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0DECA" w14:textId="77777777" w:rsidR="003A62B2" w:rsidRDefault="00E90297" w:rsidP="003A62B2">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Pr>
          <w:rFonts w:ascii="Times New Roman" w:eastAsia="Times New Roman" w:hAnsi="Times New Roman" w:cs="Times New Roman"/>
          <w:b/>
          <w:bCs/>
          <w:kern w:val="32"/>
          <w:sz w:val="24"/>
          <w:szCs w:val="32"/>
          <w:u w:val="single"/>
          <w:lang w:eastAsia="en-US"/>
        </w:rPr>
        <w:t xml:space="preserve">ADVANCE QUESTIONS TO </w:t>
      </w:r>
      <w:r w:rsidR="003A62B2">
        <w:rPr>
          <w:rFonts w:ascii="Times New Roman" w:eastAsia="Times New Roman" w:hAnsi="Times New Roman" w:cs="Times New Roman"/>
          <w:b/>
          <w:bCs/>
          <w:kern w:val="32"/>
          <w:sz w:val="24"/>
          <w:szCs w:val="32"/>
          <w:u w:val="single"/>
          <w:lang w:eastAsia="en-US"/>
        </w:rPr>
        <w:t>THE UNITED REPUBLIC OF TANZANIA</w:t>
      </w:r>
    </w:p>
    <w:p w14:paraId="679413C7" w14:textId="26A6DE46" w:rsidR="001D0833" w:rsidRDefault="001D0833" w:rsidP="00F571BB">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w:t>
      </w:r>
      <w:r w:rsidR="00F571BB">
        <w:rPr>
          <w:rFonts w:ascii="Times New Roman" w:eastAsia="Times New Roman" w:hAnsi="Times New Roman" w:cs="Times New Roman"/>
          <w:b/>
          <w:bCs/>
          <w:kern w:val="32"/>
          <w:sz w:val="24"/>
          <w:szCs w:val="32"/>
          <w:u w:val="single"/>
          <w:lang w:eastAsia="en-US"/>
        </w:rPr>
        <w:t>THIRD</w:t>
      </w:r>
      <w:r w:rsidRPr="00D20CF7">
        <w:rPr>
          <w:rFonts w:ascii="Times New Roman" w:eastAsia="Times New Roman" w:hAnsi="Times New Roman" w:cs="Times New Roman"/>
          <w:b/>
          <w:bCs/>
          <w:kern w:val="32"/>
          <w:sz w:val="24"/>
          <w:szCs w:val="32"/>
          <w:u w:val="single"/>
          <w:lang w:eastAsia="en-US"/>
        </w:rPr>
        <w:t xml:space="preserve"> BATCH)</w:t>
      </w:r>
    </w:p>
    <w:p w14:paraId="36C7AA70" w14:textId="77777777" w:rsidR="00A93C4F" w:rsidRPr="00D20CF7"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bookmarkStart w:id="0" w:name="_GoBack"/>
      <w:bookmarkEnd w:id="0"/>
    </w:p>
    <w:p w14:paraId="24E248CE" w14:textId="3339B599" w:rsidR="001D0833" w:rsidRPr="00AE5A54" w:rsidRDefault="009B5B8E" w:rsidP="00740A88">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CANADA</w:t>
      </w:r>
    </w:p>
    <w:p w14:paraId="0670A90C" w14:textId="77777777" w:rsidR="00A465F2" w:rsidRPr="00A465F2" w:rsidRDefault="00A465F2" w:rsidP="00A465F2">
      <w:pPr>
        <w:pStyle w:val="ListParagraph"/>
        <w:numPr>
          <w:ilvl w:val="0"/>
          <w:numId w:val="17"/>
        </w:numPr>
        <w:jc w:val="both"/>
        <w:rPr>
          <w:rFonts w:ascii="Times New Roman" w:hAnsi="Times New Roman" w:cs="Times New Roman"/>
          <w:sz w:val="24"/>
          <w:szCs w:val="24"/>
        </w:rPr>
      </w:pPr>
      <w:r w:rsidRPr="00A465F2">
        <w:rPr>
          <w:rFonts w:ascii="Times New Roman" w:hAnsi="Times New Roman" w:cs="Times New Roman"/>
          <w:sz w:val="24"/>
          <w:szCs w:val="24"/>
        </w:rPr>
        <w:t>Does the Government of Tanzania intend to renew the National Action Plan to End Violence Against Women and Children given that the current Plan expires in 2022, and if so, what is the government’s plan for convening broad, inclusive consultations to inform drafting?</w:t>
      </w:r>
    </w:p>
    <w:p w14:paraId="2B11DCAB" w14:textId="77777777" w:rsidR="00A465F2" w:rsidRPr="00A465F2" w:rsidRDefault="00A465F2" w:rsidP="00A465F2">
      <w:pPr>
        <w:pStyle w:val="ListParagraph"/>
        <w:jc w:val="both"/>
        <w:rPr>
          <w:rFonts w:ascii="Times New Roman" w:hAnsi="Times New Roman" w:cs="Times New Roman"/>
          <w:sz w:val="24"/>
          <w:szCs w:val="24"/>
        </w:rPr>
      </w:pPr>
    </w:p>
    <w:p w14:paraId="674B6582" w14:textId="77777777" w:rsidR="00A465F2" w:rsidRPr="00A465F2" w:rsidRDefault="00A465F2" w:rsidP="00A465F2">
      <w:pPr>
        <w:pStyle w:val="ListParagraph"/>
        <w:numPr>
          <w:ilvl w:val="0"/>
          <w:numId w:val="17"/>
        </w:numPr>
        <w:jc w:val="both"/>
        <w:rPr>
          <w:rFonts w:ascii="Times New Roman" w:hAnsi="Times New Roman" w:cs="Times New Roman"/>
          <w:sz w:val="24"/>
          <w:szCs w:val="24"/>
        </w:rPr>
      </w:pPr>
      <w:r w:rsidRPr="00A465F2">
        <w:rPr>
          <w:rFonts w:ascii="Times New Roman" w:hAnsi="Times New Roman" w:cs="Times New Roman"/>
          <w:sz w:val="24"/>
          <w:szCs w:val="24"/>
        </w:rPr>
        <w:t>What steps is the Government of Tanzania taking to reduce the amount of time a suspect remains in detention in remand prison?  Is there consideration being given to allowing the courts to determine bail based on the merits of each case?</w:t>
      </w:r>
    </w:p>
    <w:p w14:paraId="528220D0" w14:textId="77777777" w:rsidR="00A465F2" w:rsidRPr="00A465F2" w:rsidRDefault="00A465F2" w:rsidP="00A465F2">
      <w:pPr>
        <w:pStyle w:val="ListParagraph"/>
        <w:jc w:val="both"/>
        <w:rPr>
          <w:rFonts w:ascii="Times New Roman" w:hAnsi="Times New Roman" w:cs="Times New Roman"/>
          <w:sz w:val="24"/>
          <w:szCs w:val="24"/>
        </w:rPr>
      </w:pPr>
    </w:p>
    <w:p w14:paraId="6531BDAD" w14:textId="77777777" w:rsidR="00A465F2" w:rsidRPr="00A465F2" w:rsidRDefault="00A465F2" w:rsidP="00A465F2">
      <w:pPr>
        <w:pStyle w:val="ListParagraph"/>
        <w:numPr>
          <w:ilvl w:val="0"/>
          <w:numId w:val="17"/>
        </w:numPr>
        <w:jc w:val="both"/>
        <w:rPr>
          <w:rFonts w:ascii="Times New Roman" w:hAnsi="Times New Roman" w:cs="Times New Roman"/>
          <w:sz w:val="24"/>
          <w:szCs w:val="24"/>
        </w:rPr>
      </w:pPr>
      <w:r w:rsidRPr="00A465F2">
        <w:rPr>
          <w:rFonts w:ascii="Times New Roman" w:hAnsi="Times New Roman" w:cs="Times New Roman"/>
          <w:sz w:val="24"/>
          <w:szCs w:val="24"/>
        </w:rPr>
        <w:t>Although the presidential, parliamentary, and council elections in October 2020 were conducted largely peacefully, what steps is the Government of Tanzania taking to investigate and hold accountable those responsible for the incidents of elections-related violence that occurred, particularly in Zanzibar, and to improve the overall elections process by amending the electoral laws?</w:t>
      </w:r>
    </w:p>
    <w:p w14:paraId="40468830" w14:textId="77777777" w:rsidR="00A465F2" w:rsidRPr="00A465F2" w:rsidRDefault="00A465F2" w:rsidP="00A465F2">
      <w:pPr>
        <w:pStyle w:val="ListParagraph"/>
        <w:jc w:val="both"/>
        <w:rPr>
          <w:rFonts w:ascii="Times New Roman" w:hAnsi="Times New Roman" w:cs="Times New Roman"/>
          <w:sz w:val="24"/>
          <w:szCs w:val="24"/>
        </w:rPr>
      </w:pPr>
    </w:p>
    <w:p w14:paraId="6CE37A51" w14:textId="77777777" w:rsidR="00A465F2" w:rsidRPr="00A465F2" w:rsidRDefault="00A465F2" w:rsidP="00A465F2">
      <w:pPr>
        <w:pStyle w:val="ListParagraph"/>
        <w:numPr>
          <w:ilvl w:val="0"/>
          <w:numId w:val="17"/>
        </w:numPr>
        <w:jc w:val="both"/>
        <w:rPr>
          <w:rFonts w:ascii="Times New Roman" w:hAnsi="Times New Roman" w:cs="Times New Roman"/>
          <w:sz w:val="24"/>
          <w:szCs w:val="24"/>
        </w:rPr>
      </w:pPr>
      <w:r w:rsidRPr="00A465F2">
        <w:rPr>
          <w:rFonts w:ascii="Times New Roman" w:hAnsi="Times New Roman" w:cs="Times New Roman"/>
          <w:sz w:val="24"/>
          <w:szCs w:val="24"/>
        </w:rPr>
        <w:t>Canada notes instances in which asylum cases were rejected by the Directorate of Refugees Services prior to a hearing and decision of the National Eligibility Committee (NEC) and seeks clarification how such examples are consistent with the Refugees Act of 1998.</w:t>
      </w:r>
    </w:p>
    <w:p w14:paraId="17078D11" w14:textId="77777777" w:rsidR="00183F89" w:rsidRPr="00183F89" w:rsidRDefault="00183F89" w:rsidP="00183F89">
      <w:pPr>
        <w:pStyle w:val="ListParagraph"/>
        <w:rPr>
          <w:rFonts w:ascii="Times New Roman" w:hAnsi="Times New Roman" w:cs="Times New Roman"/>
          <w:sz w:val="24"/>
          <w:szCs w:val="24"/>
        </w:rPr>
      </w:pPr>
    </w:p>
    <w:p w14:paraId="6ACB5EFA" w14:textId="04642AFC" w:rsidR="00183F89" w:rsidRDefault="009B5B8E" w:rsidP="00183F89">
      <w:pPr>
        <w:jc w:val="both"/>
        <w:rPr>
          <w:rFonts w:ascii="Times New Roman" w:hAnsi="Times New Roman" w:cs="Times New Roman"/>
          <w:b/>
          <w:bCs/>
          <w:sz w:val="24"/>
          <w:szCs w:val="24"/>
        </w:rPr>
      </w:pPr>
      <w:r>
        <w:rPr>
          <w:rFonts w:ascii="Times New Roman" w:hAnsi="Times New Roman" w:cs="Times New Roman"/>
          <w:b/>
          <w:bCs/>
          <w:sz w:val="24"/>
          <w:szCs w:val="24"/>
        </w:rPr>
        <w:t>ANGOLA</w:t>
      </w:r>
    </w:p>
    <w:p w14:paraId="6966D417" w14:textId="77777777" w:rsidR="00BA2D8E" w:rsidRPr="00BA2D8E" w:rsidRDefault="00BA2D8E" w:rsidP="00BA2D8E">
      <w:pPr>
        <w:pStyle w:val="ListParagraph"/>
        <w:numPr>
          <w:ilvl w:val="0"/>
          <w:numId w:val="17"/>
        </w:numPr>
        <w:jc w:val="both"/>
        <w:rPr>
          <w:rFonts w:ascii="Times New Roman" w:hAnsi="Times New Roman" w:cs="Times New Roman"/>
          <w:sz w:val="24"/>
          <w:szCs w:val="24"/>
        </w:rPr>
      </w:pPr>
      <w:r w:rsidRPr="00BA2D8E">
        <w:rPr>
          <w:rFonts w:ascii="Times New Roman" w:hAnsi="Times New Roman" w:cs="Times New Roman"/>
          <w:sz w:val="24"/>
          <w:szCs w:val="24"/>
        </w:rPr>
        <w:t xml:space="preserve">Pouvez-vous partager des exemples de mesures prises pour favoriser une plus grande inclusion des personnes avec albinisme depuis le dernier EPU? </w:t>
      </w:r>
    </w:p>
    <w:p w14:paraId="28E3749D" w14:textId="77777777" w:rsidR="00BA2D8E" w:rsidRPr="00BA2D8E" w:rsidRDefault="00BA2D8E" w:rsidP="00BA2D8E">
      <w:pPr>
        <w:pStyle w:val="ListParagraph"/>
        <w:jc w:val="both"/>
        <w:rPr>
          <w:rFonts w:ascii="Times New Roman" w:hAnsi="Times New Roman" w:cs="Times New Roman"/>
          <w:sz w:val="24"/>
          <w:szCs w:val="24"/>
        </w:rPr>
      </w:pPr>
    </w:p>
    <w:p w14:paraId="38FD60FC" w14:textId="77777777" w:rsidR="00BA2D8E" w:rsidRPr="00BA2D8E" w:rsidRDefault="00BA2D8E" w:rsidP="00BA2D8E">
      <w:pPr>
        <w:pStyle w:val="ListParagraph"/>
        <w:numPr>
          <w:ilvl w:val="0"/>
          <w:numId w:val="17"/>
        </w:numPr>
        <w:jc w:val="both"/>
        <w:rPr>
          <w:rFonts w:ascii="Times New Roman" w:hAnsi="Times New Roman" w:cs="Times New Roman"/>
          <w:sz w:val="24"/>
          <w:szCs w:val="24"/>
          <w:lang w:val="fr-FR"/>
        </w:rPr>
      </w:pPr>
      <w:r w:rsidRPr="00BA2D8E">
        <w:rPr>
          <w:rFonts w:ascii="Times New Roman" w:hAnsi="Times New Roman" w:cs="Times New Roman"/>
          <w:sz w:val="24"/>
          <w:szCs w:val="24"/>
          <w:lang w:val="fr-FR"/>
        </w:rPr>
        <w:t>Dans le cadre de la stratégie nationale de lutte contre les mutilations génitales féminines 2019-2022, quelles sont les principaux progrès réalisés dans ce domaine ?</w:t>
      </w:r>
    </w:p>
    <w:p w14:paraId="3793F741" w14:textId="77777777" w:rsidR="009B5B8E" w:rsidRPr="00BA2D8E" w:rsidRDefault="009B5B8E" w:rsidP="00BA2D8E">
      <w:pPr>
        <w:pStyle w:val="ListParagraph"/>
        <w:jc w:val="both"/>
        <w:rPr>
          <w:rFonts w:ascii="Times New Roman" w:hAnsi="Times New Roman" w:cs="Times New Roman"/>
          <w:color w:val="FF0000"/>
          <w:sz w:val="24"/>
          <w:szCs w:val="24"/>
          <w:lang w:val="fr-FR"/>
        </w:rPr>
      </w:pPr>
    </w:p>
    <w:p w14:paraId="0EFEB978" w14:textId="386DF3F7" w:rsidR="009B5B8E" w:rsidRPr="009B5B8E" w:rsidRDefault="009B5B8E" w:rsidP="009B5B8E">
      <w:pPr>
        <w:jc w:val="both"/>
        <w:rPr>
          <w:rFonts w:ascii="Times New Roman" w:hAnsi="Times New Roman" w:cs="Times New Roman"/>
          <w:b/>
          <w:bCs/>
          <w:sz w:val="24"/>
          <w:szCs w:val="24"/>
        </w:rPr>
      </w:pPr>
      <w:r w:rsidRPr="009B5B8E">
        <w:rPr>
          <w:rFonts w:ascii="Times New Roman" w:hAnsi="Times New Roman" w:cs="Times New Roman"/>
          <w:b/>
          <w:bCs/>
          <w:sz w:val="24"/>
          <w:szCs w:val="24"/>
        </w:rPr>
        <w:t>PANAMA</w:t>
      </w:r>
    </w:p>
    <w:p w14:paraId="4BE56F1F" w14:textId="77777777" w:rsidR="00BA2D8E" w:rsidRPr="00BA2D8E" w:rsidRDefault="00BA2D8E" w:rsidP="00BA2D8E">
      <w:pPr>
        <w:pStyle w:val="ListParagraph"/>
        <w:numPr>
          <w:ilvl w:val="0"/>
          <w:numId w:val="17"/>
        </w:numPr>
        <w:jc w:val="both"/>
        <w:rPr>
          <w:rFonts w:ascii="Times New Roman" w:hAnsi="Times New Roman" w:cs="Times New Roman"/>
          <w:sz w:val="24"/>
          <w:szCs w:val="24"/>
        </w:rPr>
      </w:pPr>
      <w:r w:rsidRPr="00BA2D8E">
        <w:rPr>
          <w:rFonts w:ascii="Times New Roman" w:hAnsi="Times New Roman" w:cs="Times New Roman"/>
          <w:sz w:val="24"/>
          <w:szCs w:val="24"/>
        </w:rPr>
        <w:t xml:space="preserve">Does Tanzania have any plans to abolish the death penalty? </w:t>
      </w:r>
    </w:p>
    <w:p w14:paraId="3BE4D28D" w14:textId="77777777" w:rsidR="00BA2D8E" w:rsidRPr="00BA2D8E" w:rsidRDefault="00BA2D8E" w:rsidP="00BA2D8E">
      <w:pPr>
        <w:pStyle w:val="ListParagraph"/>
        <w:jc w:val="both"/>
        <w:rPr>
          <w:rFonts w:ascii="Times New Roman" w:hAnsi="Times New Roman" w:cs="Times New Roman"/>
          <w:sz w:val="24"/>
          <w:szCs w:val="24"/>
        </w:rPr>
      </w:pPr>
    </w:p>
    <w:p w14:paraId="546E4057" w14:textId="77777777" w:rsidR="00BA2D8E" w:rsidRPr="00BA2D8E" w:rsidRDefault="00BA2D8E" w:rsidP="00BA2D8E">
      <w:pPr>
        <w:pStyle w:val="ListParagraph"/>
        <w:numPr>
          <w:ilvl w:val="0"/>
          <w:numId w:val="17"/>
        </w:numPr>
        <w:jc w:val="both"/>
        <w:rPr>
          <w:rFonts w:ascii="Times New Roman" w:hAnsi="Times New Roman" w:cs="Times New Roman"/>
          <w:sz w:val="24"/>
          <w:szCs w:val="24"/>
        </w:rPr>
      </w:pPr>
      <w:r w:rsidRPr="00BA2D8E">
        <w:rPr>
          <w:rFonts w:ascii="Times New Roman" w:hAnsi="Times New Roman" w:cs="Times New Roman"/>
          <w:sz w:val="24"/>
          <w:szCs w:val="24"/>
        </w:rPr>
        <w:t>Does Tanzania intend to respond positively to the request of the Special Rapporteur on the sale and sexual exploitation of children, including child prostitution, child pornography and other child sexual abuse material?</w:t>
      </w:r>
    </w:p>
    <w:p w14:paraId="24A730A2" w14:textId="77777777" w:rsidR="00BA2D8E" w:rsidRPr="00BA2D8E" w:rsidRDefault="00BA2D8E" w:rsidP="00BA2D8E">
      <w:pPr>
        <w:pStyle w:val="ListParagraph"/>
        <w:jc w:val="both"/>
        <w:rPr>
          <w:rFonts w:ascii="Times New Roman" w:hAnsi="Times New Roman" w:cs="Times New Roman"/>
          <w:sz w:val="24"/>
          <w:szCs w:val="24"/>
        </w:rPr>
      </w:pPr>
    </w:p>
    <w:p w14:paraId="3D018753" w14:textId="77777777" w:rsidR="00BA2D8E" w:rsidRPr="00BA2D8E" w:rsidRDefault="00BA2D8E" w:rsidP="00BA2D8E">
      <w:pPr>
        <w:pStyle w:val="ListParagraph"/>
        <w:numPr>
          <w:ilvl w:val="0"/>
          <w:numId w:val="17"/>
        </w:numPr>
        <w:jc w:val="both"/>
        <w:rPr>
          <w:rFonts w:ascii="Times New Roman" w:hAnsi="Times New Roman" w:cs="Times New Roman"/>
          <w:sz w:val="24"/>
          <w:szCs w:val="24"/>
        </w:rPr>
      </w:pPr>
      <w:r w:rsidRPr="00BA2D8E">
        <w:rPr>
          <w:rFonts w:ascii="Times New Roman" w:hAnsi="Times New Roman" w:cs="Times New Roman"/>
          <w:sz w:val="24"/>
          <w:szCs w:val="24"/>
        </w:rPr>
        <w:lastRenderedPageBreak/>
        <w:t>Has Tanzania considered signing the Declaration on Children, Youth and Climate Action and/or ratifying the Arms Trade Treaty, the Convention on Cluster Munitions and the Treaty on the Prohibition of Nuclear Weapon?</w:t>
      </w:r>
    </w:p>
    <w:p w14:paraId="7EB15823" w14:textId="77777777" w:rsidR="00BA2D8E" w:rsidRPr="00BA2D8E" w:rsidRDefault="00BA2D8E" w:rsidP="00BA2D8E">
      <w:pPr>
        <w:pStyle w:val="ListParagraph"/>
        <w:jc w:val="both"/>
        <w:rPr>
          <w:rFonts w:ascii="Times New Roman" w:hAnsi="Times New Roman" w:cs="Times New Roman"/>
          <w:sz w:val="24"/>
          <w:szCs w:val="24"/>
        </w:rPr>
      </w:pPr>
    </w:p>
    <w:p w14:paraId="748F2083" w14:textId="77777777" w:rsidR="00BA2D8E" w:rsidRPr="00BA2D8E" w:rsidRDefault="00BA2D8E" w:rsidP="00BA2D8E">
      <w:pPr>
        <w:pStyle w:val="ListParagraph"/>
        <w:numPr>
          <w:ilvl w:val="0"/>
          <w:numId w:val="17"/>
        </w:numPr>
        <w:jc w:val="both"/>
        <w:rPr>
          <w:rFonts w:ascii="Times New Roman" w:hAnsi="Times New Roman" w:cs="Times New Roman"/>
          <w:sz w:val="24"/>
          <w:szCs w:val="24"/>
        </w:rPr>
      </w:pPr>
      <w:r w:rsidRPr="00BA2D8E">
        <w:rPr>
          <w:rFonts w:ascii="Times New Roman" w:hAnsi="Times New Roman" w:cs="Times New Roman"/>
          <w:sz w:val="24"/>
          <w:szCs w:val="24"/>
        </w:rPr>
        <w:t xml:space="preserve">What steps </w:t>
      </w:r>
      <w:proofErr w:type="gramStart"/>
      <w:r w:rsidRPr="00BA2D8E">
        <w:rPr>
          <w:rFonts w:ascii="Times New Roman" w:hAnsi="Times New Roman" w:cs="Times New Roman"/>
          <w:sz w:val="24"/>
          <w:szCs w:val="24"/>
        </w:rPr>
        <w:t>have been taken</w:t>
      </w:r>
      <w:proofErr w:type="gramEnd"/>
      <w:r w:rsidRPr="00BA2D8E">
        <w:rPr>
          <w:rFonts w:ascii="Times New Roman" w:hAnsi="Times New Roman" w:cs="Times New Roman"/>
          <w:sz w:val="24"/>
          <w:szCs w:val="24"/>
        </w:rPr>
        <w:t xml:space="preserve"> to criminalize marital rape and domestic violence?</w:t>
      </w:r>
    </w:p>
    <w:p w14:paraId="31DF2DB6" w14:textId="77777777" w:rsidR="00BA2D8E" w:rsidRPr="00BA2D8E" w:rsidRDefault="00BA2D8E" w:rsidP="00BA2D8E">
      <w:pPr>
        <w:pStyle w:val="ListParagraph"/>
        <w:jc w:val="both"/>
        <w:rPr>
          <w:rFonts w:ascii="Times New Roman" w:hAnsi="Times New Roman" w:cs="Times New Roman"/>
          <w:sz w:val="24"/>
          <w:szCs w:val="24"/>
        </w:rPr>
      </w:pPr>
    </w:p>
    <w:p w14:paraId="59E97D27" w14:textId="77777777" w:rsidR="00BA2D8E" w:rsidRPr="00BA2D8E" w:rsidRDefault="00BA2D8E" w:rsidP="00BA2D8E">
      <w:pPr>
        <w:pStyle w:val="ListParagraph"/>
        <w:numPr>
          <w:ilvl w:val="0"/>
          <w:numId w:val="17"/>
        </w:numPr>
        <w:jc w:val="both"/>
        <w:rPr>
          <w:rFonts w:ascii="Times New Roman" w:hAnsi="Times New Roman" w:cs="Times New Roman"/>
          <w:sz w:val="24"/>
          <w:szCs w:val="24"/>
        </w:rPr>
      </w:pPr>
      <w:r w:rsidRPr="00BA2D8E">
        <w:rPr>
          <w:rFonts w:ascii="Times New Roman" w:hAnsi="Times New Roman" w:cs="Times New Roman"/>
          <w:sz w:val="24"/>
          <w:szCs w:val="24"/>
        </w:rPr>
        <w:t xml:space="preserve">What steps </w:t>
      </w:r>
      <w:proofErr w:type="gramStart"/>
      <w:r w:rsidRPr="00BA2D8E">
        <w:rPr>
          <w:rFonts w:ascii="Times New Roman" w:hAnsi="Times New Roman" w:cs="Times New Roman"/>
          <w:sz w:val="24"/>
          <w:szCs w:val="24"/>
        </w:rPr>
        <w:t>have been taken</w:t>
      </w:r>
      <w:proofErr w:type="gramEnd"/>
      <w:r w:rsidRPr="00BA2D8E">
        <w:rPr>
          <w:rFonts w:ascii="Times New Roman" w:hAnsi="Times New Roman" w:cs="Times New Roman"/>
          <w:sz w:val="24"/>
          <w:szCs w:val="24"/>
        </w:rPr>
        <w:t xml:space="preserve"> to address the challenges, stigmatization and discrimination faced by persons with disabilities in access to health, education and participation in public life?</w:t>
      </w:r>
    </w:p>
    <w:p w14:paraId="04584CA8" w14:textId="77777777" w:rsidR="009B5B8E" w:rsidRDefault="009B5B8E" w:rsidP="00BA2D8E">
      <w:pPr>
        <w:pStyle w:val="ListParagraph"/>
        <w:jc w:val="both"/>
        <w:rPr>
          <w:rFonts w:ascii="Times New Roman" w:hAnsi="Times New Roman" w:cs="Times New Roman"/>
          <w:sz w:val="24"/>
          <w:szCs w:val="24"/>
        </w:rPr>
      </w:pPr>
    </w:p>
    <w:p w14:paraId="6555D01A" w14:textId="77777777" w:rsidR="009B5B8E" w:rsidRDefault="009B5B8E" w:rsidP="00BA2D8E">
      <w:pPr>
        <w:pStyle w:val="ListParagraph"/>
        <w:jc w:val="both"/>
        <w:rPr>
          <w:rFonts w:ascii="Times New Roman" w:hAnsi="Times New Roman" w:cs="Times New Roman"/>
          <w:sz w:val="24"/>
          <w:szCs w:val="24"/>
        </w:rPr>
      </w:pPr>
    </w:p>
    <w:p w14:paraId="0A96EE70" w14:textId="77777777" w:rsidR="009B5B8E" w:rsidRDefault="009B5B8E" w:rsidP="00BA2D8E">
      <w:pPr>
        <w:pStyle w:val="ListParagraph"/>
        <w:jc w:val="both"/>
        <w:rPr>
          <w:rFonts w:ascii="Times New Roman" w:hAnsi="Times New Roman" w:cs="Times New Roman"/>
          <w:sz w:val="24"/>
          <w:szCs w:val="24"/>
        </w:rPr>
      </w:pPr>
    </w:p>
    <w:p w14:paraId="247971AA" w14:textId="77777777" w:rsidR="009B5B8E" w:rsidRDefault="009B5B8E" w:rsidP="00BA2D8E">
      <w:pPr>
        <w:pStyle w:val="ListParagraph"/>
        <w:jc w:val="both"/>
        <w:rPr>
          <w:rFonts w:ascii="Times New Roman" w:hAnsi="Times New Roman" w:cs="Times New Roman"/>
          <w:sz w:val="24"/>
          <w:szCs w:val="24"/>
        </w:rPr>
      </w:pPr>
    </w:p>
    <w:p w14:paraId="6DDEF988" w14:textId="77777777" w:rsidR="00EA3D95" w:rsidRPr="000E0906" w:rsidRDefault="00EA3D95" w:rsidP="00EA3D95">
      <w:pPr>
        <w:pStyle w:val="ListParagraph"/>
        <w:jc w:val="both"/>
        <w:rPr>
          <w:rFonts w:ascii="Times New Roman" w:hAnsi="Times New Roman" w:cs="Times New Roman"/>
          <w:color w:val="FF0000"/>
          <w:sz w:val="24"/>
          <w:szCs w:val="24"/>
        </w:rPr>
      </w:pPr>
    </w:p>
    <w:p w14:paraId="3BBB769A" w14:textId="173D8DA9" w:rsidR="00C033D5" w:rsidRDefault="00C033D5" w:rsidP="002D68C8">
      <w:pPr>
        <w:shd w:val="clear" w:color="auto" w:fill="FFFFFF"/>
        <w:spacing w:before="120" w:after="120" w:line="276" w:lineRule="auto"/>
        <w:jc w:val="both"/>
        <w:rPr>
          <w:rFonts w:ascii="Times New Roman" w:hAnsi="Times New Roman" w:cs="Times New Roman"/>
          <w:sz w:val="24"/>
          <w:szCs w:val="24"/>
        </w:rPr>
      </w:pPr>
    </w:p>
    <w:sectPr w:rsidR="00C033D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ADD650D"/>
    <w:multiLevelType w:val="hybridMultilevel"/>
    <w:tmpl w:val="BC1296E8"/>
    <w:lvl w:ilvl="0" w:tplc="1009000F">
      <w:start w:val="1"/>
      <w:numFmt w:val="decimal"/>
      <w:lvlText w:val="%1."/>
      <w:lvlJc w:val="left"/>
      <w:pPr>
        <w:ind w:left="720" w:hanging="360"/>
      </w:pPr>
      <w:rPr>
        <w:rFonts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7F3754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3856E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FD7D8E"/>
    <w:multiLevelType w:val="hybridMultilevel"/>
    <w:tmpl w:val="79982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7"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11"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4"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2"/>
  </w:num>
  <w:num w:numId="3">
    <w:abstractNumId w:val="1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8"/>
  </w:num>
  <w:num w:numId="9">
    <w:abstractNumId w:val="9"/>
  </w:num>
  <w:num w:numId="10">
    <w:abstractNumId w:val="15"/>
  </w:num>
  <w:num w:numId="11">
    <w:abstractNumId w:val="11"/>
  </w:num>
  <w:num w:numId="12">
    <w:abstractNumId w:val="8"/>
  </w:num>
  <w:num w:numId="13">
    <w:abstractNumId w:val="0"/>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4"/>
  </w:num>
  <w:num w:numId="17">
    <w:abstractNumId w:val="5"/>
  </w:num>
  <w:num w:numId="18">
    <w:abstractNumId w:val="3"/>
  </w:num>
  <w:num w:numId="19">
    <w:abstractNumId w:val="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72D"/>
    <w:rsid w:val="000B6812"/>
    <w:rsid w:val="000E0906"/>
    <w:rsid w:val="000E734A"/>
    <w:rsid w:val="00183F89"/>
    <w:rsid w:val="001D0833"/>
    <w:rsid w:val="001E76BA"/>
    <w:rsid w:val="0022595B"/>
    <w:rsid w:val="00243F27"/>
    <w:rsid w:val="00254AF8"/>
    <w:rsid w:val="002D68C8"/>
    <w:rsid w:val="00392FB9"/>
    <w:rsid w:val="003A62B2"/>
    <w:rsid w:val="00455400"/>
    <w:rsid w:val="0048046E"/>
    <w:rsid w:val="004D21C3"/>
    <w:rsid w:val="00510D91"/>
    <w:rsid w:val="00561673"/>
    <w:rsid w:val="00567EDF"/>
    <w:rsid w:val="005B6260"/>
    <w:rsid w:val="005C2757"/>
    <w:rsid w:val="005C30F1"/>
    <w:rsid w:val="005D3C94"/>
    <w:rsid w:val="00601106"/>
    <w:rsid w:val="006478F4"/>
    <w:rsid w:val="00656CCF"/>
    <w:rsid w:val="0066672D"/>
    <w:rsid w:val="006F1598"/>
    <w:rsid w:val="00721B31"/>
    <w:rsid w:val="00734A21"/>
    <w:rsid w:val="00740A88"/>
    <w:rsid w:val="007E6820"/>
    <w:rsid w:val="00842306"/>
    <w:rsid w:val="00871A5B"/>
    <w:rsid w:val="00892601"/>
    <w:rsid w:val="008928C5"/>
    <w:rsid w:val="008A5FD2"/>
    <w:rsid w:val="00900A38"/>
    <w:rsid w:val="009674D1"/>
    <w:rsid w:val="00981338"/>
    <w:rsid w:val="009B532D"/>
    <w:rsid w:val="009B5B8E"/>
    <w:rsid w:val="009D0FF9"/>
    <w:rsid w:val="009E5431"/>
    <w:rsid w:val="00A33CBE"/>
    <w:rsid w:val="00A465F2"/>
    <w:rsid w:val="00A93C4F"/>
    <w:rsid w:val="00A94455"/>
    <w:rsid w:val="00AA22A7"/>
    <w:rsid w:val="00AD2177"/>
    <w:rsid w:val="00AE5A54"/>
    <w:rsid w:val="00B119AD"/>
    <w:rsid w:val="00B2089D"/>
    <w:rsid w:val="00BA2D8E"/>
    <w:rsid w:val="00BF10B0"/>
    <w:rsid w:val="00C033D5"/>
    <w:rsid w:val="00C622BF"/>
    <w:rsid w:val="00C75B40"/>
    <w:rsid w:val="00CF5C3B"/>
    <w:rsid w:val="00D95C35"/>
    <w:rsid w:val="00E6518C"/>
    <w:rsid w:val="00E80EC0"/>
    <w:rsid w:val="00E90297"/>
    <w:rsid w:val="00E97654"/>
    <w:rsid w:val="00EA3D95"/>
    <w:rsid w:val="00F571BB"/>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7D6E823-3912-4DC9-B0FA-1522F218C346}"/>
</file>

<file path=customXml/itemProps2.xml><?xml version="1.0" encoding="utf-8"?>
<ds:datastoreItem xmlns:ds="http://schemas.openxmlformats.org/officeDocument/2006/customXml" ds:itemID="{BBD887E7-1AB8-4D54-B2FF-0D476B8611CB}"/>
</file>

<file path=customXml/itemProps3.xml><?xml version="1.0" encoding="utf-8"?>
<ds:datastoreItem xmlns:ds="http://schemas.openxmlformats.org/officeDocument/2006/customXml" ds:itemID="{40877868-5940-4AFA-9E12-D7F9CCA28570}"/>
</file>

<file path=docProps/app.xml><?xml version="1.0" encoding="utf-8"?>
<Properties xmlns="http://schemas.openxmlformats.org/officeDocument/2006/extended-properties" xmlns:vt="http://schemas.openxmlformats.org/officeDocument/2006/docPropsVTypes">
  <Template>Normal.dotm</Template>
  <TotalTime>18</TotalTime>
  <Pages>2</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NOZAWA Asako</cp:lastModifiedBy>
  <cp:revision>9</cp:revision>
  <dcterms:created xsi:type="dcterms:W3CDTF">2021-10-23T23:28:00Z</dcterms:created>
  <dcterms:modified xsi:type="dcterms:W3CDTF">2021-11-01T18:40:00Z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1545300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