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13C7" w14:textId="181698E9" w:rsidR="001D0833" w:rsidRDefault="00E90297" w:rsidP="00E97654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B0055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GREECE</w:t>
      </w:r>
      <w:r w:rsidR="009D0FF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B00558" w:rsidRPr="00B0055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SECOND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7C4172B8" w14:textId="467D70C4" w:rsidR="00B00558" w:rsidRDefault="00B00558" w:rsidP="00B0055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58">
        <w:rPr>
          <w:rFonts w:ascii="Times New Roman" w:hAnsi="Times New Roman" w:cs="Times New Roman"/>
          <w:b/>
          <w:sz w:val="24"/>
          <w:szCs w:val="24"/>
        </w:rPr>
        <w:t xml:space="preserve">LIECHTENSTEIN </w:t>
      </w:r>
    </w:p>
    <w:p w14:paraId="3E04CBC0" w14:textId="59096C3A" w:rsidR="00BA72C5" w:rsidRDefault="00B00558" w:rsidP="00BA72C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72C5">
        <w:rPr>
          <w:rFonts w:ascii="Times New Roman" w:hAnsi="Times New Roman" w:cs="Times New Roman"/>
          <w:sz w:val="24"/>
          <w:szCs w:val="24"/>
        </w:rPr>
        <w:t>Liechtenstein recognizes Greece’s commitment to international criminal justice, as evidenced by its ratification of the Rome Statute of the International Criminal Court (ICC).</w:t>
      </w:r>
    </w:p>
    <w:p w14:paraId="5989C0FD" w14:textId="77777777" w:rsidR="00BA72C5" w:rsidRDefault="00BA72C5" w:rsidP="00BA72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8F22A7" w14:textId="249688A4" w:rsidR="00B00558" w:rsidRPr="00BA72C5" w:rsidRDefault="00B00558" w:rsidP="00BA72C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2C5">
        <w:rPr>
          <w:rFonts w:ascii="Times New Roman" w:hAnsi="Times New Roman" w:cs="Times New Roman"/>
          <w:sz w:val="24"/>
          <w:szCs w:val="24"/>
        </w:rPr>
        <w:t>What steps has Greece taken to ratify the Kampala Amendments to the Rome Statute on the crime of aggression?</w:t>
      </w:r>
    </w:p>
    <w:bookmarkEnd w:id="0"/>
    <w:p w14:paraId="69AC22D1" w14:textId="7AF3B028" w:rsidR="00566551" w:rsidRDefault="00566551" w:rsidP="00566551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D8C7" w14:textId="6B287782" w:rsidR="00566551" w:rsidRPr="00566551" w:rsidRDefault="00566551" w:rsidP="00566551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551">
        <w:rPr>
          <w:rFonts w:ascii="Times New Roman" w:hAnsi="Times New Roman" w:cs="Times New Roman"/>
          <w:b/>
          <w:bCs/>
          <w:sz w:val="24"/>
          <w:szCs w:val="24"/>
        </w:rPr>
        <w:t>UNITED KINGDOM OF GREAT BRITAIN AND NORTHERN IRELAND</w:t>
      </w:r>
    </w:p>
    <w:p w14:paraId="4E600A5E" w14:textId="0B3B62C1" w:rsidR="00566551" w:rsidRPr="00566551" w:rsidRDefault="00566551" w:rsidP="00BA72C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551">
        <w:rPr>
          <w:rFonts w:ascii="Times New Roman" w:hAnsi="Times New Roman" w:cs="Times New Roman"/>
          <w:sz w:val="24"/>
          <w:szCs w:val="24"/>
        </w:rPr>
        <w:t>What measures is the Government of Greece taking to ensure a supportive environment for civil society and to uphold freedom of expression, peaceful assembly and association?</w:t>
      </w:r>
    </w:p>
    <w:p w14:paraId="557AA1DF" w14:textId="77777777" w:rsidR="00566551" w:rsidRPr="00566551" w:rsidRDefault="00566551" w:rsidP="00BA72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CA0CD2A" w14:textId="2BA71BE1" w:rsidR="00566551" w:rsidRPr="00566551" w:rsidRDefault="00566551" w:rsidP="00BA72C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551">
        <w:rPr>
          <w:rFonts w:ascii="Times New Roman" w:hAnsi="Times New Roman" w:cs="Times New Roman"/>
          <w:sz w:val="24"/>
          <w:szCs w:val="24"/>
        </w:rPr>
        <w:t xml:space="preserve">What steps is the Government of Greece taking to investigate allegations raised by NGOs of irregular migrants </w:t>
      </w:r>
      <w:proofErr w:type="gramStart"/>
      <w:r w:rsidRPr="00566551">
        <w:rPr>
          <w:rFonts w:ascii="Times New Roman" w:hAnsi="Times New Roman" w:cs="Times New Roman"/>
          <w:sz w:val="24"/>
          <w:szCs w:val="24"/>
        </w:rPr>
        <w:t>being forcibly removed</w:t>
      </w:r>
      <w:proofErr w:type="gramEnd"/>
      <w:r w:rsidRPr="00566551">
        <w:rPr>
          <w:rFonts w:ascii="Times New Roman" w:hAnsi="Times New Roman" w:cs="Times New Roman"/>
          <w:sz w:val="24"/>
          <w:szCs w:val="24"/>
        </w:rPr>
        <w:t xml:space="preserve"> from Greek territory without due process?</w:t>
      </w:r>
    </w:p>
    <w:p w14:paraId="1FEBA657" w14:textId="77777777" w:rsidR="00566551" w:rsidRPr="00566551" w:rsidRDefault="00566551" w:rsidP="00BA72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E592888" w14:textId="2031DD5F" w:rsidR="00566551" w:rsidRPr="00566551" w:rsidRDefault="00566551" w:rsidP="00BA72C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551">
        <w:rPr>
          <w:rFonts w:ascii="Times New Roman" w:hAnsi="Times New Roman" w:cs="Times New Roman"/>
          <w:sz w:val="24"/>
          <w:szCs w:val="24"/>
        </w:rPr>
        <w:t>Following updates to Law 4285/14 in 2014 and 2015, what further steps is Greece taking to ensure the protection of victims of hate crimes based on gender identity and/or sexual orientation?</w:t>
      </w:r>
    </w:p>
    <w:p w14:paraId="2D74A37A" w14:textId="77777777" w:rsidR="00566551" w:rsidRPr="00566551" w:rsidRDefault="00566551" w:rsidP="00BA72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0EAF1E" w14:textId="590361FE" w:rsidR="00566551" w:rsidRDefault="00566551" w:rsidP="00BA72C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551">
        <w:rPr>
          <w:rFonts w:ascii="Times New Roman" w:hAnsi="Times New Roman" w:cs="Times New Roman"/>
          <w:sz w:val="24"/>
          <w:szCs w:val="24"/>
        </w:rPr>
        <w:t>What steps and measures are the Government of Greece taking to ensure the protection of journalists and freedom of the press in Greece?</w:t>
      </w:r>
    </w:p>
    <w:p w14:paraId="4F285755" w14:textId="77777777" w:rsidR="00566551" w:rsidRPr="00566551" w:rsidRDefault="00566551" w:rsidP="005665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D3386B" w14:textId="00D7A48F" w:rsidR="00566551" w:rsidRDefault="00566551" w:rsidP="00566551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551">
        <w:rPr>
          <w:rFonts w:ascii="Times New Roman" w:hAnsi="Times New Roman" w:cs="Times New Roman"/>
          <w:b/>
          <w:bCs/>
          <w:sz w:val="24"/>
          <w:szCs w:val="24"/>
        </w:rPr>
        <w:t>GERMANY</w:t>
      </w:r>
    </w:p>
    <w:p w14:paraId="6BD0AB4F" w14:textId="26EE5B74" w:rsidR="00566551" w:rsidRPr="00566551" w:rsidRDefault="00566551" w:rsidP="00566551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51">
        <w:rPr>
          <w:rFonts w:ascii="Times New Roman" w:hAnsi="Times New Roman" w:cs="Times New Roman"/>
          <w:sz w:val="24"/>
          <w:szCs w:val="24"/>
        </w:rPr>
        <w:t>What are the experiences that Greece has made in its considerable efforts to grant housing, education and an efficient system of guardianship to unaccompanied minor refugees and unaccompanied minor migrants?</w:t>
      </w:r>
    </w:p>
    <w:sectPr w:rsidR="00566551" w:rsidRPr="005665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0E734A"/>
    <w:rsid w:val="001D0833"/>
    <w:rsid w:val="001E76BA"/>
    <w:rsid w:val="00243F27"/>
    <w:rsid w:val="00254AF8"/>
    <w:rsid w:val="002D68C8"/>
    <w:rsid w:val="00392FB9"/>
    <w:rsid w:val="00455400"/>
    <w:rsid w:val="004D21C3"/>
    <w:rsid w:val="00510D91"/>
    <w:rsid w:val="00561673"/>
    <w:rsid w:val="00566551"/>
    <w:rsid w:val="00567EDF"/>
    <w:rsid w:val="005C30F1"/>
    <w:rsid w:val="005D3C94"/>
    <w:rsid w:val="00601106"/>
    <w:rsid w:val="006478F4"/>
    <w:rsid w:val="00656CCF"/>
    <w:rsid w:val="0066672D"/>
    <w:rsid w:val="006F1598"/>
    <w:rsid w:val="00740A88"/>
    <w:rsid w:val="007E6820"/>
    <w:rsid w:val="00842306"/>
    <w:rsid w:val="00892601"/>
    <w:rsid w:val="008928C5"/>
    <w:rsid w:val="008A5FD2"/>
    <w:rsid w:val="008C4D68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B00558"/>
    <w:rsid w:val="00B2089D"/>
    <w:rsid w:val="00BA72C5"/>
    <w:rsid w:val="00BF10B0"/>
    <w:rsid w:val="00C033D5"/>
    <w:rsid w:val="00C622BF"/>
    <w:rsid w:val="00C75B40"/>
    <w:rsid w:val="00D95C35"/>
    <w:rsid w:val="00E6518C"/>
    <w:rsid w:val="00E80EC0"/>
    <w:rsid w:val="00E90297"/>
    <w:rsid w:val="00E97654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A963EA-C69F-4B22-87F2-DEEFBC9D01AA}"/>
</file>

<file path=customXml/itemProps2.xml><?xml version="1.0" encoding="utf-8"?>
<ds:datastoreItem xmlns:ds="http://schemas.openxmlformats.org/officeDocument/2006/customXml" ds:itemID="{EC581F0D-3DFF-4F5A-BADF-2F329BA5EB27}"/>
</file>

<file path=customXml/itemProps3.xml><?xml version="1.0" encoding="utf-8"?>
<ds:datastoreItem xmlns:ds="http://schemas.openxmlformats.org/officeDocument/2006/customXml" ds:itemID="{4ED168A4-A813-404D-BC1B-0144B4476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NOZAWA Asako</cp:lastModifiedBy>
  <cp:revision>5</cp:revision>
  <dcterms:created xsi:type="dcterms:W3CDTF">2021-10-19T12:58:00Z</dcterms:created>
  <dcterms:modified xsi:type="dcterms:W3CDTF">2021-10-23T23:10:00Z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1542800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