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ED" w:rsidRDefault="00AB58C8">
      <w:pPr>
        <w:jc w:val="center"/>
        <w:rPr>
          <w:sz w:val="48"/>
          <w:szCs w:val="48"/>
        </w:rPr>
      </w:pPr>
      <w:bookmarkStart w:id="0" w:name="_heading=h.gjdgxs" w:colFirst="0" w:colLast="0"/>
      <w:bookmarkEnd w:id="0"/>
      <w:r>
        <w:rPr>
          <w:b/>
          <w:noProof/>
          <w:sz w:val="36"/>
          <w:szCs w:val="36"/>
        </w:rPr>
        <w:drawing>
          <wp:inline distT="0" distB="0" distL="0" distR="0" wp14:anchorId="78502187" wp14:editId="35232CA2">
            <wp:extent cx="1028700" cy="733425"/>
            <wp:effectExtent l="0" t="0" r="0" b="0"/>
            <wp:docPr id="2" name="image1.png" descr="codeof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deofarm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50ED" w:rsidRDefault="007450ED">
      <w:pPr>
        <w:tabs>
          <w:tab w:val="left" w:pos="3060"/>
        </w:tabs>
        <w:jc w:val="center"/>
        <w:rPr>
          <w:rFonts w:ascii="Cambria" w:eastAsia="Cambria" w:hAnsi="Cambria" w:cs="Cambria"/>
          <w:i/>
          <w:sz w:val="32"/>
          <w:szCs w:val="32"/>
        </w:rPr>
      </w:pPr>
    </w:p>
    <w:p w:rsidR="000F7485" w:rsidRPr="000F7485" w:rsidRDefault="000F7485" w:rsidP="00861BED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F7485">
        <w:rPr>
          <w:rFonts w:asciiTheme="minorHAnsi" w:hAnsiTheme="minorHAnsi" w:cstheme="minorHAnsi"/>
          <w:b/>
          <w:sz w:val="32"/>
          <w:szCs w:val="32"/>
        </w:rPr>
        <w:t>Joint Statement delivered by</w:t>
      </w:r>
    </w:p>
    <w:p w:rsidR="000F7485" w:rsidRPr="000F7485" w:rsidRDefault="000F7485" w:rsidP="00861BED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F7485">
        <w:rPr>
          <w:rFonts w:asciiTheme="minorHAnsi" w:hAnsiTheme="minorHAnsi" w:cstheme="minorHAnsi"/>
          <w:b/>
          <w:sz w:val="32"/>
          <w:szCs w:val="32"/>
        </w:rPr>
        <w:t>Janice Alladin</w:t>
      </w:r>
    </w:p>
    <w:p w:rsidR="000F7485" w:rsidRPr="000F7485" w:rsidRDefault="000F7485" w:rsidP="00861BED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F7485">
        <w:rPr>
          <w:rFonts w:asciiTheme="minorHAnsi" w:hAnsiTheme="minorHAnsi" w:cstheme="minorHAnsi"/>
          <w:b/>
          <w:sz w:val="32"/>
          <w:szCs w:val="32"/>
        </w:rPr>
        <w:t>Delegate of the Republic of Suriname</w:t>
      </w:r>
    </w:p>
    <w:p w:rsidR="000F7485" w:rsidRPr="000F7485" w:rsidRDefault="00567720" w:rsidP="00861BED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On behalf of 2</w:t>
      </w:r>
      <w:r w:rsidR="000F7485" w:rsidRPr="000F7485">
        <w:rPr>
          <w:rFonts w:asciiTheme="minorHAnsi" w:hAnsiTheme="minorHAnsi" w:cstheme="minorHAnsi"/>
          <w:b/>
          <w:sz w:val="32"/>
          <w:szCs w:val="32"/>
        </w:rPr>
        <w:t xml:space="preserve"> Small Island Developing States(SIDS) B</w:t>
      </w:r>
      <w:r w:rsidR="000B676F">
        <w:rPr>
          <w:rFonts w:asciiTheme="minorHAnsi" w:hAnsiTheme="minorHAnsi" w:cstheme="minorHAnsi"/>
          <w:b/>
          <w:sz w:val="32"/>
          <w:szCs w:val="32"/>
        </w:rPr>
        <w:t>eneficiary Delegates</w:t>
      </w:r>
      <w:r w:rsidR="000F7485" w:rsidRPr="000F7485">
        <w:rPr>
          <w:rFonts w:asciiTheme="minorHAnsi" w:hAnsiTheme="minorHAnsi" w:cstheme="minorHAnsi"/>
          <w:b/>
          <w:sz w:val="32"/>
          <w:szCs w:val="32"/>
        </w:rPr>
        <w:t xml:space="preserve"> of the Technical Assistance Trust Fund to Support the Participation of LDCs/SIDS in the work of the Human Rights Council during the 48</w:t>
      </w:r>
      <w:r w:rsidR="000F7485" w:rsidRPr="000F7485">
        <w:rPr>
          <w:rFonts w:asciiTheme="minorHAnsi" w:hAnsiTheme="minorHAnsi" w:cstheme="minorHAnsi"/>
          <w:b/>
          <w:sz w:val="32"/>
          <w:szCs w:val="32"/>
          <w:vertAlign w:val="superscript"/>
        </w:rPr>
        <w:t>th</w:t>
      </w:r>
      <w:r w:rsidR="000F7485" w:rsidRPr="000F7485">
        <w:rPr>
          <w:rFonts w:asciiTheme="minorHAnsi" w:hAnsiTheme="minorHAnsi" w:cstheme="minorHAnsi"/>
          <w:b/>
          <w:sz w:val="32"/>
          <w:szCs w:val="32"/>
        </w:rPr>
        <w:t xml:space="preserve"> Session of the United Nations Human Rights Council</w:t>
      </w:r>
    </w:p>
    <w:p w:rsidR="000F7485" w:rsidRPr="000F7485" w:rsidRDefault="000F7485" w:rsidP="00861BED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F7485" w:rsidRPr="000F7485" w:rsidRDefault="000F7485" w:rsidP="00861BED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F7485">
        <w:rPr>
          <w:rFonts w:asciiTheme="minorHAnsi" w:hAnsiTheme="minorHAnsi" w:cstheme="minorHAnsi"/>
          <w:b/>
          <w:sz w:val="32"/>
          <w:szCs w:val="32"/>
        </w:rPr>
        <w:t>General Debate, Item 10 - Technical Cooperation</w:t>
      </w:r>
    </w:p>
    <w:p w:rsidR="000F7485" w:rsidRPr="000F7485" w:rsidRDefault="00567720" w:rsidP="00861BED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Geneva, 07 October</w:t>
      </w:r>
      <w:r w:rsidR="000F7485" w:rsidRPr="000F7485">
        <w:rPr>
          <w:rFonts w:asciiTheme="minorHAnsi" w:hAnsiTheme="minorHAnsi" w:cstheme="minorHAnsi"/>
          <w:b/>
          <w:sz w:val="32"/>
          <w:szCs w:val="32"/>
        </w:rPr>
        <w:t xml:space="preserve"> 2021</w:t>
      </w:r>
    </w:p>
    <w:p w:rsidR="000F7485" w:rsidRPr="000F7485" w:rsidRDefault="000F7485" w:rsidP="00861BED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:rsidR="000F7485" w:rsidRPr="000F7485" w:rsidRDefault="000F7485" w:rsidP="00861BED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:rsidR="000F7485" w:rsidRPr="000F7485" w:rsidRDefault="000F7485" w:rsidP="00861BED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F7485" w:rsidRDefault="000F7485" w:rsidP="000F7485">
      <w:pPr>
        <w:rPr>
          <w:rFonts w:asciiTheme="minorHAnsi" w:hAnsiTheme="minorHAnsi" w:cstheme="minorHAnsi"/>
          <w:sz w:val="32"/>
          <w:szCs w:val="32"/>
        </w:rPr>
      </w:pPr>
    </w:p>
    <w:p w:rsidR="000B676F" w:rsidRPr="000F7485" w:rsidRDefault="000B676F" w:rsidP="000F7485">
      <w:pPr>
        <w:rPr>
          <w:rFonts w:asciiTheme="minorHAnsi" w:hAnsiTheme="minorHAnsi" w:cstheme="minorHAnsi"/>
          <w:sz w:val="32"/>
          <w:szCs w:val="32"/>
        </w:rPr>
      </w:pPr>
    </w:p>
    <w:p w:rsidR="000F7485" w:rsidRDefault="000F7485" w:rsidP="00861BED">
      <w:p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F7485">
        <w:rPr>
          <w:rFonts w:asciiTheme="minorHAnsi" w:hAnsiTheme="minorHAnsi" w:cstheme="minorHAnsi"/>
          <w:sz w:val="32"/>
          <w:szCs w:val="32"/>
        </w:rPr>
        <w:lastRenderedPageBreak/>
        <w:t>Madam President,</w:t>
      </w:r>
    </w:p>
    <w:p w:rsidR="00B15D28" w:rsidRPr="000F7485" w:rsidRDefault="00B15D28" w:rsidP="00861BED">
      <w:p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F7485" w:rsidRPr="000F7485" w:rsidRDefault="00567720" w:rsidP="00861BED">
      <w:p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I am honored to deliver this joint</w:t>
      </w:r>
      <w:r w:rsidR="000F7485" w:rsidRPr="000F7485">
        <w:rPr>
          <w:rFonts w:asciiTheme="minorHAnsi" w:hAnsiTheme="minorHAnsi" w:cstheme="minorHAnsi"/>
          <w:sz w:val="32"/>
          <w:szCs w:val="32"/>
        </w:rPr>
        <w:t xml:space="preserve"> stat</w:t>
      </w:r>
      <w:r>
        <w:rPr>
          <w:rFonts w:asciiTheme="minorHAnsi" w:hAnsiTheme="minorHAnsi" w:cstheme="minorHAnsi"/>
          <w:sz w:val="32"/>
          <w:szCs w:val="32"/>
        </w:rPr>
        <w:t>ement on behalf of Saint Vincent and Grenadines</w:t>
      </w:r>
      <w:r w:rsidR="000F7485" w:rsidRPr="000F7485">
        <w:rPr>
          <w:rFonts w:asciiTheme="minorHAnsi" w:hAnsiTheme="minorHAnsi" w:cstheme="minorHAnsi"/>
          <w:sz w:val="32"/>
          <w:szCs w:val="32"/>
        </w:rPr>
        <w:t xml:space="preserve"> and </w:t>
      </w:r>
      <w:r>
        <w:rPr>
          <w:rFonts w:asciiTheme="minorHAnsi" w:hAnsiTheme="minorHAnsi" w:cstheme="minorHAnsi"/>
          <w:sz w:val="32"/>
          <w:szCs w:val="32"/>
        </w:rPr>
        <w:t xml:space="preserve">my own country </w:t>
      </w:r>
      <w:r w:rsidR="000F7485" w:rsidRPr="000F7485">
        <w:rPr>
          <w:rFonts w:asciiTheme="minorHAnsi" w:hAnsiTheme="minorHAnsi" w:cstheme="minorHAnsi"/>
          <w:sz w:val="32"/>
          <w:szCs w:val="32"/>
        </w:rPr>
        <w:t>the Republic of Suriname.</w:t>
      </w:r>
    </w:p>
    <w:p w:rsidR="000F7485" w:rsidRDefault="000F7485" w:rsidP="00861BED">
      <w:p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F7485" w:rsidRPr="000F7485" w:rsidRDefault="00567720" w:rsidP="00861BED">
      <w:p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We as delegates </w:t>
      </w:r>
      <w:r w:rsidR="000F7485" w:rsidRPr="000F7485">
        <w:rPr>
          <w:rFonts w:asciiTheme="minorHAnsi" w:hAnsiTheme="minorHAnsi" w:cstheme="minorHAnsi"/>
          <w:sz w:val="32"/>
          <w:szCs w:val="32"/>
        </w:rPr>
        <w:t xml:space="preserve">are pleased to </w:t>
      </w:r>
      <w:r>
        <w:rPr>
          <w:rFonts w:asciiTheme="minorHAnsi" w:hAnsiTheme="minorHAnsi" w:cstheme="minorHAnsi"/>
          <w:sz w:val="32"/>
          <w:szCs w:val="32"/>
        </w:rPr>
        <w:t xml:space="preserve">represent our respective countries </w:t>
      </w:r>
      <w:r w:rsidR="000F7485" w:rsidRPr="000F7485">
        <w:rPr>
          <w:rFonts w:asciiTheme="minorHAnsi" w:hAnsiTheme="minorHAnsi" w:cstheme="minorHAnsi"/>
          <w:sz w:val="32"/>
          <w:szCs w:val="32"/>
        </w:rPr>
        <w:t>and are committed to ensure the universal respect of the human rights of peoples. However</w:t>
      </w:r>
      <w:r w:rsidR="00831845">
        <w:rPr>
          <w:rFonts w:asciiTheme="minorHAnsi" w:hAnsiTheme="minorHAnsi" w:cstheme="minorHAnsi"/>
          <w:sz w:val="32"/>
          <w:szCs w:val="32"/>
        </w:rPr>
        <w:t>, as LDC's/SIDS countries, it remains</w:t>
      </w:r>
      <w:r w:rsidR="000F7485" w:rsidRPr="000F7485">
        <w:rPr>
          <w:rFonts w:asciiTheme="minorHAnsi" w:hAnsiTheme="minorHAnsi" w:cstheme="minorHAnsi"/>
          <w:sz w:val="32"/>
          <w:szCs w:val="32"/>
        </w:rPr>
        <w:t xml:space="preserve"> a challenge for us to participate </w:t>
      </w:r>
      <w:r w:rsidR="00831845">
        <w:rPr>
          <w:rFonts w:asciiTheme="minorHAnsi" w:hAnsiTheme="minorHAnsi" w:cstheme="minorHAnsi"/>
          <w:sz w:val="32"/>
          <w:szCs w:val="32"/>
        </w:rPr>
        <w:t xml:space="preserve">annually </w:t>
      </w:r>
      <w:r w:rsidR="000F7485" w:rsidRPr="000F7485">
        <w:rPr>
          <w:rFonts w:asciiTheme="minorHAnsi" w:hAnsiTheme="minorHAnsi" w:cstheme="minorHAnsi"/>
          <w:sz w:val="32"/>
          <w:szCs w:val="32"/>
        </w:rPr>
        <w:t>in the Council sessions</w:t>
      </w:r>
      <w:r w:rsidR="00B15D28">
        <w:rPr>
          <w:rFonts w:asciiTheme="minorHAnsi" w:hAnsiTheme="minorHAnsi" w:cstheme="minorHAnsi"/>
          <w:sz w:val="32"/>
          <w:szCs w:val="32"/>
        </w:rPr>
        <w:t xml:space="preserve"> and the overall work in Geneva,</w:t>
      </w:r>
      <w:r w:rsidR="000F7485" w:rsidRPr="000F7485">
        <w:rPr>
          <w:rFonts w:asciiTheme="minorHAnsi" w:hAnsiTheme="minorHAnsi" w:cstheme="minorHAnsi"/>
          <w:sz w:val="32"/>
          <w:szCs w:val="32"/>
        </w:rPr>
        <w:t xml:space="preserve"> </w:t>
      </w:r>
      <w:r w:rsidR="000B676F">
        <w:rPr>
          <w:rFonts w:asciiTheme="minorHAnsi" w:hAnsiTheme="minorHAnsi" w:cstheme="minorHAnsi"/>
          <w:sz w:val="32"/>
          <w:szCs w:val="32"/>
        </w:rPr>
        <w:t>due to not</w:t>
      </w:r>
      <w:r w:rsidR="00831845">
        <w:rPr>
          <w:rFonts w:asciiTheme="minorHAnsi" w:hAnsiTheme="minorHAnsi" w:cstheme="minorHAnsi"/>
          <w:sz w:val="32"/>
          <w:szCs w:val="32"/>
        </w:rPr>
        <w:t xml:space="preserve"> having permanent missions based here</w:t>
      </w:r>
      <w:r w:rsidR="000F7485" w:rsidRPr="000F7485">
        <w:rPr>
          <w:rFonts w:asciiTheme="minorHAnsi" w:hAnsiTheme="minorHAnsi" w:cstheme="minorHAnsi"/>
          <w:sz w:val="32"/>
          <w:szCs w:val="32"/>
        </w:rPr>
        <w:t>.</w:t>
      </w:r>
    </w:p>
    <w:p w:rsidR="00B15D28" w:rsidRDefault="00B15D28" w:rsidP="00861BED">
      <w:p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F7485" w:rsidRPr="000F7485" w:rsidRDefault="00567720" w:rsidP="00861BED">
      <w:p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Hence, we</w:t>
      </w:r>
      <w:r w:rsidR="000F7485" w:rsidRPr="000F7485">
        <w:rPr>
          <w:rFonts w:asciiTheme="minorHAnsi" w:hAnsiTheme="minorHAnsi" w:cstheme="minorHAnsi"/>
          <w:sz w:val="32"/>
          <w:szCs w:val="32"/>
        </w:rPr>
        <w:t xml:space="preserve"> appreciate and put great emphasis on Technical Cooperation afforded to our countries t</w:t>
      </w:r>
      <w:r>
        <w:rPr>
          <w:rFonts w:asciiTheme="minorHAnsi" w:hAnsiTheme="minorHAnsi" w:cstheme="minorHAnsi"/>
          <w:sz w:val="32"/>
          <w:szCs w:val="32"/>
        </w:rPr>
        <w:t xml:space="preserve">o participate in these sessions, </w:t>
      </w:r>
      <w:r w:rsidR="000F7485" w:rsidRPr="000F7485">
        <w:rPr>
          <w:rFonts w:asciiTheme="minorHAnsi" w:hAnsiTheme="minorHAnsi" w:cstheme="minorHAnsi"/>
          <w:sz w:val="32"/>
          <w:szCs w:val="32"/>
        </w:rPr>
        <w:t>which provide</w:t>
      </w:r>
      <w:r>
        <w:rPr>
          <w:rFonts w:asciiTheme="minorHAnsi" w:hAnsiTheme="minorHAnsi" w:cstheme="minorHAnsi"/>
          <w:sz w:val="32"/>
          <w:szCs w:val="32"/>
        </w:rPr>
        <w:t>s</w:t>
      </w:r>
      <w:r w:rsidR="000F7485" w:rsidRPr="000F7485">
        <w:rPr>
          <w:rFonts w:asciiTheme="minorHAnsi" w:hAnsiTheme="minorHAnsi" w:cstheme="minorHAnsi"/>
          <w:sz w:val="32"/>
          <w:szCs w:val="32"/>
        </w:rPr>
        <w:t xml:space="preserve"> an opportunity for us to dialogue, engage and </w:t>
      </w:r>
      <w:r w:rsidR="009166D1">
        <w:rPr>
          <w:rFonts w:asciiTheme="minorHAnsi" w:hAnsiTheme="minorHAnsi" w:cstheme="minorHAnsi"/>
          <w:sz w:val="32"/>
          <w:szCs w:val="32"/>
        </w:rPr>
        <w:t>brief</w:t>
      </w:r>
      <w:r w:rsidR="000F7485" w:rsidRPr="000F7485">
        <w:rPr>
          <w:rFonts w:asciiTheme="minorHAnsi" w:hAnsiTheme="minorHAnsi" w:cstheme="minorHAnsi"/>
          <w:sz w:val="32"/>
          <w:szCs w:val="32"/>
        </w:rPr>
        <w:t xml:space="preserve"> ourselves on new developments in Human Rights issues and to </w:t>
      </w:r>
      <w:r w:rsidR="00B15D28">
        <w:rPr>
          <w:rFonts w:asciiTheme="minorHAnsi" w:hAnsiTheme="minorHAnsi" w:cstheme="minorHAnsi"/>
          <w:sz w:val="32"/>
          <w:szCs w:val="32"/>
        </w:rPr>
        <w:t>unde</w:t>
      </w:r>
      <w:r w:rsidR="000F7485" w:rsidRPr="000F7485">
        <w:rPr>
          <w:rFonts w:asciiTheme="minorHAnsi" w:hAnsiTheme="minorHAnsi" w:cstheme="minorHAnsi"/>
          <w:sz w:val="32"/>
          <w:szCs w:val="32"/>
        </w:rPr>
        <w:t xml:space="preserve">rstand the work and good practices of other countries through the guidance of the Council. </w:t>
      </w:r>
    </w:p>
    <w:p w:rsidR="00B15D28" w:rsidRDefault="00B15D28" w:rsidP="00861BED">
      <w:pPr>
        <w:spacing w:line="48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7047AE" w:rsidRDefault="007047AE" w:rsidP="00861BED">
      <w:pPr>
        <w:spacing w:line="48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B676F" w:rsidRDefault="000B676F" w:rsidP="00861BED">
      <w:pPr>
        <w:spacing w:line="480" w:lineRule="auto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 xml:space="preserve"> Madam President</w:t>
      </w:r>
    </w:p>
    <w:p w:rsidR="00B15D28" w:rsidRDefault="000F7485" w:rsidP="00861BED">
      <w:pPr>
        <w:spacing w:line="48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0F7485">
        <w:rPr>
          <w:rFonts w:asciiTheme="minorHAnsi" w:hAnsiTheme="minorHAnsi" w:cstheme="minorHAnsi"/>
          <w:sz w:val="32"/>
          <w:szCs w:val="32"/>
        </w:rPr>
        <w:t xml:space="preserve">On behalf of the aforementioned countries, I express our appreciation </w:t>
      </w:r>
      <w:r w:rsidR="00831845">
        <w:rPr>
          <w:rFonts w:asciiTheme="minorHAnsi" w:hAnsiTheme="minorHAnsi" w:cstheme="minorHAnsi"/>
          <w:sz w:val="32"/>
          <w:szCs w:val="32"/>
        </w:rPr>
        <w:t>to the support given to the LDC’s</w:t>
      </w:r>
      <w:r w:rsidRPr="000F7485">
        <w:rPr>
          <w:rFonts w:asciiTheme="minorHAnsi" w:hAnsiTheme="minorHAnsi" w:cstheme="minorHAnsi"/>
          <w:sz w:val="32"/>
          <w:szCs w:val="32"/>
        </w:rPr>
        <w:t xml:space="preserve">/SIDS Trust Fund and thank the donor countries for their generosity to the Fund which </w:t>
      </w:r>
      <w:r w:rsidR="00567720">
        <w:rPr>
          <w:rFonts w:asciiTheme="minorHAnsi" w:hAnsiTheme="minorHAnsi" w:cstheme="minorHAnsi"/>
          <w:sz w:val="32"/>
          <w:szCs w:val="32"/>
        </w:rPr>
        <w:t>enable</w:t>
      </w:r>
      <w:r w:rsidR="00831845">
        <w:rPr>
          <w:rFonts w:asciiTheme="minorHAnsi" w:hAnsiTheme="minorHAnsi" w:cstheme="minorHAnsi"/>
          <w:sz w:val="32"/>
          <w:szCs w:val="32"/>
        </w:rPr>
        <w:t>s</w:t>
      </w:r>
      <w:r w:rsidRPr="000F7485">
        <w:rPr>
          <w:rFonts w:asciiTheme="minorHAnsi" w:hAnsiTheme="minorHAnsi" w:cstheme="minorHAnsi"/>
          <w:sz w:val="32"/>
          <w:szCs w:val="32"/>
        </w:rPr>
        <w:t xml:space="preserve"> our participation. </w:t>
      </w:r>
    </w:p>
    <w:p w:rsidR="000B676F" w:rsidRDefault="000B676F" w:rsidP="00861BED">
      <w:pPr>
        <w:spacing w:line="48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F7485" w:rsidRPr="000F7485" w:rsidRDefault="000F7485" w:rsidP="00861BED">
      <w:pPr>
        <w:spacing w:line="480" w:lineRule="auto"/>
        <w:jc w:val="both"/>
        <w:rPr>
          <w:rFonts w:asciiTheme="minorHAnsi" w:hAnsiTheme="minorHAnsi" w:cstheme="minorHAnsi"/>
          <w:sz w:val="32"/>
          <w:szCs w:val="32"/>
        </w:rPr>
      </w:pPr>
      <w:bookmarkStart w:id="1" w:name="_GoBack"/>
      <w:bookmarkEnd w:id="1"/>
      <w:r w:rsidRPr="000F7485">
        <w:rPr>
          <w:rFonts w:asciiTheme="minorHAnsi" w:hAnsiTheme="minorHAnsi" w:cstheme="minorHAnsi"/>
          <w:sz w:val="32"/>
          <w:szCs w:val="32"/>
        </w:rPr>
        <w:t xml:space="preserve">We also </w:t>
      </w:r>
      <w:r w:rsidR="00567720">
        <w:rPr>
          <w:rFonts w:asciiTheme="minorHAnsi" w:hAnsiTheme="minorHAnsi" w:cstheme="minorHAnsi"/>
          <w:sz w:val="32"/>
          <w:szCs w:val="32"/>
        </w:rPr>
        <w:t xml:space="preserve">take this opportunity to </w:t>
      </w:r>
      <w:r w:rsidRPr="000F7485">
        <w:rPr>
          <w:rFonts w:asciiTheme="minorHAnsi" w:hAnsiTheme="minorHAnsi" w:cstheme="minorHAnsi"/>
          <w:sz w:val="32"/>
          <w:szCs w:val="32"/>
        </w:rPr>
        <w:t>thank the Office of the High Commissioner for Human Rights</w:t>
      </w:r>
      <w:r w:rsidR="00B15D28">
        <w:rPr>
          <w:rFonts w:asciiTheme="minorHAnsi" w:hAnsiTheme="minorHAnsi" w:cstheme="minorHAnsi"/>
          <w:sz w:val="32"/>
          <w:szCs w:val="32"/>
        </w:rPr>
        <w:t xml:space="preserve"> for its </w:t>
      </w:r>
      <w:r w:rsidRPr="000F7485">
        <w:rPr>
          <w:rFonts w:asciiTheme="minorHAnsi" w:hAnsiTheme="minorHAnsi" w:cstheme="minorHAnsi"/>
          <w:sz w:val="32"/>
          <w:szCs w:val="32"/>
        </w:rPr>
        <w:t xml:space="preserve">continued support to the Technical Cooperation </w:t>
      </w:r>
      <w:r w:rsidR="00B15D28" w:rsidRPr="000F7485">
        <w:rPr>
          <w:rFonts w:asciiTheme="minorHAnsi" w:hAnsiTheme="minorHAnsi" w:cstheme="minorHAnsi"/>
          <w:sz w:val="32"/>
          <w:szCs w:val="32"/>
        </w:rPr>
        <w:t>Program</w:t>
      </w:r>
      <w:r w:rsidRPr="000F7485">
        <w:rPr>
          <w:rFonts w:asciiTheme="minorHAnsi" w:hAnsiTheme="minorHAnsi" w:cstheme="minorHAnsi"/>
          <w:sz w:val="32"/>
          <w:szCs w:val="32"/>
        </w:rPr>
        <w:t xml:space="preserve"> rendered to our c</w:t>
      </w:r>
      <w:r w:rsidR="00567720">
        <w:rPr>
          <w:rFonts w:asciiTheme="minorHAnsi" w:hAnsiTheme="minorHAnsi" w:cstheme="minorHAnsi"/>
          <w:sz w:val="32"/>
          <w:szCs w:val="32"/>
        </w:rPr>
        <w:t xml:space="preserve">ountries and we look forward to </w:t>
      </w:r>
      <w:r w:rsidR="00B15D28">
        <w:rPr>
          <w:rFonts w:asciiTheme="minorHAnsi" w:hAnsiTheme="minorHAnsi" w:cstheme="minorHAnsi"/>
          <w:sz w:val="32"/>
          <w:szCs w:val="32"/>
        </w:rPr>
        <w:t xml:space="preserve">new opportunities </w:t>
      </w:r>
      <w:r w:rsidR="009166D1">
        <w:rPr>
          <w:rFonts w:asciiTheme="minorHAnsi" w:hAnsiTheme="minorHAnsi" w:cstheme="minorHAnsi"/>
          <w:sz w:val="32"/>
          <w:szCs w:val="32"/>
        </w:rPr>
        <w:t xml:space="preserve">for </w:t>
      </w:r>
      <w:r w:rsidR="009F641A">
        <w:rPr>
          <w:rFonts w:asciiTheme="minorHAnsi" w:hAnsiTheme="minorHAnsi" w:cstheme="minorHAnsi"/>
          <w:sz w:val="32"/>
          <w:szCs w:val="32"/>
        </w:rPr>
        <w:t xml:space="preserve">further </w:t>
      </w:r>
      <w:r w:rsidR="00B15D28">
        <w:rPr>
          <w:rFonts w:asciiTheme="minorHAnsi" w:hAnsiTheme="minorHAnsi" w:cstheme="minorHAnsi"/>
          <w:sz w:val="32"/>
          <w:szCs w:val="32"/>
        </w:rPr>
        <w:t>enhancement</w:t>
      </w:r>
      <w:r w:rsidR="009F641A">
        <w:rPr>
          <w:rFonts w:asciiTheme="minorHAnsi" w:hAnsiTheme="minorHAnsi" w:cstheme="minorHAnsi"/>
          <w:sz w:val="32"/>
          <w:szCs w:val="32"/>
        </w:rPr>
        <w:t xml:space="preserve"> in the Council’s</w:t>
      </w:r>
      <w:r w:rsidR="00861BED">
        <w:rPr>
          <w:rFonts w:asciiTheme="minorHAnsi" w:hAnsiTheme="minorHAnsi" w:cstheme="minorHAnsi"/>
          <w:sz w:val="32"/>
          <w:szCs w:val="32"/>
        </w:rPr>
        <w:t xml:space="preserve"> work.</w:t>
      </w:r>
    </w:p>
    <w:p w:rsidR="000F7485" w:rsidRPr="000F7485" w:rsidRDefault="000F7485" w:rsidP="00861BED">
      <w:p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F7485" w:rsidRDefault="000F7485" w:rsidP="000F7485">
      <w:pPr>
        <w:spacing w:line="360" w:lineRule="auto"/>
        <w:jc w:val="both"/>
        <w:rPr>
          <w:rFonts w:ascii="Book Antiqua" w:hAnsi="Book Antiqua" w:cstheme="minorHAnsi"/>
          <w:sz w:val="24"/>
          <w:szCs w:val="24"/>
        </w:rPr>
      </w:pPr>
    </w:p>
    <w:p w:rsidR="000F7485" w:rsidRPr="00B15D28" w:rsidRDefault="000F7485" w:rsidP="000F7485">
      <w:pPr>
        <w:spacing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B15D28">
        <w:rPr>
          <w:rFonts w:asciiTheme="minorHAnsi" w:hAnsiTheme="minorHAnsi" w:cstheme="minorHAnsi"/>
          <w:sz w:val="32"/>
          <w:szCs w:val="32"/>
        </w:rPr>
        <w:t>I thank you</w:t>
      </w:r>
    </w:p>
    <w:p w:rsidR="000F7485" w:rsidRPr="000F7485" w:rsidRDefault="000F7485" w:rsidP="000F7485">
      <w:pPr>
        <w:spacing w:line="360" w:lineRule="auto"/>
        <w:jc w:val="both"/>
        <w:rPr>
          <w:rFonts w:ascii="Book Antiqua" w:hAnsi="Book Antiqua" w:cstheme="minorHAnsi"/>
        </w:rPr>
      </w:pPr>
      <w:r w:rsidRPr="00B15D28">
        <w:rPr>
          <w:rFonts w:asciiTheme="minorHAnsi" w:hAnsiTheme="minorHAnsi" w:cstheme="minorHAnsi"/>
          <w:sz w:val="32"/>
          <w:szCs w:val="32"/>
        </w:rPr>
        <w:t xml:space="preserve">     </w:t>
      </w:r>
    </w:p>
    <w:p w:rsidR="000F7485" w:rsidRPr="000F7485" w:rsidRDefault="000F7485" w:rsidP="000F7485">
      <w:pPr>
        <w:spacing w:line="360" w:lineRule="auto"/>
        <w:jc w:val="both"/>
        <w:rPr>
          <w:rFonts w:ascii="Book Antiqua" w:hAnsi="Book Antiqua" w:cstheme="minorHAnsi"/>
        </w:rPr>
      </w:pPr>
    </w:p>
    <w:p w:rsidR="000F7485" w:rsidRPr="000F7485" w:rsidRDefault="000F7485" w:rsidP="000F7485">
      <w:pPr>
        <w:spacing w:line="360" w:lineRule="auto"/>
        <w:jc w:val="both"/>
        <w:rPr>
          <w:rFonts w:ascii="Book Antiqua" w:hAnsi="Book Antiqua" w:cstheme="minorHAnsi"/>
        </w:rPr>
      </w:pPr>
    </w:p>
    <w:p w:rsidR="002D6D50" w:rsidRDefault="002D6D50" w:rsidP="002D6D50">
      <w:pPr>
        <w:spacing w:line="480" w:lineRule="auto"/>
        <w:jc w:val="both"/>
        <w:rPr>
          <w:sz w:val="32"/>
          <w:szCs w:val="28"/>
        </w:rPr>
      </w:pPr>
    </w:p>
    <w:sectPr w:rsidR="002D6D50">
      <w:headerReference w:type="default" r:id="rId8"/>
      <w:footerReference w:type="default" r:id="rId9"/>
      <w:pgSz w:w="12240" w:h="15840"/>
      <w:pgMar w:top="117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95" w:rsidRDefault="00B81A95">
      <w:pPr>
        <w:spacing w:after="0" w:line="240" w:lineRule="auto"/>
      </w:pPr>
      <w:r>
        <w:separator/>
      </w:r>
    </w:p>
  </w:endnote>
  <w:endnote w:type="continuationSeparator" w:id="0">
    <w:p w:rsidR="00B81A95" w:rsidRDefault="00B8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C8" w:rsidRDefault="009E0BA4" w:rsidP="009E0B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>Allad</w:t>
    </w:r>
    <w:r w:rsidR="00997EAE">
      <w:rPr>
        <w:color w:val="000000"/>
      </w:rPr>
      <w:t>i</w:t>
    </w:r>
    <w:r>
      <w:rPr>
        <w:color w:val="000000"/>
      </w:rPr>
      <w:t xml:space="preserve">n R.J. /mbibis September 2021                                                     </w:t>
    </w:r>
    <w:r w:rsidR="00AB58C8">
      <w:rPr>
        <w:color w:val="000000"/>
      </w:rPr>
      <w:fldChar w:fldCharType="begin"/>
    </w:r>
    <w:r w:rsidR="00AB58C8">
      <w:rPr>
        <w:color w:val="000000"/>
      </w:rPr>
      <w:instrText>PAGE</w:instrText>
    </w:r>
    <w:r w:rsidR="00AB58C8">
      <w:rPr>
        <w:color w:val="000000"/>
      </w:rPr>
      <w:fldChar w:fldCharType="separate"/>
    </w:r>
    <w:r w:rsidR="000B676F">
      <w:rPr>
        <w:noProof/>
        <w:color w:val="000000"/>
      </w:rPr>
      <w:t>3</w:t>
    </w:r>
    <w:r w:rsidR="00AB58C8">
      <w:rPr>
        <w:color w:val="000000"/>
      </w:rPr>
      <w:fldChar w:fldCharType="end"/>
    </w:r>
  </w:p>
  <w:p w:rsidR="00AB58C8" w:rsidRDefault="00AB58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95" w:rsidRDefault="00B81A95">
      <w:pPr>
        <w:spacing w:after="0" w:line="240" w:lineRule="auto"/>
      </w:pPr>
      <w:r>
        <w:separator/>
      </w:r>
    </w:p>
  </w:footnote>
  <w:footnote w:type="continuationSeparator" w:id="0">
    <w:p w:rsidR="00B81A95" w:rsidRDefault="00B81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A4" w:rsidRDefault="009E0BA4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B20AE" wp14:editId="44D1997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269D7F0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>Statement HRC/ RES45/15</w:t>
    </w:r>
    <w:sdt>
      <w:sdtPr>
        <w:rPr>
          <w:color w:val="4F81BD" w:themeColor="accent1"/>
          <w:sz w:val="20"/>
          <w:szCs w:val="20"/>
        </w:rPr>
        <w:alias w:val="Title"/>
        <w:id w:val="15524250"/>
        <w:placeholder>
          <w:docPart w:val="F68A843EBDDA4EC5ACD0E7839A4CEF60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F81BD" w:themeColor="accent1"/>
            <w:sz w:val="20"/>
            <w:szCs w:val="20"/>
          </w:rPr>
          <w:t>[Document title]</w:t>
        </w:r>
      </w:sdtContent>
    </w:sdt>
  </w:p>
  <w:p w:rsidR="009E0BA4" w:rsidRDefault="009E0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ED"/>
    <w:rsid w:val="0000118E"/>
    <w:rsid w:val="0001664C"/>
    <w:rsid w:val="00033503"/>
    <w:rsid w:val="00052492"/>
    <w:rsid w:val="00060F2F"/>
    <w:rsid w:val="00097C38"/>
    <w:rsid w:val="000B676F"/>
    <w:rsid w:val="000F7485"/>
    <w:rsid w:val="00221ABC"/>
    <w:rsid w:val="00234C71"/>
    <w:rsid w:val="002543D6"/>
    <w:rsid w:val="002734F5"/>
    <w:rsid w:val="002D6D50"/>
    <w:rsid w:val="002F268A"/>
    <w:rsid w:val="00350600"/>
    <w:rsid w:val="003565BF"/>
    <w:rsid w:val="00394B23"/>
    <w:rsid w:val="0049746C"/>
    <w:rsid w:val="00513595"/>
    <w:rsid w:val="00567720"/>
    <w:rsid w:val="005C46B0"/>
    <w:rsid w:val="005E1B15"/>
    <w:rsid w:val="006415CC"/>
    <w:rsid w:val="007047AE"/>
    <w:rsid w:val="007450ED"/>
    <w:rsid w:val="00770364"/>
    <w:rsid w:val="0078144B"/>
    <w:rsid w:val="007824AB"/>
    <w:rsid w:val="00831845"/>
    <w:rsid w:val="00861BED"/>
    <w:rsid w:val="00886558"/>
    <w:rsid w:val="008A17D2"/>
    <w:rsid w:val="008B2DF6"/>
    <w:rsid w:val="009166D1"/>
    <w:rsid w:val="0092006D"/>
    <w:rsid w:val="00950E0D"/>
    <w:rsid w:val="00997EAE"/>
    <w:rsid w:val="009A5E83"/>
    <w:rsid w:val="009A761C"/>
    <w:rsid w:val="009E0BA4"/>
    <w:rsid w:val="009E3AB8"/>
    <w:rsid w:val="009F641A"/>
    <w:rsid w:val="00AA1E11"/>
    <w:rsid w:val="00AB58C8"/>
    <w:rsid w:val="00B15D28"/>
    <w:rsid w:val="00B81A95"/>
    <w:rsid w:val="00BA411D"/>
    <w:rsid w:val="00BF4597"/>
    <w:rsid w:val="00DF07B4"/>
    <w:rsid w:val="00E04987"/>
    <w:rsid w:val="00E05E16"/>
    <w:rsid w:val="00E1309E"/>
    <w:rsid w:val="00E8454C"/>
    <w:rsid w:val="00F0438E"/>
    <w:rsid w:val="00F33A94"/>
    <w:rsid w:val="00F5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ABBAC9-F76E-4955-ADC7-838B85C6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87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basedOn w:val="DefaultParagraphFont"/>
    <w:uiPriority w:val="20"/>
    <w:qFormat/>
    <w:rsid w:val="00005049"/>
    <w:rPr>
      <w:i/>
      <w:iCs/>
    </w:rPr>
  </w:style>
  <w:style w:type="character" w:styleId="Hyperlink">
    <w:name w:val="Hyperlink"/>
    <w:basedOn w:val="DefaultParagraphFont"/>
    <w:uiPriority w:val="99"/>
    <w:unhideWhenUsed/>
    <w:rsid w:val="008A4AB2"/>
    <w:rPr>
      <w:strike w:val="0"/>
      <w:dstrike w:val="0"/>
      <w:color w:val="4488BB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3B5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DA1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3B5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DA1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9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F51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C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8A843EBDDA4EC5ACD0E7839A4C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4EDAB-EAA3-44FC-846D-ABD5F9A74541}"/>
      </w:docPartPr>
      <w:docPartBody>
        <w:p w:rsidR="00143975" w:rsidRDefault="00D04A59" w:rsidP="00D04A59">
          <w:pPr>
            <w:pStyle w:val="F68A843EBDDA4EC5ACD0E7839A4CEF60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59"/>
    <w:rsid w:val="00020DD8"/>
    <w:rsid w:val="00114DB5"/>
    <w:rsid w:val="00143975"/>
    <w:rsid w:val="003D2CF8"/>
    <w:rsid w:val="006357E6"/>
    <w:rsid w:val="00D04A59"/>
    <w:rsid w:val="00F60F31"/>
    <w:rsid w:val="00F7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8A843EBDDA4EC5ACD0E7839A4CEF60">
    <w:name w:val="F68A843EBDDA4EC5ACD0E7839A4CEF60"/>
    <w:rsid w:val="00D04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5OrYLrvXiLcRS5iAtPVSYTM89g==">AMUW2mWWj/QsrVwmFvf1VqOuN2zlWyOub+5aumK2hpfMzLVvSJIdRS1QGAKYVorXBL3K9HVkGvjUD/i3YxffZwCcfO8u48lyy5Ju4EAqsb3St4M5qLXdqmKMcHgpW+aciwBntgkMrgnC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2B5C60-7534-48E8-A21E-5216A12710D1}"/>
</file>

<file path=customXml/itemProps3.xml><?xml version="1.0" encoding="utf-8"?>
<ds:datastoreItem xmlns:ds="http://schemas.openxmlformats.org/officeDocument/2006/customXml" ds:itemID="{3EDEB5ED-3198-4D67-9CCB-B7A9026736AA}"/>
</file>

<file path=customXml/itemProps4.xml><?xml version="1.0" encoding="utf-8"?>
<ds:datastoreItem xmlns:ds="http://schemas.openxmlformats.org/officeDocument/2006/customXml" ds:itemID="{5AF9A95B-E13D-4C75-8934-532A42054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Reshma Alladin</cp:lastModifiedBy>
  <cp:revision>2</cp:revision>
  <dcterms:created xsi:type="dcterms:W3CDTF">2021-10-03T17:42:00Z</dcterms:created>
  <dcterms:modified xsi:type="dcterms:W3CDTF">2021-10-03T17:42:00Z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SSubTitleLookup">
    <vt:lpwstr>23</vt:lpwstr>
  </property>
  <property fmtid="{D5CDD505-2E9C-101B-9397-08002B2CF9AE}" pid="4" name="IsFirstSpeaker">
    <vt:lpwstr>true</vt:lpwstr>
  </property>
  <property fmtid="{D5CDD505-2E9C-101B-9397-08002B2CF9AE}" pid="5" name="HRCsession">
    <vt:lpwstr>32ndRegular</vt:lpwstr>
  </property>
  <property fmtid="{D5CDD505-2E9C-101B-9397-08002B2CF9AE}" pid="6" name="SubTitleOrder">
    <vt:lpwstr>1</vt:lpwstr>
  </property>
  <property fmtid="{D5CDD505-2E9C-101B-9397-08002B2CF9AE}" pid="7" name="MeetingNumberNum">
    <vt:lpwstr>7</vt:lpwstr>
  </property>
  <property fmtid="{D5CDD505-2E9C-101B-9397-08002B2CF9AE}" pid="8" name="Order">
    <vt:r8>3608100</vt:r8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