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122CC" w14:textId="79C6786A" w:rsidR="0048046E" w:rsidRDefault="00E90297" w:rsidP="00871A5B">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871A5B">
        <w:rPr>
          <w:rFonts w:ascii="Times New Roman" w:eastAsia="Times New Roman" w:hAnsi="Times New Roman" w:cs="Times New Roman"/>
          <w:b/>
          <w:bCs/>
          <w:kern w:val="32"/>
          <w:sz w:val="24"/>
          <w:szCs w:val="32"/>
          <w:u w:val="single"/>
          <w:lang w:eastAsia="en-US"/>
        </w:rPr>
        <w:t>PAPUA NEW GUINEA</w:t>
      </w:r>
    </w:p>
    <w:p w14:paraId="679413C7" w14:textId="5C20AF05" w:rsidR="001D0833" w:rsidRDefault="001D0833" w:rsidP="0048046E">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w:t>
      </w:r>
      <w:r w:rsidR="005C2757">
        <w:rPr>
          <w:rFonts w:ascii="Times New Roman" w:eastAsia="Times New Roman" w:hAnsi="Times New Roman" w:cs="Times New Roman"/>
          <w:b/>
          <w:bCs/>
          <w:kern w:val="32"/>
          <w:sz w:val="24"/>
          <w:szCs w:val="32"/>
          <w:u w:val="single"/>
          <w:lang w:eastAsia="en-US"/>
        </w:rPr>
        <w:t>SECOND</w:t>
      </w:r>
      <w:r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0EC4D413" w:rsidR="001D0833" w:rsidRPr="00261DBB" w:rsidRDefault="00261DBB" w:rsidP="00740A88">
      <w:pPr>
        <w:spacing w:before="120" w:after="120" w:line="276" w:lineRule="auto"/>
        <w:jc w:val="both"/>
        <w:rPr>
          <w:rFonts w:ascii="Times New Roman" w:eastAsia="Calibri" w:hAnsi="Times New Roman" w:cs="Times New Roman"/>
          <w:b/>
          <w:sz w:val="24"/>
          <w:szCs w:val="24"/>
          <w:lang w:eastAsia="en-US"/>
        </w:rPr>
      </w:pPr>
      <w:r w:rsidRPr="00261DBB">
        <w:rPr>
          <w:rFonts w:ascii="Times New Roman" w:eastAsia="Calibri" w:hAnsi="Times New Roman" w:cs="Times New Roman"/>
          <w:b/>
          <w:sz w:val="24"/>
          <w:szCs w:val="24"/>
          <w:lang w:eastAsia="en-US"/>
        </w:rPr>
        <w:t>GERMANY</w:t>
      </w:r>
    </w:p>
    <w:p w14:paraId="63C9F602" w14:textId="459519AC" w:rsidR="00261DBB" w:rsidRPr="00261DBB" w:rsidRDefault="00261DBB" w:rsidP="00261DBB">
      <w:pPr>
        <w:pStyle w:val="ListParagraph"/>
        <w:numPr>
          <w:ilvl w:val="0"/>
          <w:numId w:val="17"/>
        </w:numPr>
        <w:jc w:val="both"/>
        <w:rPr>
          <w:rFonts w:ascii="Times New Roman" w:hAnsi="Times New Roman" w:cs="Times New Roman"/>
          <w:sz w:val="24"/>
          <w:szCs w:val="24"/>
        </w:rPr>
      </w:pPr>
      <w:proofErr w:type="gramStart"/>
      <w:r w:rsidRPr="00261DBB">
        <w:rPr>
          <w:rFonts w:ascii="Times New Roman" w:hAnsi="Times New Roman" w:cs="Times New Roman"/>
          <w:sz w:val="24"/>
          <w:szCs w:val="24"/>
        </w:rPr>
        <w:t>Has the National Action Plan against sorcery-related violence been implemented</w:t>
      </w:r>
      <w:proofErr w:type="gramEnd"/>
      <w:r w:rsidRPr="00261DBB">
        <w:rPr>
          <w:rFonts w:ascii="Times New Roman" w:hAnsi="Times New Roman" w:cs="Times New Roman"/>
          <w:sz w:val="24"/>
          <w:szCs w:val="24"/>
        </w:rPr>
        <w:t xml:space="preserve">? What concrete measures </w:t>
      </w:r>
      <w:proofErr w:type="gramStart"/>
      <w:r w:rsidRPr="00261DBB">
        <w:rPr>
          <w:rFonts w:ascii="Times New Roman" w:hAnsi="Times New Roman" w:cs="Times New Roman"/>
          <w:sz w:val="24"/>
          <w:szCs w:val="24"/>
        </w:rPr>
        <w:t>have been taken</w:t>
      </w:r>
      <w:proofErr w:type="gramEnd"/>
      <w:r w:rsidRPr="00261DBB">
        <w:rPr>
          <w:rFonts w:ascii="Times New Roman" w:hAnsi="Times New Roman" w:cs="Times New Roman"/>
          <w:sz w:val="24"/>
          <w:szCs w:val="24"/>
        </w:rPr>
        <w:t>? By what means is the situation showing improvement?</w:t>
      </w:r>
    </w:p>
    <w:p w14:paraId="0406AEA9" w14:textId="77777777" w:rsidR="00261DBB" w:rsidRPr="00261DBB" w:rsidRDefault="00261DBB" w:rsidP="00261DBB">
      <w:pPr>
        <w:pStyle w:val="ListParagraph"/>
        <w:jc w:val="both"/>
        <w:rPr>
          <w:rFonts w:ascii="Times New Roman" w:hAnsi="Times New Roman" w:cs="Times New Roman"/>
          <w:sz w:val="24"/>
          <w:szCs w:val="24"/>
        </w:rPr>
      </w:pPr>
    </w:p>
    <w:p w14:paraId="59D8BC2C" w14:textId="25E01AE4" w:rsidR="00261DBB" w:rsidRPr="00261DBB" w:rsidRDefault="00261DBB" w:rsidP="00413C42">
      <w:pPr>
        <w:pStyle w:val="ListParagraph"/>
        <w:numPr>
          <w:ilvl w:val="0"/>
          <w:numId w:val="17"/>
        </w:numPr>
        <w:jc w:val="both"/>
        <w:rPr>
          <w:rFonts w:ascii="Times New Roman" w:hAnsi="Times New Roman" w:cs="Times New Roman"/>
          <w:sz w:val="24"/>
          <w:szCs w:val="24"/>
        </w:rPr>
      </w:pPr>
      <w:r w:rsidRPr="00261DBB">
        <w:rPr>
          <w:rFonts w:ascii="Times New Roman" w:hAnsi="Times New Roman" w:cs="Times New Roman"/>
          <w:sz w:val="24"/>
          <w:szCs w:val="24"/>
        </w:rPr>
        <w:t xml:space="preserve">What </w:t>
      </w:r>
      <w:proofErr w:type="gramStart"/>
      <w:r w:rsidRPr="00261DBB">
        <w:rPr>
          <w:rFonts w:ascii="Times New Roman" w:hAnsi="Times New Roman" w:cs="Times New Roman"/>
          <w:sz w:val="24"/>
          <w:szCs w:val="24"/>
        </w:rPr>
        <w:t>is being done</w:t>
      </w:r>
      <w:proofErr w:type="gramEnd"/>
      <w:r w:rsidRPr="00261DBB">
        <w:rPr>
          <w:rFonts w:ascii="Times New Roman" w:hAnsi="Times New Roman" w:cs="Times New Roman"/>
          <w:sz w:val="24"/>
          <w:szCs w:val="24"/>
        </w:rPr>
        <w:t xml:space="preserve"> to combat discrimination and violence against LGBTI persons? What efforts are under way to decriminalize sex between men?</w:t>
      </w:r>
    </w:p>
    <w:p w14:paraId="046961C7" w14:textId="77777777" w:rsidR="00261DBB" w:rsidRPr="00261DBB" w:rsidRDefault="00261DBB" w:rsidP="00261DBB">
      <w:pPr>
        <w:pStyle w:val="ListParagraph"/>
        <w:jc w:val="both"/>
        <w:rPr>
          <w:rFonts w:ascii="Times New Roman" w:hAnsi="Times New Roman" w:cs="Times New Roman"/>
          <w:sz w:val="24"/>
          <w:szCs w:val="24"/>
        </w:rPr>
      </w:pPr>
    </w:p>
    <w:p w14:paraId="090A59FF" w14:textId="3ABFB724" w:rsidR="00261DBB" w:rsidRPr="00261DBB" w:rsidRDefault="00261DBB" w:rsidP="002151D1">
      <w:pPr>
        <w:pStyle w:val="ListParagraph"/>
        <w:numPr>
          <w:ilvl w:val="0"/>
          <w:numId w:val="17"/>
        </w:numPr>
        <w:jc w:val="both"/>
        <w:rPr>
          <w:rFonts w:ascii="Times New Roman" w:hAnsi="Times New Roman" w:cs="Times New Roman"/>
          <w:sz w:val="24"/>
          <w:szCs w:val="24"/>
        </w:rPr>
      </w:pPr>
      <w:r w:rsidRPr="00261DBB">
        <w:rPr>
          <w:rFonts w:ascii="Times New Roman" w:hAnsi="Times New Roman" w:cs="Times New Roman"/>
          <w:sz w:val="24"/>
          <w:szCs w:val="24"/>
        </w:rPr>
        <w:t xml:space="preserve">In light of the pandemic, what </w:t>
      </w:r>
      <w:proofErr w:type="gramStart"/>
      <w:r w:rsidRPr="00261DBB">
        <w:rPr>
          <w:rFonts w:ascii="Times New Roman" w:hAnsi="Times New Roman" w:cs="Times New Roman"/>
          <w:sz w:val="24"/>
          <w:szCs w:val="24"/>
        </w:rPr>
        <w:t>is being done</w:t>
      </w:r>
      <w:proofErr w:type="gramEnd"/>
      <w:r w:rsidRPr="00261DBB">
        <w:rPr>
          <w:rFonts w:ascii="Times New Roman" w:hAnsi="Times New Roman" w:cs="Times New Roman"/>
          <w:sz w:val="24"/>
          <w:szCs w:val="24"/>
        </w:rPr>
        <w:t xml:space="preserve"> to improve the capacity of the health system and to ensure access to adequate health care, especially in remote areas? How does Papua New Guinea ensure that measures against the pandemic are proportionate and comply with human rights?</w:t>
      </w:r>
    </w:p>
    <w:p w14:paraId="06DA8AC5" w14:textId="77777777" w:rsidR="00261DBB" w:rsidRPr="00261DBB" w:rsidRDefault="00261DBB" w:rsidP="00261DBB">
      <w:pPr>
        <w:pStyle w:val="ListParagraph"/>
        <w:jc w:val="both"/>
        <w:rPr>
          <w:rFonts w:ascii="Times New Roman" w:hAnsi="Times New Roman" w:cs="Times New Roman"/>
          <w:sz w:val="24"/>
          <w:szCs w:val="24"/>
        </w:rPr>
      </w:pPr>
    </w:p>
    <w:p w14:paraId="545E01FC" w14:textId="315F92F7" w:rsidR="00261DBB" w:rsidRDefault="00261DBB" w:rsidP="00261DBB">
      <w:pPr>
        <w:pStyle w:val="ListParagraph"/>
        <w:numPr>
          <w:ilvl w:val="0"/>
          <w:numId w:val="17"/>
        </w:numPr>
        <w:jc w:val="both"/>
        <w:rPr>
          <w:rFonts w:ascii="Times New Roman" w:hAnsi="Times New Roman" w:cs="Times New Roman"/>
          <w:sz w:val="24"/>
          <w:szCs w:val="24"/>
        </w:rPr>
      </w:pPr>
      <w:r w:rsidRPr="00261DBB">
        <w:rPr>
          <w:rFonts w:ascii="Times New Roman" w:hAnsi="Times New Roman" w:cs="Times New Roman"/>
          <w:sz w:val="24"/>
          <w:szCs w:val="24"/>
        </w:rPr>
        <w:t>How does Papua New Guinea protect the right to freedom of expression and assembly of activists and indigenous communities who draw attention to climate and environmental problems? How does the government ensure victims of business-related human rights violations obtain remedies?</w:t>
      </w:r>
    </w:p>
    <w:p w14:paraId="21779985" w14:textId="77777777" w:rsidR="00534CBD" w:rsidRPr="00534CBD" w:rsidRDefault="00534CBD" w:rsidP="00534CBD">
      <w:pPr>
        <w:pStyle w:val="ListParagraph"/>
        <w:rPr>
          <w:rFonts w:ascii="Times New Roman" w:hAnsi="Times New Roman" w:cs="Times New Roman"/>
          <w:sz w:val="24"/>
          <w:szCs w:val="24"/>
        </w:rPr>
      </w:pPr>
    </w:p>
    <w:p w14:paraId="3A95D776" w14:textId="106E52F9" w:rsidR="00534CBD" w:rsidRDefault="00534CBD" w:rsidP="00534CBD">
      <w:pPr>
        <w:jc w:val="both"/>
        <w:rPr>
          <w:rFonts w:ascii="Times New Roman" w:hAnsi="Times New Roman" w:cs="Times New Roman"/>
          <w:b/>
          <w:bCs/>
          <w:sz w:val="24"/>
          <w:szCs w:val="24"/>
        </w:rPr>
      </w:pPr>
      <w:r w:rsidRPr="00534CBD">
        <w:rPr>
          <w:rFonts w:ascii="Times New Roman" w:hAnsi="Times New Roman" w:cs="Times New Roman"/>
          <w:b/>
          <w:bCs/>
          <w:sz w:val="24"/>
          <w:szCs w:val="24"/>
        </w:rPr>
        <w:t>URUGUAY</w:t>
      </w:r>
    </w:p>
    <w:p w14:paraId="7371E349" w14:textId="5B2A0F25" w:rsidR="00534CBD" w:rsidRPr="00534CBD" w:rsidRDefault="00534CBD" w:rsidP="00534CBD">
      <w:pPr>
        <w:pStyle w:val="ListParagraph"/>
        <w:numPr>
          <w:ilvl w:val="0"/>
          <w:numId w:val="17"/>
        </w:numPr>
        <w:jc w:val="both"/>
        <w:rPr>
          <w:rFonts w:ascii="Times New Roman" w:hAnsi="Times New Roman" w:cs="Times New Roman"/>
          <w:sz w:val="24"/>
          <w:szCs w:val="24"/>
        </w:rPr>
      </w:pPr>
      <w:r w:rsidRPr="00534CBD">
        <w:rPr>
          <w:rFonts w:ascii="Times New Roman" w:hAnsi="Times New Roman" w:cs="Times New Roman"/>
          <w:sz w:val="24"/>
          <w:szCs w:val="24"/>
        </w:rPr>
        <w:t>Following the recommendation presented by Uruguay in the second cycle of the UPR, which was accepted by Papua New Guinea, additional information would be appreciated on the status of the parliamentary debates aimed at the ratification of the International Convention against Torture and Other Cruel, Inhuman or Degrading Treatment or Punishment.</w:t>
      </w:r>
    </w:p>
    <w:p w14:paraId="10D76F8A" w14:textId="77777777" w:rsidR="00203F1E" w:rsidRPr="00203F1E" w:rsidRDefault="00203F1E" w:rsidP="00203F1E">
      <w:pPr>
        <w:pStyle w:val="ListParagraph"/>
        <w:rPr>
          <w:rFonts w:ascii="Times New Roman" w:hAnsi="Times New Roman" w:cs="Times New Roman"/>
          <w:sz w:val="24"/>
          <w:szCs w:val="24"/>
        </w:rPr>
      </w:pPr>
    </w:p>
    <w:p w14:paraId="0CB18211" w14:textId="206A900D" w:rsidR="00203F1E" w:rsidRDefault="00203F1E" w:rsidP="00203F1E">
      <w:pPr>
        <w:jc w:val="both"/>
        <w:rPr>
          <w:rFonts w:ascii="Times New Roman" w:hAnsi="Times New Roman" w:cs="Times New Roman"/>
          <w:b/>
          <w:bCs/>
          <w:sz w:val="24"/>
          <w:szCs w:val="24"/>
        </w:rPr>
      </w:pPr>
      <w:r w:rsidRPr="00203F1E">
        <w:rPr>
          <w:rFonts w:ascii="Times New Roman" w:hAnsi="Times New Roman" w:cs="Times New Roman"/>
          <w:b/>
          <w:bCs/>
          <w:sz w:val="24"/>
          <w:szCs w:val="24"/>
        </w:rPr>
        <w:t>UNITED KINGDOM OF GREAT BRITAIN AND NORTHERN IRELAND</w:t>
      </w:r>
    </w:p>
    <w:p w14:paraId="7FAD877C" w14:textId="06EFB6B8" w:rsidR="003F0ACA" w:rsidRDefault="003F0ACA" w:rsidP="003F0ACA">
      <w:pPr>
        <w:pStyle w:val="ListParagraph"/>
        <w:numPr>
          <w:ilvl w:val="0"/>
          <w:numId w:val="17"/>
        </w:numPr>
        <w:jc w:val="both"/>
        <w:rPr>
          <w:rFonts w:ascii="Times New Roman" w:hAnsi="Times New Roman" w:cs="Times New Roman"/>
          <w:sz w:val="24"/>
          <w:szCs w:val="24"/>
        </w:rPr>
      </w:pPr>
      <w:r w:rsidRPr="003F0ACA">
        <w:rPr>
          <w:rFonts w:ascii="Times New Roman" w:hAnsi="Times New Roman" w:cs="Times New Roman"/>
          <w:sz w:val="24"/>
          <w:szCs w:val="24"/>
        </w:rPr>
        <w:t xml:space="preserve">What steps will the Government of Papua New Guinea take to prevent and investigate acts of violence against women and girls, including domestic violence and sorcery accusation related violence, and to ensure perpetrators </w:t>
      </w:r>
      <w:proofErr w:type="gramStart"/>
      <w:r w:rsidRPr="003F0ACA">
        <w:rPr>
          <w:rFonts w:ascii="Times New Roman" w:hAnsi="Times New Roman" w:cs="Times New Roman"/>
          <w:sz w:val="24"/>
          <w:szCs w:val="24"/>
        </w:rPr>
        <w:t>are held</w:t>
      </w:r>
      <w:proofErr w:type="gramEnd"/>
      <w:r w:rsidRPr="003F0ACA">
        <w:rPr>
          <w:rFonts w:ascii="Times New Roman" w:hAnsi="Times New Roman" w:cs="Times New Roman"/>
          <w:sz w:val="24"/>
          <w:szCs w:val="24"/>
        </w:rPr>
        <w:t xml:space="preserve"> to account? </w:t>
      </w:r>
    </w:p>
    <w:p w14:paraId="35415F27" w14:textId="77777777" w:rsidR="003F0ACA" w:rsidRPr="003F0ACA" w:rsidRDefault="003F0ACA" w:rsidP="003F0ACA">
      <w:pPr>
        <w:pStyle w:val="ListParagraph"/>
        <w:jc w:val="both"/>
        <w:rPr>
          <w:rFonts w:ascii="Times New Roman" w:hAnsi="Times New Roman" w:cs="Times New Roman"/>
          <w:sz w:val="24"/>
          <w:szCs w:val="24"/>
        </w:rPr>
      </w:pPr>
    </w:p>
    <w:p w14:paraId="1AD8A337" w14:textId="00B28CE7" w:rsidR="003F0ACA" w:rsidRPr="003F0ACA" w:rsidRDefault="003F0ACA" w:rsidP="00F3249B">
      <w:pPr>
        <w:pStyle w:val="ListParagraph"/>
        <w:numPr>
          <w:ilvl w:val="0"/>
          <w:numId w:val="17"/>
        </w:numPr>
        <w:jc w:val="both"/>
        <w:rPr>
          <w:rFonts w:ascii="Times New Roman" w:hAnsi="Times New Roman" w:cs="Times New Roman"/>
          <w:sz w:val="24"/>
          <w:szCs w:val="24"/>
        </w:rPr>
      </w:pPr>
      <w:r w:rsidRPr="003F0ACA">
        <w:rPr>
          <w:rFonts w:ascii="Times New Roman" w:hAnsi="Times New Roman" w:cs="Times New Roman"/>
          <w:sz w:val="24"/>
          <w:szCs w:val="24"/>
        </w:rPr>
        <w:t xml:space="preserve">What steps is the Government of Papua New Guinea taking to increase awareness of and develop education campaigns on human rights and gender-based violence? </w:t>
      </w:r>
    </w:p>
    <w:p w14:paraId="277050CD" w14:textId="77777777" w:rsidR="003F0ACA" w:rsidRPr="003F0ACA" w:rsidRDefault="003F0ACA" w:rsidP="003F0ACA">
      <w:pPr>
        <w:pStyle w:val="ListParagraph"/>
        <w:jc w:val="both"/>
        <w:rPr>
          <w:rFonts w:ascii="Times New Roman" w:hAnsi="Times New Roman" w:cs="Times New Roman"/>
          <w:sz w:val="24"/>
          <w:szCs w:val="24"/>
        </w:rPr>
      </w:pPr>
    </w:p>
    <w:p w14:paraId="174F4F0C" w14:textId="19CF326E" w:rsidR="003F0ACA" w:rsidRPr="003F0ACA" w:rsidRDefault="003F0ACA" w:rsidP="003F0ACA">
      <w:pPr>
        <w:pStyle w:val="ListParagraph"/>
        <w:numPr>
          <w:ilvl w:val="0"/>
          <w:numId w:val="17"/>
        </w:numPr>
        <w:jc w:val="both"/>
        <w:rPr>
          <w:rFonts w:ascii="Times New Roman" w:hAnsi="Times New Roman" w:cs="Times New Roman"/>
          <w:sz w:val="24"/>
          <w:szCs w:val="24"/>
        </w:rPr>
      </w:pPr>
      <w:r w:rsidRPr="003F0ACA">
        <w:rPr>
          <w:rFonts w:ascii="Times New Roman" w:hAnsi="Times New Roman" w:cs="Times New Roman"/>
          <w:sz w:val="24"/>
          <w:szCs w:val="24"/>
        </w:rPr>
        <w:t xml:space="preserve">What steps is the Government of Papua New Guinea taking to deliver peaceful national elections and to ensure the equal participation of women in the 2022 parliamentary elections and how can international </w:t>
      </w:r>
      <w:proofErr w:type="gramStart"/>
      <w:r w:rsidRPr="003F0ACA">
        <w:rPr>
          <w:rFonts w:ascii="Times New Roman" w:hAnsi="Times New Roman" w:cs="Times New Roman"/>
          <w:sz w:val="24"/>
          <w:szCs w:val="24"/>
        </w:rPr>
        <w:t>partners</w:t>
      </w:r>
      <w:proofErr w:type="gramEnd"/>
      <w:r w:rsidRPr="003F0ACA">
        <w:rPr>
          <w:rFonts w:ascii="Times New Roman" w:hAnsi="Times New Roman" w:cs="Times New Roman"/>
          <w:sz w:val="24"/>
          <w:szCs w:val="24"/>
        </w:rPr>
        <w:t xml:space="preserve"> assist? </w:t>
      </w:r>
    </w:p>
    <w:p w14:paraId="2558FE7D" w14:textId="78C11911" w:rsidR="003F0ACA" w:rsidRPr="003F0ACA" w:rsidRDefault="003F0ACA" w:rsidP="00B80019">
      <w:pPr>
        <w:pStyle w:val="ListParagraph"/>
        <w:numPr>
          <w:ilvl w:val="0"/>
          <w:numId w:val="17"/>
        </w:numPr>
        <w:jc w:val="both"/>
        <w:rPr>
          <w:rFonts w:ascii="Times New Roman" w:hAnsi="Times New Roman" w:cs="Times New Roman"/>
          <w:sz w:val="24"/>
          <w:szCs w:val="24"/>
        </w:rPr>
      </w:pPr>
      <w:bookmarkStart w:id="0" w:name="_GoBack"/>
      <w:bookmarkEnd w:id="0"/>
      <w:r w:rsidRPr="003F0ACA">
        <w:rPr>
          <w:rFonts w:ascii="Times New Roman" w:hAnsi="Times New Roman" w:cs="Times New Roman"/>
          <w:sz w:val="24"/>
          <w:szCs w:val="24"/>
        </w:rPr>
        <w:lastRenderedPageBreak/>
        <w:t>Will the Government of Papua New Guinea take steps to sign and ratify the Convention against Torture and Other Cruel, Inhuman or Degrading Treatment or Punishment and its Optional Protocol?</w:t>
      </w:r>
    </w:p>
    <w:p w14:paraId="5403802C" w14:textId="77777777" w:rsidR="003F0ACA" w:rsidRPr="003F0ACA" w:rsidRDefault="003F0ACA" w:rsidP="003F0ACA">
      <w:pPr>
        <w:pStyle w:val="ListParagraph"/>
        <w:jc w:val="both"/>
        <w:rPr>
          <w:rFonts w:ascii="Times New Roman" w:hAnsi="Times New Roman" w:cs="Times New Roman"/>
          <w:sz w:val="24"/>
          <w:szCs w:val="24"/>
        </w:rPr>
      </w:pPr>
    </w:p>
    <w:p w14:paraId="33250004" w14:textId="583867B7" w:rsidR="00203F1E" w:rsidRPr="003F0ACA" w:rsidRDefault="003F0ACA" w:rsidP="003F0ACA">
      <w:pPr>
        <w:pStyle w:val="ListParagraph"/>
        <w:numPr>
          <w:ilvl w:val="0"/>
          <w:numId w:val="17"/>
        </w:numPr>
        <w:jc w:val="both"/>
        <w:rPr>
          <w:rFonts w:ascii="Times New Roman" w:hAnsi="Times New Roman" w:cs="Times New Roman"/>
          <w:sz w:val="24"/>
          <w:szCs w:val="24"/>
        </w:rPr>
      </w:pPr>
      <w:r w:rsidRPr="003F0ACA">
        <w:rPr>
          <w:rFonts w:ascii="Times New Roman" w:hAnsi="Times New Roman" w:cs="Times New Roman"/>
          <w:sz w:val="24"/>
          <w:szCs w:val="24"/>
        </w:rPr>
        <w:t>What steps is the Government of Papua New Guinea taking to ensure that human rights defenders, civil society and journalists can operate independently and freely</w:t>
      </w:r>
      <w:r w:rsidRPr="003F0ACA">
        <w:rPr>
          <w:rFonts w:ascii="Times New Roman" w:hAnsi="Times New Roman" w:cs="Times New Roman"/>
          <w:sz w:val="24"/>
          <w:szCs w:val="24"/>
        </w:rPr>
        <w:t xml:space="preserve"> and without fear of reprisal</w:t>
      </w:r>
    </w:p>
    <w:p w14:paraId="66A8737C" w14:textId="77777777" w:rsidR="00261DBB" w:rsidRDefault="00261DBB" w:rsidP="00261DBB">
      <w:pPr>
        <w:pStyle w:val="ListParagraph"/>
        <w:jc w:val="both"/>
        <w:rPr>
          <w:rFonts w:ascii="Times New Roman" w:hAnsi="Times New Roman" w:cs="Times New Roman"/>
          <w:color w:val="FF0000"/>
          <w:sz w:val="24"/>
          <w:szCs w:val="24"/>
        </w:rPr>
      </w:pPr>
    </w:p>
    <w:p w14:paraId="6DDEF988" w14:textId="77777777" w:rsidR="00EA3D95" w:rsidRPr="000E0906" w:rsidRDefault="00EA3D95" w:rsidP="00EA3D95">
      <w:pPr>
        <w:pStyle w:val="ListParagraph"/>
        <w:jc w:val="both"/>
        <w:rPr>
          <w:rFonts w:ascii="Times New Roman" w:hAnsi="Times New Roman" w:cs="Times New Roman"/>
          <w:color w:val="FF0000"/>
          <w:sz w:val="24"/>
          <w:szCs w:val="24"/>
        </w:rPr>
      </w:pPr>
    </w:p>
    <w:p w14:paraId="3E3197A0" w14:textId="77777777" w:rsidR="00EA3D95" w:rsidRPr="000E0906" w:rsidRDefault="00EA3D95" w:rsidP="00EA3D95">
      <w:pPr>
        <w:pStyle w:val="ListParagraph"/>
        <w:jc w:val="both"/>
        <w:rPr>
          <w:rFonts w:ascii="Times New Roman" w:hAnsi="Times New Roman" w:cs="Times New Roman"/>
          <w:color w:val="FF0000"/>
          <w:sz w:val="24"/>
          <w:szCs w:val="24"/>
        </w:rPr>
      </w:pPr>
    </w:p>
    <w:p w14:paraId="3BBB769A" w14:textId="173D8DA9" w:rsidR="00C033D5"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0906"/>
    <w:rsid w:val="000E734A"/>
    <w:rsid w:val="001D0833"/>
    <w:rsid w:val="001E76BA"/>
    <w:rsid w:val="00203F1E"/>
    <w:rsid w:val="00243F27"/>
    <w:rsid w:val="00254AF8"/>
    <w:rsid w:val="00261DBB"/>
    <w:rsid w:val="002D68C8"/>
    <w:rsid w:val="00392FB9"/>
    <w:rsid w:val="003F0ACA"/>
    <w:rsid w:val="00455400"/>
    <w:rsid w:val="0048046E"/>
    <w:rsid w:val="004D21C3"/>
    <w:rsid w:val="00510D91"/>
    <w:rsid w:val="00534CBD"/>
    <w:rsid w:val="00561673"/>
    <w:rsid w:val="00567EDF"/>
    <w:rsid w:val="005B6260"/>
    <w:rsid w:val="005C2757"/>
    <w:rsid w:val="005C30F1"/>
    <w:rsid w:val="005D3C94"/>
    <w:rsid w:val="00601106"/>
    <w:rsid w:val="006478F4"/>
    <w:rsid w:val="00656CCF"/>
    <w:rsid w:val="0066672D"/>
    <w:rsid w:val="006F1598"/>
    <w:rsid w:val="00734A21"/>
    <w:rsid w:val="00740A88"/>
    <w:rsid w:val="007E6820"/>
    <w:rsid w:val="00842306"/>
    <w:rsid w:val="00871A5B"/>
    <w:rsid w:val="00892601"/>
    <w:rsid w:val="008928C5"/>
    <w:rsid w:val="008A5FD2"/>
    <w:rsid w:val="00900A38"/>
    <w:rsid w:val="009674D1"/>
    <w:rsid w:val="00981338"/>
    <w:rsid w:val="009B532D"/>
    <w:rsid w:val="009D0FF9"/>
    <w:rsid w:val="009E5431"/>
    <w:rsid w:val="00A33CBE"/>
    <w:rsid w:val="00A93C4F"/>
    <w:rsid w:val="00A94455"/>
    <w:rsid w:val="00AA22A7"/>
    <w:rsid w:val="00AD2177"/>
    <w:rsid w:val="00B119AD"/>
    <w:rsid w:val="00B2089D"/>
    <w:rsid w:val="00BF10B0"/>
    <w:rsid w:val="00C033D5"/>
    <w:rsid w:val="00C622BF"/>
    <w:rsid w:val="00C75B40"/>
    <w:rsid w:val="00CF5C3B"/>
    <w:rsid w:val="00D95C35"/>
    <w:rsid w:val="00E6518C"/>
    <w:rsid w:val="00E80EC0"/>
    <w:rsid w:val="00E90297"/>
    <w:rsid w:val="00E97654"/>
    <w:rsid w:val="00EA3D95"/>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4F24A9-3AA0-4AC5-AF99-37ABD7065184}"/>
</file>

<file path=customXml/itemProps2.xml><?xml version="1.0" encoding="utf-8"?>
<ds:datastoreItem xmlns:ds="http://schemas.openxmlformats.org/officeDocument/2006/customXml" ds:itemID="{E567753B-4512-4E9F-BD1C-F1DA3F59DA03}"/>
</file>

<file path=customXml/itemProps3.xml><?xml version="1.0" encoding="utf-8"?>
<ds:datastoreItem xmlns:ds="http://schemas.openxmlformats.org/officeDocument/2006/customXml" ds:itemID="{0E6AF452-C629-43C2-9DC3-00D652EA9200}"/>
</file>

<file path=docProps/app.xml><?xml version="1.0" encoding="utf-8"?>
<Properties xmlns="http://schemas.openxmlformats.org/officeDocument/2006/extended-properties" xmlns:vt="http://schemas.openxmlformats.org/officeDocument/2006/docPropsVTypes">
  <Template>Normal.dotm</Template>
  <TotalTime>10</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Papua_New_Guinea_Advance Questions_Second_Batch</dc:title>
  <dc:subject/>
  <dc:creator>Microsoft Office User</dc:creator>
  <cp:keywords/>
  <dc:description/>
  <cp:lastModifiedBy>NOZAWA Asako</cp:lastModifiedBy>
  <cp:revision>6</cp:revision>
  <dcterms:created xsi:type="dcterms:W3CDTF">2021-10-23T23:26:00Z</dcterms:created>
  <dcterms:modified xsi:type="dcterms:W3CDTF">2021-10-27T16:55:00Z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1543700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