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122CC" w14:textId="77777777" w:rsidR="0048046E" w:rsidRDefault="00E90297"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F5C3B">
        <w:rPr>
          <w:rFonts w:ascii="Times New Roman" w:eastAsia="Times New Roman" w:hAnsi="Times New Roman" w:cs="Times New Roman"/>
          <w:b/>
          <w:bCs/>
          <w:kern w:val="32"/>
          <w:sz w:val="24"/>
          <w:szCs w:val="32"/>
          <w:u w:val="single"/>
          <w:lang w:eastAsia="en-US"/>
        </w:rPr>
        <w:t>S</w:t>
      </w:r>
      <w:r w:rsidR="0048046E">
        <w:rPr>
          <w:rFonts w:ascii="Times New Roman" w:eastAsia="Times New Roman" w:hAnsi="Times New Roman" w:cs="Times New Roman"/>
          <w:b/>
          <w:bCs/>
          <w:kern w:val="32"/>
          <w:sz w:val="24"/>
          <w:szCs w:val="32"/>
          <w:u w:val="single"/>
          <w:lang w:eastAsia="en-US"/>
        </w:rPr>
        <w:t>AINT VINCENT AND THE GRENADINES</w:t>
      </w:r>
    </w:p>
    <w:p w14:paraId="679413C7" w14:textId="5C20AF05" w:rsidR="001D0833" w:rsidRDefault="001D0833"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91E7BD9" w:rsidR="001D0833" w:rsidRPr="00F030BD" w:rsidRDefault="00F030BD" w:rsidP="00F030BD">
      <w:pPr>
        <w:spacing w:before="120" w:after="120" w:line="276" w:lineRule="auto"/>
        <w:jc w:val="both"/>
        <w:rPr>
          <w:rFonts w:ascii="Times New Roman" w:eastAsia="Calibri" w:hAnsi="Times New Roman" w:cs="Times New Roman"/>
          <w:b/>
          <w:sz w:val="24"/>
          <w:szCs w:val="24"/>
          <w:lang w:eastAsia="en-US"/>
        </w:rPr>
      </w:pPr>
      <w:r w:rsidRPr="00F030BD">
        <w:rPr>
          <w:rFonts w:ascii="Times New Roman" w:eastAsia="Calibri" w:hAnsi="Times New Roman" w:cs="Times New Roman"/>
          <w:b/>
          <w:sz w:val="24"/>
          <w:szCs w:val="24"/>
          <w:lang w:eastAsia="en-US"/>
        </w:rPr>
        <w:t>SLOVENIA</w:t>
      </w:r>
      <w:r w:rsidR="00CF5C3B" w:rsidRPr="00F030BD">
        <w:rPr>
          <w:rFonts w:ascii="Times New Roman" w:eastAsia="Calibri" w:hAnsi="Times New Roman" w:cs="Times New Roman"/>
          <w:b/>
          <w:sz w:val="24"/>
          <w:szCs w:val="24"/>
          <w:lang w:eastAsia="en-US"/>
        </w:rPr>
        <w:t xml:space="preserve"> </w:t>
      </w:r>
    </w:p>
    <w:p w14:paraId="0A7B618B" w14:textId="77777777" w:rsidR="00F030BD" w:rsidRPr="00F030BD" w:rsidRDefault="00F030BD" w:rsidP="00F030BD">
      <w:pPr>
        <w:pStyle w:val="ListParagraph"/>
        <w:numPr>
          <w:ilvl w:val="0"/>
          <w:numId w:val="17"/>
        </w:numPr>
        <w:rPr>
          <w:rFonts w:ascii="Times New Roman" w:hAnsi="Times New Roman" w:cs="Times New Roman"/>
          <w:sz w:val="24"/>
          <w:szCs w:val="24"/>
        </w:rPr>
      </w:pPr>
      <w:r w:rsidRPr="00F030BD">
        <w:rPr>
          <w:rFonts w:ascii="Times New Roman" w:hAnsi="Times New Roman" w:cs="Times New Roman"/>
          <w:sz w:val="24"/>
          <w:szCs w:val="24"/>
        </w:rPr>
        <w:t>Are the authorities of St. Vincent and the Grenadines considering issuing a standing invitation to the special procedures of the Human Rights Council?</w:t>
      </w:r>
    </w:p>
    <w:p w14:paraId="3A59C8F2" w14:textId="77777777" w:rsidR="00F030BD" w:rsidRPr="00F030BD" w:rsidRDefault="00F030BD" w:rsidP="00F030BD">
      <w:pPr>
        <w:pStyle w:val="ListParagraph"/>
        <w:rPr>
          <w:rFonts w:ascii="Times New Roman" w:hAnsi="Times New Roman" w:cs="Times New Roman"/>
          <w:sz w:val="24"/>
          <w:szCs w:val="24"/>
        </w:rPr>
      </w:pPr>
    </w:p>
    <w:p w14:paraId="5DEFD281" w14:textId="4091F55F" w:rsidR="00F030BD" w:rsidRDefault="00F030BD" w:rsidP="00F030BD">
      <w:pPr>
        <w:pStyle w:val="ListParagraph"/>
        <w:numPr>
          <w:ilvl w:val="0"/>
          <w:numId w:val="17"/>
        </w:numPr>
        <w:rPr>
          <w:rFonts w:ascii="Times New Roman" w:hAnsi="Times New Roman" w:cs="Times New Roman"/>
          <w:sz w:val="24"/>
          <w:szCs w:val="24"/>
        </w:rPr>
      </w:pPr>
      <w:r w:rsidRPr="00F030BD">
        <w:rPr>
          <w:rFonts w:ascii="Times New Roman" w:hAnsi="Times New Roman" w:cs="Times New Roman"/>
          <w:sz w:val="24"/>
          <w:szCs w:val="24"/>
        </w:rPr>
        <w:t xml:space="preserve">What measures </w:t>
      </w:r>
      <w:proofErr w:type="gramStart"/>
      <w:r w:rsidRPr="00F030BD">
        <w:rPr>
          <w:rFonts w:ascii="Times New Roman" w:hAnsi="Times New Roman" w:cs="Times New Roman"/>
          <w:sz w:val="24"/>
          <w:szCs w:val="24"/>
        </w:rPr>
        <w:t>have been formulated and adopted to address the very low representation of women in high-level positions, including in politics, since the last UPR</w:t>
      </w:r>
      <w:proofErr w:type="gramEnd"/>
      <w:r w:rsidRPr="00F030BD">
        <w:rPr>
          <w:rFonts w:ascii="Times New Roman" w:hAnsi="Times New Roman" w:cs="Times New Roman"/>
          <w:sz w:val="24"/>
          <w:szCs w:val="24"/>
        </w:rPr>
        <w:t>?</w:t>
      </w:r>
    </w:p>
    <w:p w14:paraId="3A7F0598" w14:textId="14CC0C6A" w:rsidR="00F030BD" w:rsidRPr="00F030BD" w:rsidRDefault="00F030BD" w:rsidP="00F030BD">
      <w:pPr>
        <w:rPr>
          <w:rFonts w:ascii="Times New Roman" w:hAnsi="Times New Roman" w:cs="Times New Roman"/>
          <w:sz w:val="24"/>
          <w:szCs w:val="24"/>
        </w:rPr>
      </w:pPr>
    </w:p>
    <w:p w14:paraId="6CE49DC8" w14:textId="05E3E457" w:rsidR="00F030BD" w:rsidRDefault="00F030BD" w:rsidP="00F030BD">
      <w:pPr>
        <w:jc w:val="both"/>
        <w:rPr>
          <w:rFonts w:ascii="Times New Roman" w:hAnsi="Times New Roman" w:cs="Times New Roman"/>
          <w:b/>
          <w:bCs/>
          <w:sz w:val="24"/>
          <w:szCs w:val="24"/>
        </w:rPr>
      </w:pPr>
      <w:r w:rsidRPr="00F030BD">
        <w:rPr>
          <w:rFonts w:ascii="Times New Roman" w:hAnsi="Times New Roman" w:cs="Times New Roman"/>
          <w:b/>
          <w:bCs/>
          <w:sz w:val="24"/>
          <w:szCs w:val="24"/>
        </w:rPr>
        <w:t>URUGUAY</w:t>
      </w:r>
    </w:p>
    <w:p w14:paraId="12BB962E" w14:textId="66E56C22" w:rsidR="00F030BD" w:rsidRDefault="00F030BD" w:rsidP="00F030BD">
      <w:pPr>
        <w:pStyle w:val="ListParagraph"/>
        <w:numPr>
          <w:ilvl w:val="0"/>
          <w:numId w:val="17"/>
        </w:numPr>
        <w:jc w:val="both"/>
        <w:rPr>
          <w:rFonts w:ascii="Times New Roman" w:hAnsi="Times New Roman" w:cs="Times New Roman"/>
          <w:sz w:val="24"/>
          <w:szCs w:val="24"/>
        </w:rPr>
      </w:pPr>
      <w:r w:rsidRPr="00F030BD">
        <w:rPr>
          <w:rFonts w:ascii="Times New Roman" w:hAnsi="Times New Roman" w:cs="Times New Roman"/>
          <w:sz w:val="24"/>
          <w:szCs w:val="24"/>
        </w:rPr>
        <w:t>Following the recommendation presented by Uruguay in the second cycle of the UPR, which was accepted by Saint Vincent and the Grenadines, additional information would be appreciated on the ongoing process for the establishment of an independent national human rights institution, in accordance with the Paris Principles.</w:t>
      </w:r>
    </w:p>
    <w:p w14:paraId="6F7882D1" w14:textId="76CDB48E" w:rsidR="002B55AA" w:rsidRDefault="002B55AA" w:rsidP="002B55AA">
      <w:pPr>
        <w:jc w:val="both"/>
        <w:rPr>
          <w:rFonts w:ascii="Times New Roman" w:hAnsi="Times New Roman" w:cs="Times New Roman"/>
          <w:color w:val="FF0000"/>
          <w:sz w:val="24"/>
          <w:szCs w:val="24"/>
        </w:rPr>
      </w:pPr>
    </w:p>
    <w:p w14:paraId="4C94B4C7" w14:textId="314130AD" w:rsidR="002B55AA" w:rsidRDefault="002B55AA" w:rsidP="002B55AA">
      <w:pPr>
        <w:jc w:val="both"/>
        <w:rPr>
          <w:rFonts w:ascii="Times New Roman" w:hAnsi="Times New Roman" w:cs="Times New Roman"/>
          <w:b/>
          <w:bCs/>
          <w:sz w:val="24"/>
          <w:szCs w:val="24"/>
        </w:rPr>
      </w:pPr>
      <w:r w:rsidRPr="002B55AA">
        <w:rPr>
          <w:rFonts w:ascii="Times New Roman" w:hAnsi="Times New Roman" w:cs="Times New Roman"/>
          <w:b/>
          <w:bCs/>
          <w:sz w:val="24"/>
          <w:szCs w:val="24"/>
        </w:rPr>
        <w:t>PANAMA</w:t>
      </w:r>
    </w:p>
    <w:p w14:paraId="7F5F0F1A" w14:textId="7B0B07C8" w:rsidR="002B55AA" w:rsidRDefault="002B55AA" w:rsidP="002B55AA">
      <w:pPr>
        <w:pStyle w:val="ListParagraph"/>
        <w:numPr>
          <w:ilvl w:val="0"/>
          <w:numId w:val="17"/>
        </w:numPr>
        <w:jc w:val="both"/>
        <w:rPr>
          <w:rFonts w:ascii="Times New Roman" w:hAnsi="Times New Roman" w:cs="Times New Roman"/>
          <w:sz w:val="24"/>
          <w:szCs w:val="24"/>
        </w:rPr>
      </w:pPr>
      <w:r w:rsidRPr="002B55AA">
        <w:rPr>
          <w:rFonts w:ascii="Times New Roman" w:hAnsi="Times New Roman" w:cs="Times New Roman"/>
          <w:sz w:val="24"/>
          <w:szCs w:val="24"/>
        </w:rPr>
        <w:t xml:space="preserve">In the second cycle, Panama recommended that Saint Vincent and the Grenadines amend its national legislation to grant women equal rights to men, </w:t>
      </w:r>
      <w:proofErr w:type="gramStart"/>
      <w:r w:rsidRPr="002B55AA">
        <w:rPr>
          <w:rFonts w:ascii="Times New Roman" w:hAnsi="Times New Roman" w:cs="Times New Roman"/>
          <w:sz w:val="24"/>
          <w:szCs w:val="24"/>
        </w:rPr>
        <w:t>in regard to</w:t>
      </w:r>
      <w:proofErr w:type="gramEnd"/>
      <w:r w:rsidRPr="002B55AA">
        <w:rPr>
          <w:rFonts w:ascii="Times New Roman" w:hAnsi="Times New Roman" w:cs="Times New Roman"/>
          <w:sz w:val="24"/>
          <w:szCs w:val="24"/>
        </w:rPr>
        <w:t xml:space="preserve"> passing citizenship to their foreign spouse. We would appreciate information on the progress made in the implementation of this recommendation.</w:t>
      </w:r>
    </w:p>
    <w:p w14:paraId="713690BE" w14:textId="77777777" w:rsidR="002B55AA" w:rsidRPr="002B55AA" w:rsidRDefault="002B55AA" w:rsidP="002B55AA">
      <w:pPr>
        <w:pStyle w:val="ListParagraph"/>
        <w:jc w:val="both"/>
        <w:rPr>
          <w:rFonts w:ascii="Times New Roman" w:hAnsi="Times New Roman" w:cs="Times New Roman"/>
          <w:sz w:val="24"/>
          <w:szCs w:val="24"/>
        </w:rPr>
      </w:pPr>
    </w:p>
    <w:p w14:paraId="4724DB89" w14:textId="7EB83638" w:rsidR="002B55AA" w:rsidRPr="002B55AA" w:rsidRDefault="002B55AA" w:rsidP="002B55AA">
      <w:pPr>
        <w:pStyle w:val="ListParagraph"/>
        <w:numPr>
          <w:ilvl w:val="0"/>
          <w:numId w:val="17"/>
        </w:numPr>
        <w:jc w:val="both"/>
        <w:rPr>
          <w:rFonts w:ascii="Times New Roman" w:hAnsi="Times New Roman" w:cs="Times New Roman"/>
          <w:sz w:val="24"/>
          <w:szCs w:val="24"/>
        </w:rPr>
      </w:pPr>
      <w:r w:rsidRPr="002B55AA">
        <w:rPr>
          <w:rFonts w:ascii="Times New Roman" w:hAnsi="Times New Roman" w:cs="Times New Roman"/>
          <w:sz w:val="24"/>
          <w:szCs w:val="24"/>
        </w:rPr>
        <w:t xml:space="preserve">What efforts </w:t>
      </w:r>
      <w:proofErr w:type="gramStart"/>
      <w:r w:rsidRPr="002B55AA">
        <w:rPr>
          <w:rFonts w:ascii="Times New Roman" w:hAnsi="Times New Roman" w:cs="Times New Roman"/>
          <w:sz w:val="24"/>
          <w:szCs w:val="24"/>
        </w:rPr>
        <w:t>have been made</w:t>
      </w:r>
      <w:proofErr w:type="gramEnd"/>
      <w:r w:rsidRPr="002B55AA">
        <w:rPr>
          <w:rFonts w:ascii="Times New Roman" w:hAnsi="Times New Roman" w:cs="Times New Roman"/>
          <w:sz w:val="24"/>
          <w:szCs w:val="24"/>
        </w:rPr>
        <w:t xml:space="preserve"> to address societal attitudes towards women and cultural gender norms that promote various forms of discrimination against women, including gender-based violence, sexual harassment in the workplace and daily life, employment discrimination, income inequality and lack of representation in decision-making positions in both public and private sectors?</w:t>
      </w:r>
    </w:p>
    <w:p w14:paraId="3D7185C0" w14:textId="77777777" w:rsidR="002B55AA" w:rsidRPr="002B55AA" w:rsidRDefault="002B55AA" w:rsidP="002B55AA">
      <w:pPr>
        <w:pStyle w:val="ListParagraph"/>
        <w:jc w:val="both"/>
        <w:rPr>
          <w:rFonts w:ascii="Times New Roman" w:hAnsi="Times New Roman" w:cs="Times New Roman"/>
          <w:sz w:val="24"/>
          <w:szCs w:val="24"/>
        </w:rPr>
      </w:pPr>
    </w:p>
    <w:p w14:paraId="0B1BC8BF" w14:textId="3B456A07" w:rsidR="002B55AA" w:rsidRPr="002B55AA" w:rsidRDefault="002B55AA" w:rsidP="002B55AA">
      <w:pPr>
        <w:pStyle w:val="ListParagraph"/>
        <w:numPr>
          <w:ilvl w:val="0"/>
          <w:numId w:val="17"/>
        </w:numPr>
        <w:jc w:val="both"/>
        <w:rPr>
          <w:rFonts w:ascii="Times New Roman" w:hAnsi="Times New Roman" w:cs="Times New Roman"/>
          <w:sz w:val="24"/>
          <w:szCs w:val="24"/>
        </w:rPr>
      </w:pPr>
      <w:proofErr w:type="gramStart"/>
      <w:r w:rsidRPr="002B55AA">
        <w:rPr>
          <w:rFonts w:ascii="Times New Roman" w:hAnsi="Times New Roman" w:cs="Times New Roman"/>
          <w:sz w:val="24"/>
          <w:szCs w:val="24"/>
        </w:rPr>
        <w:t>Has Saint Vincent and the Grenadines considering decriminalizing consensual sexual relations between adults whose gender expression is not heteronormative?</w:t>
      </w:r>
      <w:proofErr w:type="gramEnd"/>
    </w:p>
    <w:p w14:paraId="673F869B" w14:textId="77777777" w:rsidR="002B55AA" w:rsidRPr="002B55AA" w:rsidRDefault="002B55AA" w:rsidP="002B55AA">
      <w:pPr>
        <w:pStyle w:val="ListParagraph"/>
        <w:jc w:val="both"/>
        <w:rPr>
          <w:rFonts w:ascii="Times New Roman" w:hAnsi="Times New Roman" w:cs="Times New Roman"/>
          <w:sz w:val="24"/>
          <w:szCs w:val="24"/>
        </w:rPr>
      </w:pPr>
    </w:p>
    <w:p w14:paraId="2E86A9EE" w14:textId="637288BE" w:rsidR="002B55AA" w:rsidRPr="002B55AA" w:rsidRDefault="002B55AA" w:rsidP="002B55AA">
      <w:pPr>
        <w:pStyle w:val="ListParagraph"/>
        <w:numPr>
          <w:ilvl w:val="0"/>
          <w:numId w:val="17"/>
        </w:numPr>
        <w:jc w:val="both"/>
        <w:rPr>
          <w:rFonts w:ascii="Times New Roman" w:hAnsi="Times New Roman" w:cs="Times New Roman"/>
          <w:sz w:val="24"/>
          <w:szCs w:val="24"/>
        </w:rPr>
      </w:pPr>
      <w:r w:rsidRPr="002B55AA">
        <w:rPr>
          <w:rFonts w:ascii="Times New Roman" w:hAnsi="Times New Roman" w:cs="Times New Roman"/>
          <w:sz w:val="24"/>
          <w:szCs w:val="24"/>
        </w:rPr>
        <w:t xml:space="preserve">What steps </w:t>
      </w:r>
      <w:proofErr w:type="gramStart"/>
      <w:r w:rsidRPr="002B55AA">
        <w:rPr>
          <w:rFonts w:ascii="Times New Roman" w:hAnsi="Times New Roman" w:cs="Times New Roman"/>
          <w:sz w:val="24"/>
          <w:szCs w:val="24"/>
        </w:rPr>
        <w:t>have been taken</w:t>
      </w:r>
      <w:proofErr w:type="gramEnd"/>
      <w:r w:rsidRPr="002B55AA">
        <w:rPr>
          <w:rFonts w:ascii="Times New Roman" w:hAnsi="Times New Roman" w:cs="Times New Roman"/>
          <w:sz w:val="24"/>
          <w:szCs w:val="24"/>
        </w:rPr>
        <w:t xml:space="preserve"> to protect the rights of persons with disabilities from any form of discrimination, in particular those with intellectual and psychosocial disabilities?</w:t>
      </w:r>
    </w:p>
    <w:p w14:paraId="5AC40F2A" w14:textId="77777777" w:rsidR="002B55AA" w:rsidRPr="002B55AA" w:rsidRDefault="002B55AA" w:rsidP="002B55AA">
      <w:pPr>
        <w:pStyle w:val="ListParagraph"/>
        <w:jc w:val="both"/>
        <w:rPr>
          <w:rFonts w:ascii="Times New Roman" w:hAnsi="Times New Roman" w:cs="Times New Roman"/>
          <w:sz w:val="24"/>
          <w:szCs w:val="24"/>
        </w:rPr>
      </w:pPr>
    </w:p>
    <w:p w14:paraId="2CF52F6C" w14:textId="48175A72" w:rsidR="002B55AA" w:rsidRDefault="002B55AA" w:rsidP="002B55AA">
      <w:pPr>
        <w:pStyle w:val="ListParagraph"/>
        <w:numPr>
          <w:ilvl w:val="0"/>
          <w:numId w:val="17"/>
        </w:numPr>
        <w:jc w:val="both"/>
        <w:rPr>
          <w:rFonts w:ascii="Times New Roman" w:hAnsi="Times New Roman" w:cs="Times New Roman"/>
          <w:sz w:val="24"/>
          <w:szCs w:val="24"/>
        </w:rPr>
      </w:pPr>
      <w:r w:rsidRPr="002B55AA">
        <w:rPr>
          <w:rFonts w:ascii="Times New Roman" w:hAnsi="Times New Roman" w:cs="Times New Roman"/>
          <w:sz w:val="24"/>
          <w:szCs w:val="24"/>
        </w:rPr>
        <w:lastRenderedPageBreak/>
        <w:t>How does Saint Vincent and the Grenadines protect children from child sexual abuse, including sale and sexual and labour exploitation of and trafficking in children, especially in the tourism sector?</w:t>
      </w:r>
    </w:p>
    <w:p w14:paraId="63189937" w14:textId="77777777" w:rsidR="004C31C6" w:rsidRPr="004C31C6" w:rsidRDefault="004C31C6" w:rsidP="004C31C6">
      <w:pPr>
        <w:pStyle w:val="ListParagraph"/>
        <w:rPr>
          <w:rFonts w:ascii="Times New Roman" w:hAnsi="Times New Roman" w:cs="Times New Roman"/>
          <w:sz w:val="24"/>
          <w:szCs w:val="24"/>
        </w:rPr>
      </w:pPr>
    </w:p>
    <w:p w14:paraId="42F599C3" w14:textId="557846FE" w:rsidR="004C31C6" w:rsidRPr="004C31C6" w:rsidRDefault="004C31C6" w:rsidP="004C31C6">
      <w:pPr>
        <w:jc w:val="both"/>
        <w:rPr>
          <w:rFonts w:ascii="Times New Roman" w:hAnsi="Times New Roman" w:cs="Times New Roman"/>
          <w:b/>
          <w:bCs/>
          <w:sz w:val="24"/>
          <w:szCs w:val="24"/>
        </w:rPr>
      </w:pPr>
      <w:r w:rsidRPr="004C31C6">
        <w:rPr>
          <w:rFonts w:ascii="Times New Roman" w:hAnsi="Times New Roman" w:cs="Times New Roman"/>
          <w:b/>
          <w:bCs/>
          <w:sz w:val="24"/>
          <w:szCs w:val="24"/>
        </w:rPr>
        <w:t>UNITED KINGDOM OF GREAT BRITAIN AND NORTHERN IRELAND</w:t>
      </w:r>
    </w:p>
    <w:p w14:paraId="6A528D26" w14:textId="14D5480E" w:rsidR="004218CE" w:rsidRPr="004218CE" w:rsidRDefault="004218CE" w:rsidP="004218CE">
      <w:pPr>
        <w:pStyle w:val="ListParagraph"/>
        <w:numPr>
          <w:ilvl w:val="0"/>
          <w:numId w:val="17"/>
        </w:numPr>
        <w:jc w:val="both"/>
        <w:rPr>
          <w:rFonts w:ascii="Times New Roman" w:hAnsi="Times New Roman" w:cs="Times New Roman"/>
          <w:sz w:val="24"/>
          <w:szCs w:val="24"/>
        </w:rPr>
      </w:pPr>
      <w:r w:rsidRPr="004218CE">
        <w:rPr>
          <w:rFonts w:ascii="Times New Roman" w:hAnsi="Times New Roman" w:cs="Times New Roman"/>
          <w:sz w:val="24"/>
          <w:szCs w:val="24"/>
        </w:rPr>
        <w:t>What steps and measures is the Government of Saint Vincent and Grenadines taking to bring conditions at all detention facilities into line with the United Nations Standard Minimum Rules for the Treatment of Prisoners?</w:t>
      </w:r>
    </w:p>
    <w:p w14:paraId="7BFDD81F" w14:textId="77777777" w:rsidR="004218CE" w:rsidRPr="004218CE" w:rsidRDefault="004218CE" w:rsidP="004218CE">
      <w:pPr>
        <w:pStyle w:val="ListParagraph"/>
        <w:jc w:val="both"/>
        <w:rPr>
          <w:rFonts w:ascii="Times New Roman" w:hAnsi="Times New Roman" w:cs="Times New Roman"/>
          <w:sz w:val="24"/>
          <w:szCs w:val="24"/>
        </w:rPr>
      </w:pPr>
    </w:p>
    <w:p w14:paraId="54591DFD" w14:textId="03EC644F" w:rsidR="004218CE" w:rsidRPr="004218CE" w:rsidRDefault="004218CE" w:rsidP="004218CE">
      <w:pPr>
        <w:pStyle w:val="ListParagraph"/>
        <w:numPr>
          <w:ilvl w:val="0"/>
          <w:numId w:val="17"/>
        </w:numPr>
        <w:jc w:val="both"/>
        <w:rPr>
          <w:rFonts w:ascii="Times New Roman" w:hAnsi="Times New Roman" w:cs="Times New Roman"/>
          <w:sz w:val="24"/>
          <w:szCs w:val="24"/>
        </w:rPr>
      </w:pPr>
      <w:r w:rsidRPr="004218CE">
        <w:rPr>
          <w:rFonts w:ascii="Times New Roman" w:hAnsi="Times New Roman" w:cs="Times New Roman"/>
          <w:sz w:val="24"/>
          <w:szCs w:val="24"/>
        </w:rPr>
        <w:t xml:space="preserve">Will the Government of Saint Vincent and the Grenadines enforce legislation by providing adequate resources and training for all officials within the criminal justice system to effectively investigate and prosecute modern slavery cases? </w:t>
      </w:r>
    </w:p>
    <w:p w14:paraId="79E04F25" w14:textId="77777777" w:rsidR="004218CE" w:rsidRPr="004218CE" w:rsidRDefault="004218CE" w:rsidP="004218CE">
      <w:pPr>
        <w:pStyle w:val="ListParagraph"/>
        <w:jc w:val="both"/>
        <w:rPr>
          <w:rFonts w:ascii="Times New Roman" w:hAnsi="Times New Roman" w:cs="Times New Roman"/>
          <w:sz w:val="24"/>
          <w:szCs w:val="24"/>
        </w:rPr>
      </w:pPr>
    </w:p>
    <w:p w14:paraId="2D492F49" w14:textId="337487DC" w:rsidR="004218CE" w:rsidRPr="004218CE" w:rsidRDefault="004218CE" w:rsidP="004218CE">
      <w:pPr>
        <w:pStyle w:val="ListParagraph"/>
        <w:numPr>
          <w:ilvl w:val="0"/>
          <w:numId w:val="17"/>
        </w:numPr>
        <w:jc w:val="both"/>
        <w:rPr>
          <w:rFonts w:ascii="Times New Roman" w:hAnsi="Times New Roman" w:cs="Times New Roman"/>
          <w:sz w:val="24"/>
          <w:szCs w:val="24"/>
        </w:rPr>
      </w:pPr>
      <w:r w:rsidRPr="004218CE">
        <w:rPr>
          <w:rFonts w:ascii="Times New Roman" w:hAnsi="Times New Roman" w:cs="Times New Roman"/>
          <w:sz w:val="24"/>
          <w:szCs w:val="24"/>
        </w:rPr>
        <w:t>How does the Government of Saint Vincent and the Grenadines plan to prevent and respond to gender-based violence and rape, to protect women and girls in particular?</w:t>
      </w:r>
    </w:p>
    <w:p w14:paraId="6BA7CC46" w14:textId="77777777" w:rsidR="004218CE" w:rsidRPr="004218CE" w:rsidRDefault="004218CE" w:rsidP="004218CE">
      <w:pPr>
        <w:pStyle w:val="ListParagraph"/>
        <w:jc w:val="both"/>
        <w:rPr>
          <w:rFonts w:ascii="Times New Roman" w:hAnsi="Times New Roman" w:cs="Times New Roman"/>
          <w:sz w:val="24"/>
          <w:szCs w:val="24"/>
        </w:rPr>
      </w:pPr>
    </w:p>
    <w:p w14:paraId="1F548195" w14:textId="1FCCE844" w:rsidR="004218CE" w:rsidRPr="004218CE" w:rsidRDefault="004218CE" w:rsidP="004218CE">
      <w:pPr>
        <w:pStyle w:val="ListParagraph"/>
        <w:numPr>
          <w:ilvl w:val="0"/>
          <w:numId w:val="17"/>
        </w:numPr>
        <w:jc w:val="both"/>
        <w:rPr>
          <w:rFonts w:ascii="Times New Roman" w:hAnsi="Times New Roman" w:cs="Times New Roman"/>
          <w:sz w:val="24"/>
          <w:szCs w:val="24"/>
        </w:rPr>
      </w:pPr>
      <w:r w:rsidRPr="004218CE">
        <w:rPr>
          <w:rFonts w:ascii="Times New Roman" w:hAnsi="Times New Roman" w:cs="Times New Roman"/>
          <w:sz w:val="24"/>
          <w:szCs w:val="24"/>
        </w:rPr>
        <w:t>What steps is Saint Vincent and the Grenadines taking to eliminate discrimination against members of the LGBTQ+ community?</w:t>
      </w:r>
    </w:p>
    <w:p w14:paraId="07FBF731" w14:textId="77777777" w:rsidR="004218CE" w:rsidRPr="004218CE" w:rsidRDefault="004218CE" w:rsidP="004218CE">
      <w:pPr>
        <w:pStyle w:val="ListParagraph"/>
        <w:jc w:val="both"/>
        <w:rPr>
          <w:rFonts w:ascii="Times New Roman" w:hAnsi="Times New Roman" w:cs="Times New Roman"/>
          <w:sz w:val="24"/>
          <w:szCs w:val="24"/>
        </w:rPr>
      </w:pPr>
      <w:bookmarkStart w:id="0" w:name="_GoBack"/>
      <w:bookmarkEnd w:id="0"/>
    </w:p>
    <w:p w14:paraId="6846BFE8" w14:textId="78FC0021" w:rsidR="004218CE" w:rsidRPr="004218CE" w:rsidRDefault="004218CE" w:rsidP="004218CE">
      <w:pPr>
        <w:pStyle w:val="ListParagraph"/>
        <w:numPr>
          <w:ilvl w:val="0"/>
          <w:numId w:val="17"/>
        </w:numPr>
        <w:jc w:val="both"/>
        <w:rPr>
          <w:rFonts w:ascii="Times New Roman" w:hAnsi="Times New Roman" w:cs="Times New Roman"/>
          <w:sz w:val="24"/>
          <w:szCs w:val="24"/>
        </w:rPr>
      </w:pPr>
      <w:r w:rsidRPr="004218CE">
        <w:rPr>
          <w:rFonts w:ascii="Times New Roman" w:hAnsi="Times New Roman" w:cs="Times New Roman"/>
          <w:sz w:val="24"/>
          <w:szCs w:val="24"/>
        </w:rPr>
        <w:t>Is Saint Vincent and the Grenadines planning to ratify the Optional Protocol to the Convention against Torture and Other Cruel, Inhuman or Degrading Treatment or Punishment?</w:t>
      </w: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43F27"/>
    <w:rsid w:val="00254AF8"/>
    <w:rsid w:val="002B55AA"/>
    <w:rsid w:val="002D68C8"/>
    <w:rsid w:val="00392FB9"/>
    <w:rsid w:val="004218CE"/>
    <w:rsid w:val="00455400"/>
    <w:rsid w:val="0048046E"/>
    <w:rsid w:val="004C31C6"/>
    <w:rsid w:val="004D21C3"/>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622BF"/>
    <w:rsid w:val="00C75B40"/>
    <w:rsid w:val="00CF5C3B"/>
    <w:rsid w:val="00D95C35"/>
    <w:rsid w:val="00E6518C"/>
    <w:rsid w:val="00E80EC0"/>
    <w:rsid w:val="00E90297"/>
    <w:rsid w:val="00E97654"/>
    <w:rsid w:val="00EA3D95"/>
    <w:rsid w:val="00F030B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1224E2-1E56-43DE-9152-9411832256CB}"/>
</file>

<file path=customXml/itemProps2.xml><?xml version="1.0" encoding="utf-8"?>
<ds:datastoreItem xmlns:ds="http://schemas.openxmlformats.org/officeDocument/2006/customXml" ds:itemID="{76D52564-5383-41D0-8CAD-D6AA1729ADFC}"/>
</file>

<file path=customXml/itemProps3.xml><?xml version="1.0" encoding="utf-8"?>
<ds:datastoreItem xmlns:ds="http://schemas.openxmlformats.org/officeDocument/2006/customXml" ds:itemID="{193769A6-5B10-4734-92AB-79C23B013F4F}"/>
</file>

<file path=docProps/app.xml><?xml version="1.0" encoding="utf-8"?>
<Properties xmlns="http://schemas.openxmlformats.org/officeDocument/2006/extended-properties" xmlns:vt="http://schemas.openxmlformats.org/officeDocument/2006/docPropsVTypes">
  <Template>Normal.dotm</Template>
  <TotalTime>11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Vincent and the Grenadines_Advance Questions_Second Batch</dc:title>
  <dc:subject/>
  <dc:creator>Microsoft Office User</dc:creator>
  <cp:keywords/>
  <dc:description/>
  <cp:lastModifiedBy>NOZAWA Asako</cp:lastModifiedBy>
  <cp:revision>6</cp:revision>
  <dcterms:created xsi:type="dcterms:W3CDTF">2021-10-23T23:25:00Z</dcterms:created>
  <dcterms:modified xsi:type="dcterms:W3CDTF">2021-10-28T11:43:00Z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