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036" w:rsidRPr="004E26D3" w:rsidRDefault="00481036" w:rsidP="00481036">
      <w:pPr>
        <w:jc w:val="both"/>
        <w:rPr>
          <w:rFonts w:ascii="Calibri" w:hAnsi="Calibri"/>
          <w:b/>
          <w:bCs/>
          <w:u w:val="single"/>
          <w:lang w:val="es-ES"/>
        </w:rPr>
      </w:pPr>
      <w:bookmarkStart w:id="0" w:name="_GoBack"/>
      <w:bookmarkEnd w:id="0"/>
    </w:p>
    <w:p w:rsidR="004E26D3" w:rsidRPr="004E26D3" w:rsidRDefault="004E26D3" w:rsidP="00481036">
      <w:pPr>
        <w:jc w:val="both"/>
        <w:rPr>
          <w:rFonts w:ascii="Calibri" w:hAnsi="Calibri"/>
          <w:b/>
          <w:bCs/>
          <w:lang w:val="es-ES"/>
        </w:rPr>
      </w:pPr>
    </w:p>
    <w:p w:rsidR="00481036" w:rsidRPr="004E26D3" w:rsidRDefault="00481036" w:rsidP="00481036">
      <w:pPr>
        <w:jc w:val="both"/>
        <w:rPr>
          <w:rFonts w:ascii="Calibri" w:hAnsi="Calibri"/>
          <w:b/>
          <w:bCs/>
          <w:sz w:val="28"/>
          <w:szCs w:val="28"/>
          <w:lang w:val="es-ES"/>
        </w:rPr>
      </w:pPr>
      <w:r w:rsidRPr="004E26D3">
        <w:rPr>
          <w:rFonts w:ascii="Calibri" w:hAnsi="Calibri"/>
          <w:b/>
          <w:bCs/>
          <w:sz w:val="28"/>
          <w:szCs w:val="28"/>
          <w:lang w:val="es-ES"/>
        </w:rPr>
        <w:t>Comité sobre los Derechos de las Personas con Discapacidad (CDPD)</w:t>
      </w:r>
    </w:p>
    <w:p w:rsidR="00481036" w:rsidRPr="004E26D3" w:rsidRDefault="00481036" w:rsidP="00481036">
      <w:pPr>
        <w:jc w:val="both"/>
        <w:rPr>
          <w:rFonts w:ascii="Calibri" w:hAnsi="Calibri"/>
          <w:b/>
          <w:bCs/>
          <w:sz w:val="28"/>
          <w:szCs w:val="28"/>
          <w:lang w:val="es-ES"/>
        </w:rPr>
      </w:pPr>
    </w:p>
    <w:p w:rsidR="00481036" w:rsidRPr="004E26D3" w:rsidRDefault="00481036" w:rsidP="00481036">
      <w:pPr>
        <w:jc w:val="both"/>
        <w:rPr>
          <w:rFonts w:ascii="Calibri" w:hAnsi="Calibri"/>
          <w:b/>
          <w:bCs/>
          <w:sz w:val="28"/>
          <w:szCs w:val="28"/>
          <w:lang w:val="es-ES"/>
        </w:rPr>
      </w:pPr>
      <w:r w:rsidRPr="004E26D3">
        <w:rPr>
          <w:rFonts w:ascii="Calibri" w:hAnsi="Calibri"/>
          <w:b/>
          <w:bCs/>
          <w:sz w:val="28"/>
          <w:szCs w:val="28"/>
          <w:lang w:val="es-ES"/>
        </w:rPr>
        <w:t>Proyecto de observación general sobre el artículo 27 relativo al derecho de las personas con discapacidad al trabajo y al empleo</w:t>
      </w:r>
    </w:p>
    <w:p w:rsidR="004E26D3" w:rsidRPr="004E26D3" w:rsidRDefault="004E26D3" w:rsidP="00481036">
      <w:pPr>
        <w:jc w:val="both"/>
        <w:rPr>
          <w:rFonts w:ascii="Calibri" w:hAnsi="Calibri"/>
          <w:b/>
          <w:bCs/>
          <w:sz w:val="28"/>
          <w:szCs w:val="28"/>
          <w:lang w:val="es-ES"/>
        </w:rPr>
      </w:pPr>
    </w:p>
    <w:p w:rsidR="004E26D3" w:rsidRPr="004E26D3" w:rsidRDefault="004E26D3" w:rsidP="00481036">
      <w:pPr>
        <w:jc w:val="both"/>
        <w:rPr>
          <w:rFonts w:ascii="Calibri" w:hAnsi="Calibri"/>
          <w:b/>
          <w:bCs/>
          <w:lang w:val="es-ES"/>
        </w:rPr>
      </w:pPr>
      <w:r w:rsidRPr="004E26D3">
        <w:rPr>
          <w:rFonts w:ascii="Calibri" w:hAnsi="Calibri"/>
          <w:b/>
          <w:bCs/>
          <w:sz w:val="28"/>
          <w:szCs w:val="28"/>
          <w:lang w:val="es-ES"/>
        </w:rPr>
        <w:t>APORTACIONES AMMFEINA</w:t>
      </w:r>
      <w:r w:rsidRPr="004E26D3">
        <w:rPr>
          <w:rFonts w:ascii="Calibri" w:hAnsi="Calibri"/>
          <w:b/>
          <w:bCs/>
          <w:lang w:val="es-ES"/>
        </w:rPr>
        <w:t>.</w:t>
      </w:r>
    </w:p>
    <w:p w:rsidR="004E26D3" w:rsidRPr="004E26D3" w:rsidRDefault="004E26D3" w:rsidP="00481036">
      <w:pPr>
        <w:jc w:val="both"/>
        <w:rPr>
          <w:rFonts w:ascii="Calibri" w:hAnsi="Calibri"/>
          <w:b/>
          <w:bCs/>
          <w:lang w:val="es-ES"/>
        </w:rPr>
      </w:pPr>
    </w:p>
    <w:p w:rsidR="00481036" w:rsidRPr="004E26D3" w:rsidRDefault="00481036" w:rsidP="00481036">
      <w:pPr>
        <w:jc w:val="both"/>
        <w:rPr>
          <w:rFonts w:ascii="Calibri" w:hAnsi="Calibri"/>
          <w:b/>
          <w:bCs/>
          <w:lang w:val="es-ES"/>
        </w:rPr>
      </w:pPr>
    </w:p>
    <w:p w:rsidR="00481036" w:rsidRPr="004E26D3" w:rsidRDefault="005875BF" w:rsidP="00481036">
      <w:pPr>
        <w:jc w:val="both"/>
        <w:rPr>
          <w:rFonts w:ascii="Calibri" w:hAnsi="Calibri"/>
          <w:b/>
          <w:bCs/>
          <w:u w:val="single"/>
          <w:lang w:val="es-ES"/>
        </w:rPr>
      </w:pPr>
      <w:r w:rsidRPr="004E26D3">
        <w:rPr>
          <w:rFonts w:ascii="Calibri" w:hAnsi="Calibri"/>
          <w:b/>
          <w:bCs/>
          <w:u w:val="single"/>
          <w:lang w:val="es-ES"/>
        </w:rPr>
        <w:t>C</w:t>
      </w:r>
      <w:r w:rsidR="00DE51C4" w:rsidRPr="004E26D3">
        <w:rPr>
          <w:rFonts w:ascii="Calibri" w:hAnsi="Calibri"/>
          <w:b/>
          <w:bCs/>
          <w:u w:val="single"/>
          <w:lang w:val="es-ES"/>
        </w:rPr>
        <w:t xml:space="preserve">onsideraciones </w:t>
      </w:r>
      <w:r w:rsidRPr="004E26D3">
        <w:rPr>
          <w:rFonts w:ascii="Calibri" w:hAnsi="Calibri"/>
          <w:b/>
          <w:bCs/>
          <w:u w:val="single"/>
          <w:lang w:val="es-ES"/>
        </w:rPr>
        <w:t>previas:</w:t>
      </w:r>
    </w:p>
    <w:p w:rsidR="005875BF" w:rsidRPr="004E26D3" w:rsidRDefault="005875BF" w:rsidP="00481036">
      <w:pPr>
        <w:jc w:val="both"/>
        <w:rPr>
          <w:rFonts w:ascii="Calibri" w:hAnsi="Calibri"/>
          <w:b/>
          <w:bCs/>
          <w:u w:val="single"/>
          <w:lang w:val="es-ES"/>
        </w:rPr>
      </w:pPr>
    </w:p>
    <w:p w:rsidR="003F11B8" w:rsidRPr="004E26D3" w:rsidRDefault="00481036" w:rsidP="003E585D">
      <w:pPr>
        <w:jc w:val="both"/>
        <w:rPr>
          <w:rFonts w:ascii="Calibri" w:hAnsi="Calibri"/>
          <w:lang w:val="es-ES"/>
        </w:rPr>
      </w:pPr>
      <w:r w:rsidRPr="004E26D3">
        <w:rPr>
          <w:rFonts w:ascii="Calibri" w:hAnsi="Calibri"/>
          <w:lang w:val="es-ES"/>
        </w:rPr>
        <w:t xml:space="preserve">Previo a las </w:t>
      </w:r>
      <w:r w:rsidR="00FF7BD7" w:rsidRPr="004E26D3">
        <w:rPr>
          <w:rFonts w:ascii="Calibri" w:hAnsi="Calibri"/>
          <w:lang w:val="es-ES"/>
        </w:rPr>
        <w:t>aportaciones</w:t>
      </w:r>
      <w:r w:rsidRPr="004E26D3">
        <w:rPr>
          <w:rFonts w:ascii="Calibri" w:hAnsi="Calibri"/>
          <w:lang w:val="es-ES"/>
        </w:rPr>
        <w:t xml:space="preserve"> al documento, </w:t>
      </w:r>
      <w:r w:rsidR="00FF7BD7" w:rsidRPr="004E26D3">
        <w:rPr>
          <w:rFonts w:ascii="Calibri" w:hAnsi="Calibri"/>
          <w:lang w:val="es-ES"/>
        </w:rPr>
        <w:t xml:space="preserve">exponer </w:t>
      </w:r>
      <w:r w:rsidR="00DE51C4" w:rsidRPr="004E26D3">
        <w:rPr>
          <w:rFonts w:ascii="Calibri" w:hAnsi="Calibri"/>
          <w:lang w:val="es-ES"/>
        </w:rPr>
        <w:t xml:space="preserve">y dejar constancia </w:t>
      </w:r>
      <w:r w:rsidR="00FF7BD7" w:rsidRPr="004E26D3">
        <w:rPr>
          <w:rFonts w:ascii="Calibri" w:hAnsi="Calibri"/>
          <w:lang w:val="es-ES"/>
        </w:rPr>
        <w:t>que l</w:t>
      </w:r>
      <w:r w:rsidR="003F11B8" w:rsidRPr="004E26D3">
        <w:rPr>
          <w:rFonts w:ascii="Calibri" w:hAnsi="Calibri"/>
          <w:lang w:val="es-ES"/>
        </w:rPr>
        <w:t xml:space="preserve">as persones </w:t>
      </w:r>
      <w:r w:rsidR="00FE2598" w:rsidRPr="004E26D3">
        <w:rPr>
          <w:rFonts w:ascii="Calibri" w:hAnsi="Calibri"/>
          <w:b/>
          <w:lang w:val="es-ES"/>
        </w:rPr>
        <w:t xml:space="preserve">con </w:t>
      </w:r>
      <w:r w:rsidR="00FF7BD7" w:rsidRPr="004E26D3">
        <w:rPr>
          <w:rFonts w:ascii="Calibri" w:hAnsi="Calibri"/>
          <w:b/>
          <w:lang w:val="es-ES"/>
        </w:rPr>
        <w:t>trastornos de la s</w:t>
      </w:r>
      <w:r w:rsidR="00FE2598" w:rsidRPr="004E26D3">
        <w:rPr>
          <w:rFonts w:ascii="Calibri" w:hAnsi="Calibri"/>
          <w:b/>
          <w:lang w:val="es-ES"/>
        </w:rPr>
        <w:t>alud mental</w:t>
      </w:r>
      <w:r w:rsidR="00FE2598" w:rsidRPr="004E26D3">
        <w:rPr>
          <w:rFonts w:ascii="Calibri" w:hAnsi="Calibri"/>
          <w:lang w:val="es-ES"/>
        </w:rPr>
        <w:t xml:space="preserve"> </w:t>
      </w:r>
      <w:r w:rsidR="00FF7BD7" w:rsidRPr="004E26D3">
        <w:rPr>
          <w:rFonts w:ascii="Calibri" w:hAnsi="Calibri"/>
          <w:lang w:val="es-ES"/>
        </w:rPr>
        <w:t>constituye</w:t>
      </w:r>
      <w:r w:rsidR="00DE51C4" w:rsidRPr="004E26D3">
        <w:rPr>
          <w:rFonts w:ascii="Calibri" w:hAnsi="Calibri"/>
          <w:lang w:val="es-ES"/>
        </w:rPr>
        <w:t>n</w:t>
      </w:r>
      <w:r w:rsidR="00FE2598" w:rsidRPr="004E26D3">
        <w:rPr>
          <w:rFonts w:ascii="Calibri" w:hAnsi="Calibri"/>
          <w:lang w:val="es-ES"/>
        </w:rPr>
        <w:t xml:space="preserve"> </w:t>
      </w:r>
      <w:r w:rsidR="003F11B8" w:rsidRPr="004E26D3">
        <w:rPr>
          <w:rFonts w:ascii="Calibri" w:hAnsi="Calibri"/>
          <w:lang w:val="es-ES"/>
        </w:rPr>
        <w:t xml:space="preserve">un </w:t>
      </w:r>
      <w:r w:rsidR="003F11B8" w:rsidRPr="004E26D3">
        <w:rPr>
          <w:rFonts w:ascii="Calibri" w:hAnsi="Calibri"/>
          <w:b/>
          <w:lang w:val="es-ES"/>
        </w:rPr>
        <w:t>grup</w:t>
      </w:r>
      <w:r w:rsidR="00FE2598" w:rsidRPr="004E26D3">
        <w:rPr>
          <w:rFonts w:ascii="Calibri" w:hAnsi="Calibri"/>
          <w:b/>
          <w:lang w:val="es-ES"/>
        </w:rPr>
        <w:t>o</w:t>
      </w:r>
      <w:r w:rsidR="003F11B8" w:rsidRPr="004E26D3">
        <w:rPr>
          <w:rFonts w:ascii="Calibri" w:hAnsi="Calibri"/>
          <w:b/>
          <w:lang w:val="es-ES"/>
        </w:rPr>
        <w:t xml:space="preserve"> de població</w:t>
      </w:r>
      <w:r w:rsidR="00FE2598" w:rsidRPr="004E26D3">
        <w:rPr>
          <w:rFonts w:ascii="Calibri" w:hAnsi="Calibri"/>
          <w:b/>
          <w:lang w:val="es-ES"/>
        </w:rPr>
        <w:t>n</w:t>
      </w:r>
      <w:r w:rsidR="003F11B8" w:rsidRPr="004E26D3">
        <w:rPr>
          <w:rFonts w:ascii="Calibri" w:hAnsi="Calibri"/>
          <w:lang w:val="es-ES"/>
        </w:rPr>
        <w:t xml:space="preserve"> </w:t>
      </w:r>
      <w:r w:rsidR="00FE2598" w:rsidRPr="004E26D3">
        <w:rPr>
          <w:rFonts w:ascii="Calibri" w:hAnsi="Calibri"/>
          <w:lang w:val="es-ES"/>
        </w:rPr>
        <w:t xml:space="preserve">con </w:t>
      </w:r>
      <w:r w:rsidR="00FE2598" w:rsidRPr="004E26D3">
        <w:rPr>
          <w:rFonts w:ascii="Calibri" w:hAnsi="Calibri"/>
          <w:b/>
          <w:lang w:val="es-ES"/>
        </w:rPr>
        <w:t xml:space="preserve">significativas </w:t>
      </w:r>
      <w:r w:rsidR="003F11B8" w:rsidRPr="004E26D3">
        <w:rPr>
          <w:rFonts w:ascii="Calibri" w:hAnsi="Calibri"/>
          <w:b/>
          <w:lang w:val="es-ES"/>
        </w:rPr>
        <w:t>limitacion</w:t>
      </w:r>
      <w:r w:rsidR="00FE2598" w:rsidRPr="004E26D3">
        <w:rPr>
          <w:rFonts w:ascii="Calibri" w:hAnsi="Calibri"/>
          <w:b/>
          <w:lang w:val="es-ES"/>
        </w:rPr>
        <w:t>e</w:t>
      </w:r>
      <w:r w:rsidR="003F11B8" w:rsidRPr="004E26D3">
        <w:rPr>
          <w:rFonts w:ascii="Calibri" w:hAnsi="Calibri"/>
          <w:b/>
          <w:lang w:val="es-ES"/>
        </w:rPr>
        <w:t>s contextual</w:t>
      </w:r>
      <w:r w:rsidR="00FE2598" w:rsidRPr="004E26D3">
        <w:rPr>
          <w:rFonts w:ascii="Calibri" w:hAnsi="Calibri"/>
          <w:b/>
          <w:lang w:val="es-ES"/>
        </w:rPr>
        <w:t>e</w:t>
      </w:r>
      <w:r w:rsidR="003F11B8" w:rsidRPr="004E26D3">
        <w:rPr>
          <w:rFonts w:ascii="Calibri" w:hAnsi="Calibri"/>
          <w:b/>
          <w:lang w:val="es-ES"/>
        </w:rPr>
        <w:t>s</w:t>
      </w:r>
      <w:r w:rsidR="003F11B8" w:rsidRPr="004E26D3">
        <w:rPr>
          <w:rFonts w:ascii="Calibri" w:hAnsi="Calibri"/>
          <w:lang w:val="es-ES"/>
        </w:rPr>
        <w:t xml:space="preserve"> </w:t>
      </w:r>
      <w:r w:rsidR="00FE2598" w:rsidRPr="004E26D3">
        <w:rPr>
          <w:rFonts w:ascii="Calibri" w:hAnsi="Calibri"/>
          <w:lang w:val="es-ES"/>
        </w:rPr>
        <w:t xml:space="preserve">para su </w:t>
      </w:r>
      <w:r w:rsidR="00C462FB" w:rsidRPr="004E26D3">
        <w:rPr>
          <w:rFonts w:ascii="Calibri" w:hAnsi="Calibri"/>
          <w:b/>
          <w:lang w:val="es-ES"/>
        </w:rPr>
        <w:t>acceso</w:t>
      </w:r>
      <w:r w:rsidR="00FE2598" w:rsidRPr="004E26D3">
        <w:rPr>
          <w:rFonts w:ascii="Calibri" w:hAnsi="Calibri"/>
          <w:b/>
          <w:lang w:val="es-ES"/>
        </w:rPr>
        <w:t xml:space="preserve">, mantenimiento y promoción </w:t>
      </w:r>
      <w:r w:rsidR="00FE2598" w:rsidRPr="004E26D3">
        <w:rPr>
          <w:rFonts w:ascii="Calibri" w:hAnsi="Calibri"/>
          <w:lang w:val="es-ES"/>
        </w:rPr>
        <w:t>en el</w:t>
      </w:r>
      <w:r w:rsidR="00FE2598" w:rsidRPr="004E26D3">
        <w:rPr>
          <w:rFonts w:ascii="Calibri" w:hAnsi="Calibri"/>
          <w:b/>
          <w:lang w:val="es-ES"/>
        </w:rPr>
        <w:t xml:space="preserve"> mercado laboral</w:t>
      </w:r>
      <w:r w:rsidR="00FE2598" w:rsidRPr="004E26D3">
        <w:rPr>
          <w:rFonts w:ascii="Calibri" w:hAnsi="Calibri"/>
          <w:lang w:val="es-ES"/>
        </w:rPr>
        <w:t xml:space="preserve">, </w:t>
      </w:r>
      <w:r w:rsidR="00CB5666" w:rsidRPr="004E26D3">
        <w:rPr>
          <w:rFonts w:ascii="Calibri" w:hAnsi="Calibri"/>
          <w:lang w:val="es-ES"/>
        </w:rPr>
        <w:t>sea este mercado de cualquiera de las tipologías existentes.</w:t>
      </w:r>
    </w:p>
    <w:p w:rsidR="003F11B8" w:rsidRPr="004E26D3" w:rsidRDefault="003F11B8" w:rsidP="003E585D">
      <w:pPr>
        <w:jc w:val="both"/>
        <w:rPr>
          <w:rFonts w:ascii="Calibri" w:hAnsi="Calibri"/>
          <w:lang w:val="es-ES"/>
        </w:rPr>
      </w:pPr>
    </w:p>
    <w:p w:rsidR="003F11B8" w:rsidRPr="004E26D3" w:rsidRDefault="003F11B8" w:rsidP="003E585D">
      <w:pPr>
        <w:jc w:val="both"/>
        <w:rPr>
          <w:rFonts w:ascii="Calibri" w:hAnsi="Calibri"/>
          <w:lang w:val="es-ES"/>
        </w:rPr>
      </w:pPr>
      <w:r w:rsidRPr="004E26D3">
        <w:rPr>
          <w:rFonts w:ascii="Calibri" w:hAnsi="Calibri"/>
          <w:lang w:val="es-ES"/>
        </w:rPr>
        <w:t>Di</w:t>
      </w:r>
      <w:r w:rsidR="00C462FB" w:rsidRPr="004E26D3">
        <w:rPr>
          <w:rFonts w:ascii="Calibri" w:hAnsi="Calibri"/>
          <w:lang w:val="es-ES"/>
        </w:rPr>
        <w:t xml:space="preserve">cha </w:t>
      </w:r>
      <w:r w:rsidRPr="004E26D3">
        <w:rPr>
          <w:rFonts w:ascii="Calibri" w:hAnsi="Calibri"/>
          <w:lang w:val="es-ES"/>
        </w:rPr>
        <w:t>limitació</w:t>
      </w:r>
      <w:r w:rsidR="00C462FB" w:rsidRPr="004E26D3">
        <w:rPr>
          <w:rFonts w:ascii="Calibri" w:hAnsi="Calibri"/>
          <w:lang w:val="es-ES"/>
        </w:rPr>
        <w:t>n</w:t>
      </w:r>
      <w:r w:rsidR="0013675E" w:rsidRPr="004E26D3">
        <w:rPr>
          <w:rFonts w:ascii="Calibri" w:hAnsi="Calibri"/>
          <w:lang w:val="es-ES"/>
        </w:rPr>
        <w:t xml:space="preserve"> </w:t>
      </w:r>
      <w:r w:rsidR="00C462FB" w:rsidRPr="004E26D3">
        <w:rPr>
          <w:rFonts w:ascii="Calibri" w:hAnsi="Calibri"/>
          <w:lang w:val="es-ES"/>
        </w:rPr>
        <w:t>se ha visto con</w:t>
      </w:r>
      <w:r w:rsidR="0013675E" w:rsidRPr="004E26D3">
        <w:rPr>
          <w:rFonts w:ascii="Calibri" w:hAnsi="Calibri"/>
          <w:lang w:val="es-ES"/>
        </w:rPr>
        <w:t>dicionada</w:t>
      </w:r>
      <w:r w:rsidR="00412262" w:rsidRPr="004E26D3">
        <w:rPr>
          <w:rFonts w:ascii="Calibri" w:hAnsi="Calibri"/>
          <w:lang w:val="es-ES"/>
        </w:rPr>
        <w:t xml:space="preserve">, entre otros motivos, por el hecho de </w:t>
      </w:r>
      <w:r w:rsidR="0096131F" w:rsidRPr="004E26D3">
        <w:rPr>
          <w:rFonts w:ascii="Calibri" w:hAnsi="Calibri"/>
          <w:lang w:val="es-ES"/>
        </w:rPr>
        <w:t>que, inicialmente</w:t>
      </w:r>
      <w:r w:rsidR="00BA6F6A" w:rsidRPr="004E26D3">
        <w:rPr>
          <w:rFonts w:ascii="Calibri" w:hAnsi="Calibri"/>
          <w:lang w:val="es-ES"/>
        </w:rPr>
        <w:t>,</w:t>
      </w:r>
      <w:r w:rsidR="0096131F" w:rsidRPr="004E26D3">
        <w:rPr>
          <w:rFonts w:ascii="Calibri" w:hAnsi="Calibri"/>
          <w:lang w:val="es-ES"/>
        </w:rPr>
        <w:t xml:space="preserve"> a </w:t>
      </w:r>
      <w:r w:rsidR="00FF7BD7" w:rsidRPr="004E26D3">
        <w:rPr>
          <w:rFonts w:ascii="Calibri" w:hAnsi="Calibri"/>
          <w:lang w:val="es-ES"/>
        </w:rPr>
        <w:t xml:space="preserve">dichas personas </w:t>
      </w:r>
      <w:r w:rsidR="0096131F" w:rsidRPr="004E26D3">
        <w:rPr>
          <w:rFonts w:ascii="Calibri" w:hAnsi="Calibri"/>
          <w:lang w:val="es-ES"/>
        </w:rPr>
        <w:t xml:space="preserve">se les había </w:t>
      </w:r>
      <w:r w:rsidR="00412262" w:rsidRPr="004E26D3">
        <w:rPr>
          <w:rFonts w:ascii="Calibri" w:hAnsi="Calibri"/>
          <w:lang w:val="es-ES"/>
        </w:rPr>
        <w:t>conceptualizado como un co</w:t>
      </w:r>
      <w:r w:rsidRPr="004E26D3">
        <w:rPr>
          <w:rFonts w:ascii="Calibri" w:hAnsi="Calibri"/>
          <w:lang w:val="es-ES"/>
        </w:rPr>
        <w:t>lecti</w:t>
      </w:r>
      <w:r w:rsidR="00412262" w:rsidRPr="004E26D3">
        <w:rPr>
          <w:rFonts w:ascii="Calibri" w:hAnsi="Calibri"/>
          <w:lang w:val="es-ES"/>
        </w:rPr>
        <w:t>vo con necesidades</w:t>
      </w:r>
      <w:r w:rsidRPr="004E26D3">
        <w:rPr>
          <w:rFonts w:ascii="Calibri" w:hAnsi="Calibri"/>
          <w:lang w:val="es-ES"/>
        </w:rPr>
        <w:t xml:space="preserve"> especifi</w:t>
      </w:r>
      <w:r w:rsidR="00412262" w:rsidRPr="004E26D3">
        <w:rPr>
          <w:rFonts w:ascii="Calibri" w:hAnsi="Calibri"/>
          <w:lang w:val="es-ES"/>
        </w:rPr>
        <w:t xml:space="preserve">cas de apoyos e intervenciones </w:t>
      </w:r>
      <w:r w:rsidR="0013675E" w:rsidRPr="004E26D3">
        <w:rPr>
          <w:rFonts w:ascii="Calibri" w:hAnsi="Calibri"/>
          <w:lang w:val="es-ES"/>
        </w:rPr>
        <w:t xml:space="preserve">en el ámbito </w:t>
      </w:r>
      <w:r w:rsidR="00B85008" w:rsidRPr="004E26D3">
        <w:rPr>
          <w:rFonts w:ascii="Calibri" w:hAnsi="Calibri"/>
          <w:lang w:val="es-ES"/>
        </w:rPr>
        <w:t xml:space="preserve">sanitario y de la salud </w:t>
      </w:r>
      <w:r w:rsidRPr="004E26D3">
        <w:rPr>
          <w:rFonts w:ascii="Calibri" w:hAnsi="Calibri"/>
          <w:lang w:val="es-ES"/>
        </w:rPr>
        <w:t>ha</w:t>
      </w:r>
      <w:r w:rsidR="0013675E" w:rsidRPr="004E26D3">
        <w:rPr>
          <w:rFonts w:ascii="Calibri" w:hAnsi="Calibri"/>
          <w:lang w:val="es-ES"/>
        </w:rPr>
        <w:t xml:space="preserve">biendo sido mas </w:t>
      </w:r>
      <w:r w:rsidR="00B85008" w:rsidRPr="004E26D3">
        <w:rPr>
          <w:rFonts w:ascii="Calibri" w:hAnsi="Calibri"/>
          <w:lang w:val="es-ES"/>
        </w:rPr>
        <w:t>tardía</w:t>
      </w:r>
      <w:r w:rsidR="0013675E" w:rsidRPr="004E26D3">
        <w:rPr>
          <w:rFonts w:ascii="Calibri" w:hAnsi="Calibri"/>
          <w:lang w:val="es-ES"/>
        </w:rPr>
        <w:t xml:space="preserve"> su</w:t>
      </w:r>
      <w:r w:rsidRPr="004E26D3">
        <w:rPr>
          <w:rFonts w:ascii="Calibri" w:hAnsi="Calibri"/>
          <w:lang w:val="es-ES"/>
        </w:rPr>
        <w:t xml:space="preserve"> identificació</w:t>
      </w:r>
      <w:r w:rsidR="0013675E" w:rsidRPr="004E26D3">
        <w:rPr>
          <w:rFonts w:ascii="Calibri" w:hAnsi="Calibri"/>
          <w:lang w:val="es-ES"/>
        </w:rPr>
        <w:t>n como susceptibles de apoyos, intervenciones en los ámbitos</w:t>
      </w:r>
      <w:r w:rsidRPr="004E26D3">
        <w:rPr>
          <w:rFonts w:ascii="Calibri" w:hAnsi="Calibri"/>
          <w:lang w:val="es-ES"/>
        </w:rPr>
        <w:t xml:space="preserve"> social</w:t>
      </w:r>
      <w:r w:rsidR="0013675E" w:rsidRPr="004E26D3">
        <w:rPr>
          <w:rFonts w:ascii="Calibri" w:hAnsi="Calibri"/>
          <w:lang w:val="es-ES"/>
        </w:rPr>
        <w:t>e</w:t>
      </w:r>
      <w:r w:rsidRPr="004E26D3">
        <w:rPr>
          <w:rFonts w:ascii="Calibri" w:hAnsi="Calibri"/>
          <w:lang w:val="es-ES"/>
        </w:rPr>
        <w:t>s, formati</w:t>
      </w:r>
      <w:r w:rsidR="0013675E" w:rsidRPr="004E26D3">
        <w:rPr>
          <w:rFonts w:ascii="Calibri" w:hAnsi="Calibri"/>
          <w:lang w:val="es-ES"/>
        </w:rPr>
        <w:t>vos</w:t>
      </w:r>
      <w:r w:rsidRPr="004E26D3">
        <w:rPr>
          <w:rFonts w:ascii="Calibri" w:hAnsi="Calibri"/>
          <w:lang w:val="es-ES"/>
        </w:rPr>
        <w:t>, ocupacional</w:t>
      </w:r>
      <w:r w:rsidR="0013675E" w:rsidRPr="004E26D3">
        <w:rPr>
          <w:rFonts w:ascii="Calibri" w:hAnsi="Calibri"/>
          <w:lang w:val="es-ES"/>
        </w:rPr>
        <w:t>e</w:t>
      </w:r>
      <w:r w:rsidRPr="004E26D3">
        <w:rPr>
          <w:rFonts w:ascii="Calibri" w:hAnsi="Calibri"/>
          <w:lang w:val="es-ES"/>
        </w:rPr>
        <w:t>s o laboral</w:t>
      </w:r>
      <w:r w:rsidR="0013675E" w:rsidRPr="004E26D3">
        <w:rPr>
          <w:rFonts w:ascii="Calibri" w:hAnsi="Calibri"/>
          <w:lang w:val="es-ES"/>
        </w:rPr>
        <w:t>e</w:t>
      </w:r>
      <w:r w:rsidRPr="004E26D3">
        <w:rPr>
          <w:rFonts w:ascii="Calibri" w:hAnsi="Calibri"/>
          <w:lang w:val="es-ES"/>
        </w:rPr>
        <w:t>s.</w:t>
      </w:r>
    </w:p>
    <w:p w:rsidR="00535A3F" w:rsidRPr="004E26D3" w:rsidRDefault="00535A3F" w:rsidP="003E585D">
      <w:pPr>
        <w:jc w:val="both"/>
        <w:rPr>
          <w:rFonts w:ascii="Calibri" w:hAnsi="Calibri"/>
          <w:lang w:val="es-ES"/>
        </w:rPr>
      </w:pPr>
    </w:p>
    <w:p w:rsidR="00185E49" w:rsidRPr="004E26D3" w:rsidRDefault="00B85008" w:rsidP="003E585D">
      <w:pPr>
        <w:jc w:val="both"/>
        <w:rPr>
          <w:rFonts w:ascii="Calibri" w:hAnsi="Calibri"/>
          <w:lang w:val="es-ES"/>
        </w:rPr>
      </w:pPr>
      <w:r w:rsidRPr="004E26D3">
        <w:rPr>
          <w:rFonts w:ascii="Calibri" w:hAnsi="Calibri"/>
          <w:lang w:val="es-ES"/>
        </w:rPr>
        <w:t>Esta circunstancia ha comportado que</w:t>
      </w:r>
      <w:r w:rsidR="00A9037F" w:rsidRPr="004E26D3">
        <w:rPr>
          <w:rFonts w:ascii="Calibri" w:hAnsi="Calibri"/>
          <w:lang w:val="es-ES"/>
        </w:rPr>
        <w:t xml:space="preserve"> </w:t>
      </w:r>
      <w:r w:rsidRPr="004E26D3">
        <w:rPr>
          <w:rFonts w:ascii="Calibri" w:hAnsi="Calibri"/>
          <w:lang w:val="es-ES"/>
        </w:rPr>
        <w:t xml:space="preserve">su </w:t>
      </w:r>
      <w:r w:rsidRPr="004E26D3">
        <w:rPr>
          <w:rFonts w:ascii="Calibri" w:hAnsi="Calibri"/>
          <w:b/>
          <w:lang w:val="es-ES"/>
        </w:rPr>
        <w:t>incorporación a</w:t>
      </w:r>
      <w:r w:rsidRPr="004E26D3">
        <w:rPr>
          <w:rFonts w:ascii="Calibri" w:hAnsi="Calibri"/>
          <w:lang w:val="es-ES"/>
        </w:rPr>
        <w:t xml:space="preserve"> las d</w:t>
      </w:r>
      <w:r w:rsidR="00927F6D" w:rsidRPr="004E26D3">
        <w:rPr>
          <w:rFonts w:ascii="Calibri" w:hAnsi="Calibri"/>
          <w:lang w:val="es-ES"/>
        </w:rPr>
        <w:t xml:space="preserve">iversas </w:t>
      </w:r>
      <w:r w:rsidR="00927F6D" w:rsidRPr="004E26D3">
        <w:rPr>
          <w:rFonts w:ascii="Calibri" w:hAnsi="Calibri"/>
          <w:b/>
          <w:lang w:val="es-ES"/>
        </w:rPr>
        <w:t>regulaciones normativas</w:t>
      </w:r>
      <w:r w:rsidR="00927F6D" w:rsidRPr="004E26D3">
        <w:rPr>
          <w:rFonts w:ascii="Calibri" w:hAnsi="Calibri"/>
          <w:lang w:val="es-ES"/>
        </w:rPr>
        <w:t xml:space="preserve">, </w:t>
      </w:r>
      <w:r w:rsidRPr="004E26D3">
        <w:rPr>
          <w:rFonts w:ascii="Calibri" w:hAnsi="Calibri"/>
          <w:lang w:val="es-ES"/>
        </w:rPr>
        <w:t xml:space="preserve">se </w:t>
      </w:r>
      <w:r w:rsidR="007377B4" w:rsidRPr="004E26D3">
        <w:rPr>
          <w:rFonts w:ascii="Calibri" w:hAnsi="Calibri"/>
          <w:lang w:val="es-ES"/>
        </w:rPr>
        <w:t>haya</w:t>
      </w:r>
      <w:r w:rsidRPr="004E26D3">
        <w:rPr>
          <w:rFonts w:ascii="Calibri" w:hAnsi="Calibri"/>
          <w:lang w:val="es-ES"/>
        </w:rPr>
        <w:t xml:space="preserve"> producido sobre la base </w:t>
      </w:r>
      <w:r w:rsidR="00DA7ED0" w:rsidRPr="004E26D3">
        <w:rPr>
          <w:rFonts w:ascii="Calibri" w:hAnsi="Calibri"/>
          <w:lang w:val="es-ES"/>
        </w:rPr>
        <w:t>de las disposiciones que se han promulgado par</w:t>
      </w:r>
      <w:r w:rsidR="00D34A6B" w:rsidRPr="004E26D3">
        <w:rPr>
          <w:rFonts w:ascii="Calibri" w:hAnsi="Calibri"/>
          <w:lang w:val="es-ES"/>
        </w:rPr>
        <w:t>a las per</w:t>
      </w:r>
      <w:r w:rsidR="00927F6D" w:rsidRPr="004E26D3">
        <w:rPr>
          <w:rFonts w:ascii="Calibri" w:hAnsi="Calibri"/>
          <w:lang w:val="es-ES"/>
        </w:rPr>
        <w:t>sonas con discapacidad y, en consecuencia</w:t>
      </w:r>
      <w:r w:rsidR="00A9037F" w:rsidRPr="004E26D3">
        <w:rPr>
          <w:rFonts w:ascii="Calibri" w:hAnsi="Calibri"/>
          <w:lang w:val="es-ES"/>
        </w:rPr>
        <w:t>,</w:t>
      </w:r>
      <w:r w:rsidR="00927F6D" w:rsidRPr="004E26D3">
        <w:rPr>
          <w:rFonts w:ascii="Calibri" w:hAnsi="Calibri"/>
          <w:lang w:val="es-ES"/>
        </w:rPr>
        <w:t xml:space="preserve"> </w:t>
      </w:r>
      <w:r w:rsidR="00D44A11" w:rsidRPr="004E26D3">
        <w:rPr>
          <w:rFonts w:ascii="Calibri" w:hAnsi="Calibri"/>
          <w:b/>
          <w:lang w:val="es-ES"/>
        </w:rPr>
        <w:t>única y exclusivamente</w:t>
      </w:r>
      <w:r w:rsidR="00D44A11" w:rsidRPr="004E26D3">
        <w:rPr>
          <w:rFonts w:ascii="Calibri" w:hAnsi="Calibri"/>
          <w:lang w:val="es-ES"/>
        </w:rPr>
        <w:t xml:space="preserve"> </w:t>
      </w:r>
      <w:r w:rsidR="00927F6D" w:rsidRPr="004E26D3">
        <w:rPr>
          <w:rFonts w:ascii="Calibri" w:hAnsi="Calibri"/>
          <w:lang w:val="es-ES"/>
        </w:rPr>
        <w:t xml:space="preserve">a la </w:t>
      </w:r>
      <w:r w:rsidR="00927F6D" w:rsidRPr="004E26D3">
        <w:rPr>
          <w:rFonts w:ascii="Calibri" w:hAnsi="Calibri"/>
          <w:b/>
          <w:lang w:val="es-ES"/>
        </w:rPr>
        <w:t xml:space="preserve">evaluación y valoración de la tipología </w:t>
      </w:r>
      <w:r w:rsidR="00BA6F6A" w:rsidRPr="004E26D3">
        <w:rPr>
          <w:rFonts w:ascii="Calibri" w:hAnsi="Calibri"/>
          <w:b/>
          <w:lang w:val="es-ES"/>
        </w:rPr>
        <w:t>y</w:t>
      </w:r>
      <w:r w:rsidR="00927F6D" w:rsidRPr="004E26D3">
        <w:rPr>
          <w:rFonts w:ascii="Calibri" w:hAnsi="Calibri"/>
          <w:b/>
          <w:lang w:val="es-ES"/>
        </w:rPr>
        <w:t xml:space="preserve"> grado de discapaci</w:t>
      </w:r>
      <w:r w:rsidR="004A0FF4" w:rsidRPr="004E26D3">
        <w:rPr>
          <w:rFonts w:ascii="Calibri" w:hAnsi="Calibri"/>
          <w:b/>
          <w:lang w:val="es-ES"/>
        </w:rPr>
        <w:t xml:space="preserve">dad a través de </w:t>
      </w:r>
      <w:r w:rsidR="00927F6D" w:rsidRPr="004E26D3">
        <w:rPr>
          <w:rFonts w:ascii="Calibri" w:hAnsi="Calibri"/>
          <w:b/>
          <w:lang w:val="es-ES"/>
        </w:rPr>
        <w:t>un certifica</w:t>
      </w:r>
      <w:r w:rsidR="004A0FF4" w:rsidRPr="004E26D3">
        <w:rPr>
          <w:rFonts w:ascii="Calibri" w:hAnsi="Calibri"/>
          <w:b/>
          <w:lang w:val="es-ES"/>
        </w:rPr>
        <w:t>do</w:t>
      </w:r>
      <w:r w:rsidR="00927F6D" w:rsidRPr="004E26D3">
        <w:rPr>
          <w:rFonts w:ascii="Calibri" w:hAnsi="Calibri"/>
          <w:b/>
          <w:lang w:val="es-ES"/>
        </w:rPr>
        <w:t xml:space="preserve"> que </w:t>
      </w:r>
      <w:r w:rsidR="004A0FF4" w:rsidRPr="004E26D3">
        <w:rPr>
          <w:rFonts w:ascii="Calibri" w:hAnsi="Calibri"/>
          <w:b/>
          <w:lang w:val="es-ES"/>
        </w:rPr>
        <w:t>así lo acreditara</w:t>
      </w:r>
      <w:r w:rsidR="00D44A11" w:rsidRPr="004E26D3">
        <w:rPr>
          <w:rFonts w:ascii="Calibri" w:hAnsi="Calibri"/>
          <w:lang w:val="es-ES"/>
        </w:rPr>
        <w:t xml:space="preserve"> -</w:t>
      </w:r>
      <w:r w:rsidR="00185E49" w:rsidRPr="004E26D3">
        <w:rPr>
          <w:rFonts w:ascii="Calibri" w:hAnsi="Calibri"/>
          <w:i/>
          <w:lang w:val="es-ES"/>
        </w:rPr>
        <w:t>de ahí la valoración de discapacidad a causa de trastorn</w:t>
      </w:r>
      <w:r w:rsidR="00D9269B" w:rsidRPr="004E26D3">
        <w:rPr>
          <w:rFonts w:ascii="Calibri" w:hAnsi="Calibri"/>
          <w:i/>
          <w:lang w:val="es-ES"/>
        </w:rPr>
        <w:t>o</w:t>
      </w:r>
      <w:r w:rsidR="00185E49" w:rsidRPr="004E26D3">
        <w:rPr>
          <w:rFonts w:ascii="Calibri" w:hAnsi="Calibri"/>
          <w:i/>
          <w:lang w:val="es-ES"/>
        </w:rPr>
        <w:t xml:space="preserve"> mental</w:t>
      </w:r>
      <w:r w:rsidR="00D44A11" w:rsidRPr="004E26D3">
        <w:rPr>
          <w:rFonts w:ascii="Calibri" w:hAnsi="Calibri"/>
          <w:lang w:val="es-ES"/>
        </w:rPr>
        <w:t xml:space="preserve">- sin admitir otros sistemas </w:t>
      </w:r>
      <w:r w:rsidR="00CB5666" w:rsidRPr="004E26D3">
        <w:rPr>
          <w:rFonts w:ascii="Calibri" w:hAnsi="Calibri"/>
          <w:lang w:val="es-ES"/>
        </w:rPr>
        <w:t>de acreditación oficial existentes, validados y garantistas</w:t>
      </w:r>
      <w:r w:rsidR="005708DB" w:rsidRPr="004E26D3">
        <w:rPr>
          <w:rFonts w:ascii="Calibri" w:hAnsi="Calibri"/>
          <w:lang w:val="es-ES"/>
        </w:rPr>
        <w:t xml:space="preserve">, lo cual, de facto, </w:t>
      </w:r>
      <w:r w:rsidR="003E1F3D">
        <w:rPr>
          <w:rFonts w:ascii="Calibri" w:hAnsi="Calibri"/>
          <w:lang w:val="es-ES"/>
        </w:rPr>
        <w:t>i</w:t>
      </w:r>
      <w:r w:rsidR="005708DB" w:rsidRPr="004E26D3">
        <w:rPr>
          <w:rFonts w:ascii="Calibri" w:hAnsi="Calibri"/>
          <w:lang w:val="es-ES"/>
        </w:rPr>
        <w:t xml:space="preserve">mplica en nuestra opinión, una </w:t>
      </w:r>
      <w:r w:rsidR="005708DB" w:rsidRPr="004E26D3">
        <w:rPr>
          <w:rFonts w:ascii="Calibri" w:hAnsi="Calibri"/>
          <w:b/>
          <w:lang w:val="es-ES"/>
        </w:rPr>
        <w:t>discriminación indirecta</w:t>
      </w:r>
      <w:r w:rsidR="005708DB" w:rsidRPr="004E26D3">
        <w:rPr>
          <w:rFonts w:ascii="Calibri" w:hAnsi="Calibri"/>
          <w:lang w:val="es-ES"/>
        </w:rPr>
        <w:t xml:space="preserve"> dado que excluye a las mencionadas personas y no les permite beneficiarse de las oportunidades de acceso al empleo por el hecho de no poder acreditar su condición a través del único procedimiento administrativo admitido aun habiendo otros que cumplirían con la misma función  </w:t>
      </w:r>
      <w:r w:rsidR="003E1F3D">
        <w:rPr>
          <w:rFonts w:ascii="Calibri" w:hAnsi="Calibri"/>
          <w:lang w:val="es-ES"/>
        </w:rPr>
        <w:t>i</w:t>
      </w:r>
    </w:p>
    <w:p w:rsidR="00FF7BD7" w:rsidRPr="004E26D3" w:rsidRDefault="00FF7BD7" w:rsidP="003E585D">
      <w:pPr>
        <w:jc w:val="both"/>
        <w:rPr>
          <w:rFonts w:ascii="Calibri" w:hAnsi="Calibri"/>
          <w:lang w:val="es-ES"/>
        </w:rPr>
      </w:pPr>
    </w:p>
    <w:p w:rsidR="003F11B8" w:rsidRPr="004E26D3" w:rsidRDefault="00FF7BD7" w:rsidP="003E585D">
      <w:pPr>
        <w:jc w:val="both"/>
        <w:rPr>
          <w:rFonts w:asciiTheme="minorHAnsi" w:hAnsiTheme="minorHAnsi"/>
          <w:bCs/>
          <w:lang w:val="es-ES"/>
        </w:rPr>
      </w:pPr>
      <w:r w:rsidRPr="004E26D3">
        <w:rPr>
          <w:rFonts w:ascii="Calibri" w:hAnsi="Calibri"/>
          <w:lang w:val="es-ES"/>
        </w:rPr>
        <w:t>En el estado español, a</w:t>
      </w:r>
      <w:r w:rsidR="003F11B8" w:rsidRPr="004E26D3">
        <w:rPr>
          <w:rFonts w:ascii="Calibri" w:hAnsi="Calibri"/>
          <w:lang w:val="es-ES"/>
        </w:rPr>
        <w:t>ctualment</w:t>
      </w:r>
      <w:r w:rsidR="000757B3" w:rsidRPr="004E26D3">
        <w:rPr>
          <w:rFonts w:ascii="Calibri" w:hAnsi="Calibri"/>
          <w:lang w:val="es-ES"/>
        </w:rPr>
        <w:t xml:space="preserve">e </w:t>
      </w:r>
      <w:r w:rsidR="003F11B8" w:rsidRPr="004E26D3">
        <w:rPr>
          <w:rFonts w:ascii="Calibri" w:hAnsi="Calibri"/>
          <w:lang w:val="es-ES"/>
        </w:rPr>
        <w:t>esta situació</w:t>
      </w:r>
      <w:r w:rsidR="000757B3" w:rsidRPr="004E26D3">
        <w:rPr>
          <w:rFonts w:ascii="Calibri" w:hAnsi="Calibri"/>
          <w:lang w:val="es-ES"/>
        </w:rPr>
        <w:t xml:space="preserve">n se encuentra </w:t>
      </w:r>
      <w:r w:rsidR="003F11B8" w:rsidRPr="004E26D3">
        <w:rPr>
          <w:rFonts w:ascii="Calibri" w:hAnsi="Calibri"/>
          <w:lang w:val="es-ES"/>
        </w:rPr>
        <w:t>sustentada en el propi</w:t>
      </w:r>
      <w:r w:rsidR="000757B3" w:rsidRPr="004E26D3">
        <w:rPr>
          <w:rFonts w:ascii="Calibri" w:hAnsi="Calibri"/>
          <w:lang w:val="es-ES"/>
        </w:rPr>
        <w:t>o</w:t>
      </w:r>
      <w:r w:rsidR="003F11B8" w:rsidRPr="004E26D3">
        <w:rPr>
          <w:rFonts w:ascii="Calibri" w:hAnsi="Calibri"/>
          <w:lang w:val="es-ES"/>
        </w:rPr>
        <w:t xml:space="preserve"> </w:t>
      </w:r>
      <w:hyperlink r:id="rId7" w:history="1">
        <w:r w:rsidR="003F11B8" w:rsidRPr="004E26D3">
          <w:rPr>
            <w:rStyle w:val="Hyperlink"/>
            <w:rFonts w:ascii="Calibri" w:hAnsi="Calibri"/>
            <w:color w:val="AF2626"/>
            <w:lang w:val="es-ES"/>
          </w:rPr>
          <w:t>Real Decreto Legislativo 1/2013</w:t>
        </w:r>
      </w:hyperlink>
      <w:r w:rsidR="003F11B8" w:rsidRPr="004E26D3">
        <w:rPr>
          <w:rFonts w:ascii="Calibri" w:hAnsi="Calibri"/>
          <w:lang w:val="es-ES"/>
        </w:rPr>
        <w:t xml:space="preserve"> p</w:t>
      </w:r>
      <w:r w:rsidR="000757B3" w:rsidRPr="004E26D3">
        <w:rPr>
          <w:rFonts w:ascii="Calibri" w:hAnsi="Calibri"/>
          <w:lang w:val="es-ES"/>
        </w:rPr>
        <w:t xml:space="preserve">or el que se aprueba </w:t>
      </w:r>
      <w:r w:rsidR="003F11B8" w:rsidRPr="004E26D3">
        <w:rPr>
          <w:rFonts w:ascii="Calibri" w:hAnsi="Calibri"/>
          <w:lang w:val="es-ES"/>
        </w:rPr>
        <w:t xml:space="preserve">el </w:t>
      </w:r>
      <w:r w:rsidR="003F11B8" w:rsidRPr="004E26D3">
        <w:rPr>
          <w:rFonts w:ascii="Calibri" w:hAnsi="Calibri"/>
          <w:i/>
          <w:u w:val="single"/>
          <w:lang w:val="es-ES"/>
        </w:rPr>
        <w:t>Texto Refundido de la Ley General de derechos de las personas con discapacidad y de su inclusión social</w:t>
      </w:r>
      <w:r w:rsidR="000757B3" w:rsidRPr="004E26D3">
        <w:rPr>
          <w:rFonts w:ascii="Calibri" w:hAnsi="Calibri"/>
          <w:lang w:val="es-ES"/>
        </w:rPr>
        <w:t xml:space="preserve">, el cual </w:t>
      </w:r>
      <w:r w:rsidR="003F11B8" w:rsidRPr="004E26D3">
        <w:rPr>
          <w:rFonts w:ascii="Calibri" w:hAnsi="Calibri"/>
          <w:lang w:val="es-ES"/>
        </w:rPr>
        <w:t xml:space="preserve">en </w:t>
      </w:r>
      <w:r w:rsidR="003F11B8" w:rsidRPr="004E26D3">
        <w:rPr>
          <w:rFonts w:asciiTheme="minorHAnsi" w:hAnsiTheme="minorHAnsi"/>
          <w:lang w:val="es-ES"/>
        </w:rPr>
        <w:t>su artic</w:t>
      </w:r>
      <w:r w:rsidR="000757B3" w:rsidRPr="004E26D3">
        <w:rPr>
          <w:rFonts w:asciiTheme="minorHAnsi" w:hAnsiTheme="minorHAnsi"/>
          <w:lang w:val="es-ES"/>
        </w:rPr>
        <w:t>ulo</w:t>
      </w:r>
      <w:r w:rsidR="003F11B8" w:rsidRPr="004E26D3">
        <w:rPr>
          <w:rFonts w:asciiTheme="minorHAnsi" w:hAnsiTheme="minorHAnsi"/>
          <w:lang w:val="es-ES"/>
        </w:rPr>
        <w:t xml:space="preserve"> </w:t>
      </w:r>
      <w:r w:rsidR="000757B3" w:rsidRPr="004E26D3">
        <w:rPr>
          <w:rFonts w:asciiTheme="minorHAnsi" w:hAnsiTheme="minorHAnsi"/>
          <w:bCs/>
          <w:lang w:val="es-ES"/>
        </w:rPr>
        <w:t>4 respecto</w:t>
      </w:r>
      <w:r w:rsidR="003F11B8" w:rsidRPr="004E26D3">
        <w:rPr>
          <w:rFonts w:asciiTheme="minorHAnsi" w:hAnsiTheme="minorHAnsi"/>
          <w:bCs/>
          <w:lang w:val="es-ES"/>
        </w:rPr>
        <w:t xml:space="preserve"> de</w:t>
      </w:r>
      <w:r w:rsidR="00844DBC" w:rsidRPr="004E26D3">
        <w:rPr>
          <w:rFonts w:asciiTheme="minorHAnsi" w:hAnsiTheme="minorHAnsi"/>
          <w:bCs/>
          <w:lang w:val="es-ES"/>
        </w:rPr>
        <w:t xml:space="preserve"> </w:t>
      </w:r>
      <w:r w:rsidR="003F11B8" w:rsidRPr="004E26D3">
        <w:rPr>
          <w:rFonts w:asciiTheme="minorHAnsi" w:hAnsiTheme="minorHAnsi"/>
          <w:bCs/>
          <w:lang w:val="es-ES"/>
        </w:rPr>
        <w:t>l</w:t>
      </w:r>
      <w:r w:rsidR="00844DBC" w:rsidRPr="004E26D3">
        <w:rPr>
          <w:rFonts w:asciiTheme="minorHAnsi" w:hAnsiTheme="minorHAnsi"/>
          <w:bCs/>
          <w:lang w:val="es-ES"/>
        </w:rPr>
        <w:t>os</w:t>
      </w:r>
      <w:r w:rsidR="003F11B8" w:rsidRPr="004E26D3">
        <w:rPr>
          <w:rFonts w:asciiTheme="minorHAnsi" w:hAnsiTheme="minorHAnsi"/>
          <w:bCs/>
          <w:lang w:val="es-ES"/>
        </w:rPr>
        <w:t xml:space="preserve"> </w:t>
      </w:r>
      <w:r w:rsidR="003F11B8" w:rsidRPr="004E26D3">
        <w:rPr>
          <w:rFonts w:asciiTheme="minorHAnsi" w:hAnsiTheme="minorHAnsi"/>
          <w:bCs/>
          <w:i/>
          <w:lang w:val="es-ES"/>
        </w:rPr>
        <w:t>Titular</w:t>
      </w:r>
      <w:r w:rsidR="00844DBC" w:rsidRPr="004E26D3">
        <w:rPr>
          <w:rFonts w:asciiTheme="minorHAnsi" w:hAnsiTheme="minorHAnsi"/>
          <w:bCs/>
          <w:i/>
          <w:lang w:val="es-ES"/>
        </w:rPr>
        <w:t>e</w:t>
      </w:r>
      <w:r w:rsidR="003F11B8" w:rsidRPr="004E26D3">
        <w:rPr>
          <w:rFonts w:asciiTheme="minorHAnsi" w:hAnsiTheme="minorHAnsi"/>
          <w:bCs/>
          <w:i/>
          <w:lang w:val="es-ES"/>
        </w:rPr>
        <w:t>s de</w:t>
      </w:r>
      <w:r w:rsidR="00844DBC" w:rsidRPr="004E26D3">
        <w:rPr>
          <w:rFonts w:asciiTheme="minorHAnsi" w:hAnsiTheme="minorHAnsi"/>
          <w:bCs/>
          <w:i/>
          <w:lang w:val="es-ES"/>
        </w:rPr>
        <w:t xml:space="preserve"> </w:t>
      </w:r>
      <w:r w:rsidR="003F11B8" w:rsidRPr="004E26D3">
        <w:rPr>
          <w:rFonts w:asciiTheme="minorHAnsi" w:hAnsiTheme="minorHAnsi"/>
          <w:bCs/>
          <w:i/>
          <w:lang w:val="es-ES"/>
        </w:rPr>
        <w:t>l</w:t>
      </w:r>
      <w:r w:rsidR="00844DBC" w:rsidRPr="004E26D3">
        <w:rPr>
          <w:rFonts w:asciiTheme="minorHAnsi" w:hAnsiTheme="minorHAnsi"/>
          <w:bCs/>
          <w:i/>
          <w:lang w:val="es-ES"/>
        </w:rPr>
        <w:t>o</w:t>
      </w:r>
      <w:r w:rsidR="003F11B8" w:rsidRPr="004E26D3">
        <w:rPr>
          <w:rFonts w:asciiTheme="minorHAnsi" w:hAnsiTheme="minorHAnsi"/>
          <w:bCs/>
          <w:i/>
          <w:lang w:val="es-ES"/>
        </w:rPr>
        <w:t>s d</w:t>
      </w:r>
      <w:r w:rsidR="00844DBC" w:rsidRPr="004E26D3">
        <w:rPr>
          <w:rFonts w:asciiTheme="minorHAnsi" w:hAnsiTheme="minorHAnsi"/>
          <w:bCs/>
          <w:i/>
          <w:lang w:val="es-ES"/>
        </w:rPr>
        <w:t>erecho</w:t>
      </w:r>
      <w:r w:rsidR="00844DBC" w:rsidRPr="004E26D3">
        <w:rPr>
          <w:rFonts w:asciiTheme="minorHAnsi" w:hAnsiTheme="minorHAnsi"/>
          <w:bCs/>
          <w:lang w:val="es-ES"/>
        </w:rPr>
        <w:t>, indica, entre otras cuestiones</w:t>
      </w:r>
      <w:r w:rsidR="003F11B8" w:rsidRPr="004E26D3">
        <w:rPr>
          <w:rFonts w:asciiTheme="minorHAnsi" w:hAnsiTheme="minorHAnsi"/>
          <w:bCs/>
          <w:lang w:val="es-ES"/>
        </w:rPr>
        <w:t>, que “</w:t>
      </w:r>
      <w:r w:rsidR="00F036A8" w:rsidRPr="004E26D3">
        <w:rPr>
          <w:rFonts w:asciiTheme="minorHAnsi" w:hAnsiTheme="minorHAnsi"/>
          <w:bCs/>
          <w:lang w:val="es-ES"/>
        </w:rPr>
        <w:t xml:space="preserve">… </w:t>
      </w:r>
      <w:r w:rsidR="00F036A8" w:rsidRPr="004E26D3">
        <w:rPr>
          <w:rFonts w:asciiTheme="minorHAnsi" w:hAnsiTheme="minorHAnsi"/>
          <w:i/>
          <w:color w:val="000000"/>
          <w:shd w:val="clear" w:color="auto" w:fill="FFFFFF"/>
          <w:lang w:val="es-ES"/>
        </w:rPr>
        <w:t>tendrán la consideración de personas con discapacidad aquellas a quienes se les haya reconocido un grado de discapacidad igual o superior al 33 por ciento</w:t>
      </w:r>
      <w:r w:rsidR="008F49CF" w:rsidRPr="004E26D3">
        <w:rPr>
          <w:rFonts w:asciiTheme="minorHAnsi" w:hAnsiTheme="minorHAnsi"/>
          <w:bCs/>
          <w:i/>
          <w:lang w:val="es-ES"/>
        </w:rPr>
        <w:t xml:space="preserve">”. </w:t>
      </w:r>
      <w:r w:rsidR="00F63DE6" w:rsidRPr="004E26D3">
        <w:rPr>
          <w:rFonts w:asciiTheme="minorHAnsi" w:hAnsiTheme="minorHAnsi"/>
          <w:bCs/>
          <w:lang w:val="es-ES"/>
        </w:rPr>
        <w:t>Así</w:t>
      </w:r>
      <w:r w:rsidR="008F49CF" w:rsidRPr="004E26D3">
        <w:rPr>
          <w:rFonts w:asciiTheme="minorHAnsi" w:hAnsiTheme="minorHAnsi"/>
          <w:bCs/>
          <w:lang w:val="es-ES"/>
        </w:rPr>
        <w:t xml:space="preserve"> mismo se indica </w:t>
      </w:r>
      <w:r w:rsidR="003F11B8" w:rsidRPr="004E26D3">
        <w:rPr>
          <w:rFonts w:asciiTheme="minorHAnsi" w:hAnsiTheme="minorHAnsi"/>
          <w:bCs/>
          <w:lang w:val="es-ES"/>
        </w:rPr>
        <w:t xml:space="preserve">que </w:t>
      </w:r>
      <w:r w:rsidR="008F49CF" w:rsidRPr="004E26D3">
        <w:rPr>
          <w:rFonts w:asciiTheme="minorHAnsi" w:hAnsiTheme="minorHAnsi"/>
          <w:bCs/>
          <w:lang w:val="es-ES"/>
        </w:rPr>
        <w:t>el mencionado “…</w:t>
      </w:r>
      <w:r w:rsidR="00F63DE6" w:rsidRPr="004E26D3">
        <w:rPr>
          <w:rFonts w:asciiTheme="minorHAnsi" w:hAnsiTheme="minorHAnsi"/>
          <w:bCs/>
          <w:lang w:val="es-ES"/>
        </w:rPr>
        <w:t xml:space="preserve"> </w:t>
      </w:r>
      <w:r w:rsidR="00F63DE6" w:rsidRPr="004E26D3">
        <w:rPr>
          <w:rFonts w:asciiTheme="minorHAnsi" w:hAnsiTheme="minorHAnsi"/>
          <w:bCs/>
          <w:i/>
          <w:lang w:val="es-ES"/>
        </w:rPr>
        <w:t>reconocimiento del grado de discapacidad deberá ser efectuado por el órgano competente en los términos desarrollados reglamentariamente</w:t>
      </w:r>
      <w:r w:rsidR="003F11B8" w:rsidRPr="004E26D3">
        <w:rPr>
          <w:rFonts w:asciiTheme="minorHAnsi" w:hAnsiTheme="minorHAnsi"/>
          <w:bCs/>
          <w:i/>
          <w:lang w:val="es-ES"/>
        </w:rPr>
        <w:t>”</w:t>
      </w:r>
      <w:r w:rsidR="003F11B8" w:rsidRPr="004E26D3">
        <w:rPr>
          <w:rFonts w:asciiTheme="minorHAnsi" w:hAnsiTheme="minorHAnsi"/>
          <w:bCs/>
          <w:lang w:val="es-ES"/>
        </w:rPr>
        <w:t>.</w:t>
      </w:r>
    </w:p>
    <w:p w:rsidR="00535A3F" w:rsidRPr="004E26D3" w:rsidRDefault="00535A3F" w:rsidP="003E585D">
      <w:pPr>
        <w:jc w:val="both"/>
        <w:rPr>
          <w:rFonts w:asciiTheme="minorHAnsi" w:hAnsiTheme="minorHAnsi"/>
          <w:bCs/>
          <w:lang w:val="es-ES"/>
        </w:rPr>
      </w:pPr>
    </w:p>
    <w:p w:rsidR="00D51994" w:rsidRPr="004E26D3" w:rsidRDefault="00D9269B" w:rsidP="003E585D">
      <w:pPr>
        <w:jc w:val="both"/>
        <w:rPr>
          <w:rFonts w:ascii="Calibri" w:hAnsi="Calibri"/>
          <w:lang w:val="es-ES"/>
        </w:rPr>
      </w:pPr>
      <w:r w:rsidRPr="004E26D3">
        <w:rPr>
          <w:rFonts w:ascii="Calibri" w:hAnsi="Calibri"/>
          <w:lang w:val="es-ES"/>
        </w:rPr>
        <w:lastRenderedPageBreak/>
        <w:t xml:space="preserve">Sin </w:t>
      </w:r>
      <w:r w:rsidR="003F11B8" w:rsidRPr="004E26D3">
        <w:rPr>
          <w:rFonts w:ascii="Calibri" w:hAnsi="Calibri"/>
          <w:lang w:val="es-ES"/>
        </w:rPr>
        <w:t>entrar en el debat</w:t>
      </w:r>
      <w:r w:rsidRPr="004E26D3">
        <w:rPr>
          <w:rFonts w:ascii="Calibri" w:hAnsi="Calibri"/>
          <w:lang w:val="es-ES"/>
        </w:rPr>
        <w:t>e sectorial y</w:t>
      </w:r>
      <w:r w:rsidR="003F11B8" w:rsidRPr="004E26D3">
        <w:rPr>
          <w:rFonts w:ascii="Calibri" w:hAnsi="Calibri"/>
          <w:lang w:val="es-ES"/>
        </w:rPr>
        <w:t xml:space="preserve"> científic</w:t>
      </w:r>
      <w:r w:rsidRPr="004E26D3">
        <w:rPr>
          <w:rFonts w:ascii="Calibri" w:hAnsi="Calibri"/>
          <w:lang w:val="es-ES"/>
        </w:rPr>
        <w:t>o</w:t>
      </w:r>
      <w:r w:rsidR="003F11B8" w:rsidRPr="004E26D3">
        <w:rPr>
          <w:rFonts w:ascii="Calibri" w:hAnsi="Calibri"/>
          <w:lang w:val="es-ES"/>
        </w:rPr>
        <w:t xml:space="preserve"> de si un problema o trastorno de </w:t>
      </w:r>
      <w:r w:rsidRPr="004E26D3">
        <w:rPr>
          <w:rFonts w:ascii="Calibri" w:hAnsi="Calibri"/>
          <w:lang w:val="es-ES"/>
        </w:rPr>
        <w:t>salud</w:t>
      </w:r>
      <w:r w:rsidR="003F11B8" w:rsidRPr="004E26D3">
        <w:rPr>
          <w:rFonts w:ascii="Calibri" w:hAnsi="Calibri"/>
          <w:lang w:val="es-ES"/>
        </w:rPr>
        <w:t xml:space="preserve"> mental comporta o no</w:t>
      </w:r>
      <w:r w:rsidR="004E26D3">
        <w:rPr>
          <w:rFonts w:ascii="Calibri" w:hAnsi="Calibri"/>
          <w:lang w:val="es-ES"/>
        </w:rPr>
        <w:t>,</w:t>
      </w:r>
      <w:r w:rsidR="003F11B8" w:rsidRPr="004E26D3">
        <w:rPr>
          <w:rFonts w:ascii="Calibri" w:hAnsi="Calibri"/>
          <w:lang w:val="es-ES"/>
        </w:rPr>
        <w:t xml:space="preserve"> </w:t>
      </w:r>
      <w:r w:rsidR="004E26D3">
        <w:rPr>
          <w:rFonts w:ascii="Calibri" w:hAnsi="Calibri"/>
          <w:lang w:val="es-ES"/>
        </w:rPr>
        <w:t xml:space="preserve">o en que grado, </w:t>
      </w:r>
      <w:r w:rsidR="003F11B8" w:rsidRPr="004E26D3">
        <w:rPr>
          <w:rFonts w:ascii="Calibri" w:hAnsi="Calibri"/>
          <w:lang w:val="es-ES"/>
        </w:rPr>
        <w:t>una discapaci</w:t>
      </w:r>
      <w:r w:rsidRPr="004E26D3">
        <w:rPr>
          <w:rFonts w:ascii="Calibri" w:hAnsi="Calibri"/>
          <w:lang w:val="es-ES"/>
        </w:rPr>
        <w:t>dad</w:t>
      </w:r>
      <w:r w:rsidR="003F11B8" w:rsidRPr="004E26D3">
        <w:rPr>
          <w:rFonts w:ascii="Calibri" w:hAnsi="Calibri"/>
          <w:lang w:val="es-ES"/>
        </w:rPr>
        <w:t xml:space="preserve">, </w:t>
      </w:r>
      <w:r w:rsidRPr="004E26D3">
        <w:rPr>
          <w:rFonts w:ascii="Calibri" w:hAnsi="Calibri"/>
          <w:lang w:val="es-ES"/>
        </w:rPr>
        <w:t xml:space="preserve">actualmente es una evidencia de que muchas </w:t>
      </w:r>
      <w:r w:rsidRPr="004E26D3">
        <w:rPr>
          <w:rFonts w:ascii="Calibri" w:hAnsi="Calibri"/>
          <w:b/>
          <w:lang w:val="es-ES"/>
        </w:rPr>
        <w:t>personas con un problema de salu</w:t>
      </w:r>
      <w:r w:rsidR="00D51994" w:rsidRPr="004E26D3">
        <w:rPr>
          <w:rFonts w:ascii="Calibri" w:hAnsi="Calibri"/>
          <w:b/>
          <w:lang w:val="es-ES"/>
        </w:rPr>
        <w:t>d</w:t>
      </w:r>
      <w:r w:rsidRPr="004E26D3">
        <w:rPr>
          <w:rFonts w:ascii="Calibri" w:hAnsi="Calibri"/>
          <w:b/>
          <w:lang w:val="es-ES"/>
        </w:rPr>
        <w:t xml:space="preserve"> mental no </w:t>
      </w:r>
      <w:r w:rsidR="00BF6983" w:rsidRPr="004E26D3">
        <w:rPr>
          <w:rFonts w:ascii="Calibri" w:hAnsi="Calibri"/>
          <w:b/>
          <w:lang w:val="es-ES"/>
        </w:rPr>
        <w:t xml:space="preserve">se encuentran </w:t>
      </w:r>
      <w:r w:rsidRPr="004E26D3">
        <w:rPr>
          <w:rFonts w:ascii="Calibri" w:hAnsi="Calibri"/>
          <w:b/>
          <w:lang w:val="es-ES"/>
        </w:rPr>
        <w:t xml:space="preserve">en </w:t>
      </w:r>
      <w:r w:rsidR="00D51994" w:rsidRPr="004E26D3">
        <w:rPr>
          <w:rFonts w:ascii="Calibri" w:hAnsi="Calibri"/>
          <w:b/>
          <w:lang w:val="es-ES"/>
        </w:rPr>
        <w:t>posesión</w:t>
      </w:r>
      <w:r w:rsidRPr="004E26D3">
        <w:rPr>
          <w:rFonts w:ascii="Calibri" w:hAnsi="Calibri"/>
          <w:b/>
          <w:lang w:val="es-ES"/>
        </w:rPr>
        <w:t xml:space="preserve"> de un certificado de discapacidad</w:t>
      </w:r>
      <w:r w:rsidRPr="004E26D3">
        <w:rPr>
          <w:rFonts w:ascii="Calibri" w:hAnsi="Calibri"/>
          <w:lang w:val="es-ES"/>
        </w:rPr>
        <w:t xml:space="preserve">, bien porque no lo consideren adecuado a su situación, bien porque por diversas </w:t>
      </w:r>
      <w:r w:rsidR="00D51994" w:rsidRPr="004E26D3">
        <w:rPr>
          <w:rFonts w:ascii="Calibri" w:hAnsi="Calibri"/>
          <w:lang w:val="es-ES"/>
        </w:rPr>
        <w:t>circunstancias</w:t>
      </w:r>
      <w:r w:rsidRPr="004E26D3">
        <w:rPr>
          <w:rFonts w:ascii="Calibri" w:hAnsi="Calibri"/>
          <w:lang w:val="es-ES"/>
        </w:rPr>
        <w:t xml:space="preserve"> no puedan obtenerlo o bien</w:t>
      </w:r>
      <w:r w:rsidR="0043677C" w:rsidRPr="004E26D3">
        <w:rPr>
          <w:rFonts w:ascii="Calibri" w:hAnsi="Calibri"/>
          <w:lang w:val="es-ES"/>
        </w:rPr>
        <w:t>,</w:t>
      </w:r>
      <w:r w:rsidRPr="004E26D3">
        <w:rPr>
          <w:rFonts w:ascii="Calibri" w:hAnsi="Calibri"/>
          <w:lang w:val="es-ES"/>
        </w:rPr>
        <w:t xml:space="preserve"> incluso</w:t>
      </w:r>
      <w:r w:rsidR="0043677C" w:rsidRPr="004E26D3">
        <w:rPr>
          <w:rFonts w:ascii="Calibri" w:hAnsi="Calibri"/>
          <w:lang w:val="es-ES"/>
        </w:rPr>
        <w:t>,</w:t>
      </w:r>
      <w:r w:rsidRPr="004E26D3">
        <w:rPr>
          <w:rFonts w:ascii="Calibri" w:hAnsi="Calibri"/>
          <w:lang w:val="es-ES"/>
        </w:rPr>
        <w:t xml:space="preserve"> porque pu</w:t>
      </w:r>
      <w:r w:rsidR="0043677C" w:rsidRPr="004E26D3">
        <w:rPr>
          <w:rFonts w:ascii="Calibri" w:hAnsi="Calibri"/>
          <w:lang w:val="es-ES"/>
        </w:rPr>
        <w:t xml:space="preserve">diera </w:t>
      </w:r>
      <w:r w:rsidRPr="004E26D3">
        <w:rPr>
          <w:rFonts w:ascii="Calibri" w:hAnsi="Calibri"/>
          <w:lang w:val="es-ES"/>
        </w:rPr>
        <w:t>resul</w:t>
      </w:r>
      <w:r w:rsidR="00691294" w:rsidRPr="004E26D3">
        <w:rPr>
          <w:rFonts w:ascii="Calibri" w:hAnsi="Calibri"/>
          <w:lang w:val="es-ES"/>
        </w:rPr>
        <w:t>tar</w:t>
      </w:r>
      <w:r w:rsidRPr="004E26D3">
        <w:rPr>
          <w:rFonts w:ascii="Calibri" w:hAnsi="Calibri"/>
          <w:lang w:val="es-ES"/>
        </w:rPr>
        <w:t xml:space="preserve"> contraproducente para </w:t>
      </w:r>
      <w:r w:rsidR="00D51994" w:rsidRPr="004E26D3">
        <w:rPr>
          <w:rFonts w:ascii="Calibri" w:hAnsi="Calibri"/>
          <w:lang w:val="es-ES"/>
        </w:rPr>
        <w:t>ellas.</w:t>
      </w:r>
    </w:p>
    <w:p w:rsidR="00D51994" w:rsidRPr="004E26D3" w:rsidRDefault="00D51994" w:rsidP="003E585D">
      <w:pPr>
        <w:jc w:val="both"/>
        <w:rPr>
          <w:rFonts w:ascii="Calibri" w:hAnsi="Calibri"/>
          <w:lang w:val="es-ES"/>
        </w:rPr>
      </w:pPr>
    </w:p>
    <w:p w:rsidR="00535A3F" w:rsidRPr="004E26D3" w:rsidRDefault="003F11B8" w:rsidP="003E585D">
      <w:pPr>
        <w:jc w:val="both"/>
        <w:rPr>
          <w:rFonts w:ascii="Calibri" w:hAnsi="Calibri"/>
          <w:lang w:val="es-ES"/>
        </w:rPr>
      </w:pPr>
      <w:r w:rsidRPr="004E26D3">
        <w:rPr>
          <w:rFonts w:ascii="Calibri" w:hAnsi="Calibri"/>
          <w:lang w:val="es-ES"/>
        </w:rPr>
        <w:t>A</w:t>
      </w:r>
      <w:r w:rsidR="00D51994" w:rsidRPr="004E26D3">
        <w:rPr>
          <w:rFonts w:ascii="Calibri" w:hAnsi="Calibri"/>
          <w:lang w:val="es-ES"/>
        </w:rPr>
        <w:t xml:space="preserve">tendiendo a que </w:t>
      </w:r>
      <w:r w:rsidR="00996D3A" w:rsidRPr="004E26D3">
        <w:rPr>
          <w:rFonts w:ascii="Calibri" w:hAnsi="Calibri"/>
          <w:lang w:val="es-ES"/>
        </w:rPr>
        <w:t xml:space="preserve">en el ámbito de la salud mental </w:t>
      </w:r>
      <w:r w:rsidRPr="004E26D3">
        <w:rPr>
          <w:rFonts w:ascii="Calibri" w:hAnsi="Calibri"/>
          <w:lang w:val="es-ES"/>
        </w:rPr>
        <w:t xml:space="preserve">la </w:t>
      </w:r>
      <w:r w:rsidRPr="004E26D3">
        <w:rPr>
          <w:rFonts w:ascii="Calibri" w:hAnsi="Calibri"/>
          <w:b/>
          <w:lang w:val="es-ES"/>
        </w:rPr>
        <w:t>situació</w:t>
      </w:r>
      <w:r w:rsidR="00D51994" w:rsidRPr="004E26D3">
        <w:rPr>
          <w:rFonts w:ascii="Calibri" w:hAnsi="Calibri"/>
          <w:b/>
          <w:lang w:val="es-ES"/>
        </w:rPr>
        <w:t>n de vulnerabilidad</w:t>
      </w:r>
      <w:r w:rsidR="00D51994" w:rsidRPr="004E26D3">
        <w:rPr>
          <w:rFonts w:ascii="Calibri" w:hAnsi="Calibri"/>
          <w:lang w:val="es-ES"/>
        </w:rPr>
        <w:t>, la</w:t>
      </w:r>
      <w:r w:rsidRPr="004E26D3">
        <w:rPr>
          <w:rFonts w:ascii="Calibri" w:hAnsi="Calibri"/>
          <w:lang w:val="es-ES"/>
        </w:rPr>
        <w:t xml:space="preserve">s </w:t>
      </w:r>
      <w:r w:rsidR="00D51994" w:rsidRPr="004E26D3">
        <w:rPr>
          <w:rFonts w:ascii="Calibri" w:hAnsi="Calibri"/>
          <w:b/>
          <w:lang w:val="es-ES"/>
        </w:rPr>
        <w:t>necesidades de apoyos</w:t>
      </w:r>
      <w:r w:rsidR="00D51994" w:rsidRPr="004E26D3">
        <w:rPr>
          <w:rFonts w:ascii="Calibri" w:hAnsi="Calibri"/>
          <w:lang w:val="es-ES"/>
        </w:rPr>
        <w:t xml:space="preserve"> o el </w:t>
      </w:r>
      <w:r w:rsidR="00D51994" w:rsidRPr="004E26D3">
        <w:rPr>
          <w:rFonts w:ascii="Calibri" w:hAnsi="Calibri"/>
          <w:b/>
          <w:lang w:val="es-ES"/>
        </w:rPr>
        <w:t xml:space="preserve">riesgo o situación </w:t>
      </w:r>
      <w:r w:rsidR="003B5405" w:rsidRPr="004E26D3">
        <w:rPr>
          <w:rFonts w:ascii="Calibri" w:hAnsi="Calibri"/>
          <w:b/>
          <w:lang w:val="es-ES"/>
        </w:rPr>
        <w:t xml:space="preserve">de </w:t>
      </w:r>
      <w:r w:rsidRPr="004E26D3">
        <w:rPr>
          <w:rFonts w:ascii="Calibri" w:hAnsi="Calibri"/>
          <w:b/>
          <w:lang w:val="es-ES"/>
        </w:rPr>
        <w:t>exclusió</w:t>
      </w:r>
      <w:r w:rsidR="003B5405" w:rsidRPr="004E26D3">
        <w:rPr>
          <w:rFonts w:ascii="Calibri" w:hAnsi="Calibri"/>
          <w:b/>
          <w:lang w:val="es-ES"/>
        </w:rPr>
        <w:t>n</w:t>
      </w:r>
      <w:r w:rsidRPr="004E26D3">
        <w:rPr>
          <w:rFonts w:ascii="Calibri" w:hAnsi="Calibri"/>
          <w:lang w:val="es-ES"/>
        </w:rPr>
        <w:t xml:space="preserve"> p</w:t>
      </w:r>
      <w:r w:rsidR="003B5405" w:rsidRPr="004E26D3">
        <w:rPr>
          <w:rFonts w:ascii="Calibri" w:hAnsi="Calibri"/>
          <w:lang w:val="es-ES"/>
        </w:rPr>
        <w:t xml:space="preserve">uede ser </w:t>
      </w:r>
      <w:r w:rsidRPr="004E26D3">
        <w:rPr>
          <w:rFonts w:ascii="Calibri" w:hAnsi="Calibri"/>
          <w:b/>
          <w:lang w:val="es-ES"/>
        </w:rPr>
        <w:t xml:space="preserve">acreditada a </w:t>
      </w:r>
      <w:r w:rsidR="003B5405" w:rsidRPr="004E26D3">
        <w:rPr>
          <w:rFonts w:ascii="Calibri" w:hAnsi="Calibri"/>
          <w:b/>
          <w:lang w:val="es-ES"/>
        </w:rPr>
        <w:t xml:space="preserve">través de otros </w:t>
      </w:r>
      <w:r w:rsidRPr="004E26D3">
        <w:rPr>
          <w:rFonts w:ascii="Calibri" w:hAnsi="Calibri"/>
          <w:b/>
          <w:lang w:val="es-ES"/>
        </w:rPr>
        <w:t xml:space="preserve"> </w:t>
      </w:r>
      <w:r w:rsidR="00745DCB" w:rsidRPr="004E26D3">
        <w:rPr>
          <w:rFonts w:ascii="Calibri" w:hAnsi="Calibri"/>
          <w:b/>
          <w:lang w:val="es-ES"/>
        </w:rPr>
        <w:t>procedimientos</w:t>
      </w:r>
      <w:r w:rsidRPr="004E26D3">
        <w:rPr>
          <w:rFonts w:ascii="Calibri" w:hAnsi="Calibri"/>
          <w:b/>
          <w:lang w:val="es-ES"/>
        </w:rPr>
        <w:t xml:space="preserve"> contrasta</w:t>
      </w:r>
      <w:r w:rsidR="003B5405" w:rsidRPr="004E26D3">
        <w:rPr>
          <w:rFonts w:ascii="Calibri" w:hAnsi="Calibri"/>
          <w:b/>
          <w:lang w:val="es-ES"/>
        </w:rPr>
        <w:t>dos y de validez oficial</w:t>
      </w:r>
      <w:r w:rsidRPr="004E26D3">
        <w:rPr>
          <w:rFonts w:ascii="Calibri" w:hAnsi="Calibri"/>
          <w:lang w:val="es-ES"/>
        </w:rPr>
        <w:t>, com</w:t>
      </w:r>
      <w:r w:rsidR="003B5405" w:rsidRPr="004E26D3">
        <w:rPr>
          <w:rFonts w:ascii="Calibri" w:hAnsi="Calibri"/>
          <w:lang w:val="es-ES"/>
        </w:rPr>
        <w:t>o aquello</w:t>
      </w:r>
      <w:r w:rsidRPr="004E26D3">
        <w:rPr>
          <w:rFonts w:ascii="Calibri" w:hAnsi="Calibri"/>
          <w:lang w:val="es-ES"/>
        </w:rPr>
        <w:t>s que p</w:t>
      </w:r>
      <w:r w:rsidR="003B5405" w:rsidRPr="004E26D3">
        <w:rPr>
          <w:rFonts w:ascii="Calibri" w:hAnsi="Calibri"/>
          <w:lang w:val="es-ES"/>
        </w:rPr>
        <w:t>ue</w:t>
      </w:r>
      <w:r w:rsidRPr="004E26D3">
        <w:rPr>
          <w:rFonts w:ascii="Calibri" w:hAnsi="Calibri"/>
          <w:lang w:val="es-ES"/>
        </w:rPr>
        <w:t xml:space="preserve">den expedir </w:t>
      </w:r>
      <w:r w:rsidR="003B5405" w:rsidRPr="004E26D3">
        <w:rPr>
          <w:rFonts w:ascii="Calibri" w:hAnsi="Calibri"/>
          <w:lang w:val="es-ES"/>
        </w:rPr>
        <w:t xml:space="preserve">los </w:t>
      </w:r>
      <w:r w:rsidRPr="004E26D3">
        <w:rPr>
          <w:rFonts w:ascii="Calibri" w:hAnsi="Calibri"/>
          <w:lang w:val="es-ES"/>
        </w:rPr>
        <w:t>serv</w:t>
      </w:r>
      <w:r w:rsidR="00745DCB" w:rsidRPr="004E26D3">
        <w:rPr>
          <w:rFonts w:ascii="Calibri" w:hAnsi="Calibri"/>
          <w:lang w:val="es-ES"/>
        </w:rPr>
        <w:t xml:space="preserve">icios públicos de salud </w:t>
      </w:r>
      <w:r w:rsidRPr="004E26D3">
        <w:rPr>
          <w:rFonts w:ascii="Calibri" w:hAnsi="Calibri"/>
          <w:lang w:val="es-ES"/>
        </w:rPr>
        <w:t xml:space="preserve">o </w:t>
      </w:r>
      <w:r w:rsidR="00745DCB" w:rsidRPr="004E26D3">
        <w:rPr>
          <w:rFonts w:ascii="Calibri" w:hAnsi="Calibri"/>
          <w:lang w:val="es-ES"/>
        </w:rPr>
        <w:t>las y los profesionales del ámbito de la salud</w:t>
      </w:r>
      <w:r w:rsidRPr="004E26D3">
        <w:rPr>
          <w:rFonts w:ascii="Calibri" w:hAnsi="Calibri"/>
          <w:lang w:val="es-ES"/>
        </w:rPr>
        <w:t xml:space="preserve"> mental</w:t>
      </w:r>
      <w:r w:rsidR="00691294" w:rsidRPr="004E26D3">
        <w:rPr>
          <w:rFonts w:ascii="Calibri" w:hAnsi="Calibri"/>
          <w:lang w:val="es-ES"/>
        </w:rPr>
        <w:t>, proponemos que para este segmento de la población ( las</w:t>
      </w:r>
      <w:r w:rsidR="0043677C" w:rsidRPr="004E26D3">
        <w:rPr>
          <w:rFonts w:ascii="Calibri" w:hAnsi="Calibri"/>
          <w:lang w:val="es-ES"/>
        </w:rPr>
        <w:t xml:space="preserve"> </w:t>
      </w:r>
      <w:r w:rsidR="0043677C" w:rsidRPr="004E26D3">
        <w:rPr>
          <w:rFonts w:ascii="Calibri" w:hAnsi="Calibri"/>
          <w:b/>
          <w:lang w:val="es-ES"/>
        </w:rPr>
        <w:t>personas con problemas de salud</w:t>
      </w:r>
      <w:r w:rsidR="00691294" w:rsidRPr="004E26D3">
        <w:rPr>
          <w:rFonts w:ascii="Calibri" w:hAnsi="Calibri"/>
          <w:b/>
          <w:lang w:val="es-ES"/>
        </w:rPr>
        <w:t xml:space="preserve"> mental que no </w:t>
      </w:r>
      <w:r w:rsidR="004E6655" w:rsidRPr="004E26D3">
        <w:rPr>
          <w:rFonts w:ascii="Calibri" w:hAnsi="Calibri"/>
          <w:b/>
          <w:lang w:val="es-ES"/>
        </w:rPr>
        <w:t>estén en disposición de un certificado de discapacidad</w:t>
      </w:r>
      <w:r w:rsidR="00996D3A" w:rsidRPr="004E26D3">
        <w:rPr>
          <w:rFonts w:ascii="Calibri" w:hAnsi="Calibri"/>
          <w:b/>
          <w:lang w:val="es-ES"/>
        </w:rPr>
        <w:t xml:space="preserve"> </w:t>
      </w:r>
      <w:r w:rsidR="004E6655" w:rsidRPr="004E26D3">
        <w:rPr>
          <w:rFonts w:ascii="Calibri" w:hAnsi="Calibri"/>
          <w:lang w:val="es-ES"/>
        </w:rPr>
        <w:t>), se pueda contemplar</w:t>
      </w:r>
      <w:r w:rsidR="00685640" w:rsidRPr="004E26D3">
        <w:rPr>
          <w:rFonts w:ascii="Calibri" w:hAnsi="Calibri"/>
          <w:lang w:val="es-ES"/>
        </w:rPr>
        <w:t>,</w:t>
      </w:r>
      <w:r w:rsidR="004E6655" w:rsidRPr="004E26D3">
        <w:rPr>
          <w:rFonts w:ascii="Calibri" w:hAnsi="Calibri"/>
          <w:lang w:val="es-ES"/>
        </w:rPr>
        <w:t xml:space="preserve"> </w:t>
      </w:r>
      <w:r w:rsidR="0016091E" w:rsidRPr="004E26D3">
        <w:rPr>
          <w:rFonts w:ascii="Calibri" w:hAnsi="Calibri"/>
          <w:lang w:val="es-ES"/>
        </w:rPr>
        <w:t>su inclusión en las diferentes regulaciones normativas.</w:t>
      </w:r>
    </w:p>
    <w:p w:rsidR="00685640" w:rsidRPr="004E26D3" w:rsidRDefault="00685640" w:rsidP="003E585D">
      <w:pPr>
        <w:jc w:val="both"/>
        <w:rPr>
          <w:rFonts w:ascii="Calibri" w:hAnsi="Calibri"/>
          <w:lang w:val="es-ES"/>
        </w:rPr>
      </w:pPr>
    </w:p>
    <w:p w:rsidR="00685640" w:rsidRPr="004E26D3" w:rsidRDefault="00685640" w:rsidP="003E585D">
      <w:pPr>
        <w:jc w:val="both"/>
        <w:rPr>
          <w:rFonts w:ascii="Calibri" w:hAnsi="Calibri"/>
          <w:lang w:val="es-ES"/>
        </w:rPr>
      </w:pPr>
      <w:r w:rsidRPr="004E26D3">
        <w:rPr>
          <w:rFonts w:ascii="Calibri" w:hAnsi="Calibri"/>
          <w:lang w:val="es-ES"/>
        </w:rPr>
        <w:t>De esta manera</w:t>
      </w:r>
      <w:r w:rsidR="00BA6F6A" w:rsidRPr="004E26D3">
        <w:rPr>
          <w:rFonts w:ascii="Calibri" w:hAnsi="Calibri"/>
          <w:lang w:val="es-ES"/>
        </w:rPr>
        <w:t>,</w:t>
      </w:r>
      <w:r w:rsidRPr="004E26D3">
        <w:rPr>
          <w:rFonts w:ascii="Calibri" w:hAnsi="Calibri"/>
          <w:lang w:val="es-ES"/>
        </w:rPr>
        <w:t xml:space="preserve"> </w:t>
      </w:r>
      <w:r w:rsidR="00BA6F6A" w:rsidRPr="004E26D3">
        <w:rPr>
          <w:rFonts w:ascii="Calibri" w:hAnsi="Calibri"/>
          <w:b/>
          <w:lang w:val="es-ES"/>
        </w:rPr>
        <w:t>ambas tipologías vinculadas a la salud mental</w:t>
      </w:r>
      <w:r w:rsidR="00BA6F6A" w:rsidRPr="004E26D3">
        <w:rPr>
          <w:rFonts w:ascii="Calibri" w:hAnsi="Calibri"/>
          <w:lang w:val="es-ES"/>
        </w:rPr>
        <w:t xml:space="preserve">, </w:t>
      </w:r>
      <w:r w:rsidR="002C28C3" w:rsidRPr="004E26D3">
        <w:rPr>
          <w:rFonts w:ascii="Calibri" w:hAnsi="Calibri"/>
          <w:u w:val="single"/>
          <w:lang w:val="es-ES"/>
        </w:rPr>
        <w:t xml:space="preserve">tanto </w:t>
      </w:r>
      <w:r w:rsidR="00BA6F6A" w:rsidRPr="004E26D3">
        <w:rPr>
          <w:rFonts w:ascii="Calibri" w:hAnsi="Calibri"/>
          <w:u w:val="single"/>
          <w:lang w:val="es-ES"/>
        </w:rPr>
        <w:t xml:space="preserve">la de aquellas </w:t>
      </w:r>
      <w:r w:rsidR="002C28C3" w:rsidRPr="004E26D3">
        <w:rPr>
          <w:rFonts w:ascii="Calibri" w:hAnsi="Calibri"/>
          <w:u w:val="single"/>
          <w:lang w:val="es-ES"/>
        </w:rPr>
        <w:t xml:space="preserve">personas con problemas de salud mental </w:t>
      </w:r>
      <w:r w:rsidR="00BA6F6A" w:rsidRPr="004E26D3">
        <w:rPr>
          <w:rFonts w:ascii="Calibri" w:hAnsi="Calibri"/>
          <w:u w:val="single"/>
          <w:lang w:val="es-ES"/>
        </w:rPr>
        <w:t>que se encuentren en disposición de u</w:t>
      </w:r>
      <w:r w:rsidR="002C28C3" w:rsidRPr="004E26D3">
        <w:rPr>
          <w:rFonts w:ascii="Calibri" w:hAnsi="Calibri"/>
          <w:u w:val="single"/>
          <w:lang w:val="es-ES"/>
        </w:rPr>
        <w:t xml:space="preserve">n certificado de discapacidad como </w:t>
      </w:r>
      <w:r w:rsidR="00BA6F6A" w:rsidRPr="004E26D3">
        <w:rPr>
          <w:rFonts w:ascii="Calibri" w:hAnsi="Calibri"/>
          <w:u w:val="single"/>
          <w:lang w:val="es-ES"/>
        </w:rPr>
        <w:t>la d</w:t>
      </w:r>
      <w:r w:rsidR="002C28C3" w:rsidRPr="004E26D3">
        <w:rPr>
          <w:rFonts w:ascii="Calibri" w:hAnsi="Calibri"/>
          <w:u w:val="single"/>
          <w:lang w:val="es-ES"/>
        </w:rPr>
        <w:t>e aquellas que no, pero que puede</w:t>
      </w:r>
      <w:r w:rsidR="00BA6F6A" w:rsidRPr="004E26D3">
        <w:rPr>
          <w:rFonts w:ascii="Calibri" w:hAnsi="Calibri"/>
          <w:u w:val="single"/>
          <w:lang w:val="es-ES"/>
        </w:rPr>
        <w:t xml:space="preserve">n </w:t>
      </w:r>
      <w:r w:rsidR="002C28C3" w:rsidRPr="004E26D3">
        <w:rPr>
          <w:rFonts w:ascii="Calibri" w:hAnsi="Calibri"/>
          <w:u w:val="single"/>
          <w:lang w:val="es-ES"/>
        </w:rPr>
        <w:t xml:space="preserve">documentar </w:t>
      </w:r>
      <w:r w:rsidR="00BA6F6A" w:rsidRPr="004E26D3">
        <w:rPr>
          <w:rFonts w:ascii="Calibri" w:hAnsi="Calibri"/>
          <w:u w:val="single"/>
          <w:lang w:val="es-ES"/>
        </w:rPr>
        <w:t xml:space="preserve">la necesidad de apoyo a través de otros </w:t>
      </w:r>
      <w:r w:rsidR="002C28C3" w:rsidRPr="004E26D3">
        <w:rPr>
          <w:rFonts w:ascii="Calibri" w:hAnsi="Calibri"/>
          <w:u w:val="single"/>
          <w:lang w:val="es-ES"/>
        </w:rPr>
        <w:t xml:space="preserve">procedimientos </w:t>
      </w:r>
      <w:r w:rsidR="00BA6F6A" w:rsidRPr="004E26D3">
        <w:rPr>
          <w:rFonts w:ascii="Calibri" w:hAnsi="Calibri"/>
          <w:u w:val="single"/>
          <w:lang w:val="es-ES"/>
        </w:rPr>
        <w:t>de acreditación</w:t>
      </w:r>
      <w:r w:rsidR="00BA6F6A" w:rsidRPr="004E26D3">
        <w:rPr>
          <w:rFonts w:ascii="Calibri" w:hAnsi="Calibri"/>
          <w:lang w:val="es-ES"/>
        </w:rPr>
        <w:t xml:space="preserve">, </w:t>
      </w:r>
      <w:r w:rsidRPr="004E26D3">
        <w:rPr>
          <w:rFonts w:ascii="Calibri" w:hAnsi="Calibri"/>
          <w:b/>
          <w:lang w:val="es-ES"/>
        </w:rPr>
        <w:t>quedarían al ampa</w:t>
      </w:r>
      <w:r w:rsidR="00BA6F6A" w:rsidRPr="004E26D3">
        <w:rPr>
          <w:rFonts w:ascii="Calibri" w:hAnsi="Calibri"/>
          <w:b/>
          <w:lang w:val="es-ES"/>
        </w:rPr>
        <w:t>ro de las diferentes normativas</w:t>
      </w:r>
      <w:r w:rsidR="00BA6F6A" w:rsidRPr="004E26D3">
        <w:rPr>
          <w:rFonts w:ascii="Calibri" w:hAnsi="Calibri"/>
          <w:lang w:val="es-ES"/>
        </w:rPr>
        <w:t>.</w:t>
      </w:r>
    </w:p>
    <w:p w:rsidR="00996D3A" w:rsidRPr="004E26D3" w:rsidRDefault="00996D3A" w:rsidP="003E585D">
      <w:pPr>
        <w:jc w:val="both"/>
        <w:rPr>
          <w:rFonts w:ascii="Calibri" w:hAnsi="Calibri"/>
          <w:lang w:val="es-ES"/>
        </w:rPr>
      </w:pPr>
    </w:p>
    <w:p w:rsidR="00996D3A" w:rsidRPr="004E26D3" w:rsidRDefault="00996D3A" w:rsidP="00996D3A">
      <w:pPr>
        <w:jc w:val="both"/>
        <w:rPr>
          <w:rFonts w:ascii="Calibri" w:hAnsi="Calibri"/>
          <w:b/>
          <w:lang w:val="es-ES"/>
        </w:rPr>
      </w:pPr>
      <w:r w:rsidRPr="004E26D3">
        <w:rPr>
          <w:rFonts w:ascii="Calibri" w:hAnsi="Calibri"/>
          <w:lang w:val="es-ES"/>
        </w:rPr>
        <w:t xml:space="preserve">La cuestión que señalamos </w:t>
      </w:r>
      <w:r w:rsidRPr="004E26D3">
        <w:rPr>
          <w:rFonts w:ascii="Calibri" w:hAnsi="Calibri"/>
          <w:b/>
          <w:lang w:val="es-ES"/>
        </w:rPr>
        <w:t>afecta cada vez más a un mayor grupo de población</w:t>
      </w:r>
      <w:r w:rsidRPr="004E26D3">
        <w:rPr>
          <w:rFonts w:ascii="Calibri" w:hAnsi="Calibri"/>
          <w:lang w:val="es-ES"/>
        </w:rPr>
        <w:t xml:space="preserve">, y </w:t>
      </w:r>
      <w:r w:rsidR="005875BF" w:rsidRPr="004E26D3">
        <w:rPr>
          <w:rFonts w:ascii="Calibri" w:hAnsi="Calibri"/>
          <w:lang w:val="es-ES"/>
        </w:rPr>
        <w:t xml:space="preserve">al </w:t>
      </w:r>
      <w:r w:rsidR="005875BF" w:rsidRPr="004E26D3">
        <w:rPr>
          <w:rFonts w:ascii="Calibri" w:hAnsi="Calibri"/>
          <w:b/>
          <w:lang w:val="es-ES"/>
        </w:rPr>
        <w:t>sustentar</w:t>
      </w:r>
      <w:r w:rsidR="005875BF" w:rsidRPr="004E26D3">
        <w:rPr>
          <w:rFonts w:ascii="Calibri" w:hAnsi="Calibri"/>
          <w:lang w:val="es-ES"/>
        </w:rPr>
        <w:t xml:space="preserve"> y hacer </w:t>
      </w:r>
      <w:r w:rsidR="005875BF" w:rsidRPr="004E26D3">
        <w:rPr>
          <w:rFonts w:ascii="Calibri" w:hAnsi="Calibri"/>
          <w:b/>
          <w:lang w:val="es-ES"/>
        </w:rPr>
        <w:t xml:space="preserve">prevalecer el criterio administrativo sobre el derecho de las personas, </w:t>
      </w:r>
      <w:r w:rsidRPr="004E26D3">
        <w:rPr>
          <w:rFonts w:ascii="Calibri" w:hAnsi="Calibri"/>
          <w:lang w:val="es-ES"/>
        </w:rPr>
        <w:t xml:space="preserve">condiciona el </w:t>
      </w:r>
      <w:r w:rsidRPr="004E26D3">
        <w:rPr>
          <w:rFonts w:ascii="Calibri" w:hAnsi="Calibri"/>
          <w:b/>
          <w:lang w:val="es-ES"/>
        </w:rPr>
        <w:t>libre ejercicio de acceso a los apoyos públicos</w:t>
      </w:r>
      <w:r w:rsidRPr="004E26D3">
        <w:rPr>
          <w:rFonts w:ascii="Calibri" w:hAnsi="Calibri"/>
          <w:lang w:val="es-ES"/>
        </w:rPr>
        <w:t xml:space="preserve"> y, por ende, al </w:t>
      </w:r>
      <w:r w:rsidRPr="004E26D3">
        <w:rPr>
          <w:rFonts w:ascii="Calibri" w:hAnsi="Calibri"/>
          <w:b/>
          <w:lang w:val="es-ES"/>
        </w:rPr>
        <w:t>ejercicio de sus derechos, concretamente al del trabajo</w:t>
      </w:r>
      <w:r w:rsidR="005875BF" w:rsidRPr="004E26D3">
        <w:rPr>
          <w:rFonts w:ascii="Calibri" w:hAnsi="Calibri"/>
          <w:b/>
          <w:lang w:val="es-ES"/>
        </w:rPr>
        <w:t xml:space="preserve"> reconocido</w:t>
      </w:r>
      <w:r w:rsidR="005875BF" w:rsidRPr="004E26D3">
        <w:rPr>
          <w:rFonts w:ascii="Calibri" w:hAnsi="Calibri"/>
          <w:lang w:val="es-ES"/>
        </w:rPr>
        <w:t>,</w:t>
      </w:r>
      <w:r w:rsidR="005875BF" w:rsidRPr="004E26D3">
        <w:rPr>
          <w:rFonts w:ascii="Calibri" w:hAnsi="Calibri"/>
          <w:b/>
          <w:lang w:val="es-ES"/>
        </w:rPr>
        <w:t xml:space="preserve"> </w:t>
      </w:r>
      <w:r w:rsidR="005875BF" w:rsidRPr="004E26D3">
        <w:rPr>
          <w:rFonts w:ascii="Calibri" w:hAnsi="Calibri"/>
          <w:lang w:val="es-ES"/>
        </w:rPr>
        <w:t>entre otros,</w:t>
      </w:r>
      <w:r w:rsidR="005875BF" w:rsidRPr="004E26D3">
        <w:rPr>
          <w:rFonts w:ascii="Calibri" w:hAnsi="Calibri"/>
          <w:b/>
          <w:lang w:val="es-ES"/>
        </w:rPr>
        <w:t xml:space="preserve"> </w:t>
      </w:r>
      <w:r w:rsidR="005875BF" w:rsidRPr="004E26D3">
        <w:rPr>
          <w:rFonts w:ascii="Calibri" w:hAnsi="Calibri"/>
          <w:lang w:val="es-ES"/>
        </w:rPr>
        <w:t>en la</w:t>
      </w:r>
      <w:r w:rsidR="005875BF" w:rsidRPr="004E26D3">
        <w:rPr>
          <w:rFonts w:ascii="Calibri" w:hAnsi="Calibri"/>
          <w:b/>
          <w:lang w:val="es-ES"/>
        </w:rPr>
        <w:t xml:space="preserve"> Declaración Universal de los Derechos Humanos </w:t>
      </w:r>
      <w:r w:rsidR="005875BF" w:rsidRPr="004E26D3">
        <w:rPr>
          <w:rFonts w:ascii="Calibri" w:hAnsi="Calibri"/>
          <w:lang w:val="es-ES"/>
        </w:rPr>
        <w:t>en su artículo 23</w:t>
      </w:r>
      <w:r w:rsidRPr="004E26D3">
        <w:rPr>
          <w:rFonts w:ascii="Calibri" w:hAnsi="Calibri"/>
          <w:lang w:val="es-ES"/>
        </w:rPr>
        <w:t xml:space="preserve">, </w:t>
      </w:r>
    </w:p>
    <w:p w:rsidR="00996D3A" w:rsidRPr="004E26D3" w:rsidRDefault="00996D3A" w:rsidP="00996D3A">
      <w:pPr>
        <w:jc w:val="both"/>
        <w:rPr>
          <w:rFonts w:ascii="Calibri" w:hAnsi="Calibri"/>
          <w:b/>
          <w:lang w:val="es-ES"/>
        </w:rPr>
      </w:pPr>
    </w:p>
    <w:p w:rsidR="00996D3A" w:rsidRPr="004E26D3" w:rsidRDefault="00996D3A" w:rsidP="00996D3A">
      <w:pPr>
        <w:jc w:val="both"/>
        <w:rPr>
          <w:rFonts w:ascii="Calibri" w:hAnsi="Calibri"/>
          <w:lang w:val="es-ES"/>
        </w:rPr>
      </w:pPr>
      <w:r w:rsidRPr="004E26D3">
        <w:rPr>
          <w:rFonts w:ascii="Calibri" w:hAnsi="Calibri"/>
          <w:lang w:val="es-ES"/>
        </w:rPr>
        <w:t xml:space="preserve">El </w:t>
      </w:r>
      <w:r w:rsidRPr="004E26D3">
        <w:rPr>
          <w:rFonts w:ascii="Calibri" w:hAnsi="Calibri"/>
          <w:b/>
          <w:lang w:val="es-ES"/>
        </w:rPr>
        <w:t>Comité</w:t>
      </w:r>
      <w:r w:rsidRPr="004E26D3">
        <w:rPr>
          <w:rFonts w:ascii="Calibri" w:hAnsi="Calibri"/>
          <w:lang w:val="es-ES"/>
        </w:rPr>
        <w:t xml:space="preserve"> expresa a lo largo de todo el documento su preocupación por el hecho de que la legislación y las políticas se sigan abordando a través de enfoques caritativos y/o médicos, pero </w:t>
      </w:r>
      <w:r w:rsidRPr="004E26D3">
        <w:rPr>
          <w:rFonts w:ascii="Calibri" w:hAnsi="Calibri"/>
          <w:b/>
          <w:lang w:val="es-ES"/>
        </w:rPr>
        <w:t xml:space="preserve">no entra a analizar ni hace mención alguna </w:t>
      </w:r>
      <w:r w:rsidRPr="004E26D3">
        <w:rPr>
          <w:rFonts w:ascii="Calibri" w:hAnsi="Calibri"/>
          <w:lang w:val="es-ES"/>
        </w:rPr>
        <w:t xml:space="preserve">a todos aquellos </w:t>
      </w:r>
      <w:r w:rsidRPr="004E26D3">
        <w:rPr>
          <w:rFonts w:ascii="Calibri" w:hAnsi="Calibri"/>
          <w:b/>
          <w:lang w:val="es-ES"/>
        </w:rPr>
        <w:t>enfoques administrativos y procedimentales</w:t>
      </w:r>
      <w:r w:rsidRPr="004E26D3">
        <w:rPr>
          <w:rFonts w:ascii="Calibri" w:hAnsi="Calibri"/>
          <w:lang w:val="es-ES"/>
        </w:rPr>
        <w:t xml:space="preserve">, que son muchos, a través de los que los estados articulan y limitan, cuando no impiden, el acceso al ejercicio del derecho al trabajo de muchos ciudadanos y ciudadanos, a pesar </w:t>
      </w:r>
      <w:r w:rsidRPr="004E26D3">
        <w:rPr>
          <w:rFonts w:ascii="Calibri" w:hAnsi="Calibri"/>
          <w:b/>
          <w:lang w:val="es-ES"/>
        </w:rPr>
        <w:t>también</w:t>
      </w:r>
      <w:r w:rsidRPr="004E26D3">
        <w:rPr>
          <w:rFonts w:ascii="Calibri" w:hAnsi="Calibri"/>
          <w:lang w:val="es-ES"/>
        </w:rPr>
        <w:t xml:space="preserve"> de la </w:t>
      </w:r>
      <w:r w:rsidRPr="004E26D3">
        <w:rPr>
          <w:rFonts w:ascii="Calibri" w:hAnsi="Calibri"/>
          <w:b/>
          <w:lang w:val="es-ES"/>
        </w:rPr>
        <w:t>incompatibilidad</w:t>
      </w:r>
      <w:r w:rsidRPr="004E26D3">
        <w:rPr>
          <w:rFonts w:ascii="Calibri" w:hAnsi="Calibri"/>
          <w:lang w:val="es-ES"/>
        </w:rPr>
        <w:t xml:space="preserve"> de esos enfoques con la </w:t>
      </w:r>
      <w:r w:rsidRPr="004E26D3">
        <w:rPr>
          <w:rFonts w:ascii="Calibri" w:hAnsi="Calibri"/>
          <w:b/>
          <w:lang w:val="es-ES"/>
        </w:rPr>
        <w:t>Convención</w:t>
      </w:r>
      <w:r w:rsidRPr="004E26D3">
        <w:rPr>
          <w:rFonts w:ascii="Calibri" w:hAnsi="Calibri"/>
          <w:lang w:val="es-ES"/>
        </w:rPr>
        <w:t xml:space="preserve">. En nuestra opinión, el </w:t>
      </w:r>
      <w:r w:rsidRPr="004E26D3">
        <w:rPr>
          <w:rFonts w:ascii="Calibri" w:hAnsi="Calibri"/>
          <w:b/>
          <w:lang w:val="es-ES"/>
        </w:rPr>
        <w:t>Comité</w:t>
      </w:r>
      <w:r w:rsidRPr="004E26D3">
        <w:rPr>
          <w:rFonts w:ascii="Calibri" w:hAnsi="Calibri"/>
          <w:lang w:val="es-ES"/>
        </w:rPr>
        <w:t xml:space="preserve"> debería </w:t>
      </w:r>
      <w:r w:rsidRPr="004E26D3">
        <w:rPr>
          <w:rFonts w:ascii="Calibri" w:hAnsi="Calibri"/>
          <w:b/>
          <w:lang w:val="es-ES"/>
        </w:rPr>
        <w:t>subsanar</w:t>
      </w:r>
      <w:r w:rsidRPr="004E26D3">
        <w:rPr>
          <w:rFonts w:ascii="Calibri" w:hAnsi="Calibri"/>
          <w:lang w:val="es-ES"/>
        </w:rPr>
        <w:t xml:space="preserve"> con </w:t>
      </w:r>
      <w:r w:rsidRPr="004E26D3">
        <w:rPr>
          <w:rFonts w:ascii="Calibri" w:hAnsi="Calibri"/>
          <w:b/>
          <w:lang w:val="es-ES"/>
        </w:rPr>
        <w:t>urgencia</w:t>
      </w:r>
      <w:r w:rsidRPr="004E26D3">
        <w:rPr>
          <w:rFonts w:ascii="Calibri" w:hAnsi="Calibri"/>
          <w:lang w:val="es-ES"/>
        </w:rPr>
        <w:t xml:space="preserve"> esta </w:t>
      </w:r>
      <w:r w:rsidRPr="004E26D3">
        <w:rPr>
          <w:rFonts w:ascii="Calibri" w:hAnsi="Calibri"/>
          <w:b/>
          <w:lang w:val="es-ES"/>
        </w:rPr>
        <w:t>falta de atención a las mencionadas regulaciones administrativas y procedimentales</w:t>
      </w:r>
      <w:r w:rsidRPr="004E26D3">
        <w:rPr>
          <w:rFonts w:ascii="Calibri" w:hAnsi="Calibri"/>
          <w:lang w:val="es-ES"/>
        </w:rPr>
        <w:t xml:space="preserve"> y establecer las </w:t>
      </w:r>
      <w:r w:rsidRPr="004E26D3">
        <w:rPr>
          <w:rFonts w:ascii="Calibri" w:hAnsi="Calibri"/>
          <w:b/>
          <w:lang w:val="es-ES"/>
        </w:rPr>
        <w:t>recomendaciones adecuadas para su corrección</w:t>
      </w:r>
      <w:r w:rsidRPr="004E26D3">
        <w:rPr>
          <w:rFonts w:ascii="Calibri" w:hAnsi="Calibri"/>
          <w:lang w:val="es-ES"/>
        </w:rPr>
        <w:t>.</w:t>
      </w:r>
    </w:p>
    <w:p w:rsidR="0016091E" w:rsidRPr="004E26D3" w:rsidRDefault="0016091E" w:rsidP="003E585D">
      <w:pPr>
        <w:jc w:val="both"/>
        <w:rPr>
          <w:rFonts w:ascii="Calibri" w:hAnsi="Calibri"/>
          <w:lang w:val="es-ES"/>
        </w:rPr>
      </w:pPr>
    </w:p>
    <w:p w:rsidR="005875BF" w:rsidRPr="004E26D3" w:rsidRDefault="00094225" w:rsidP="003E585D">
      <w:pPr>
        <w:jc w:val="both"/>
        <w:rPr>
          <w:rFonts w:ascii="Calibri" w:hAnsi="Calibri"/>
          <w:lang w:val="es-ES"/>
        </w:rPr>
      </w:pPr>
      <w:r w:rsidRPr="004E26D3">
        <w:rPr>
          <w:rFonts w:ascii="Calibri" w:hAnsi="Calibri"/>
          <w:b/>
          <w:u w:val="single"/>
          <w:lang w:val="es-ES"/>
        </w:rPr>
        <w:t>En relación a</w:t>
      </w:r>
      <w:r w:rsidR="005875BF" w:rsidRPr="004E26D3">
        <w:rPr>
          <w:rFonts w:ascii="Calibri" w:hAnsi="Calibri"/>
          <w:b/>
          <w:u w:val="single"/>
          <w:lang w:val="es-ES"/>
        </w:rPr>
        <w:t xml:space="preserve">l </w:t>
      </w:r>
      <w:r w:rsidRPr="004E26D3">
        <w:rPr>
          <w:rFonts w:ascii="Calibri" w:hAnsi="Calibri"/>
          <w:b/>
          <w:u w:val="single"/>
          <w:lang w:val="es-ES"/>
        </w:rPr>
        <w:t xml:space="preserve">contenido del </w:t>
      </w:r>
      <w:r w:rsidR="005875BF" w:rsidRPr="004E26D3">
        <w:rPr>
          <w:rFonts w:ascii="Calibri" w:hAnsi="Calibri"/>
          <w:b/>
          <w:u w:val="single"/>
          <w:lang w:val="es-ES"/>
        </w:rPr>
        <w:t>documento</w:t>
      </w:r>
      <w:r w:rsidRPr="004E26D3">
        <w:rPr>
          <w:rFonts w:ascii="Calibri" w:hAnsi="Calibri"/>
          <w:b/>
          <w:u w:val="single"/>
          <w:lang w:val="es-ES"/>
        </w:rPr>
        <w:t xml:space="preserve"> y su contenido</w:t>
      </w:r>
      <w:r w:rsidR="005875BF" w:rsidRPr="004E26D3">
        <w:rPr>
          <w:rFonts w:ascii="Calibri" w:hAnsi="Calibri"/>
          <w:lang w:val="es-ES"/>
        </w:rPr>
        <w:t>:</w:t>
      </w:r>
    </w:p>
    <w:p w:rsidR="005875BF" w:rsidRPr="004E26D3" w:rsidRDefault="005875BF" w:rsidP="003E585D">
      <w:pPr>
        <w:jc w:val="both"/>
        <w:rPr>
          <w:rFonts w:ascii="Calibri" w:hAnsi="Calibri"/>
          <w:lang w:val="es-ES"/>
        </w:rPr>
      </w:pPr>
    </w:p>
    <w:p w:rsidR="00DE51C4" w:rsidRPr="004E26D3" w:rsidRDefault="00DE51C4" w:rsidP="00DE51C4">
      <w:pPr>
        <w:jc w:val="both"/>
        <w:rPr>
          <w:rFonts w:ascii="Calibri" w:hAnsi="Calibri"/>
          <w:lang w:val="es-ES"/>
        </w:rPr>
      </w:pPr>
      <w:r w:rsidRPr="004E26D3">
        <w:rPr>
          <w:rFonts w:ascii="Calibri" w:hAnsi="Calibri"/>
          <w:lang w:val="es-ES"/>
        </w:rPr>
        <w:t>Tras realizar la lectura del documento ‘</w:t>
      </w:r>
      <w:r w:rsidRPr="004E26D3">
        <w:rPr>
          <w:rFonts w:ascii="Calibri" w:hAnsi="Calibri"/>
          <w:i/>
          <w:lang w:val="es-ES"/>
        </w:rPr>
        <w:t>Observación general sobre el artículo 27 relativo al derecho de las personas con discapacidad al trabajo y al empleo</w:t>
      </w:r>
      <w:r w:rsidRPr="004E26D3">
        <w:rPr>
          <w:rFonts w:ascii="Calibri" w:hAnsi="Calibri"/>
          <w:lang w:val="es-ES"/>
        </w:rPr>
        <w:t xml:space="preserve">’, elaborado por el Comité sobre los Derechos de las Personas con Discapacidad (CDPD), desde </w:t>
      </w:r>
      <w:r w:rsidRPr="004E26D3">
        <w:rPr>
          <w:rFonts w:ascii="Calibri" w:hAnsi="Calibri"/>
          <w:b/>
          <w:bCs/>
          <w:lang w:val="es-ES"/>
        </w:rPr>
        <w:t>AMMFEINA</w:t>
      </w:r>
      <w:r w:rsidRPr="004E26D3">
        <w:rPr>
          <w:rFonts w:ascii="Calibri" w:hAnsi="Calibri"/>
          <w:bCs/>
          <w:lang w:val="es-ES"/>
        </w:rPr>
        <w:t xml:space="preserve">, entidad que agrupa y representa a más de 30 </w:t>
      </w:r>
      <w:r w:rsidRPr="004E26D3">
        <w:rPr>
          <w:rFonts w:ascii="Calibri" w:hAnsi="Calibri"/>
          <w:b/>
          <w:bCs/>
          <w:lang w:val="es-ES"/>
        </w:rPr>
        <w:t xml:space="preserve">entidades de iniciativa social </w:t>
      </w:r>
      <w:r w:rsidRPr="004E26D3">
        <w:rPr>
          <w:rFonts w:ascii="Calibri" w:hAnsi="Calibri"/>
          <w:bCs/>
          <w:lang w:val="es-ES"/>
        </w:rPr>
        <w:t xml:space="preserve">las cuales ofrecen </w:t>
      </w:r>
      <w:r w:rsidRPr="004E26D3">
        <w:rPr>
          <w:rFonts w:ascii="Calibri" w:hAnsi="Calibri"/>
          <w:b/>
          <w:lang w:val="es-ES"/>
        </w:rPr>
        <w:t>recursos, servicios y programas</w:t>
      </w:r>
      <w:r w:rsidRPr="004E26D3">
        <w:rPr>
          <w:rFonts w:ascii="Calibri" w:hAnsi="Calibri"/>
          <w:lang w:val="es-ES"/>
        </w:rPr>
        <w:t xml:space="preserve"> específicos en el ámbito de la </w:t>
      </w:r>
      <w:r w:rsidRPr="004E26D3">
        <w:rPr>
          <w:rFonts w:ascii="Calibri" w:hAnsi="Calibri"/>
          <w:b/>
          <w:lang w:val="es-ES"/>
        </w:rPr>
        <w:lastRenderedPageBreak/>
        <w:t>inclusión laboral y de la formación profesionalizadora</w:t>
      </w:r>
      <w:r w:rsidRPr="004E26D3">
        <w:rPr>
          <w:rFonts w:ascii="Calibri" w:hAnsi="Calibri"/>
          <w:lang w:val="es-ES"/>
        </w:rPr>
        <w:t xml:space="preserve"> de </w:t>
      </w:r>
      <w:r w:rsidRPr="004E26D3">
        <w:rPr>
          <w:rFonts w:ascii="Calibri" w:hAnsi="Calibri"/>
          <w:b/>
          <w:lang w:val="es-ES"/>
        </w:rPr>
        <w:t>personas con trastornos de la salud mental</w:t>
      </w:r>
      <w:r w:rsidRPr="004E26D3">
        <w:rPr>
          <w:rFonts w:ascii="Calibri" w:hAnsi="Calibri"/>
          <w:lang w:val="es-ES"/>
        </w:rPr>
        <w:t xml:space="preserve"> en la comunidad autónoma de </w:t>
      </w:r>
      <w:r w:rsidRPr="004E26D3">
        <w:rPr>
          <w:rFonts w:ascii="Calibri" w:hAnsi="Calibri"/>
          <w:b/>
          <w:bCs/>
          <w:lang w:val="es-ES"/>
        </w:rPr>
        <w:t>Cataluña</w:t>
      </w:r>
      <w:r w:rsidR="00094225" w:rsidRPr="004E26D3">
        <w:rPr>
          <w:rFonts w:ascii="Calibri" w:hAnsi="Calibri"/>
          <w:lang w:val="es-ES"/>
        </w:rPr>
        <w:t xml:space="preserve">, pedimos que lo que se expone </w:t>
      </w:r>
      <w:r w:rsidRPr="004E26D3">
        <w:rPr>
          <w:rFonts w:ascii="Calibri" w:hAnsi="Calibri"/>
          <w:lang w:val="es-ES"/>
        </w:rPr>
        <w:t>a continuación se tenga en consideració</w:t>
      </w:r>
      <w:r w:rsidR="00FD5CD1" w:rsidRPr="004E26D3">
        <w:rPr>
          <w:rFonts w:ascii="Calibri" w:hAnsi="Calibri"/>
          <w:lang w:val="es-ES"/>
        </w:rPr>
        <w:t>n</w:t>
      </w:r>
      <w:r w:rsidRPr="004E26D3">
        <w:rPr>
          <w:rFonts w:ascii="Calibri" w:hAnsi="Calibri"/>
          <w:lang w:val="es-ES"/>
        </w:rPr>
        <w:t xml:space="preserve"> antes de la emisión del informe definitivo</w:t>
      </w:r>
      <w:r w:rsidR="00132203" w:rsidRPr="004E26D3">
        <w:rPr>
          <w:rFonts w:ascii="Calibri" w:hAnsi="Calibri"/>
          <w:lang w:val="es-ES"/>
        </w:rPr>
        <w:t>.</w:t>
      </w:r>
    </w:p>
    <w:p w:rsidR="00132203" w:rsidRPr="004E26D3" w:rsidRDefault="00132203" w:rsidP="00DE51C4">
      <w:pPr>
        <w:jc w:val="both"/>
        <w:rPr>
          <w:rFonts w:ascii="Calibri" w:hAnsi="Calibri"/>
          <w:lang w:val="es-ES"/>
        </w:rPr>
      </w:pPr>
    </w:p>
    <w:p w:rsidR="00BB37E8" w:rsidRPr="004E26D3" w:rsidRDefault="00132203" w:rsidP="00DE51C4">
      <w:pPr>
        <w:jc w:val="both"/>
        <w:rPr>
          <w:rFonts w:ascii="Calibri" w:hAnsi="Calibri"/>
          <w:lang w:val="es-ES"/>
        </w:rPr>
      </w:pPr>
      <w:r w:rsidRPr="004E26D3">
        <w:rPr>
          <w:rFonts w:ascii="Calibri" w:hAnsi="Calibri"/>
          <w:lang w:val="es-ES"/>
        </w:rPr>
        <w:t>Hacer notar que</w:t>
      </w:r>
      <w:r w:rsidR="00BB37E8" w:rsidRPr="004E26D3">
        <w:rPr>
          <w:rFonts w:ascii="Calibri" w:hAnsi="Calibri"/>
          <w:lang w:val="es-ES"/>
        </w:rPr>
        <w:t>,</w:t>
      </w:r>
      <w:r w:rsidRPr="004E26D3">
        <w:rPr>
          <w:rFonts w:ascii="Calibri" w:hAnsi="Calibri"/>
          <w:lang w:val="es-ES"/>
        </w:rPr>
        <w:t xml:space="preserve"> en muchos apartados del documento, </w:t>
      </w:r>
      <w:r w:rsidR="00BB37E8" w:rsidRPr="004E26D3">
        <w:rPr>
          <w:rFonts w:ascii="Calibri" w:hAnsi="Calibri"/>
          <w:lang w:val="es-ES"/>
        </w:rPr>
        <w:t xml:space="preserve">la Observación General emitida por </w:t>
      </w:r>
      <w:proofErr w:type="gramStart"/>
      <w:r w:rsidR="00BB37E8" w:rsidRPr="004E26D3">
        <w:rPr>
          <w:rFonts w:ascii="Calibri" w:hAnsi="Calibri"/>
          <w:lang w:val="es-ES"/>
        </w:rPr>
        <w:t xml:space="preserve">el </w:t>
      </w:r>
      <w:r w:rsidRPr="004E26D3">
        <w:rPr>
          <w:rFonts w:ascii="Calibri" w:hAnsi="Calibri"/>
          <w:lang w:val="es-ES"/>
        </w:rPr>
        <w:t xml:space="preserve"> Comité</w:t>
      </w:r>
      <w:proofErr w:type="gramEnd"/>
      <w:r w:rsidRPr="004E26D3">
        <w:rPr>
          <w:rFonts w:ascii="Calibri" w:hAnsi="Calibri"/>
          <w:lang w:val="es-ES"/>
        </w:rPr>
        <w:t xml:space="preserve"> denota una </w:t>
      </w:r>
      <w:r w:rsidR="00094225" w:rsidRPr="004E26D3">
        <w:rPr>
          <w:rFonts w:ascii="Calibri" w:hAnsi="Calibri"/>
          <w:lang w:val="es-ES"/>
        </w:rPr>
        <w:t>cierta</w:t>
      </w:r>
      <w:r w:rsidRPr="004E26D3">
        <w:rPr>
          <w:rFonts w:ascii="Calibri" w:hAnsi="Calibri"/>
          <w:lang w:val="es-ES"/>
        </w:rPr>
        <w:t xml:space="preserve"> </w:t>
      </w:r>
      <w:r w:rsidR="00BB37E8" w:rsidRPr="004E26D3">
        <w:rPr>
          <w:rFonts w:ascii="Calibri" w:hAnsi="Calibri"/>
          <w:b/>
          <w:lang w:val="es-ES"/>
        </w:rPr>
        <w:t xml:space="preserve">falta </w:t>
      </w:r>
      <w:r w:rsidRPr="004E26D3">
        <w:rPr>
          <w:rFonts w:ascii="Calibri" w:hAnsi="Calibri"/>
          <w:b/>
          <w:lang w:val="es-ES"/>
        </w:rPr>
        <w:t>de conocimiento de la realidad</w:t>
      </w:r>
      <w:r w:rsidRPr="004E26D3">
        <w:rPr>
          <w:rFonts w:ascii="Calibri" w:hAnsi="Calibri"/>
          <w:lang w:val="es-ES"/>
        </w:rPr>
        <w:t xml:space="preserve"> concreta del empleo y de su estructuración</w:t>
      </w:r>
      <w:r w:rsidR="00094225" w:rsidRPr="004E26D3">
        <w:rPr>
          <w:rFonts w:ascii="Calibri" w:hAnsi="Calibri"/>
          <w:lang w:val="es-ES"/>
        </w:rPr>
        <w:t xml:space="preserve"> en los E</w:t>
      </w:r>
      <w:r w:rsidR="00BB37E8" w:rsidRPr="004E26D3">
        <w:rPr>
          <w:rFonts w:ascii="Calibri" w:hAnsi="Calibri"/>
          <w:lang w:val="es-ES"/>
        </w:rPr>
        <w:t>stados</w:t>
      </w:r>
      <w:r w:rsidR="00094225" w:rsidRPr="004E26D3">
        <w:rPr>
          <w:rFonts w:ascii="Calibri" w:hAnsi="Calibri"/>
          <w:lang w:val="es-ES"/>
        </w:rPr>
        <w:t xml:space="preserve"> Partes</w:t>
      </w:r>
      <w:r w:rsidRPr="004E26D3">
        <w:rPr>
          <w:rFonts w:ascii="Calibri" w:hAnsi="Calibri"/>
          <w:lang w:val="es-ES"/>
        </w:rPr>
        <w:t xml:space="preserve">, estableciendo </w:t>
      </w:r>
      <w:r w:rsidR="00094225" w:rsidRPr="004E26D3">
        <w:rPr>
          <w:rFonts w:ascii="Calibri" w:hAnsi="Calibri"/>
          <w:lang w:val="es-ES"/>
        </w:rPr>
        <w:t xml:space="preserve">a menudo </w:t>
      </w:r>
      <w:r w:rsidRPr="004E26D3">
        <w:rPr>
          <w:rFonts w:ascii="Calibri" w:hAnsi="Calibri"/>
          <w:b/>
          <w:lang w:val="es-ES"/>
        </w:rPr>
        <w:t>generalizaciones</w:t>
      </w:r>
      <w:r w:rsidRPr="004E26D3">
        <w:rPr>
          <w:rFonts w:ascii="Calibri" w:hAnsi="Calibri"/>
          <w:lang w:val="es-ES"/>
        </w:rPr>
        <w:t xml:space="preserve"> que </w:t>
      </w:r>
      <w:r w:rsidR="00BB37E8" w:rsidRPr="004E26D3">
        <w:rPr>
          <w:rFonts w:ascii="Calibri" w:hAnsi="Calibri"/>
          <w:lang w:val="es-ES"/>
        </w:rPr>
        <w:t xml:space="preserve">le llevan, a nuestro entender, a </w:t>
      </w:r>
      <w:r w:rsidR="00094225" w:rsidRPr="004E26D3">
        <w:rPr>
          <w:rFonts w:ascii="Calibri" w:hAnsi="Calibri"/>
          <w:b/>
          <w:lang w:val="es-ES"/>
        </w:rPr>
        <w:t>interpretaciones</w:t>
      </w:r>
      <w:r w:rsidR="00BB37E8" w:rsidRPr="004E26D3">
        <w:rPr>
          <w:rFonts w:ascii="Calibri" w:hAnsi="Calibri"/>
          <w:b/>
          <w:lang w:val="es-ES"/>
        </w:rPr>
        <w:t xml:space="preserve"> erróneas </w:t>
      </w:r>
      <w:r w:rsidR="00094225" w:rsidRPr="004E26D3">
        <w:rPr>
          <w:rFonts w:ascii="Calibri" w:hAnsi="Calibri"/>
          <w:b/>
          <w:lang w:val="es-ES"/>
        </w:rPr>
        <w:t xml:space="preserve">que pueden inducir a </w:t>
      </w:r>
      <w:r w:rsidR="00BB37E8" w:rsidRPr="004E26D3">
        <w:rPr>
          <w:rFonts w:ascii="Calibri" w:hAnsi="Calibri"/>
          <w:b/>
          <w:lang w:val="es-ES"/>
        </w:rPr>
        <w:t>sesg</w:t>
      </w:r>
      <w:r w:rsidR="00094225" w:rsidRPr="004E26D3">
        <w:rPr>
          <w:rFonts w:ascii="Calibri" w:hAnsi="Calibri"/>
          <w:b/>
          <w:lang w:val="es-ES"/>
        </w:rPr>
        <w:t>os</w:t>
      </w:r>
      <w:r w:rsidR="00BB37E8" w:rsidRPr="004E26D3">
        <w:rPr>
          <w:rFonts w:ascii="Calibri" w:hAnsi="Calibri"/>
          <w:lang w:val="es-ES"/>
        </w:rPr>
        <w:t>.</w:t>
      </w:r>
    </w:p>
    <w:p w:rsidR="00BB37E8" w:rsidRPr="004E26D3" w:rsidRDefault="00BB37E8" w:rsidP="00DE51C4">
      <w:pPr>
        <w:jc w:val="both"/>
        <w:rPr>
          <w:rFonts w:ascii="Calibri" w:hAnsi="Calibri"/>
          <w:lang w:val="es-ES"/>
        </w:rPr>
      </w:pPr>
    </w:p>
    <w:p w:rsidR="004E26D3" w:rsidRPr="004E26D3" w:rsidRDefault="00BB37E8" w:rsidP="004E26D3">
      <w:pPr>
        <w:jc w:val="both"/>
        <w:rPr>
          <w:rFonts w:ascii="Calibri" w:hAnsi="Calibri"/>
          <w:lang w:val="es-ES"/>
        </w:rPr>
      </w:pPr>
      <w:r w:rsidRPr="004E26D3">
        <w:rPr>
          <w:rFonts w:ascii="Calibri" w:hAnsi="Calibri"/>
          <w:lang w:val="es-ES"/>
        </w:rPr>
        <w:t>Dicho lo cual, exponemos:</w:t>
      </w:r>
      <w:r w:rsidR="00132203" w:rsidRPr="004E26D3">
        <w:rPr>
          <w:rFonts w:ascii="Calibri" w:hAnsi="Calibri"/>
          <w:lang w:val="es-ES"/>
        </w:rPr>
        <w:t xml:space="preserve"> </w:t>
      </w:r>
    </w:p>
    <w:p w:rsidR="004E26D3" w:rsidRPr="004E26D3" w:rsidRDefault="004E26D3" w:rsidP="004E26D3">
      <w:pPr>
        <w:pStyle w:val="ListParagraph"/>
        <w:jc w:val="both"/>
        <w:rPr>
          <w:rFonts w:ascii="Calibri" w:hAnsi="Calibri"/>
          <w:lang w:val="es-ES"/>
        </w:rPr>
      </w:pPr>
    </w:p>
    <w:p w:rsidR="005708DB" w:rsidRPr="004E26D3" w:rsidRDefault="00C611B3" w:rsidP="005708DB">
      <w:pPr>
        <w:pStyle w:val="ListParagraph"/>
        <w:numPr>
          <w:ilvl w:val="0"/>
          <w:numId w:val="7"/>
        </w:numPr>
        <w:jc w:val="both"/>
        <w:rPr>
          <w:rFonts w:ascii="Calibri" w:hAnsi="Calibri"/>
          <w:lang w:val="es-ES"/>
        </w:rPr>
      </w:pPr>
      <w:r w:rsidRPr="004E26D3">
        <w:rPr>
          <w:rFonts w:ascii="Calibri" w:hAnsi="Calibri"/>
          <w:lang w:val="es-ES"/>
        </w:rPr>
        <w:t xml:space="preserve">La </w:t>
      </w:r>
      <w:r w:rsidR="003E1F3D">
        <w:rPr>
          <w:rFonts w:ascii="Calibri" w:hAnsi="Calibri"/>
          <w:lang w:val="es-ES"/>
        </w:rPr>
        <w:t>no exclusión de</w:t>
      </w:r>
      <w:r w:rsidRPr="004E26D3">
        <w:rPr>
          <w:rFonts w:ascii="Calibri" w:hAnsi="Calibri"/>
          <w:lang w:val="es-ES"/>
        </w:rPr>
        <w:t xml:space="preserve"> la sociedad de las </w:t>
      </w:r>
      <w:r w:rsidRPr="004E26D3">
        <w:rPr>
          <w:rFonts w:ascii="Calibri" w:hAnsi="Calibri"/>
          <w:b/>
          <w:lang w:val="es-ES"/>
        </w:rPr>
        <w:t>personas con trastornos de salud mental</w:t>
      </w:r>
      <w:r w:rsidRPr="004E26D3">
        <w:rPr>
          <w:rFonts w:ascii="Calibri" w:hAnsi="Calibri"/>
          <w:lang w:val="es-ES"/>
        </w:rPr>
        <w:t xml:space="preserve"> pasa ineludiblemente por su </w:t>
      </w:r>
      <w:r w:rsidRPr="004E26D3">
        <w:rPr>
          <w:rFonts w:ascii="Calibri" w:hAnsi="Calibri"/>
          <w:b/>
          <w:lang w:val="es-ES"/>
        </w:rPr>
        <w:t>inclusión social y laboral desde una perspectiva de aplicación del modelo comunitario</w:t>
      </w:r>
      <w:r w:rsidRPr="004E26D3">
        <w:rPr>
          <w:rFonts w:ascii="Calibri" w:hAnsi="Calibri"/>
          <w:lang w:val="es-ES"/>
        </w:rPr>
        <w:t xml:space="preserve">. </w:t>
      </w:r>
    </w:p>
    <w:p w:rsidR="005708DB" w:rsidRPr="004E26D3" w:rsidRDefault="005708DB" w:rsidP="005708DB">
      <w:pPr>
        <w:pStyle w:val="ListParagraph"/>
        <w:jc w:val="both"/>
        <w:rPr>
          <w:rFonts w:ascii="Calibri" w:hAnsi="Calibri"/>
          <w:lang w:val="es-ES"/>
        </w:rPr>
      </w:pPr>
    </w:p>
    <w:p w:rsidR="005708DB" w:rsidRPr="004E26D3" w:rsidRDefault="00132203" w:rsidP="005708DB">
      <w:pPr>
        <w:pStyle w:val="ListParagraph"/>
        <w:numPr>
          <w:ilvl w:val="0"/>
          <w:numId w:val="7"/>
        </w:numPr>
        <w:jc w:val="both"/>
        <w:rPr>
          <w:rFonts w:ascii="Calibri" w:hAnsi="Calibri"/>
          <w:lang w:val="es-ES"/>
        </w:rPr>
      </w:pPr>
      <w:r w:rsidRPr="004E26D3">
        <w:rPr>
          <w:rFonts w:ascii="Calibri" w:hAnsi="Calibri"/>
          <w:lang w:val="es-ES"/>
        </w:rPr>
        <w:t xml:space="preserve">La </w:t>
      </w:r>
      <w:r w:rsidRPr="004E26D3">
        <w:rPr>
          <w:rFonts w:ascii="Calibri" w:hAnsi="Calibri"/>
          <w:b/>
          <w:lang w:val="es-ES"/>
        </w:rPr>
        <w:t>no discriminación y l</w:t>
      </w:r>
      <w:r w:rsidR="00C611B3" w:rsidRPr="004E26D3">
        <w:rPr>
          <w:rFonts w:ascii="Calibri" w:hAnsi="Calibri"/>
          <w:b/>
          <w:lang w:val="es-ES"/>
        </w:rPr>
        <w:t>as medidas de acción afirmativa se constatan como la mejor herramienta para una efectiva igualdad y equidad en las oportunidades</w:t>
      </w:r>
      <w:r w:rsidR="00C611B3" w:rsidRPr="004E26D3">
        <w:rPr>
          <w:rFonts w:ascii="Calibri" w:hAnsi="Calibri"/>
          <w:lang w:val="es-ES"/>
        </w:rPr>
        <w:t>.</w:t>
      </w:r>
    </w:p>
    <w:p w:rsidR="00D21D0B" w:rsidRPr="004E26D3" w:rsidRDefault="00D21D0B" w:rsidP="00D21D0B">
      <w:pPr>
        <w:pStyle w:val="ListParagraph"/>
        <w:jc w:val="both"/>
        <w:rPr>
          <w:rFonts w:ascii="Calibri" w:hAnsi="Calibri"/>
          <w:lang w:val="es-ES"/>
        </w:rPr>
      </w:pPr>
    </w:p>
    <w:p w:rsidR="00AB0427" w:rsidRPr="004E26D3" w:rsidRDefault="00AB0427" w:rsidP="005708DB">
      <w:pPr>
        <w:pStyle w:val="ListParagraph"/>
        <w:numPr>
          <w:ilvl w:val="0"/>
          <w:numId w:val="7"/>
        </w:numPr>
        <w:jc w:val="both"/>
        <w:rPr>
          <w:rFonts w:ascii="Calibri" w:hAnsi="Calibri"/>
          <w:lang w:val="es-ES"/>
        </w:rPr>
      </w:pPr>
      <w:r w:rsidRPr="004E26D3">
        <w:rPr>
          <w:rFonts w:ascii="Calibri" w:hAnsi="Calibri"/>
          <w:lang w:val="es-ES"/>
        </w:rPr>
        <w:t xml:space="preserve">Las </w:t>
      </w:r>
      <w:r w:rsidRPr="004E26D3">
        <w:rPr>
          <w:rFonts w:ascii="Calibri" w:hAnsi="Calibri"/>
          <w:b/>
          <w:lang w:val="es-ES"/>
        </w:rPr>
        <w:t>entidades</w:t>
      </w:r>
      <w:r w:rsidRPr="004E26D3">
        <w:rPr>
          <w:rFonts w:ascii="Calibri" w:hAnsi="Calibri"/>
          <w:lang w:val="es-ES"/>
        </w:rPr>
        <w:t xml:space="preserve"> </w:t>
      </w:r>
      <w:r w:rsidR="00D21D0B" w:rsidRPr="004E26D3">
        <w:rPr>
          <w:rFonts w:ascii="Calibri" w:hAnsi="Calibri"/>
          <w:lang w:val="es-ES"/>
        </w:rPr>
        <w:t xml:space="preserve">que forman parte de </w:t>
      </w:r>
      <w:r w:rsidRPr="004E26D3">
        <w:rPr>
          <w:rFonts w:ascii="Calibri" w:hAnsi="Calibri"/>
          <w:b/>
          <w:lang w:val="es-ES"/>
        </w:rPr>
        <w:t xml:space="preserve">AMMFEINA </w:t>
      </w:r>
      <w:r w:rsidRPr="004E26D3">
        <w:rPr>
          <w:rFonts w:ascii="Calibri" w:hAnsi="Calibri"/>
          <w:lang w:val="es-ES"/>
        </w:rPr>
        <w:t xml:space="preserve">gestionan una </w:t>
      </w:r>
      <w:r w:rsidRPr="004E26D3">
        <w:rPr>
          <w:rFonts w:ascii="Calibri" w:hAnsi="Calibri"/>
          <w:b/>
          <w:lang w:val="es-ES"/>
        </w:rPr>
        <w:t>amplia tipología de recursos de apoyo a las personas con trastornos de la salud mental</w:t>
      </w:r>
      <w:r w:rsidRPr="004E26D3">
        <w:rPr>
          <w:rFonts w:ascii="Calibri" w:hAnsi="Calibri"/>
          <w:lang w:val="es-ES"/>
        </w:rPr>
        <w:t xml:space="preserve"> que persiguen ofrecer</w:t>
      </w:r>
      <w:r w:rsidR="00216E93" w:rsidRPr="004E26D3">
        <w:rPr>
          <w:rFonts w:ascii="Calibri" w:hAnsi="Calibri"/>
          <w:lang w:val="es-ES"/>
        </w:rPr>
        <w:t xml:space="preserve">, entre otras, </w:t>
      </w:r>
      <w:r w:rsidRPr="004E26D3">
        <w:rPr>
          <w:rFonts w:ascii="Calibri" w:hAnsi="Calibri"/>
          <w:lang w:val="es-ES"/>
        </w:rPr>
        <w:t xml:space="preserve">el </w:t>
      </w:r>
      <w:r w:rsidRPr="004E26D3">
        <w:rPr>
          <w:rFonts w:ascii="Calibri" w:hAnsi="Calibri"/>
          <w:b/>
          <w:lang w:val="es-ES"/>
        </w:rPr>
        <w:t xml:space="preserve">mayor </w:t>
      </w:r>
      <w:r w:rsidR="00094225" w:rsidRPr="004E26D3">
        <w:rPr>
          <w:rFonts w:ascii="Calibri" w:hAnsi="Calibri"/>
          <w:b/>
          <w:lang w:val="es-ES"/>
        </w:rPr>
        <w:t>número</w:t>
      </w:r>
      <w:r w:rsidRPr="004E26D3">
        <w:rPr>
          <w:rFonts w:ascii="Calibri" w:hAnsi="Calibri"/>
          <w:b/>
          <w:lang w:val="es-ES"/>
        </w:rPr>
        <w:t xml:space="preserve"> posible de oportunidades laborales y formativas</w:t>
      </w:r>
      <w:r w:rsidRPr="004E26D3">
        <w:rPr>
          <w:rFonts w:ascii="Calibri" w:hAnsi="Calibri"/>
          <w:lang w:val="es-ES"/>
        </w:rPr>
        <w:t xml:space="preserve"> desde la óptica de las necesidades individuales de cada una de las </w:t>
      </w:r>
      <w:r w:rsidR="004E26D3" w:rsidRPr="004E26D3">
        <w:rPr>
          <w:rFonts w:ascii="Calibri" w:hAnsi="Calibri"/>
          <w:lang w:val="es-ES"/>
        </w:rPr>
        <w:t>más</w:t>
      </w:r>
      <w:r w:rsidR="00D21D0B" w:rsidRPr="004E26D3">
        <w:rPr>
          <w:rFonts w:ascii="Calibri" w:hAnsi="Calibri"/>
          <w:lang w:val="es-ES"/>
        </w:rPr>
        <w:t xml:space="preserve"> de 3.000 </w:t>
      </w:r>
      <w:r w:rsidRPr="004E26D3">
        <w:rPr>
          <w:rFonts w:ascii="Calibri" w:hAnsi="Calibri"/>
          <w:lang w:val="es-ES"/>
        </w:rPr>
        <w:t>personas</w:t>
      </w:r>
      <w:r w:rsidR="00D21D0B" w:rsidRPr="004E26D3">
        <w:rPr>
          <w:rFonts w:ascii="Calibri" w:hAnsi="Calibri"/>
          <w:lang w:val="es-ES"/>
        </w:rPr>
        <w:t xml:space="preserve"> vinculadas</w:t>
      </w:r>
      <w:r w:rsidR="00216E93" w:rsidRPr="004E26D3">
        <w:rPr>
          <w:rFonts w:ascii="Calibri" w:hAnsi="Calibri"/>
          <w:lang w:val="es-ES"/>
        </w:rPr>
        <w:t xml:space="preserve">. </w:t>
      </w:r>
    </w:p>
    <w:p w:rsidR="00216E93" w:rsidRPr="004E26D3" w:rsidRDefault="00216E93" w:rsidP="00216E93">
      <w:pPr>
        <w:pStyle w:val="ListParagraph"/>
        <w:jc w:val="both"/>
        <w:rPr>
          <w:rFonts w:ascii="Calibri" w:hAnsi="Calibri"/>
          <w:lang w:val="es-ES"/>
        </w:rPr>
      </w:pPr>
    </w:p>
    <w:p w:rsidR="00216E93" w:rsidRPr="004E26D3" w:rsidRDefault="00216E93" w:rsidP="00216E93">
      <w:pPr>
        <w:pStyle w:val="ListParagraph"/>
        <w:numPr>
          <w:ilvl w:val="0"/>
          <w:numId w:val="7"/>
        </w:numPr>
        <w:jc w:val="both"/>
        <w:rPr>
          <w:rFonts w:ascii="Calibri" w:hAnsi="Calibri"/>
          <w:lang w:val="es-ES"/>
        </w:rPr>
      </w:pPr>
      <w:r w:rsidRPr="004E26D3">
        <w:rPr>
          <w:rFonts w:ascii="Calibri" w:hAnsi="Calibri"/>
          <w:lang w:val="es-ES"/>
        </w:rPr>
        <w:t xml:space="preserve">Las </w:t>
      </w:r>
      <w:r w:rsidRPr="004E26D3">
        <w:rPr>
          <w:rFonts w:ascii="Calibri" w:hAnsi="Calibri"/>
          <w:b/>
          <w:lang w:val="es-ES"/>
        </w:rPr>
        <w:t>dos herramientas fundamentales</w:t>
      </w:r>
      <w:r w:rsidRPr="004E26D3">
        <w:rPr>
          <w:rFonts w:ascii="Calibri" w:hAnsi="Calibri"/>
          <w:lang w:val="es-ES"/>
        </w:rPr>
        <w:t xml:space="preserve"> </w:t>
      </w:r>
      <w:r w:rsidR="003E1F3D">
        <w:rPr>
          <w:rFonts w:ascii="Calibri" w:hAnsi="Calibri"/>
          <w:lang w:val="es-ES"/>
        </w:rPr>
        <w:t xml:space="preserve">que </w:t>
      </w:r>
      <w:r w:rsidRPr="004E26D3">
        <w:rPr>
          <w:rFonts w:ascii="Calibri" w:hAnsi="Calibri"/>
          <w:lang w:val="es-ES"/>
        </w:rPr>
        <w:t xml:space="preserve">utilizan a tal efecto son los </w:t>
      </w:r>
      <w:r w:rsidRPr="004E26D3">
        <w:rPr>
          <w:rFonts w:ascii="Calibri" w:hAnsi="Calibri"/>
          <w:b/>
          <w:lang w:val="es-ES"/>
        </w:rPr>
        <w:t>recursos empresariales especializados de economía social</w:t>
      </w:r>
      <w:r w:rsidRPr="004E26D3">
        <w:rPr>
          <w:rFonts w:ascii="Calibri" w:hAnsi="Calibri"/>
          <w:lang w:val="es-ES"/>
        </w:rPr>
        <w:t xml:space="preserve"> y, por la otra, los </w:t>
      </w:r>
      <w:r w:rsidRPr="004E26D3">
        <w:rPr>
          <w:rFonts w:ascii="Calibri" w:hAnsi="Calibri"/>
          <w:b/>
          <w:lang w:val="es-ES"/>
        </w:rPr>
        <w:t>programas de apoyo y acompañamiento al mercado laboral ordinario</w:t>
      </w:r>
      <w:r w:rsidRPr="004E26D3">
        <w:rPr>
          <w:rFonts w:ascii="Calibri" w:hAnsi="Calibri"/>
          <w:lang w:val="es-ES"/>
        </w:rPr>
        <w:t>, utilizando las divers</w:t>
      </w:r>
      <w:r w:rsidR="00094225" w:rsidRPr="004E26D3">
        <w:rPr>
          <w:rFonts w:ascii="Calibri" w:hAnsi="Calibri"/>
          <w:lang w:val="es-ES"/>
        </w:rPr>
        <w:t>a</w:t>
      </w:r>
      <w:r w:rsidRPr="004E26D3">
        <w:rPr>
          <w:rFonts w:ascii="Calibri" w:hAnsi="Calibri"/>
          <w:lang w:val="es-ES"/>
        </w:rPr>
        <w:t xml:space="preserve">s formulas normativas </w:t>
      </w:r>
      <w:r w:rsidR="004D42AD">
        <w:rPr>
          <w:rFonts w:ascii="Calibri" w:hAnsi="Calibri"/>
          <w:lang w:val="es-ES"/>
        </w:rPr>
        <w:t>legisladas e</w:t>
      </w:r>
      <w:r w:rsidR="00E51116">
        <w:rPr>
          <w:rFonts w:ascii="Calibri" w:hAnsi="Calibri"/>
          <w:lang w:val="es-ES"/>
        </w:rPr>
        <w:t>n el estado español</w:t>
      </w:r>
      <w:r w:rsidR="003E1F3D">
        <w:rPr>
          <w:rFonts w:ascii="Calibri" w:hAnsi="Calibri"/>
          <w:lang w:val="es-ES"/>
        </w:rPr>
        <w:t xml:space="preserve"> y en cada uno de sus Gobiernos Regionales (Comunidades Autónomas) en su ámbito de competencia.</w:t>
      </w:r>
    </w:p>
    <w:p w:rsidR="00AB0427" w:rsidRPr="004E26D3" w:rsidRDefault="00AB0427" w:rsidP="00AB0427">
      <w:pPr>
        <w:pStyle w:val="ListParagraph"/>
        <w:jc w:val="both"/>
        <w:rPr>
          <w:rFonts w:ascii="Calibri" w:hAnsi="Calibri"/>
          <w:lang w:val="es-ES"/>
        </w:rPr>
      </w:pPr>
    </w:p>
    <w:p w:rsidR="00216E93" w:rsidRPr="007E2DA8" w:rsidRDefault="005708DB" w:rsidP="00216E93">
      <w:pPr>
        <w:pStyle w:val="ListParagraph"/>
        <w:numPr>
          <w:ilvl w:val="0"/>
          <w:numId w:val="7"/>
        </w:numPr>
        <w:rPr>
          <w:rFonts w:ascii="Calibri" w:hAnsi="Calibri"/>
          <w:lang w:val="es-ES"/>
        </w:rPr>
      </w:pPr>
      <w:r w:rsidRPr="007E2DA8">
        <w:rPr>
          <w:rFonts w:ascii="Calibri" w:hAnsi="Calibri"/>
          <w:lang w:val="es-ES"/>
        </w:rPr>
        <w:t xml:space="preserve">Para las </w:t>
      </w:r>
      <w:r w:rsidRPr="007E2DA8">
        <w:rPr>
          <w:rFonts w:ascii="Calibri" w:hAnsi="Calibri"/>
          <w:b/>
          <w:lang w:val="es-ES"/>
        </w:rPr>
        <w:t>personas con trastornos de la salud mental</w:t>
      </w:r>
      <w:r w:rsidRPr="007E2DA8">
        <w:rPr>
          <w:rFonts w:ascii="Calibri" w:hAnsi="Calibri"/>
          <w:lang w:val="es-ES"/>
        </w:rPr>
        <w:t xml:space="preserve"> c</w:t>
      </w:r>
      <w:r w:rsidR="00C611B3" w:rsidRPr="007E2DA8">
        <w:rPr>
          <w:rFonts w:ascii="Calibri" w:hAnsi="Calibri"/>
          <w:lang w:val="es-ES"/>
        </w:rPr>
        <w:t xml:space="preserve">ualquier tipología de </w:t>
      </w:r>
      <w:r w:rsidR="00C611B3" w:rsidRPr="007E2DA8">
        <w:rPr>
          <w:rFonts w:ascii="Calibri" w:hAnsi="Calibri"/>
          <w:b/>
          <w:lang w:val="es-ES"/>
        </w:rPr>
        <w:t xml:space="preserve">mercado </w:t>
      </w:r>
      <w:r w:rsidRPr="007E2DA8">
        <w:rPr>
          <w:rFonts w:ascii="Calibri" w:hAnsi="Calibri"/>
          <w:b/>
          <w:lang w:val="es-ES"/>
        </w:rPr>
        <w:t>de trabajo y de entorno laboral</w:t>
      </w:r>
      <w:r w:rsidRPr="007E2DA8">
        <w:rPr>
          <w:rFonts w:ascii="Calibri" w:hAnsi="Calibri"/>
          <w:lang w:val="es-ES"/>
        </w:rPr>
        <w:t xml:space="preserve"> adaptada a criterios inclusivos, abiertos y accesibles </w:t>
      </w:r>
      <w:r w:rsidR="00094225" w:rsidRPr="007E2DA8">
        <w:rPr>
          <w:rFonts w:ascii="Calibri" w:hAnsi="Calibri"/>
          <w:lang w:val="es-ES"/>
        </w:rPr>
        <w:t xml:space="preserve">es necesaria y valida </w:t>
      </w:r>
      <w:r w:rsidRPr="007E2DA8">
        <w:rPr>
          <w:rFonts w:ascii="Calibri" w:hAnsi="Calibri"/>
          <w:lang w:val="es-ES"/>
        </w:rPr>
        <w:t xml:space="preserve">siempre </w:t>
      </w:r>
      <w:r w:rsidR="00C611B3" w:rsidRPr="007E2DA8">
        <w:rPr>
          <w:rFonts w:ascii="Calibri" w:hAnsi="Calibri"/>
          <w:lang w:val="es-ES"/>
        </w:rPr>
        <w:t>que cu</w:t>
      </w:r>
      <w:r w:rsidRPr="007E2DA8">
        <w:rPr>
          <w:rFonts w:ascii="Calibri" w:hAnsi="Calibri"/>
          <w:lang w:val="es-ES"/>
        </w:rPr>
        <w:t>mpla las siguientes condiciones:</w:t>
      </w:r>
      <w:r w:rsidR="00216E93" w:rsidRPr="007E2DA8">
        <w:rPr>
          <w:rFonts w:ascii="Calibri" w:hAnsi="Calibri"/>
          <w:lang w:val="es-ES"/>
        </w:rPr>
        <w:t xml:space="preserve"> </w:t>
      </w:r>
    </w:p>
    <w:p w:rsidR="00216E93" w:rsidRPr="004E26D3" w:rsidRDefault="00216E93" w:rsidP="00216E93">
      <w:pPr>
        <w:pStyle w:val="ListParagraph"/>
        <w:numPr>
          <w:ilvl w:val="0"/>
          <w:numId w:val="9"/>
        </w:numPr>
        <w:jc w:val="both"/>
        <w:rPr>
          <w:rFonts w:ascii="Calibri" w:hAnsi="Calibri"/>
          <w:lang w:val="es-ES"/>
        </w:rPr>
      </w:pPr>
      <w:r w:rsidRPr="004E26D3">
        <w:rPr>
          <w:rFonts w:asciiTheme="minorHAnsi" w:hAnsiTheme="minorHAnsi" w:cstheme="minorHAnsi"/>
          <w:lang w:val="es-ES"/>
        </w:rPr>
        <w:t xml:space="preserve">Han de garantizar los </w:t>
      </w:r>
      <w:r w:rsidRPr="004E26D3">
        <w:rPr>
          <w:rFonts w:asciiTheme="minorHAnsi" w:hAnsiTheme="minorHAnsi" w:cstheme="minorHAnsi"/>
          <w:b/>
          <w:lang w:val="es-ES"/>
        </w:rPr>
        <w:t>apoyos necesarios y adecuados</w:t>
      </w:r>
      <w:r w:rsidRPr="004E26D3">
        <w:rPr>
          <w:rFonts w:asciiTheme="minorHAnsi" w:hAnsiTheme="minorHAnsi" w:cstheme="minorHAnsi"/>
          <w:lang w:val="es-ES"/>
        </w:rPr>
        <w:t xml:space="preserve"> para el acceso, la contratación, permanencia y promoción laboral así como </w:t>
      </w:r>
      <w:proofErr w:type="gramStart"/>
      <w:r w:rsidRPr="004E26D3">
        <w:rPr>
          <w:rFonts w:asciiTheme="minorHAnsi" w:hAnsiTheme="minorHAnsi" w:cstheme="minorHAnsi"/>
          <w:lang w:val="es-ES"/>
        </w:rPr>
        <w:t>la  formación</w:t>
      </w:r>
      <w:proofErr w:type="gramEnd"/>
      <w:r w:rsidRPr="004E26D3">
        <w:rPr>
          <w:rFonts w:asciiTheme="minorHAnsi" w:hAnsiTheme="minorHAnsi" w:cstheme="minorHAnsi"/>
          <w:lang w:val="es-ES"/>
        </w:rPr>
        <w:t xml:space="preserve"> y acreditación profesionales. </w:t>
      </w:r>
    </w:p>
    <w:p w:rsidR="00216E93" w:rsidRPr="004E26D3" w:rsidRDefault="00216E93" w:rsidP="00216E93">
      <w:pPr>
        <w:pStyle w:val="ListParagraph"/>
        <w:ind w:left="1440"/>
        <w:jc w:val="both"/>
        <w:rPr>
          <w:rFonts w:ascii="Calibri" w:hAnsi="Calibri"/>
          <w:lang w:val="es-ES"/>
        </w:rPr>
      </w:pPr>
    </w:p>
    <w:p w:rsidR="00216E93" w:rsidRPr="004E26D3" w:rsidRDefault="00216E93" w:rsidP="00216E93">
      <w:pPr>
        <w:pStyle w:val="ListParagraph"/>
        <w:numPr>
          <w:ilvl w:val="0"/>
          <w:numId w:val="9"/>
        </w:numPr>
        <w:jc w:val="both"/>
        <w:rPr>
          <w:rFonts w:ascii="Calibri" w:hAnsi="Calibri"/>
          <w:lang w:val="es-ES"/>
        </w:rPr>
      </w:pPr>
      <w:r w:rsidRPr="004E26D3">
        <w:rPr>
          <w:rFonts w:ascii="Calibri" w:hAnsi="Calibri"/>
          <w:lang w:val="es-ES"/>
        </w:rPr>
        <w:t>Han de garantizar</w:t>
      </w:r>
      <w:r w:rsidR="00094225" w:rsidRPr="004E26D3">
        <w:rPr>
          <w:rFonts w:ascii="Calibri" w:hAnsi="Calibri"/>
          <w:lang w:val="es-ES"/>
        </w:rPr>
        <w:t xml:space="preserve"> las</w:t>
      </w:r>
      <w:r w:rsidRPr="004E26D3">
        <w:rPr>
          <w:rFonts w:ascii="Calibri" w:hAnsi="Calibri"/>
          <w:lang w:val="es-ES"/>
        </w:rPr>
        <w:t xml:space="preserve"> </w:t>
      </w:r>
      <w:r w:rsidRPr="004E26D3">
        <w:rPr>
          <w:rFonts w:ascii="Calibri" w:hAnsi="Calibri"/>
          <w:b/>
          <w:lang w:val="es-ES"/>
        </w:rPr>
        <w:t>condiciones de trabajo justas y favorables</w:t>
      </w:r>
      <w:r w:rsidRPr="004E26D3">
        <w:rPr>
          <w:rFonts w:ascii="Calibri" w:hAnsi="Calibri"/>
          <w:lang w:val="es-ES"/>
        </w:rPr>
        <w:t xml:space="preserve"> </w:t>
      </w:r>
      <w:r w:rsidR="00094225" w:rsidRPr="004E26D3">
        <w:rPr>
          <w:rFonts w:ascii="Calibri" w:hAnsi="Calibri"/>
          <w:lang w:val="es-ES"/>
        </w:rPr>
        <w:t>asegurando l</w:t>
      </w:r>
      <w:r w:rsidRPr="004E26D3">
        <w:rPr>
          <w:rFonts w:asciiTheme="minorHAnsi" w:hAnsiTheme="minorHAnsi" w:cstheme="minorHAnsi"/>
          <w:lang w:val="es-ES"/>
        </w:rPr>
        <w:t xml:space="preserve">a misma remuneración por un trabajo de igual valor que </w:t>
      </w:r>
      <w:r w:rsidRPr="004E26D3">
        <w:rPr>
          <w:rFonts w:ascii="Calibri" w:hAnsi="Calibri"/>
          <w:lang w:val="es-ES"/>
        </w:rPr>
        <w:t xml:space="preserve">el resto de la población </w:t>
      </w:r>
      <w:r w:rsidRPr="004E26D3">
        <w:rPr>
          <w:rFonts w:asciiTheme="minorHAnsi" w:hAnsiTheme="minorHAnsi" w:cstheme="minorHAnsi"/>
          <w:lang w:val="es-ES"/>
        </w:rPr>
        <w:t xml:space="preserve">y </w:t>
      </w:r>
      <w:r w:rsidRPr="004E26D3">
        <w:rPr>
          <w:rFonts w:ascii="Calibri" w:hAnsi="Calibri"/>
          <w:lang w:val="es-ES"/>
        </w:rPr>
        <w:t xml:space="preserve">la no existencia de salarios inferiores </w:t>
      </w:r>
      <w:r w:rsidR="004E26D3" w:rsidRPr="004E26D3">
        <w:rPr>
          <w:rFonts w:ascii="Calibri" w:hAnsi="Calibri"/>
          <w:lang w:val="es-ES"/>
        </w:rPr>
        <w:t>mínimo establecido y sujeto</w:t>
      </w:r>
      <w:r w:rsidRPr="004E26D3">
        <w:rPr>
          <w:rFonts w:ascii="Calibri" w:hAnsi="Calibri"/>
          <w:lang w:val="es-ES"/>
        </w:rPr>
        <w:t xml:space="preserve"> a convenios </w:t>
      </w:r>
      <w:proofErr w:type="gramStart"/>
      <w:r w:rsidRPr="004E26D3">
        <w:rPr>
          <w:rFonts w:ascii="Calibri" w:hAnsi="Calibri"/>
          <w:lang w:val="es-ES"/>
        </w:rPr>
        <w:t>laborales</w:t>
      </w:r>
      <w:proofErr w:type="gramEnd"/>
      <w:r w:rsidRPr="004E26D3">
        <w:rPr>
          <w:rFonts w:ascii="Calibri" w:hAnsi="Calibri"/>
          <w:lang w:val="es-ES"/>
        </w:rPr>
        <w:t xml:space="preserve"> así como la protección y seguridad social y</w:t>
      </w:r>
      <w:r w:rsidR="00094225" w:rsidRPr="004E26D3">
        <w:rPr>
          <w:rFonts w:ascii="Calibri" w:hAnsi="Calibri"/>
          <w:lang w:val="es-ES"/>
        </w:rPr>
        <w:t xml:space="preserve"> los derechos sindicales, </w:t>
      </w:r>
      <w:r w:rsidRPr="004E26D3">
        <w:rPr>
          <w:rFonts w:ascii="Calibri" w:hAnsi="Calibri"/>
          <w:lang w:val="es-ES"/>
        </w:rPr>
        <w:t>la formación continuada y la promoción laboral.</w:t>
      </w:r>
    </w:p>
    <w:p w:rsidR="00216E93" w:rsidRPr="004E26D3" w:rsidRDefault="00216E93" w:rsidP="00216E93">
      <w:pPr>
        <w:pStyle w:val="ListParagraph"/>
        <w:ind w:left="1440"/>
        <w:jc w:val="both"/>
        <w:rPr>
          <w:rFonts w:ascii="Calibri" w:hAnsi="Calibri"/>
          <w:lang w:val="es-ES"/>
        </w:rPr>
      </w:pPr>
    </w:p>
    <w:p w:rsidR="00216E93" w:rsidRPr="004E26D3" w:rsidRDefault="00216E93" w:rsidP="00216E93">
      <w:pPr>
        <w:pStyle w:val="ListParagraph"/>
        <w:numPr>
          <w:ilvl w:val="0"/>
          <w:numId w:val="9"/>
        </w:numPr>
        <w:jc w:val="both"/>
        <w:rPr>
          <w:rFonts w:ascii="Calibri" w:hAnsi="Calibri"/>
          <w:lang w:val="es-ES"/>
        </w:rPr>
      </w:pPr>
      <w:r w:rsidRPr="004E26D3">
        <w:rPr>
          <w:rFonts w:ascii="Calibri" w:hAnsi="Calibri"/>
          <w:b/>
          <w:lang w:val="es-ES"/>
        </w:rPr>
        <w:t>Cualquier oportunidad laboral puede ser valida si se han dado las condiciones para que el trabajo haya sido libremente elegido y aceptado</w:t>
      </w:r>
      <w:r w:rsidRPr="004E26D3">
        <w:rPr>
          <w:rFonts w:ascii="Calibri" w:hAnsi="Calibri"/>
          <w:lang w:val="es-ES"/>
        </w:rPr>
        <w:t>, lo cual incluye igualdad y equidad de acceso y las adecuadas medidas afirmativas que garanticen las mismas oportunidades que el resto de la población.</w:t>
      </w:r>
    </w:p>
    <w:p w:rsidR="00216E93" w:rsidRPr="004E26D3" w:rsidRDefault="00216E93" w:rsidP="00216E93">
      <w:pPr>
        <w:pStyle w:val="ListParagraph"/>
        <w:ind w:left="1440"/>
        <w:jc w:val="both"/>
        <w:rPr>
          <w:rFonts w:ascii="Calibri" w:hAnsi="Calibri"/>
          <w:lang w:val="es-ES"/>
        </w:rPr>
      </w:pPr>
    </w:p>
    <w:p w:rsidR="00094225" w:rsidRPr="004E26D3" w:rsidRDefault="00094225" w:rsidP="00094225">
      <w:pPr>
        <w:pStyle w:val="ListParagraph"/>
        <w:numPr>
          <w:ilvl w:val="0"/>
          <w:numId w:val="9"/>
        </w:numPr>
        <w:jc w:val="both"/>
        <w:rPr>
          <w:rFonts w:ascii="Calibri" w:hAnsi="Calibri"/>
          <w:lang w:val="es-ES"/>
        </w:rPr>
      </w:pPr>
      <w:r w:rsidRPr="004E26D3">
        <w:rPr>
          <w:rFonts w:asciiTheme="minorHAnsi" w:hAnsiTheme="minorHAnsi" w:cstheme="minorHAnsi"/>
          <w:lang w:val="es-ES"/>
        </w:rPr>
        <w:t xml:space="preserve">Han de </w:t>
      </w:r>
      <w:r w:rsidRPr="004E26D3">
        <w:rPr>
          <w:rFonts w:asciiTheme="minorHAnsi" w:hAnsiTheme="minorHAnsi" w:cstheme="minorHAnsi"/>
          <w:b/>
          <w:lang w:val="es-ES"/>
        </w:rPr>
        <w:t>garantizar contratos de trabajo regulares</w:t>
      </w:r>
      <w:r w:rsidRPr="004E26D3">
        <w:rPr>
          <w:rFonts w:asciiTheme="minorHAnsi" w:hAnsiTheme="minorHAnsi" w:cstheme="minorHAnsi"/>
          <w:lang w:val="es-ES"/>
        </w:rPr>
        <w:t xml:space="preserve"> en los mismos regímenes de protección y seguridad social que el resto de la población.</w:t>
      </w:r>
    </w:p>
    <w:p w:rsidR="00094225" w:rsidRPr="004E26D3" w:rsidRDefault="00094225" w:rsidP="00094225">
      <w:pPr>
        <w:pStyle w:val="ListParagraph"/>
        <w:ind w:left="1440"/>
        <w:jc w:val="both"/>
        <w:rPr>
          <w:rFonts w:ascii="Calibri" w:hAnsi="Calibri"/>
          <w:lang w:val="es-ES"/>
        </w:rPr>
      </w:pPr>
    </w:p>
    <w:p w:rsidR="00216E93" w:rsidRPr="004E26D3" w:rsidRDefault="00216E93" w:rsidP="00216E93">
      <w:pPr>
        <w:pStyle w:val="ListParagraph"/>
        <w:numPr>
          <w:ilvl w:val="0"/>
          <w:numId w:val="9"/>
        </w:numPr>
        <w:jc w:val="both"/>
        <w:rPr>
          <w:rFonts w:ascii="Calibri" w:hAnsi="Calibri"/>
          <w:lang w:val="es-ES"/>
        </w:rPr>
      </w:pPr>
      <w:r w:rsidRPr="004E26D3">
        <w:rPr>
          <w:rFonts w:ascii="Calibri" w:hAnsi="Calibri"/>
          <w:lang w:val="es-ES"/>
        </w:rPr>
        <w:t>Han de</w:t>
      </w:r>
      <w:r w:rsidRPr="004E26D3">
        <w:rPr>
          <w:rFonts w:ascii="Calibri" w:hAnsi="Calibri"/>
          <w:b/>
          <w:lang w:val="es-ES"/>
        </w:rPr>
        <w:t xml:space="preserve"> garantizar los derechos sindicales</w:t>
      </w:r>
      <w:r w:rsidRPr="004E26D3">
        <w:rPr>
          <w:rFonts w:ascii="Calibri" w:hAnsi="Calibri"/>
          <w:lang w:val="es-ES"/>
        </w:rPr>
        <w:t>, la participación en la negociación colectiva, los convenios laborales, la libertad de asociación y el derecho de huelga.</w:t>
      </w:r>
    </w:p>
    <w:p w:rsidR="00216E93" w:rsidRPr="004E26D3" w:rsidRDefault="00216E93" w:rsidP="00216E93">
      <w:pPr>
        <w:pStyle w:val="ListParagraph"/>
        <w:ind w:left="1440"/>
        <w:jc w:val="both"/>
        <w:rPr>
          <w:rFonts w:ascii="Calibri" w:hAnsi="Calibri"/>
          <w:lang w:val="es-ES"/>
        </w:rPr>
      </w:pPr>
    </w:p>
    <w:p w:rsidR="00216E93" w:rsidRPr="004E26D3" w:rsidRDefault="00216E93" w:rsidP="00216E93">
      <w:pPr>
        <w:pStyle w:val="ListParagraph"/>
        <w:numPr>
          <w:ilvl w:val="0"/>
          <w:numId w:val="9"/>
        </w:numPr>
        <w:jc w:val="both"/>
        <w:rPr>
          <w:rFonts w:ascii="Calibri" w:hAnsi="Calibri"/>
          <w:lang w:val="es-ES"/>
        </w:rPr>
      </w:pPr>
      <w:r w:rsidRPr="004E26D3">
        <w:rPr>
          <w:rFonts w:ascii="Calibri" w:hAnsi="Calibri"/>
          <w:b/>
          <w:lang w:val="es-ES"/>
        </w:rPr>
        <w:t>No han de establecer, promover o permitir ningún tipo de discriminación</w:t>
      </w:r>
      <w:r w:rsidRPr="004E26D3">
        <w:rPr>
          <w:rFonts w:ascii="Calibri" w:hAnsi="Calibri"/>
          <w:lang w:val="es-ES"/>
        </w:rPr>
        <w:t>.</w:t>
      </w:r>
    </w:p>
    <w:p w:rsidR="00216E93" w:rsidRPr="004E26D3" w:rsidRDefault="00216E93" w:rsidP="00216E93">
      <w:pPr>
        <w:pStyle w:val="ListParagraph"/>
        <w:ind w:left="1440"/>
        <w:jc w:val="both"/>
        <w:rPr>
          <w:rFonts w:ascii="Calibri" w:hAnsi="Calibri"/>
          <w:lang w:val="es-ES"/>
        </w:rPr>
      </w:pPr>
    </w:p>
    <w:p w:rsidR="00216E93" w:rsidRPr="004E26D3" w:rsidRDefault="00216E93" w:rsidP="00216E93">
      <w:pPr>
        <w:pStyle w:val="ListParagraph"/>
        <w:numPr>
          <w:ilvl w:val="0"/>
          <w:numId w:val="9"/>
        </w:numPr>
        <w:jc w:val="both"/>
        <w:rPr>
          <w:rFonts w:ascii="Calibri" w:hAnsi="Calibri"/>
          <w:lang w:val="es-ES"/>
        </w:rPr>
      </w:pPr>
      <w:r w:rsidRPr="004E26D3">
        <w:rPr>
          <w:rFonts w:ascii="Calibri" w:hAnsi="Calibri"/>
          <w:b/>
          <w:lang w:val="es-ES"/>
        </w:rPr>
        <w:t>Ha</w:t>
      </w:r>
      <w:r w:rsidR="00094225" w:rsidRPr="004E26D3">
        <w:rPr>
          <w:rFonts w:ascii="Calibri" w:hAnsi="Calibri"/>
          <w:b/>
          <w:lang w:val="es-ES"/>
        </w:rPr>
        <w:t>n</w:t>
      </w:r>
      <w:r w:rsidRPr="004E26D3">
        <w:rPr>
          <w:rFonts w:ascii="Calibri" w:hAnsi="Calibri"/>
          <w:b/>
          <w:lang w:val="es-ES"/>
        </w:rPr>
        <w:t xml:space="preserve"> de garantizar entornos y actividades laborales seguras y </w:t>
      </w:r>
      <w:proofErr w:type="gramStart"/>
      <w:r w:rsidRPr="004E26D3">
        <w:rPr>
          <w:rFonts w:ascii="Calibri" w:hAnsi="Calibri"/>
          <w:b/>
          <w:lang w:val="es-ES"/>
        </w:rPr>
        <w:t>accesibles</w:t>
      </w:r>
      <w:proofErr w:type="gramEnd"/>
      <w:r w:rsidRPr="004E26D3">
        <w:rPr>
          <w:rFonts w:ascii="Calibri" w:hAnsi="Calibri"/>
          <w:lang w:val="es-ES"/>
        </w:rPr>
        <w:t xml:space="preserve"> así como la promoción de la salud laboral, incluyendo el bienestar emocional y la salud mental, y la prevención de los riesgos laborales inherentes y asociados a la actividad laboral desarrollada por la persona trabajadora.</w:t>
      </w:r>
    </w:p>
    <w:p w:rsidR="00216E93" w:rsidRPr="004E26D3" w:rsidRDefault="00216E93" w:rsidP="00216E93">
      <w:pPr>
        <w:pStyle w:val="ListParagraph"/>
        <w:ind w:left="1440"/>
        <w:jc w:val="both"/>
        <w:rPr>
          <w:rFonts w:ascii="Calibri" w:hAnsi="Calibri"/>
          <w:lang w:val="es-ES"/>
        </w:rPr>
      </w:pPr>
    </w:p>
    <w:p w:rsidR="00216E93" w:rsidRPr="004E26D3" w:rsidRDefault="00216E93" w:rsidP="00216E93">
      <w:pPr>
        <w:pStyle w:val="ListParagraph"/>
        <w:numPr>
          <w:ilvl w:val="0"/>
          <w:numId w:val="9"/>
        </w:numPr>
        <w:jc w:val="both"/>
        <w:rPr>
          <w:rFonts w:ascii="Calibri" w:hAnsi="Calibri"/>
          <w:lang w:val="es-ES"/>
        </w:rPr>
      </w:pPr>
      <w:r w:rsidRPr="004E26D3">
        <w:rPr>
          <w:rFonts w:ascii="Calibri" w:hAnsi="Calibri"/>
          <w:b/>
          <w:lang w:val="es-ES"/>
        </w:rPr>
        <w:t>Han de garantizar que la actividad laboral se ha de llevar a cabo en los e</w:t>
      </w:r>
      <w:r w:rsidR="00094225" w:rsidRPr="004E26D3">
        <w:rPr>
          <w:rFonts w:ascii="Calibri" w:hAnsi="Calibri"/>
          <w:b/>
          <w:lang w:val="es-ES"/>
        </w:rPr>
        <w:t>spacios y contextos</w:t>
      </w:r>
      <w:r w:rsidRPr="004E26D3">
        <w:rPr>
          <w:rFonts w:ascii="Calibri" w:hAnsi="Calibri"/>
          <w:b/>
          <w:lang w:val="es-ES"/>
        </w:rPr>
        <w:t xml:space="preserve"> relacionales habituales</w:t>
      </w:r>
      <w:r w:rsidRPr="004E26D3">
        <w:rPr>
          <w:rFonts w:ascii="Calibri" w:hAnsi="Calibri"/>
          <w:lang w:val="es-ES"/>
        </w:rPr>
        <w:t xml:space="preserve"> de cualquier entorno laboral como el resto de la </w:t>
      </w:r>
      <w:proofErr w:type="gramStart"/>
      <w:r w:rsidRPr="004E26D3">
        <w:rPr>
          <w:rFonts w:ascii="Calibri" w:hAnsi="Calibri"/>
          <w:lang w:val="es-ES"/>
        </w:rPr>
        <w:t>población</w:t>
      </w:r>
      <w:proofErr w:type="gramEnd"/>
      <w:r w:rsidRPr="004E26D3">
        <w:rPr>
          <w:rFonts w:ascii="Calibri" w:hAnsi="Calibri"/>
          <w:lang w:val="es-ES"/>
        </w:rPr>
        <w:t xml:space="preserve"> así como facilitar el acceso a </w:t>
      </w:r>
      <w:r w:rsidRPr="004E26D3">
        <w:rPr>
          <w:rFonts w:ascii="Calibri" w:hAnsi="Calibri"/>
          <w:b/>
          <w:lang w:val="es-ES"/>
        </w:rPr>
        <w:t>desarrollar cualquier tipo de tarea</w:t>
      </w:r>
      <w:r w:rsidRPr="004E26D3">
        <w:rPr>
          <w:rFonts w:ascii="Calibri" w:hAnsi="Calibri"/>
          <w:lang w:val="es-ES"/>
        </w:rPr>
        <w:t xml:space="preserve"> garantizando a tal efecto los apoyos y ajustes razonables necesarios.  </w:t>
      </w:r>
    </w:p>
    <w:p w:rsidR="00216E93" w:rsidRPr="004E26D3" w:rsidRDefault="00216E93" w:rsidP="00216E93">
      <w:pPr>
        <w:pStyle w:val="ListParagraph"/>
        <w:ind w:left="1440"/>
        <w:jc w:val="both"/>
        <w:rPr>
          <w:rFonts w:ascii="Calibri" w:hAnsi="Calibri"/>
          <w:lang w:val="es-ES"/>
        </w:rPr>
      </w:pPr>
    </w:p>
    <w:p w:rsidR="00216E93" w:rsidRPr="004E26D3" w:rsidRDefault="00216E93" w:rsidP="00216E93">
      <w:pPr>
        <w:pStyle w:val="ListParagraph"/>
        <w:numPr>
          <w:ilvl w:val="0"/>
          <w:numId w:val="9"/>
        </w:numPr>
        <w:jc w:val="both"/>
        <w:rPr>
          <w:rFonts w:ascii="Calibri" w:hAnsi="Calibri"/>
          <w:lang w:val="es-ES"/>
        </w:rPr>
      </w:pPr>
      <w:r w:rsidRPr="004E26D3">
        <w:rPr>
          <w:rFonts w:asciiTheme="minorHAnsi" w:hAnsiTheme="minorHAnsi" w:cstheme="minorHAnsi"/>
          <w:lang w:val="es-ES"/>
        </w:rPr>
        <w:t xml:space="preserve">Han de </w:t>
      </w:r>
      <w:r w:rsidRPr="004E26D3">
        <w:rPr>
          <w:rFonts w:asciiTheme="minorHAnsi" w:hAnsiTheme="minorHAnsi" w:cstheme="minorHAnsi"/>
          <w:b/>
          <w:lang w:val="es-ES"/>
        </w:rPr>
        <w:t>fomentar y facilitar el crecimiento profesional</w:t>
      </w:r>
      <w:r w:rsidRPr="004E26D3">
        <w:rPr>
          <w:rFonts w:asciiTheme="minorHAnsi" w:hAnsiTheme="minorHAnsi" w:cstheme="minorHAnsi"/>
          <w:lang w:val="es-ES"/>
        </w:rPr>
        <w:t>, la adquisición de nuevas competencias y la promoción laboral facilitando y acompañado las oportunidades para hacerlo efectivo.</w:t>
      </w:r>
    </w:p>
    <w:p w:rsidR="00216E93" w:rsidRPr="004E26D3" w:rsidRDefault="00216E93" w:rsidP="00216E93">
      <w:pPr>
        <w:pStyle w:val="ListParagraph"/>
        <w:ind w:left="1440"/>
        <w:jc w:val="both"/>
        <w:rPr>
          <w:rFonts w:ascii="Calibri" w:hAnsi="Calibri"/>
          <w:lang w:val="es-ES"/>
        </w:rPr>
      </w:pPr>
    </w:p>
    <w:p w:rsidR="00216E93" w:rsidRPr="004E26D3" w:rsidRDefault="00216E93" w:rsidP="00216E93">
      <w:pPr>
        <w:pStyle w:val="ListParagraph"/>
        <w:numPr>
          <w:ilvl w:val="0"/>
          <w:numId w:val="9"/>
        </w:numPr>
        <w:jc w:val="both"/>
        <w:rPr>
          <w:rFonts w:ascii="Calibri" w:hAnsi="Calibri"/>
          <w:lang w:val="es-ES"/>
        </w:rPr>
      </w:pPr>
      <w:r w:rsidRPr="004E26D3">
        <w:rPr>
          <w:rFonts w:asciiTheme="minorHAnsi" w:hAnsiTheme="minorHAnsi" w:cstheme="minorHAnsi"/>
          <w:lang w:val="es-ES"/>
        </w:rPr>
        <w:t xml:space="preserve">Han de </w:t>
      </w:r>
      <w:r w:rsidRPr="004E26D3">
        <w:rPr>
          <w:rFonts w:asciiTheme="minorHAnsi" w:hAnsiTheme="minorHAnsi" w:cstheme="minorHAnsi"/>
          <w:b/>
          <w:lang w:val="es-ES"/>
        </w:rPr>
        <w:t>garantizar un entorno laboral saludable, participativo, respetuoso</w:t>
      </w:r>
      <w:r w:rsidRPr="004E26D3">
        <w:rPr>
          <w:rFonts w:asciiTheme="minorHAnsi" w:hAnsiTheme="minorHAnsi" w:cstheme="minorHAnsi"/>
          <w:lang w:val="es-ES"/>
        </w:rPr>
        <w:t xml:space="preserve"> con todo tipo de diversidad y diferencia.</w:t>
      </w:r>
    </w:p>
    <w:p w:rsidR="00216E93" w:rsidRPr="004E26D3" w:rsidRDefault="00216E93" w:rsidP="00216E93">
      <w:pPr>
        <w:pStyle w:val="ListParagraph"/>
        <w:rPr>
          <w:rFonts w:ascii="Calibri" w:hAnsi="Calibri"/>
          <w:lang w:val="es-ES"/>
        </w:rPr>
      </w:pPr>
    </w:p>
    <w:p w:rsidR="00216E93" w:rsidRPr="004E26D3" w:rsidRDefault="00216E93" w:rsidP="00216E93">
      <w:pPr>
        <w:pStyle w:val="ListParagraph"/>
        <w:rPr>
          <w:rFonts w:ascii="Calibri" w:hAnsi="Calibri"/>
          <w:lang w:val="es-ES"/>
        </w:rPr>
      </w:pPr>
      <w:r w:rsidRPr="004E26D3">
        <w:rPr>
          <w:rFonts w:ascii="Calibri" w:hAnsi="Calibri"/>
          <w:b/>
          <w:lang w:val="es-ES"/>
        </w:rPr>
        <w:t xml:space="preserve">Que estas condiciones se den o no, no depende tanto del tipo de mercado laboral sino de las garantías que los mismos son capaces de articular y </w:t>
      </w:r>
      <w:proofErr w:type="gramStart"/>
      <w:r w:rsidRPr="004E26D3">
        <w:rPr>
          <w:rFonts w:ascii="Calibri" w:hAnsi="Calibri"/>
          <w:b/>
          <w:lang w:val="es-ES"/>
        </w:rPr>
        <w:t>ofrecer</w:t>
      </w:r>
      <w:proofErr w:type="gramEnd"/>
      <w:r w:rsidRPr="004E26D3">
        <w:rPr>
          <w:rFonts w:ascii="Calibri" w:hAnsi="Calibri"/>
          <w:b/>
          <w:lang w:val="es-ES"/>
        </w:rPr>
        <w:t xml:space="preserve"> así como la voluntad y prestancia de las políticas publicas para fiscalizar, exigir y, de ser necesario, penalizar su incumplimiento</w:t>
      </w:r>
      <w:r w:rsidRPr="004E26D3">
        <w:rPr>
          <w:rFonts w:ascii="Calibri" w:hAnsi="Calibri"/>
          <w:lang w:val="es-ES"/>
        </w:rPr>
        <w:t xml:space="preserve">. La precarización laboral, la remuneración injusta, la segregación laboral y otros comportamientos empresariales o del empleo </w:t>
      </w:r>
      <w:r w:rsidR="00C52C6C" w:rsidRPr="004E26D3">
        <w:rPr>
          <w:rFonts w:ascii="Calibri" w:hAnsi="Calibri"/>
          <w:lang w:val="es-ES"/>
        </w:rPr>
        <w:t>público</w:t>
      </w:r>
      <w:r w:rsidRPr="004E26D3">
        <w:rPr>
          <w:rFonts w:ascii="Calibri" w:hAnsi="Calibri"/>
          <w:lang w:val="es-ES"/>
        </w:rPr>
        <w:t xml:space="preserve"> </w:t>
      </w:r>
      <w:r w:rsidR="00FD5CD1" w:rsidRPr="004E26D3">
        <w:rPr>
          <w:rFonts w:ascii="Calibri" w:hAnsi="Calibri"/>
          <w:lang w:val="es-ES"/>
        </w:rPr>
        <w:t xml:space="preserve">inadecuados, a priori, </w:t>
      </w:r>
      <w:r w:rsidRPr="004E26D3">
        <w:rPr>
          <w:rFonts w:ascii="Calibri" w:hAnsi="Calibri"/>
          <w:lang w:val="es-ES"/>
        </w:rPr>
        <w:t xml:space="preserve">no son patrimonio de uno u otra tipología de mercado laboral, sea </w:t>
      </w:r>
      <w:r w:rsidR="00FD5CD1" w:rsidRPr="004E26D3">
        <w:rPr>
          <w:rFonts w:ascii="Calibri" w:hAnsi="Calibri"/>
          <w:lang w:val="es-ES"/>
        </w:rPr>
        <w:t xml:space="preserve">ordinario </w:t>
      </w:r>
      <w:r w:rsidRPr="004E26D3">
        <w:rPr>
          <w:rFonts w:ascii="Calibri" w:hAnsi="Calibri"/>
          <w:lang w:val="es-ES"/>
        </w:rPr>
        <w:t>o especializado.</w:t>
      </w:r>
    </w:p>
    <w:p w:rsidR="00216E93" w:rsidRPr="004E26D3" w:rsidRDefault="00216E93" w:rsidP="00216E93">
      <w:pPr>
        <w:pStyle w:val="ListParagraph"/>
        <w:rPr>
          <w:rFonts w:ascii="Calibri" w:hAnsi="Calibri"/>
          <w:lang w:val="es-ES"/>
        </w:rPr>
      </w:pPr>
    </w:p>
    <w:p w:rsidR="00216E93" w:rsidRPr="004E26D3" w:rsidRDefault="00216E93" w:rsidP="00216E93">
      <w:pPr>
        <w:pStyle w:val="ListParagraph"/>
        <w:rPr>
          <w:rFonts w:ascii="Calibri" w:hAnsi="Calibri"/>
          <w:lang w:val="es-ES"/>
        </w:rPr>
      </w:pPr>
      <w:r w:rsidRPr="004E26D3">
        <w:rPr>
          <w:rFonts w:ascii="Calibri" w:hAnsi="Calibri"/>
          <w:b/>
          <w:lang w:val="es-ES"/>
        </w:rPr>
        <w:t xml:space="preserve">Tanto en el marco de la economía social </w:t>
      </w:r>
      <w:r w:rsidR="00FD5CD1" w:rsidRPr="004E26D3">
        <w:rPr>
          <w:rFonts w:ascii="Calibri" w:hAnsi="Calibri"/>
          <w:b/>
          <w:lang w:val="es-ES"/>
        </w:rPr>
        <w:t xml:space="preserve">especializada </w:t>
      </w:r>
      <w:r w:rsidRPr="004E26D3">
        <w:rPr>
          <w:rFonts w:ascii="Calibri" w:hAnsi="Calibri"/>
          <w:b/>
          <w:lang w:val="es-ES"/>
        </w:rPr>
        <w:t xml:space="preserve">como en el mercado laboral </w:t>
      </w:r>
      <w:r w:rsidR="00FD5CD1" w:rsidRPr="004E26D3">
        <w:rPr>
          <w:rFonts w:ascii="Calibri" w:hAnsi="Calibri"/>
          <w:b/>
          <w:lang w:val="es-ES"/>
        </w:rPr>
        <w:t xml:space="preserve">ordinario </w:t>
      </w:r>
      <w:r w:rsidRPr="004E26D3">
        <w:rPr>
          <w:rFonts w:ascii="Calibri" w:hAnsi="Calibri"/>
          <w:b/>
          <w:lang w:val="es-ES"/>
        </w:rPr>
        <w:t>se pueden encontrar condiciones laborales segregador</w:t>
      </w:r>
      <w:r w:rsidR="00FD5CD1" w:rsidRPr="004E26D3">
        <w:rPr>
          <w:rFonts w:ascii="Calibri" w:hAnsi="Calibri"/>
          <w:b/>
          <w:lang w:val="es-ES"/>
        </w:rPr>
        <w:t>as, discriminatorias e injustas</w:t>
      </w:r>
      <w:r w:rsidR="00FD5CD1" w:rsidRPr="004E26D3">
        <w:rPr>
          <w:rFonts w:ascii="Calibri" w:hAnsi="Calibri"/>
          <w:lang w:val="es-ES"/>
        </w:rPr>
        <w:t xml:space="preserve"> al igual que en ambos, antagónicamente, también se pueden encontrar sus contrarios.</w:t>
      </w:r>
    </w:p>
    <w:p w:rsidR="00216E93" w:rsidRPr="004E26D3" w:rsidRDefault="00216E93" w:rsidP="00216E93">
      <w:pPr>
        <w:pStyle w:val="ListParagraph"/>
        <w:rPr>
          <w:rFonts w:ascii="Calibri" w:hAnsi="Calibri"/>
          <w:lang w:val="es-ES"/>
        </w:rPr>
      </w:pPr>
    </w:p>
    <w:p w:rsidR="000F6D54" w:rsidRPr="004E26D3" w:rsidRDefault="00216E93" w:rsidP="00216E93">
      <w:pPr>
        <w:pStyle w:val="ListParagraph"/>
        <w:rPr>
          <w:rFonts w:ascii="Calibri" w:hAnsi="Calibri"/>
          <w:lang w:val="es-ES"/>
        </w:rPr>
      </w:pPr>
      <w:r w:rsidRPr="004E26D3">
        <w:rPr>
          <w:rFonts w:ascii="Calibri" w:hAnsi="Calibri"/>
          <w:lang w:val="es-ES"/>
        </w:rPr>
        <w:t xml:space="preserve">Por eso estimamos </w:t>
      </w:r>
      <w:r w:rsidRPr="004E26D3">
        <w:rPr>
          <w:rFonts w:ascii="Calibri" w:hAnsi="Calibri"/>
          <w:b/>
          <w:lang w:val="es-ES"/>
        </w:rPr>
        <w:t>peyorativas algunas de las afirmaciones del proyecto de Observaciones Generales</w:t>
      </w:r>
      <w:r w:rsidRPr="004E26D3">
        <w:rPr>
          <w:rFonts w:ascii="Calibri" w:hAnsi="Calibri"/>
          <w:lang w:val="es-ES"/>
        </w:rPr>
        <w:t xml:space="preserve"> porque afloran apriorismos fundamentados en lecturas distorsionadas de la realidad, como seria la categorizar la iniciativa social articulada desde la economía social </w:t>
      </w:r>
      <w:r w:rsidR="000F6D54" w:rsidRPr="004E26D3">
        <w:rPr>
          <w:rFonts w:ascii="Calibri" w:hAnsi="Calibri"/>
          <w:lang w:val="es-ES"/>
        </w:rPr>
        <w:t>dentro</w:t>
      </w:r>
      <w:r w:rsidRPr="004E26D3">
        <w:rPr>
          <w:rFonts w:ascii="Calibri" w:hAnsi="Calibri"/>
          <w:lang w:val="es-ES"/>
        </w:rPr>
        <w:t xml:space="preserve"> </w:t>
      </w:r>
      <w:r w:rsidR="000F6D54" w:rsidRPr="004E26D3">
        <w:rPr>
          <w:rFonts w:ascii="Calibri" w:hAnsi="Calibri"/>
          <w:lang w:val="es-ES"/>
        </w:rPr>
        <w:t>d</w:t>
      </w:r>
      <w:r w:rsidRPr="004E26D3">
        <w:rPr>
          <w:rFonts w:ascii="Calibri" w:hAnsi="Calibri"/>
          <w:lang w:val="es-ES"/>
        </w:rPr>
        <w:t>el marco de lo que en el documento se denomina “talleres protegidos”</w:t>
      </w:r>
      <w:r w:rsidR="000F6D54" w:rsidRPr="004E26D3">
        <w:rPr>
          <w:rFonts w:ascii="Calibri" w:hAnsi="Calibri"/>
          <w:lang w:val="es-ES"/>
        </w:rPr>
        <w:t>, adjudicándole esa pertenencia</w:t>
      </w:r>
      <w:r w:rsidR="00593F4D" w:rsidRPr="004E26D3">
        <w:rPr>
          <w:rFonts w:ascii="Calibri" w:hAnsi="Calibri"/>
          <w:lang w:val="es-ES"/>
        </w:rPr>
        <w:t xml:space="preserve"> </w:t>
      </w:r>
      <w:r w:rsidR="000F6D54" w:rsidRPr="004E26D3">
        <w:rPr>
          <w:rFonts w:ascii="Calibri" w:hAnsi="Calibri"/>
          <w:lang w:val="es-ES"/>
        </w:rPr>
        <w:t xml:space="preserve">y posicionándolos, entre otros, en la falta de respeto a la legislación laboral, </w:t>
      </w:r>
      <w:r w:rsidR="00593F4D" w:rsidRPr="004E26D3">
        <w:rPr>
          <w:rFonts w:ascii="Calibri" w:hAnsi="Calibri"/>
          <w:lang w:val="es-ES"/>
        </w:rPr>
        <w:t xml:space="preserve">la falta de contratos laborales, la exclusión de los regímenes de relaciones laborales y de la seguridad social o la realización de actividades exclusivas para los mencionados colectivos de personas con trastornos de </w:t>
      </w:r>
      <w:r w:rsidRPr="004E26D3">
        <w:rPr>
          <w:rFonts w:ascii="Calibri" w:hAnsi="Calibri"/>
          <w:lang w:val="es-ES"/>
        </w:rPr>
        <w:t>salud mental</w:t>
      </w:r>
      <w:r w:rsidR="00593F4D" w:rsidRPr="004E26D3">
        <w:rPr>
          <w:rFonts w:ascii="Calibri" w:hAnsi="Calibri"/>
          <w:lang w:val="es-ES"/>
        </w:rPr>
        <w:t>,</w:t>
      </w:r>
      <w:r w:rsidRPr="004E26D3">
        <w:rPr>
          <w:rFonts w:ascii="Calibri" w:hAnsi="Calibri"/>
          <w:lang w:val="es-ES"/>
        </w:rPr>
        <w:t xml:space="preserve"> sin </w:t>
      </w:r>
      <w:r w:rsidR="00593F4D" w:rsidRPr="004E26D3">
        <w:rPr>
          <w:rFonts w:ascii="Calibri" w:hAnsi="Calibri"/>
          <w:lang w:val="es-ES"/>
        </w:rPr>
        <w:t xml:space="preserve">detenerse a analizar si </w:t>
      </w:r>
      <w:r w:rsidRPr="004E26D3">
        <w:rPr>
          <w:rFonts w:ascii="Calibri" w:hAnsi="Calibri"/>
          <w:lang w:val="es-ES"/>
        </w:rPr>
        <w:t xml:space="preserve">estos entornos laborales </w:t>
      </w:r>
      <w:r w:rsidR="00593F4D" w:rsidRPr="004E26D3">
        <w:rPr>
          <w:rFonts w:ascii="Calibri" w:hAnsi="Calibri"/>
          <w:lang w:val="es-ES"/>
        </w:rPr>
        <w:t xml:space="preserve">de la iniciativa social de la economía social en que grado </w:t>
      </w:r>
      <w:r w:rsidRPr="004E26D3">
        <w:rPr>
          <w:rFonts w:ascii="Calibri" w:hAnsi="Calibri"/>
          <w:lang w:val="es-ES"/>
        </w:rPr>
        <w:t>cumplen con las condiciones anteriormente expuestas</w:t>
      </w:r>
      <w:r w:rsidR="00593F4D" w:rsidRPr="004E26D3">
        <w:rPr>
          <w:rFonts w:ascii="Calibri" w:hAnsi="Calibri"/>
          <w:lang w:val="es-ES"/>
        </w:rPr>
        <w:t xml:space="preserve"> en este punto expositivo e identificar, en todo caso, que es aquello que han de incorporar para su cumplimiento total.</w:t>
      </w:r>
    </w:p>
    <w:p w:rsidR="000F6D54" w:rsidRPr="004E26D3" w:rsidRDefault="000F6D54" w:rsidP="00216E93">
      <w:pPr>
        <w:pStyle w:val="ListParagraph"/>
        <w:rPr>
          <w:rFonts w:ascii="Calibri" w:hAnsi="Calibri"/>
          <w:lang w:val="es-ES"/>
        </w:rPr>
      </w:pPr>
    </w:p>
    <w:p w:rsidR="00216E93" w:rsidRPr="004E26D3" w:rsidRDefault="00216E93" w:rsidP="00216E93">
      <w:pPr>
        <w:pStyle w:val="ListParagraph"/>
        <w:rPr>
          <w:rFonts w:ascii="Calibri" w:hAnsi="Calibri"/>
          <w:lang w:val="es-ES"/>
        </w:rPr>
      </w:pPr>
      <w:r w:rsidRPr="004E26D3">
        <w:rPr>
          <w:rFonts w:ascii="Calibri" w:hAnsi="Calibri"/>
          <w:lang w:val="es-ES"/>
        </w:rPr>
        <w:t xml:space="preserve">Por el contrario, no hemos podido observar análisis ni referencias alguna </w:t>
      </w:r>
      <w:r w:rsidR="00210F90" w:rsidRPr="004E26D3">
        <w:rPr>
          <w:rFonts w:ascii="Calibri" w:hAnsi="Calibri"/>
          <w:lang w:val="es-ES"/>
        </w:rPr>
        <w:t xml:space="preserve">a </w:t>
      </w:r>
      <w:r w:rsidRPr="004E26D3">
        <w:rPr>
          <w:rFonts w:ascii="Calibri" w:hAnsi="Calibri"/>
          <w:lang w:val="es-ES"/>
        </w:rPr>
        <w:t xml:space="preserve">malas </w:t>
      </w:r>
      <w:r w:rsidR="004E26D3" w:rsidRPr="004E26D3">
        <w:rPr>
          <w:rFonts w:ascii="Calibri" w:hAnsi="Calibri"/>
          <w:lang w:val="es-ES"/>
        </w:rPr>
        <w:t>prácticas</w:t>
      </w:r>
      <w:r w:rsidRPr="004E26D3">
        <w:rPr>
          <w:rFonts w:ascii="Calibri" w:hAnsi="Calibri"/>
          <w:lang w:val="es-ES"/>
        </w:rPr>
        <w:t xml:space="preserve"> y a las </w:t>
      </w:r>
      <w:r w:rsidR="004E26D3" w:rsidRPr="004E26D3">
        <w:rPr>
          <w:rFonts w:ascii="Calibri" w:hAnsi="Calibri"/>
          <w:lang w:val="es-ES"/>
        </w:rPr>
        <w:t>prácticas</w:t>
      </w:r>
      <w:r w:rsidRPr="004E26D3">
        <w:rPr>
          <w:rFonts w:ascii="Calibri" w:hAnsi="Calibri"/>
          <w:lang w:val="es-ES"/>
        </w:rPr>
        <w:t xml:space="preserve"> segregadores </w:t>
      </w:r>
      <w:r w:rsidR="00C52C6C" w:rsidRPr="004E26D3">
        <w:rPr>
          <w:rFonts w:ascii="Calibri" w:hAnsi="Calibri"/>
          <w:lang w:val="es-ES"/>
        </w:rPr>
        <w:t>e</w:t>
      </w:r>
      <w:r w:rsidRPr="004E26D3">
        <w:rPr>
          <w:rFonts w:ascii="Calibri" w:hAnsi="Calibri"/>
          <w:lang w:val="es-ES"/>
        </w:rPr>
        <w:t xml:space="preserve">n el denominado mercado </w:t>
      </w:r>
      <w:r w:rsidR="00210F90" w:rsidRPr="004E26D3">
        <w:rPr>
          <w:rFonts w:ascii="Calibri" w:hAnsi="Calibri"/>
          <w:lang w:val="es-ES"/>
        </w:rPr>
        <w:t xml:space="preserve">ordinario </w:t>
      </w:r>
      <w:r w:rsidRPr="004E26D3">
        <w:rPr>
          <w:rFonts w:ascii="Calibri" w:hAnsi="Calibri"/>
          <w:lang w:val="es-ES"/>
        </w:rPr>
        <w:t xml:space="preserve">cuando </w:t>
      </w:r>
      <w:r w:rsidR="00C52C6C" w:rsidRPr="004E26D3">
        <w:rPr>
          <w:rFonts w:ascii="Calibri" w:hAnsi="Calibri"/>
          <w:lang w:val="es-ES"/>
        </w:rPr>
        <w:t xml:space="preserve">en este </w:t>
      </w:r>
      <w:r w:rsidRPr="004E26D3">
        <w:rPr>
          <w:rFonts w:ascii="Calibri" w:hAnsi="Calibri"/>
          <w:lang w:val="es-ES"/>
        </w:rPr>
        <w:t>se dan condiciones laborales injustas, desfavorables, precarias y discriminatorias que afectan tanto a las personas con trastorno mental como al resto de la población general.</w:t>
      </w:r>
    </w:p>
    <w:p w:rsidR="00216E93" w:rsidRPr="004E26D3" w:rsidRDefault="00216E93" w:rsidP="00216E93">
      <w:pPr>
        <w:pStyle w:val="ListParagraph"/>
        <w:rPr>
          <w:rFonts w:ascii="Calibri" w:hAnsi="Calibri"/>
          <w:lang w:val="es-ES"/>
        </w:rPr>
      </w:pPr>
    </w:p>
    <w:p w:rsidR="00216E93" w:rsidRDefault="002836DF" w:rsidP="00216E93">
      <w:pPr>
        <w:pStyle w:val="ListParagraph"/>
        <w:numPr>
          <w:ilvl w:val="0"/>
          <w:numId w:val="7"/>
        </w:numPr>
        <w:jc w:val="both"/>
        <w:rPr>
          <w:rFonts w:ascii="Calibri" w:hAnsi="Calibri"/>
          <w:lang w:val="es-ES"/>
        </w:rPr>
      </w:pPr>
      <w:r w:rsidRPr="004E26D3">
        <w:rPr>
          <w:rFonts w:ascii="Calibri" w:hAnsi="Calibri"/>
          <w:lang w:val="es-ES"/>
        </w:rPr>
        <w:t>Añadir que, a nuestro entender, e</w:t>
      </w:r>
      <w:r w:rsidR="00216E93" w:rsidRPr="004E26D3">
        <w:rPr>
          <w:rFonts w:ascii="Calibri" w:hAnsi="Calibri"/>
          <w:lang w:val="es-ES"/>
        </w:rPr>
        <w:t>l proyecto de Observaciones Generales</w:t>
      </w:r>
      <w:r w:rsidRPr="004E26D3">
        <w:rPr>
          <w:rFonts w:ascii="Calibri" w:hAnsi="Calibri"/>
          <w:lang w:val="es-ES"/>
        </w:rPr>
        <w:t xml:space="preserve">, mas allá de señalar su preocupación por el hecho de que la legislación y las políticas se sigan enfocando a través de enfoques caritativos y/o médicos (hecho que también demuestra desconocimiento y falta de información dado que algunas de ellas aplican desde hace tiempo modelos sociales y comunitarios), </w:t>
      </w:r>
      <w:r w:rsidRPr="004E26D3">
        <w:rPr>
          <w:rFonts w:ascii="Calibri" w:hAnsi="Calibri"/>
          <w:b/>
          <w:lang w:val="es-ES"/>
        </w:rPr>
        <w:t xml:space="preserve">no profundiza en </w:t>
      </w:r>
      <w:r w:rsidR="00216E93" w:rsidRPr="004E26D3">
        <w:rPr>
          <w:rFonts w:ascii="Calibri" w:hAnsi="Calibri"/>
          <w:b/>
          <w:lang w:val="es-ES"/>
        </w:rPr>
        <w:t xml:space="preserve">la responsabilidad de las políticas publicas en </w:t>
      </w:r>
      <w:r w:rsidRPr="004E26D3">
        <w:rPr>
          <w:rFonts w:ascii="Calibri" w:hAnsi="Calibri"/>
          <w:b/>
          <w:lang w:val="es-ES"/>
        </w:rPr>
        <w:t>legislar y establecer las estrategias adecuadas para un correcto cumplimiento</w:t>
      </w:r>
      <w:r w:rsidRPr="004E26D3">
        <w:rPr>
          <w:rFonts w:ascii="Calibri" w:hAnsi="Calibri"/>
          <w:lang w:val="es-ES"/>
        </w:rPr>
        <w:t xml:space="preserve"> por parte de los Estados Partes de sus obligaciones en relación con el contenido del derecho al trabajo y al empleo.</w:t>
      </w:r>
    </w:p>
    <w:p w:rsidR="00E51116" w:rsidRDefault="00E51116" w:rsidP="00E51116">
      <w:pPr>
        <w:pStyle w:val="ListParagraph"/>
        <w:jc w:val="both"/>
        <w:rPr>
          <w:rFonts w:ascii="Calibri" w:hAnsi="Calibri"/>
          <w:lang w:val="es-ES"/>
        </w:rPr>
      </w:pPr>
    </w:p>
    <w:p w:rsidR="00DF4B37" w:rsidRPr="00EC0412" w:rsidRDefault="00E51116" w:rsidP="00216E93">
      <w:pPr>
        <w:pStyle w:val="ListParagraph"/>
        <w:numPr>
          <w:ilvl w:val="0"/>
          <w:numId w:val="7"/>
        </w:numPr>
        <w:jc w:val="both"/>
        <w:rPr>
          <w:rFonts w:ascii="Calibri" w:hAnsi="Calibri"/>
          <w:lang w:val="es-ES"/>
        </w:rPr>
      </w:pPr>
      <w:r w:rsidRPr="00EC0412">
        <w:rPr>
          <w:rFonts w:ascii="Calibri" w:hAnsi="Calibri"/>
          <w:lang w:val="es-ES"/>
        </w:rPr>
        <w:t xml:space="preserve">Por último, </w:t>
      </w:r>
      <w:r w:rsidR="003E1F3D" w:rsidRPr="00EC0412">
        <w:rPr>
          <w:rFonts w:ascii="Calibri" w:hAnsi="Calibri"/>
          <w:lang w:val="es-ES"/>
        </w:rPr>
        <w:t xml:space="preserve">y </w:t>
      </w:r>
      <w:r w:rsidRPr="00EC0412">
        <w:rPr>
          <w:rFonts w:ascii="Calibri" w:hAnsi="Calibri"/>
          <w:lang w:val="es-ES"/>
        </w:rPr>
        <w:t>en el ca</w:t>
      </w:r>
      <w:r w:rsidR="00DF4B37" w:rsidRPr="00EC0412">
        <w:rPr>
          <w:rFonts w:ascii="Calibri" w:hAnsi="Calibri"/>
          <w:lang w:val="es-ES"/>
        </w:rPr>
        <w:t xml:space="preserve">so de que </w:t>
      </w:r>
      <w:r w:rsidR="003E1F3D" w:rsidRPr="00EC0412">
        <w:rPr>
          <w:rFonts w:ascii="Calibri" w:hAnsi="Calibri"/>
          <w:lang w:val="es-ES"/>
        </w:rPr>
        <w:t xml:space="preserve">el Comité </w:t>
      </w:r>
      <w:r w:rsidR="006B1CB0" w:rsidRPr="00EC0412">
        <w:rPr>
          <w:rFonts w:ascii="Calibri" w:hAnsi="Calibri"/>
          <w:lang w:val="es-ES"/>
        </w:rPr>
        <w:t xml:space="preserve">insistiera en continuar asimilando </w:t>
      </w:r>
      <w:r w:rsidR="003E1F3D" w:rsidRPr="00EC0412">
        <w:rPr>
          <w:rFonts w:ascii="Calibri" w:hAnsi="Calibri"/>
          <w:lang w:val="es-ES"/>
        </w:rPr>
        <w:t xml:space="preserve">los </w:t>
      </w:r>
      <w:r w:rsidR="003E1F3D" w:rsidRPr="00EC0412">
        <w:rPr>
          <w:rFonts w:ascii="Calibri" w:hAnsi="Calibri"/>
          <w:b/>
          <w:lang w:val="es-ES"/>
        </w:rPr>
        <w:t>recursos empresariales especializados de economía social</w:t>
      </w:r>
      <w:r w:rsidR="003E1F3D" w:rsidRPr="00EC0412">
        <w:rPr>
          <w:rFonts w:ascii="Calibri" w:hAnsi="Calibri"/>
          <w:lang w:val="es-ES"/>
        </w:rPr>
        <w:t xml:space="preserve"> con los </w:t>
      </w:r>
      <w:r w:rsidR="00DF4B37" w:rsidRPr="00EC0412">
        <w:rPr>
          <w:rFonts w:ascii="Calibri" w:hAnsi="Calibri"/>
          <w:lang w:val="es-ES"/>
        </w:rPr>
        <w:t xml:space="preserve">“talleres protegidos” </w:t>
      </w:r>
      <w:r w:rsidR="006B1CB0" w:rsidRPr="00EC0412">
        <w:rPr>
          <w:rFonts w:ascii="Calibri" w:hAnsi="Calibri"/>
          <w:lang w:val="es-ES"/>
        </w:rPr>
        <w:t xml:space="preserve">que describe en </w:t>
      </w:r>
      <w:r w:rsidR="00DF4B37" w:rsidRPr="00EC0412">
        <w:rPr>
          <w:rFonts w:ascii="Calibri" w:hAnsi="Calibri"/>
          <w:lang w:val="es-ES"/>
        </w:rPr>
        <w:t>el punto 17</w:t>
      </w:r>
      <w:r w:rsidR="006B1CB0" w:rsidRPr="00EC0412">
        <w:rPr>
          <w:rFonts w:ascii="Calibri" w:hAnsi="Calibri"/>
          <w:lang w:val="es-ES"/>
        </w:rPr>
        <w:t xml:space="preserve"> que</w:t>
      </w:r>
      <w:r w:rsidR="0066098E">
        <w:rPr>
          <w:rFonts w:ascii="Calibri" w:hAnsi="Calibri"/>
          <w:lang w:val="es-ES"/>
        </w:rPr>
        <w:t>,</w:t>
      </w:r>
      <w:r w:rsidR="006B1CB0" w:rsidRPr="00EC0412">
        <w:rPr>
          <w:rFonts w:ascii="Calibri" w:hAnsi="Calibri"/>
          <w:lang w:val="es-ES"/>
        </w:rPr>
        <w:t xml:space="preserve"> en </w:t>
      </w:r>
      <w:r w:rsidR="002778B5" w:rsidRPr="00EC0412">
        <w:rPr>
          <w:rFonts w:ascii="Calibri" w:hAnsi="Calibri"/>
          <w:lang w:val="es-ES"/>
        </w:rPr>
        <w:t xml:space="preserve">nuestra opinión, </w:t>
      </w:r>
      <w:r w:rsidR="00DF4B37" w:rsidRPr="00EC0412">
        <w:rPr>
          <w:rFonts w:ascii="Calibri" w:hAnsi="Calibri"/>
          <w:lang w:val="es-ES"/>
        </w:rPr>
        <w:t xml:space="preserve">no se adecua en absoluto a los </w:t>
      </w:r>
      <w:r w:rsidR="006B1CB0" w:rsidRPr="00EC0412">
        <w:rPr>
          <w:rFonts w:ascii="Calibri" w:hAnsi="Calibri"/>
          <w:lang w:val="es-ES"/>
        </w:rPr>
        <w:t xml:space="preserve">centros especiales de empleo de iniciativa social y </w:t>
      </w:r>
      <w:r w:rsidR="00DF4B37" w:rsidRPr="00EC0412">
        <w:rPr>
          <w:rFonts w:ascii="Calibri" w:hAnsi="Calibri"/>
          <w:lang w:val="es-ES"/>
        </w:rPr>
        <w:t xml:space="preserve">sin ánimo de lucro existentes en </w:t>
      </w:r>
      <w:r w:rsidR="006B1CB0" w:rsidRPr="00EC0412">
        <w:rPr>
          <w:rFonts w:ascii="Calibri" w:hAnsi="Calibri"/>
          <w:lang w:val="es-ES"/>
        </w:rPr>
        <w:t xml:space="preserve">nuestra región, </w:t>
      </w:r>
      <w:r w:rsidR="00DF4B37" w:rsidRPr="00EC0412">
        <w:rPr>
          <w:rFonts w:ascii="Calibri" w:hAnsi="Calibri"/>
          <w:lang w:val="es-ES"/>
        </w:rPr>
        <w:t>Catalunya</w:t>
      </w:r>
      <w:r w:rsidR="006B1CB0" w:rsidRPr="00EC0412">
        <w:rPr>
          <w:rFonts w:ascii="Calibri" w:hAnsi="Calibri"/>
          <w:lang w:val="es-ES"/>
        </w:rPr>
        <w:t>,</w:t>
      </w:r>
      <w:r w:rsidR="00DF4B37" w:rsidRPr="00EC0412">
        <w:rPr>
          <w:rFonts w:ascii="Calibri" w:hAnsi="Calibri"/>
          <w:lang w:val="es-ES"/>
        </w:rPr>
        <w:t xml:space="preserve"> </w:t>
      </w:r>
      <w:r w:rsidR="006B1CB0" w:rsidRPr="00EC0412">
        <w:rPr>
          <w:rFonts w:ascii="Calibri" w:hAnsi="Calibri"/>
          <w:lang w:val="es-ES"/>
        </w:rPr>
        <w:t>y propugnará su desaparición</w:t>
      </w:r>
      <w:r w:rsidR="00DF4B37" w:rsidRPr="00EC0412">
        <w:rPr>
          <w:rFonts w:ascii="Calibri" w:hAnsi="Calibri"/>
          <w:lang w:val="es-ES"/>
        </w:rPr>
        <w:t xml:space="preserve">, el </w:t>
      </w:r>
      <w:r w:rsidR="006B1CB0" w:rsidRPr="00EC0412">
        <w:rPr>
          <w:rFonts w:ascii="Calibri" w:hAnsi="Calibri"/>
          <w:lang w:val="es-ES"/>
        </w:rPr>
        <w:t>C</w:t>
      </w:r>
      <w:r w:rsidR="00DF4B37" w:rsidRPr="00EC0412">
        <w:rPr>
          <w:rFonts w:ascii="Calibri" w:hAnsi="Calibri"/>
          <w:lang w:val="es-ES"/>
        </w:rPr>
        <w:t xml:space="preserve">omité debería </w:t>
      </w:r>
      <w:r w:rsidR="00DF4B37" w:rsidRPr="00EC0412">
        <w:rPr>
          <w:rFonts w:ascii="Calibri" w:hAnsi="Calibri"/>
          <w:b/>
          <w:lang w:val="es-ES"/>
        </w:rPr>
        <w:t>explic</w:t>
      </w:r>
      <w:r w:rsidR="006B1CB0" w:rsidRPr="00EC0412">
        <w:rPr>
          <w:rFonts w:ascii="Calibri" w:hAnsi="Calibri"/>
          <w:b/>
          <w:lang w:val="es-ES"/>
        </w:rPr>
        <w:t>itar cual habría de ser la estrategia y calendario de su desaparición</w:t>
      </w:r>
      <w:r w:rsidR="006B1CB0" w:rsidRPr="00EC0412">
        <w:rPr>
          <w:rFonts w:ascii="Calibri" w:hAnsi="Calibri"/>
          <w:lang w:val="es-ES"/>
        </w:rPr>
        <w:t xml:space="preserve"> </w:t>
      </w:r>
      <w:r w:rsidR="00DF4B37" w:rsidRPr="00EC0412">
        <w:rPr>
          <w:rFonts w:ascii="Calibri" w:hAnsi="Calibri"/>
          <w:lang w:val="es-ES"/>
        </w:rPr>
        <w:t xml:space="preserve">y </w:t>
      </w:r>
      <w:r w:rsidR="006B1CB0" w:rsidRPr="00EC0412">
        <w:rPr>
          <w:rFonts w:ascii="Calibri" w:hAnsi="Calibri"/>
          <w:b/>
          <w:lang w:val="es-ES"/>
        </w:rPr>
        <w:t>definir y establecer las obligaciones de los Estados Parte</w:t>
      </w:r>
      <w:r w:rsidR="006B1CB0" w:rsidRPr="00EC0412">
        <w:rPr>
          <w:rFonts w:ascii="Calibri" w:hAnsi="Calibri"/>
          <w:lang w:val="es-ES"/>
        </w:rPr>
        <w:t xml:space="preserve"> p</w:t>
      </w:r>
      <w:r w:rsidR="002778B5" w:rsidRPr="00EC0412">
        <w:rPr>
          <w:rFonts w:ascii="Calibri" w:hAnsi="Calibri"/>
          <w:lang w:val="es-ES"/>
        </w:rPr>
        <w:t xml:space="preserve">ara </w:t>
      </w:r>
      <w:r w:rsidR="00EC0412" w:rsidRPr="00EC0412">
        <w:rPr>
          <w:rFonts w:ascii="Calibri" w:hAnsi="Calibri"/>
          <w:lang w:val="es-ES"/>
        </w:rPr>
        <w:t xml:space="preserve">llevar a cabo </w:t>
      </w:r>
      <w:r w:rsidR="006B1CB0" w:rsidRPr="00EC0412">
        <w:rPr>
          <w:rFonts w:ascii="Calibri" w:hAnsi="Calibri"/>
          <w:lang w:val="es-ES"/>
        </w:rPr>
        <w:t xml:space="preserve">una adecuada transición </w:t>
      </w:r>
      <w:r w:rsidR="00EC0412">
        <w:rPr>
          <w:rFonts w:ascii="Calibri" w:hAnsi="Calibri"/>
          <w:b/>
          <w:lang w:val="es-ES"/>
        </w:rPr>
        <w:t xml:space="preserve">garantizando </w:t>
      </w:r>
      <w:r w:rsidR="002778B5" w:rsidRPr="00EC0412">
        <w:rPr>
          <w:rFonts w:ascii="Calibri" w:hAnsi="Calibri"/>
          <w:b/>
          <w:lang w:val="es-ES"/>
        </w:rPr>
        <w:t xml:space="preserve">que no se </w:t>
      </w:r>
      <w:r w:rsidR="006B1CB0" w:rsidRPr="00EC0412">
        <w:rPr>
          <w:rFonts w:ascii="Calibri" w:hAnsi="Calibri"/>
          <w:b/>
          <w:lang w:val="es-ES"/>
        </w:rPr>
        <w:t xml:space="preserve">suprimirán </w:t>
      </w:r>
      <w:r w:rsidR="00EC0412" w:rsidRPr="00EC0412">
        <w:rPr>
          <w:rFonts w:ascii="Calibri" w:hAnsi="Calibri"/>
          <w:b/>
          <w:lang w:val="es-ES"/>
        </w:rPr>
        <w:t xml:space="preserve">ni un solo contracto </w:t>
      </w:r>
      <w:r w:rsidR="002778B5" w:rsidRPr="00EC0412">
        <w:rPr>
          <w:rFonts w:ascii="Calibri" w:hAnsi="Calibri"/>
          <w:b/>
          <w:lang w:val="es-ES"/>
        </w:rPr>
        <w:t>de trabajo</w:t>
      </w:r>
      <w:r w:rsidR="002778B5" w:rsidRPr="00EC0412">
        <w:rPr>
          <w:rFonts w:ascii="Calibri" w:hAnsi="Calibri"/>
          <w:lang w:val="es-ES"/>
        </w:rPr>
        <w:t xml:space="preserve"> de los existentes </w:t>
      </w:r>
      <w:r w:rsidR="006B1CB0" w:rsidRPr="00EC0412">
        <w:rPr>
          <w:rFonts w:ascii="Calibri" w:hAnsi="Calibri"/>
          <w:lang w:val="es-ES"/>
        </w:rPr>
        <w:t xml:space="preserve">actualmente ( </w:t>
      </w:r>
      <w:r w:rsidR="00EC0412" w:rsidRPr="00EC0412">
        <w:rPr>
          <w:rFonts w:ascii="Calibri" w:hAnsi="Calibri"/>
          <w:lang w:val="es-ES"/>
        </w:rPr>
        <w:t xml:space="preserve">a Cataluña, </w:t>
      </w:r>
      <w:r w:rsidR="006B1CB0" w:rsidRPr="00EC0412">
        <w:rPr>
          <w:rFonts w:ascii="Calibri" w:hAnsi="Calibri"/>
          <w:lang w:val="es-ES"/>
        </w:rPr>
        <w:t>mas de 16.000</w:t>
      </w:r>
      <w:r w:rsidR="00EC0412" w:rsidRPr="00EC0412">
        <w:rPr>
          <w:rFonts w:ascii="Calibri" w:hAnsi="Calibri"/>
          <w:lang w:val="es-ES"/>
        </w:rPr>
        <w:t xml:space="preserve"> </w:t>
      </w:r>
      <w:r w:rsidR="006B1CB0" w:rsidRPr="00EC0412">
        <w:rPr>
          <w:rFonts w:ascii="Calibri" w:hAnsi="Calibri"/>
          <w:lang w:val="es-ES"/>
        </w:rPr>
        <w:t xml:space="preserve">contractos laborales de los cuales un 65% indefinidos </w:t>
      </w:r>
      <w:r w:rsidR="00EC0412" w:rsidRPr="00EC0412">
        <w:rPr>
          <w:rFonts w:ascii="Calibri" w:hAnsi="Calibri"/>
          <w:lang w:val="es-ES"/>
        </w:rPr>
        <w:t xml:space="preserve">y un 17% de personas con trastorno de la salud mental ). </w:t>
      </w:r>
      <w:r w:rsidR="00C40E6E" w:rsidRPr="00EC0412">
        <w:rPr>
          <w:rFonts w:ascii="Calibri" w:hAnsi="Calibri"/>
          <w:lang w:val="es-ES"/>
        </w:rPr>
        <w:t xml:space="preserve">Así mismo, </w:t>
      </w:r>
      <w:r w:rsidR="00EC0412" w:rsidRPr="00EC0412">
        <w:rPr>
          <w:rFonts w:ascii="Calibri" w:hAnsi="Calibri"/>
          <w:lang w:val="es-ES"/>
        </w:rPr>
        <w:t xml:space="preserve">a nuestro entender, el Comité </w:t>
      </w:r>
      <w:r w:rsidR="00C40E6E" w:rsidRPr="00EC0412">
        <w:rPr>
          <w:rFonts w:ascii="Calibri" w:hAnsi="Calibri"/>
          <w:lang w:val="es-ES"/>
        </w:rPr>
        <w:t xml:space="preserve">debería </w:t>
      </w:r>
      <w:r w:rsidR="00EC0412" w:rsidRPr="00EC0412">
        <w:rPr>
          <w:rFonts w:ascii="Calibri" w:hAnsi="Calibri"/>
          <w:b/>
          <w:lang w:val="es-ES"/>
        </w:rPr>
        <w:t xml:space="preserve">especificar </w:t>
      </w:r>
      <w:r w:rsidR="00C40E6E" w:rsidRPr="00EC0412">
        <w:rPr>
          <w:rFonts w:ascii="Calibri" w:hAnsi="Calibri"/>
          <w:b/>
          <w:lang w:val="es-ES"/>
        </w:rPr>
        <w:t xml:space="preserve">los ejes </w:t>
      </w:r>
      <w:r w:rsidR="00EC0412" w:rsidRPr="00EC0412">
        <w:rPr>
          <w:rFonts w:ascii="Calibri" w:hAnsi="Calibri"/>
          <w:b/>
          <w:lang w:val="es-ES"/>
        </w:rPr>
        <w:t xml:space="preserve">fundamentales </w:t>
      </w:r>
      <w:r w:rsidR="00C40E6E" w:rsidRPr="00EC0412">
        <w:rPr>
          <w:rFonts w:ascii="Calibri" w:hAnsi="Calibri"/>
          <w:b/>
          <w:lang w:val="es-ES"/>
        </w:rPr>
        <w:t>del nuevo modelo</w:t>
      </w:r>
      <w:r w:rsidR="00C40E6E" w:rsidRPr="00EC0412">
        <w:rPr>
          <w:rFonts w:ascii="Calibri" w:hAnsi="Calibri"/>
          <w:lang w:val="es-ES"/>
        </w:rPr>
        <w:t xml:space="preserve"> (</w:t>
      </w:r>
      <w:r w:rsidR="00EC0412" w:rsidRPr="00EC0412">
        <w:rPr>
          <w:rFonts w:ascii="Calibri" w:hAnsi="Calibri"/>
          <w:lang w:val="es-ES"/>
        </w:rPr>
        <w:t xml:space="preserve">fomento del trabajo con apoyo, grado de apoyo, </w:t>
      </w:r>
      <w:r w:rsidR="00C40E6E" w:rsidRPr="00EC0412">
        <w:rPr>
          <w:rFonts w:ascii="Calibri" w:hAnsi="Calibri"/>
          <w:lang w:val="es-ES"/>
        </w:rPr>
        <w:t>flexibilización</w:t>
      </w:r>
      <w:r w:rsidR="00EC0412" w:rsidRPr="00EC0412">
        <w:rPr>
          <w:rFonts w:ascii="Calibri" w:hAnsi="Calibri"/>
          <w:lang w:val="es-ES"/>
        </w:rPr>
        <w:t xml:space="preserve"> y compatibilidad de las prestaciones sociales pasivas</w:t>
      </w:r>
      <w:r w:rsidR="00C40E6E" w:rsidRPr="00EC0412">
        <w:rPr>
          <w:rFonts w:ascii="Calibri" w:hAnsi="Calibri"/>
          <w:lang w:val="es-ES"/>
        </w:rPr>
        <w:t xml:space="preserve">, </w:t>
      </w:r>
      <w:r w:rsidR="00EC0412" w:rsidRPr="00EC0412">
        <w:rPr>
          <w:rFonts w:ascii="Calibri" w:hAnsi="Calibri"/>
          <w:lang w:val="es-ES"/>
        </w:rPr>
        <w:t xml:space="preserve">compatibilidad de jornadas laborales parciales, </w:t>
      </w:r>
      <w:r w:rsidR="00C40E6E" w:rsidRPr="00EC0412">
        <w:rPr>
          <w:rFonts w:ascii="Calibri" w:hAnsi="Calibri"/>
          <w:lang w:val="es-ES"/>
        </w:rPr>
        <w:t xml:space="preserve">medidas </w:t>
      </w:r>
      <w:r w:rsidR="00EC0412" w:rsidRPr="00EC0412">
        <w:rPr>
          <w:rFonts w:ascii="Calibri" w:hAnsi="Calibri"/>
          <w:lang w:val="es-ES"/>
        </w:rPr>
        <w:t xml:space="preserve">de afirmación positiva, medidas de apoyo formativo y educativo para incrementar la capacidad competencial, </w:t>
      </w:r>
      <w:r w:rsidR="00C40E6E" w:rsidRPr="00EC0412">
        <w:rPr>
          <w:rFonts w:ascii="Calibri" w:hAnsi="Calibri"/>
          <w:lang w:val="es-ES"/>
        </w:rPr>
        <w:t>…)</w:t>
      </w:r>
      <w:r w:rsidR="00EC0412" w:rsidRPr="00EC0412">
        <w:rPr>
          <w:rFonts w:ascii="Calibri" w:hAnsi="Calibri"/>
          <w:lang w:val="es-ES"/>
        </w:rPr>
        <w:t xml:space="preserve"> así como las </w:t>
      </w:r>
      <w:r w:rsidR="00EC0412" w:rsidRPr="00EC0412">
        <w:rPr>
          <w:rFonts w:ascii="Calibri" w:hAnsi="Calibri"/>
          <w:b/>
          <w:lang w:val="es-ES"/>
        </w:rPr>
        <w:t>obligaciones de los Estados Parte para su correcta implementación</w:t>
      </w:r>
      <w:r w:rsidR="00EC0412" w:rsidRPr="00EC0412">
        <w:rPr>
          <w:rFonts w:ascii="Calibri" w:hAnsi="Calibri"/>
          <w:lang w:val="es-ES"/>
        </w:rPr>
        <w:t>.</w:t>
      </w:r>
    </w:p>
    <w:p w:rsidR="00DF4B37" w:rsidRPr="00DF4B37" w:rsidRDefault="00DF4B37" w:rsidP="00DF4B37">
      <w:pPr>
        <w:pStyle w:val="ListParagraph"/>
        <w:rPr>
          <w:rFonts w:ascii="Calibri" w:hAnsi="Calibri"/>
          <w:lang w:val="es-ES"/>
        </w:rPr>
      </w:pPr>
    </w:p>
    <w:p w:rsidR="007E2DA8" w:rsidRDefault="007E2DA8" w:rsidP="007E2DA8">
      <w:pPr>
        <w:jc w:val="both"/>
        <w:rPr>
          <w:rFonts w:ascii="Calibri" w:hAnsi="Calibri"/>
          <w:lang w:val="es-ES"/>
        </w:rPr>
      </w:pPr>
    </w:p>
    <w:p w:rsidR="007E2DA8" w:rsidRPr="007E2DA8" w:rsidRDefault="007E2DA8" w:rsidP="007E2DA8">
      <w:pPr>
        <w:jc w:val="right"/>
        <w:rPr>
          <w:rFonts w:ascii="Calibri" w:hAnsi="Calibri"/>
          <w:lang w:val="es-ES"/>
        </w:rPr>
      </w:pPr>
      <w:r>
        <w:rPr>
          <w:rFonts w:ascii="Calibri" w:hAnsi="Calibri"/>
          <w:lang w:val="es-ES"/>
        </w:rPr>
        <w:t>3 diciembre 2.021</w:t>
      </w:r>
    </w:p>
    <w:p w:rsidR="00216E93" w:rsidRPr="004E26D3" w:rsidRDefault="00216E93" w:rsidP="00216E93">
      <w:pPr>
        <w:pStyle w:val="ListParagraph"/>
        <w:jc w:val="both"/>
        <w:rPr>
          <w:rFonts w:ascii="Calibri" w:hAnsi="Calibri"/>
          <w:lang w:val="es-ES"/>
        </w:rPr>
      </w:pPr>
    </w:p>
    <w:p w:rsidR="00216E93" w:rsidRPr="004E26D3" w:rsidRDefault="00216E93" w:rsidP="00216E93">
      <w:pPr>
        <w:pStyle w:val="ListParagraph"/>
        <w:jc w:val="both"/>
        <w:rPr>
          <w:rFonts w:ascii="Calibri" w:hAnsi="Calibri"/>
          <w:lang w:val="es-ES"/>
        </w:rPr>
      </w:pPr>
    </w:p>
    <w:p w:rsidR="005708DB" w:rsidRPr="004E26D3" w:rsidRDefault="005708DB" w:rsidP="005708DB">
      <w:pPr>
        <w:pStyle w:val="ListParagraph"/>
        <w:jc w:val="both"/>
        <w:rPr>
          <w:rFonts w:ascii="Calibri" w:hAnsi="Calibri"/>
          <w:lang w:val="es-ES"/>
        </w:rPr>
      </w:pPr>
    </w:p>
    <w:p w:rsidR="005708DB" w:rsidRPr="004E26D3" w:rsidRDefault="005708DB" w:rsidP="005708DB">
      <w:pPr>
        <w:jc w:val="both"/>
        <w:rPr>
          <w:rFonts w:ascii="Calibri" w:hAnsi="Calibri"/>
          <w:lang w:val="es-ES"/>
        </w:rPr>
      </w:pPr>
    </w:p>
    <w:p w:rsidR="00216E93" w:rsidRPr="004E26D3" w:rsidRDefault="00216E93" w:rsidP="005708DB">
      <w:pPr>
        <w:jc w:val="both"/>
        <w:rPr>
          <w:rFonts w:ascii="Calibri" w:hAnsi="Calibri"/>
          <w:lang w:val="es-ES"/>
        </w:rPr>
      </w:pPr>
    </w:p>
    <w:p w:rsidR="00216E93" w:rsidRPr="004E26D3" w:rsidRDefault="00216E93" w:rsidP="00216E93">
      <w:pPr>
        <w:pStyle w:val="ListParagraph"/>
        <w:jc w:val="both"/>
        <w:rPr>
          <w:rFonts w:ascii="Calibri" w:hAnsi="Calibri"/>
          <w:lang w:val="es-ES"/>
        </w:rPr>
      </w:pPr>
    </w:p>
    <w:sectPr w:rsidR="00216E93" w:rsidRPr="004E26D3" w:rsidSect="00FA73ED">
      <w:headerReference w:type="default" r:id="rId8"/>
      <w:footerReference w:type="default" r:id="rId9"/>
      <w:pgSz w:w="11906" w:h="16838"/>
      <w:pgMar w:top="1417" w:right="1701" w:bottom="1417" w:left="1701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76E" w:rsidRDefault="0079276E" w:rsidP="000A3393">
      <w:r>
        <w:separator/>
      </w:r>
    </w:p>
  </w:endnote>
  <w:endnote w:type="continuationSeparator" w:id="0">
    <w:p w:rsidR="0079276E" w:rsidRDefault="0079276E" w:rsidP="000A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8C3" w:rsidRPr="009A574A" w:rsidRDefault="002C28C3" w:rsidP="00D60847">
    <w:pPr>
      <w:pStyle w:val="Footer"/>
      <w:tabs>
        <w:tab w:val="right" w:pos="9498"/>
      </w:tabs>
      <w:ind w:right="360"/>
      <w:jc w:val="both"/>
      <w:rPr>
        <w:sz w:val="16"/>
        <w:szCs w:val="16"/>
        <w:lang w:val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76E" w:rsidRDefault="0079276E" w:rsidP="000A3393">
      <w:r>
        <w:separator/>
      </w:r>
    </w:p>
  </w:footnote>
  <w:footnote w:type="continuationSeparator" w:id="0">
    <w:p w:rsidR="0079276E" w:rsidRDefault="0079276E" w:rsidP="000A3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8C3" w:rsidRDefault="002C28C3" w:rsidP="003F2BB6">
    <w:pPr>
      <w:pStyle w:val="Header"/>
      <w:ind w:hanging="1134"/>
      <w:jc w:val="right"/>
    </w:pPr>
    <w:r>
      <w:rPr>
        <w:noProof/>
        <w:lang w:val="ca-ES"/>
      </w:rPr>
      <w:tab/>
    </w:r>
    <w:r>
      <w:rPr>
        <w:noProof/>
        <w:lang w:val="ca-ES"/>
      </w:rPr>
      <w:tab/>
    </w:r>
    <w:r>
      <w:rPr>
        <w:noProof/>
        <w:lang w:val="en-GB" w:eastAsia="en-GB"/>
      </w:rPr>
      <w:drawing>
        <wp:inline distT="0" distB="0" distL="0" distR="0">
          <wp:extent cx="2804795" cy="784860"/>
          <wp:effectExtent l="19050" t="0" r="0" b="0"/>
          <wp:docPr id="3" name="Imagen 3" descr="Y:\ACCES COMU\8 LOGOS\05_Definitiu\PNGS\PNGS\AMMFEINA_C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:\ACCES COMU\8 LOGOS\05_Definitiu\PNGS\PNGS\AMMFEINA_C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795" cy="784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D74E9"/>
    <w:multiLevelType w:val="hybridMultilevel"/>
    <w:tmpl w:val="C8EEDB0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84463"/>
    <w:multiLevelType w:val="hybridMultilevel"/>
    <w:tmpl w:val="855A742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20F17"/>
    <w:multiLevelType w:val="hybridMultilevel"/>
    <w:tmpl w:val="C2723C14"/>
    <w:lvl w:ilvl="0" w:tplc="B48E1A04">
      <w:start w:val="1"/>
      <w:numFmt w:val="decimal"/>
      <w:lvlText w:val="%1."/>
      <w:lvlJc w:val="left"/>
      <w:pPr>
        <w:ind w:left="720" w:hanging="360"/>
      </w:pPr>
      <w:rPr>
        <w:b/>
        <w:color w:val="AF2626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11E89"/>
    <w:multiLevelType w:val="hybridMultilevel"/>
    <w:tmpl w:val="A80A2908"/>
    <w:lvl w:ilvl="0" w:tplc="665070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i/>
        <w:color w:val="AF2626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637AFC"/>
    <w:multiLevelType w:val="hybridMultilevel"/>
    <w:tmpl w:val="F488D07E"/>
    <w:lvl w:ilvl="0" w:tplc="040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BF11F5"/>
    <w:multiLevelType w:val="hybridMultilevel"/>
    <w:tmpl w:val="9CEC868A"/>
    <w:lvl w:ilvl="0" w:tplc="0442A4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/>
        <w:color w:val="AF2626"/>
      </w:rPr>
    </w:lvl>
    <w:lvl w:ilvl="1" w:tplc="040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F34234"/>
    <w:multiLevelType w:val="hybridMultilevel"/>
    <w:tmpl w:val="25E63358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BE3BE6"/>
    <w:multiLevelType w:val="hybridMultilevel"/>
    <w:tmpl w:val="6368E864"/>
    <w:lvl w:ilvl="0" w:tplc="B48E1A04">
      <w:start w:val="1"/>
      <w:numFmt w:val="decimal"/>
      <w:lvlText w:val="%1."/>
      <w:lvlJc w:val="left"/>
      <w:pPr>
        <w:ind w:left="720" w:hanging="360"/>
      </w:pPr>
      <w:rPr>
        <w:b/>
        <w:color w:val="AF2626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37ED8"/>
    <w:multiLevelType w:val="hybridMultilevel"/>
    <w:tmpl w:val="1600633C"/>
    <w:lvl w:ilvl="0" w:tplc="1A6E5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D7"/>
    <w:rsid w:val="00004A50"/>
    <w:rsid w:val="0001338A"/>
    <w:rsid w:val="00015262"/>
    <w:rsid w:val="000220C0"/>
    <w:rsid w:val="00032033"/>
    <w:rsid w:val="00051035"/>
    <w:rsid w:val="00062744"/>
    <w:rsid w:val="000757B3"/>
    <w:rsid w:val="000819F9"/>
    <w:rsid w:val="00087451"/>
    <w:rsid w:val="00090AA5"/>
    <w:rsid w:val="000928E5"/>
    <w:rsid w:val="000931FD"/>
    <w:rsid w:val="00094000"/>
    <w:rsid w:val="00094225"/>
    <w:rsid w:val="000A3393"/>
    <w:rsid w:val="000A3421"/>
    <w:rsid w:val="000A776B"/>
    <w:rsid w:val="000B02B1"/>
    <w:rsid w:val="000B1B30"/>
    <w:rsid w:val="000B27D9"/>
    <w:rsid w:val="000B2B7E"/>
    <w:rsid w:val="000C170D"/>
    <w:rsid w:val="000C2D92"/>
    <w:rsid w:val="000C5DEA"/>
    <w:rsid w:val="000D2D42"/>
    <w:rsid w:val="000D3809"/>
    <w:rsid w:val="000E3AE6"/>
    <w:rsid w:val="000E5528"/>
    <w:rsid w:val="000E602D"/>
    <w:rsid w:val="000F5C21"/>
    <w:rsid w:val="000F6D54"/>
    <w:rsid w:val="000F7030"/>
    <w:rsid w:val="000F7D6E"/>
    <w:rsid w:val="0010436A"/>
    <w:rsid w:val="0010515E"/>
    <w:rsid w:val="00106FAD"/>
    <w:rsid w:val="00107BA5"/>
    <w:rsid w:val="0011076A"/>
    <w:rsid w:val="00111E77"/>
    <w:rsid w:val="0013211B"/>
    <w:rsid w:val="00132203"/>
    <w:rsid w:val="00136691"/>
    <w:rsid w:val="0013675E"/>
    <w:rsid w:val="00147B74"/>
    <w:rsid w:val="00154D63"/>
    <w:rsid w:val="00157EB5"/>
    <w:rsid w:val="0016091E"/>
    <w:rsid w:val="00161690"/>
    <w:rsid w:val="001631BE"/>
    <w:rsid w:val="00167F9E"/>
    <w:rsid w:val="00185E49"/>
    <w:rsid w:val="00191F0B"/>
    <w:rsid w:val="001A14C1"/>
    <w:rsid w:val="001A29D2"/>
    <w:rsid w:val="001A2D53"/>
    <w:rsid w:val="001A6B27"/>
    <w:rsid w:val="001B2392"/>
    <w:rsid w:val="001B2F3A"/>
    <w:rsid w:val="001C2279"/>
    <w:rsid w:val="001D0F75"/>
    <w:rsid w:val="001D30FE"/>
    <w:rsid w:val="001D5EF8"/>
    <w:rsid w:val="001D6BCC"/>
    <w:rsid w:val="001E3919"/>
    <w:rsid w:val="00210F90"/>
    <w:rsid w:val="0021240F"/>
    <w:rsid w:val="00213CF6"/>
    <w:rsid w:val="002148C5"/>
    <w:rsid w:val="00216E93"/>
    <w:rsid w:val="00220488"/>
    <w:rsid w:val="00222732"/>
    <w:rsid w:val="002264C4"/>
    <w:rsid w:val="0022767D"/>
    <w:rsid w:val="002358B6"/>
    <w:rsid w:val="00240C97"/>
    <w:rsid w:val="002562C8"/>
    <w:rsid w:val="0026570A"/>
    <w:rsid w:val="00271A31"/>
    <w:rsid w:val="00273509"/>
    <w:rsid w:val="002778B5"/>
    <w:rsid w:val="002836DF"/>
    <w:rsid w:val="00285898"/>
    <w:rsid w:val="00294A9E"/>
    <w:rsid w:val="002A0360"/>
    <w:rsid w:val="002C1D14"/>
    <w:rsid w:val="002C28C3"/>
    <w:rsid w:val="002C54D7"/>
    <w:rsid w:val="002D736A"/>
    <w:rsid w:val="002E7ABC"/>
    <w:rsid w:val="002F006B"/>
    <w:rsid w:val="002F11EB"/>
    <w:rsid w:val="00301047"/>
    <w:rsid w:val="0031364A"/>
    <w:rsid w:val="00314E97"/>
    <w:rsid w:val="00316BEA"/>
    <w:rsid w:val="003365CC"/>
    <w:rsid w:val="00346E37"/>
    <w:rsid w:val="00350D86"/>
    <w:rsid w:val="00354EBC"/>
    <w:rsid w:val="00361003"/>
    <w:rsid w:val="003675DE"/>
    <w:rsid w:val="00367AB5"/>
    <w:rsid w:val="00372E16"/>
    <w:rsid w:val="00376E9A"/>
    <w:rsid w:val="00380047"/>
    <w:rsid w:val="003840D2"/>
    <w:rsid w:val="003856B2"/>
    <w:rsid w:val="00393E31"/>
    <w:rsid w:val="003B4253"/>
    <w:rsid w:val="003B4DF4"/>
    <w:rsid w:val="003B5405"/>
    <w:rsid w:val="003B627F"/>
    <w:rsid w:val="003B6E69"/>
    <w:rsid w:val="003C28B2"/>
    <w:rsid w:val="003D276C"/>
    <w:rsid w:val="003E1F3D"/>
    <w:rsid w:val="003E3D9A"/>
    <w:rsid w:val="003E585D"/>
    <w:rsid w:val="003F11B8"/>
    <w:rsid w:val="003F2BB6"/>
    <w:rsid w:val="003F4863"/>
    <w:rsid w:val="00403462"/>
    <w:rsid w:val="004079F6"/>
    <w:rsid w:val="00412262"/>
    <w:rsid w:val="00433AA6"/>
    <w:rsid w:val="0043677C"/>
    <w:rsid w:val="00437769"/>
    <w:rsid w:val="00442577"/>
    <w:rsid w:val="004503F8"/>
    <w:rsid w:val="0045341B"/>
    <w:rsid w:val="00454475"/>
    <w:rsid w:val="00454AE0"/>
    <w:rsid w:val="00455420"/>
    <w:rsid w:val="0047253B"/>
    <w:rsid w:val="00481036"/>
    <w:rsid w:val="004810F1"/>
    <w:rsid w:val="004A0FF4"/>
    <w:rsid w:val="004A3CF8"/>
    <w:rsid w:val="004B480A"/>
    <w:rsid w:val="004C0BB4"/>
    <w:rsid w:val="004C13A8"/>
    <w:rsid w:val="004C7E9D"/>
    <w:rsid w:val="004D051A"/>
    <w:rsid w:val="004D42AD"/>
    <w:rsid w:val="004E26D3"/>
    <w:rsid w:val="004E27E0"/>
    <w:rsid w:val="004E2FA6"/>
    <w:rsid w:val="004E6655"/>
    <w:rsid w:val="005108D7"/>
    <w:rsid w:val="005124DF"/>
    <w:rsid w:val="0051407D"/>
    <w:rsid w:val="00521457"/>
    <w:rsid w:val="005222C4"/>
    <w:rsid w:val="00535A3F"/>
    <w:rsid w:val="00541A50"/>
    <w:rsid w:val="005430AC"/>
    <w:rsid w:val="00553851"/>
    <w:rsid w:val="005554C2"/>
    <w:rsid w:val="00567DA6"/>
    <w:rsid w:val="005708DB"/>
    <w:rsid w:val="0057471E"/>
    <w:rsid w:val="005875BF"/>
    <w:rsid w:val="00592DA8"/>
    <w:rsid w:val="00593F4D"/>
    <w:rsid w:val="00594D30"/>
    <w:rsid w:val="005A4FBD"/>
    <w:rsid w:val="005B2BC4"/>
    <w:rsid w:val="005D5D89"/>
    <w:rsid w:val="005D7358"/>
    <w:rsid w:val="005E73DB"/>
    <w:rsid w:val="005F2724"/>
    <w:rsid w:val="005F5FA4"/>
    <w:rsid w:val="00602033"/>
    <w:rsid w:val="00611789"/>
    <w:rsid w:val="00612C70"/>
    <w:rsid w:val="006136C0"/>
    <w:rsid w:val="00616023"/>
    <w:rsid w:val="00622487"/>
    <w:rsid w:val="006249B1"/>
    <w:rsid w:val="00646989"/>
    <w:rsid w:val="006521D1"/>
    <w:rsid w:val="006522AE"/>
    <w:rsid w:val="00657DAD"/>
    <w:rsid w:val="0066098E"/>
    <w:rsid w:val="00662F80"/>
    <w:rsid w:val="006700B4"/>
    <w:rsid w:val="00676751"/>
    <w:rsid w:val="00685640"/>
    <w:rsid w:val="00691294"/>
    <w:rsid w:val="00692CC3"/>
    <w:rsid w:val="00694A83"/>
    <w:rsid w:val="0069655F"/>
    <w:rsid w:val="00696613"/>
    <w:rsid w:val="006A03CB"/>
    <w:rsid w:val="006A091E"/>
    <w:rsid w:val="006B1CB0"/>
    <w:rsid w:val="006C3229"/>
    <w:rsid w:val="006D23F4"/>
    <w:rsid w:val="006D38BC"/>
    <w:rsid w:val="006E1892"/>
    <w:rsid w:val="006F01A7"/>
    <w:rsid w:val="006F4AD4"/>
    <w:rsid w:val="0070331D"/>
    <w:rsid w:val="00706261"/>
    <w:rsid w:val="00711392"/>
    <w:rsid w:val="0071296E"/>
    <w:rsid w:val="007141BF"/>
    <w:rsid w:val="0072150D"/>
    <w:rsid w:val="00726018"/>
    <w:rsid w:val="00732B1F"/>
    <w:rsid w:val="007377B4"/>
    <w:rsid w:val="00745DCB"/>
    <w:rsid w:val="00751B14"/>
    <w:rsid w:val="00756FAB"/>
    <w:rsid w:val="0076096D"/>
    <w:rsid w:val="00767B5B"/>
    <w:rsid w:val="007717D6"/>
    <w:rsid w:val="007772C3"/>
    <w:rsid w:val="007855BC"/>
    <w:rsid w:val="0078742F"/>
    <w:rsid w:val="007877DD"/>
    <w:rsid w:val="0079276E"/>
    <w:rsid w:val="007A7FD2"/>
    <w:rsid w:val="007B53AA"/>
    <w:rsid w:val="007B6380"/>
    <w:rsid w:val="007C094D"/>
    <w:rsid w:val="007C24C6"/>
    <w:rsid w:val="007D6392"/>
    <w:rsid w:val="007D772D"/>
    <w:rsid w:val="007E2DA8"/>
    <w:rsid w:val="007F2A8A"/>
    <w:rsid w:val="0080267F"/>
    <w:rsid w:val="008053FE"/>
    <w:rsid w:val="00807C79"/>
    <w:rsid w:val="00823A6E"/>
    <w:rsid w:val="00824FCC"/>
    <w:rsid w:val="00830C1F"/>
    <w:rsid w:val="008320DC"/>
    <w:rsid w:val="00834100"/>
    <w:rsid w:val="0083730D"/>
    <w:rsid w:val="00844DBC"/>
    <w:rsid w:val="00853181"/>
    <w:rsid w:val="00853E1E"/>
    <w:rsid w:val="00873003"/>
    <w:rsid w:val="0087755C"/>
    <w:rsid w:val="00880A0D"/>
    <w:rsid w:val="00885E96"/>
    <w:rsid w:val="00885F6B"/>
    <w:rsid w:val="00893234"/>
    <w:rsid w:val="00893477"/>
    <w:rsid w:val="00895E00"/>
    <w:rsid w:val="008A0480"/>
    <w:rsid w:val="008A2A38"/>
    <w:rsid w:val="008A52E6"/>
    <w:rsid w:val="008B1CE9"/>
    <w:rsid w:val="008B37AC"/>
    <w:rsid w:val="008B6628"/>
    <w:rsid w:val="008C59EC"/>
    <w:rsid w:val="008D6574"/>
    <w:rsid w:val="008E7A40"/>
    <w:rsid w:val="008F11F3"/>
    <w:rsid w:val="008F2368"/>
    <w:rsid w:val="008F3469"/>
    <w:rsid w:val="008F49CF"/>
    <w:rsid w:val="00904747"/>
    <w:rsid w:val="00907F37"/>
    <w:rsid w:val="00912C38"/>
    <w:rsid w:val="00912C99"/>
    <w:rsid w:val="00916572"/>
    <w:rsid w:val="009201C2"/>
    <w:rsid w:val="0092043B"/>
    <w:rsid w:val="00922D83"/>
    <w:rsid w:val="00922EA9"/>
    <w:rsid w:val="00924090"/>
    <w:rsid w:val="00927F6D"/>
    <w:rsid w:val="00943C83"/>
    <w:rsid w:val="0094690E"/>
    <w:rsid w:val="0096131F"/>
    <w:rsid w:val="009650E1"/>
    <w:rsid w:val="00970C74"/>
    <w:rsid w:val="00971DA6"/>
    <w:rsid w:val="00974624"/>
    <w:rsid w:val="009753E7"/>
    <w:rsid w:val="0099037C"/>
    <w:rsid w:val="00990E6D"/>
    <w:rsid w:val="00994082"/>
    <w:rsid w:val="00996D3A"/>
    <w:rsid w:val="009A574A"/>
    <w:rsid w:val="009B4367"/>
    <w:rsid w:val="009B71FB"/>
    <w:rsid w:val="009C40D5"/>
    <w:rsid w:val="009C5A0D"/>
    <w:rsid w:val="009D1197"/>
    <w:rsid w:val="009D1DBA"/>
    <w:rsid w:val="009D6D94"/>
    <w:rsid w:val="009F170C"/>
    <w:rsid w:val="009F323E"/>
    <w:rsid w:val="009F3291"/>
    <w:rsid w:val="00A00B53"/>
    <w:rsid w:val="00A0210C"/>
    <w:rsid w:val="00A11287"/>
    <w:rsid w:val="00A24ACA"/>
    <w:rsid w:val="00A453FF"/>
    <w:rsid w:val="00A50CB2"/>
    <w:rsid w:val="00A60B4E"/>
    <w:rsid w:val="00A73189"/>
    <w:rsid w:val="00A73CED"/>
    <w:rsid w:val="00A73D21"/>
    <w:rsid w:val="00A9037F"/>
    <w:rsid w:val="00A944C0"/>
    <w:rsid w:val="00AA1B5F"/>
    <w:rsid w:val="00AA603B"/>
    <w:rsid w:val="00AA64C2"/>
    <w:rsid w:val="00AB0427"/>
    <w:rsid w:val="00AC42B5"/>
    <w:rsid w:val="00AF4A06"/>
    <w:rsid w:val="00AF580D"/>
    <w:rsid w:val="00B015D1"/>
    <w:rsid w:val="00B2284F"/>
    <w:rsid w:val="00B23B08"/>
    <w:rsid w:val="00B3121E"/>
    <w:rsid w:val="00B32A8A"/>
    <w:rsid w:val="00B36DE6"/>
    <w:rsid w:val="00B400BE"/>
    <w:rsid w:val="00B46B17"/>
    <w:rsid w:val="00B54182"/>
    <w:rsid w:val="00B56425"/>
    <w:rsid w:val="00B56F79"/>
    <w:rsid w:val="00B579CC"/>
    <w:rsid w:val="00B57BCB"/>
    <w:rsid w:val="00B6262C"/>
    <w:rsid w:val="00B739EF"/>
    <w:rsid w:val="00B75ED9"/>
    <w:rsid w:val="00B85008"/>
    <w:rsid w:val="00B902C5"/>
    <w:rsid w:val="00B934C1"/>
    <w:rsid w:val="00BA6F6A"/>
    <w:rsid w:val="00BB0F13"/>
    <w:rsid w:val="00BB309B"/>
    <w:rsid w:val="00BB37E8"/>
    <w:rsid w:val="00BD469E"/>
    <w:rsid w:val="00BD6164"/>
    <w:rsid w:val="00BD65C6"/>
    <w:rsid w:val="00BD715A"/>
    <w:rsid w:val="00BD7F5D"/>
    <w:rsid w:val="00BE12AA"/>
    <w:rsid w:val="00BE5B92"/>
    <w:rsid w:val="00BF1E87"/>
    <w:rsid w:val="00BF2CBD"/>
    <w:rsid w:val="00BF5C22"/>
    <w:rsid w:val="00BF6983"/>
    <w:rsid w:val="00C00B9C"/>
    <w:rsid w:val="00C124C2"/>
    <w:rsid w:val="00C27556"/>
    <w:rsid w:val="00C31AD7"/>
    <w:rsid w:val="00C34AA9"/>
    <w:rsid w:val="00C40E6E"/>
    <w:rsid w:val="00C462FB"/>
    <w:rsid w:val="00C51BED"/>
    <w:rsid w:val="00C52C6C"/>
    <w:rsid w:val="00C54F55"/>
    <w:rsid w:val="00C5504C"/>
    <w:rsid w:val="00C552B3"/>
    <w:rsid w:val="00C55BC6"/>
    <w:rsid w:val="00C57FF0"/>
    <w:rsid w:val="00C611B3"/>
    <w:rsid w:val="00C72B6C"/>
    <w:rsid w:val="00C94D79"/>
    <w:rsid w:val="00CA01CB"/>
    <w:rsid w:val="00CA1E7C"/>
    <w:rsid w:val="00CB0CB6"/>
    <w:rsid w:val="00CB463E"/>
    <w:rsid w:val="00CB5666"/>
    <w:rsid w:val="00CC1C54"/>
    <w:rsid w:val="00CC47AE"/>
    <w:rsid w:val="00CC6451"/>
    <w:rsid w:val="00CE78A1"/>
    <w:rsid w:val="00CF363D"/>
    <w:rsid w:val="00D053C5"/>
    <w:rsid w:val="00D10965"/>
    <w:rsid w:val="00D11A29"/>
    <w:rsid w:val="00D15040"/>
    <w:rsid w:val="00D20B00"/>
    <w:rsid w:val="00D21D0B"/>
    <w:rsid w:val="00D26466"/>
    <w:rsid w:val="00D346D2"/>
    <w:rsid w:val="00D34A6B"/>
    <w:rsid w:val="00D44A11"/>
    <w:rsid w:val="00D51994"/>
    <w:rsid w:val="00D5482E"/>
    <w:rsid w:val="00D553FE"/>
    <w:rsid w:val="00D60847"/>
    <w:rsid w:val="00D62856"/>
    <w:rsid w:val="00D66505"/>
    <w:rsid w:val="00D75068"/>
    <w:rsid w:val="00D80AC5"/>
    <w:rsid w:val="00D90D8A"/>
    <w:rsid w:val="00D91708"/>
    <w:rsid w:val="00D91DDC"/>
    <w:rsid w:val="00D9269B"/>
    <w:rsid w:val="00DA7ED0"/>
    <w:rsid w:val="00DB5701"/>
    <w:rsid w:val="00DB5C26"/>
    <w:rsid w:val="00DC07C2"/>
    <w:rsid w:val="00DD50D8"/>
    <w:rsid w:val="00DE45DD"/>
    <w:rsid w:val="00DE51C4"/>
    <w:rsid w:val="00DE7330"/>
    <w:rsid w:val="00DF1A8F"/>
    <w:rsid w:val="00DF2F24"/>
    <w:rsid w:val="00DF4B37"/>
    <w:rsid w:val="00E01021"/>
    <w:rsid w:val="00E14ABC"/>
    <w:rsid w:val="00E174FD"/>
    <w:rsid w:val="00E21BF7"/>
    <w:rsid w:val="00E269EA"/>
    <w:rsid w:val="00E30C32"/>
    <w:rsid w:val="00E312EB"/>
    <w:rsid w:val="00E41DF4"/>
    <w:rsid w:val="00E43C0E"/>
    <w:rsid w:val="00E46BC7"/>
    <w:rsid w:val="00E50829"/>
    <w:rsid w:val="00E51116"/>
    <w:rsid w:val="00E531D6"/>
    <w:rsid w:val="00E53B1C"/>
    <w:rsid w:val="00E61A0A"/>
    <w:rsid w:val="00E66262"/>
    <w:rsid w:val="00E76B87"/>
    <w:rsid w:val="00E810D3"/>
    <w:rsid w:val="00E8194C"/>
    <w:rsid w:val="00E841AA"/>
    <w:rsid w:val="00E95DF1"/>
    <w:rsid w:val="00EB6C02"/>
    <w:rsid w:val="00EC0412"/>
    <w:rsid w:val="00EC2160"/>
    <w:rsid w:val="00EC64C7"/>
    <w:rsid w:val="00ED2E5C"/>
    <w:rsid w:val="00EE0728"/>
    <w:rsid w:val="00EF3259"/>
    <w:rsid w:val="00F036A8"/>
    <w:rsid w:val="00F04F02"/>
    <w:rsid w:val="00F066CB"/>
    <w:rsid w:val="00F06DC2"/>
    <w:rsid w:val="00F11E3B"/>
    <w:rsid w:val="00F14CB3"/>
    <w:rsid w:val="00F16815"/>
    <w:rsid w:val="00F25251"/>
    <w:rsid w:val="00F31EBB"/>
    <w:rsid w:val="00F337C3"/>
    <w:rsid w:val="00F367D5"/>
    <w:rsid w:val="00F36DEB"/>
    <w:rsid w:val="00F41864"/>
    <w:rsid w:val="00F47351"/>
    <w:rsid w:val="00F47C4B"/>
    <w:rsid w:val="00F51FE6"/>
    <w:rsid w:val="00F546B0"/>
    <w:rsid w:val="00F63DE6"/>
    <w:rsid w:val="00F674E1"/>
    <w:rsid w:val="00F72106"/>
    <w:rsid w:val="00F737EF"/>
    <w:rsid w:val="00F75395"/>
    <w:rsid w:val="00F75EB0"/>
    <w:rsid w:val="00F76D58"/>
    <w:rsid w:val="00F83B67"/>
    <w:rsid w:val="00FA73ED"/>
    <w:rsid w:val="00FB6B84"/>
    <w:rsid w:val="00FC4189"/>
    <w:rsid w:val="00FC4F88"/>
    <w:rsid w:val="00FC6D00"/>
    <w:rsid w:val="00FD2ED9"/>
    <w:rsid w:val="00FD4442"/>
    <w:rsid w:val="00FD5CD1"/>
    <w:rsid w:val="00FD6183"/>
    <w:rsid w:val="00FD77BE"/>
    <w:rsid w:val="00FE0ABC"/>
    <w:rsid w:val="00FE0CBC"/>
    <w:rsid w:val="00FE2598"/>
    <w:rsid w:val="00FE2870"/>
    <w:rsid w:val="00FE29BB"/>
    <w:rsid w:val="00FE3942"/>
    <w:rsid w:val="00FE51E2"/>
    <w:rsid w:val="00FF3242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BA88E9FD-568D-4EF4-AFAF-A8EE5B81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C4B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A3393"/>
    <w:rPr>
      <w:rFonts w:ascii="Tahoma" w:hAnsi="Tahoma"/>
      <w:color w:val="000080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rsid w:val="000A33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A3393"/>
    <w:pPr>
      <w:tabs>
        <w:tab w:val="center" w:pos="4252"/>
        <w:tab w:val="right" w:pos="8504"/>
      </w:tabs>
    </w:pPr>
    <w:rPr>
      <w:color w:val="000080"/>
      <w:lang w:val="es-ES"/>
    </w:rPr>
  </w:style>
  <w:style w:type="character" w:customStyle="1" w:styleId="HeaderChar">
    <w:name w:val="Header Char"/>
    <w:basedOn w:val="DefaultParagraphFont"/>
    <w:link w:val="Header"/>
    <w:rsid w:val="000A3393"/>
    <w:rPr>
      <w:sz w:val="24"/>
      <w:szCs w:val="24"/>
    </w:rPr>
  </w:style>
  <w:style w:type="paragraph" w:styleId="Footer">
    <w:name w:val="footer"/>
    <w:basedOn w:val="Normal"/>
    <w:link w:val="FooterChar"/>
    <w:rsid w:val="000A3393"/>
    <w:pPr>
      <w:tabs>
        <w:tab w:val="center" w:pos="4252"/>
        <w:tab w:val="right" w:pos="8504"/>
      </w:tabs>
    </w:pPr>
    <w:rPr>
      <w:color w:val="000080"/>
      <w:lang w:val="es-ES"/>
    </w:rPr>
  </w:style>
  <w:style w:type="character" w:customStyle="1" w:styleId="FooterChar">
    <w:name w:val="Footer Char"/>
    <w:basedOn w:val="DefaultParagraphFont"/>
    <w:link w:val="Footer"/>
    <w:rsid w:val="000A3393"/>
    <w:rPr>
      <w:sz w:val="24"/>
      <w:szCs w:val="24"/>
    </w:rPr>
  </w:style>
  <w:style w:type="character" w:styleId="Hyperlink">
    <w:name w:val="Hyperlink"/>
    <w:basedOn w:val="DefaultParagraphFont"/>
    <w:rsid w:val="0031364A"/>
    <w:rPr>
      <w:color w:val="0000FF"/>
      <w:u w:val="single"/>
    </w:rPr>
  </w:style>
  <w:style w:type="character" w:styleId="PageNumber">
    <w:name w:val="page number"/>
    <w:basedOn w:val="DefaultParagraphFont"/>
    <w:rsid w:val="0031364A"/>
  </w:style>
  <w:style w:type="character" w:styleId="FollowedHyperlink">
    <w:name w:val="FollowedHyperlink"/>
    <w:basedOn w:val="DefaultParagraphFont"/>
    <w:rsid w:val="0031364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47C4B"/>
    <w:pPr>
      <w:ind w:left="720"/>
    </w:pPr>
  </w:style>
  <w:style w:type="paragraph" w:styleId="FootnoteText">
    <w:name w:val="footnote text"/>
    <w:aliases w:val="5_G"/>
    <w:basedOn w:val="Normal"/>
    <w:link w:val="FootnoteTextChar"/>
    <w:unhideWhenUsed/>
    <w:rsid w:val="00403462"/>
    <w:rPr>
      <w:rFonts w:asciiTheme="minorHAnsi" w:hAnsiTheme="minorHAnsi" w:cstheme="minorBidi"/>
      <w:sz w:val="20"/>
      <w:szCs w:val="20"/>
      <w:lang w:val="en-GB" w:eastAsia="en-US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403462"/>
    <w:rPr>
      <w:rFonts w:asciiTheme="minorHAnsi" w:eastAsiaTheme="minorHAnsi" w:hAnsiTheme="minorHAnsi" w:cstheme="minorBidi"/>
      <w:lang w:val="en-GB" w:eastAsia="en-US"/>
    </w:rPr>
  </w:style>
  <w:style w:type="character" w:styleId="FootnoteReference">
    <w:name w:val="footnote reference"/>
    <w:basedOn w:val="DefaultParagraphFont"/>
    <w:uiPriority w:val="99"/>
    <w:unhideWhenUsed/>
    <w:rsid w:val="00403462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4D42A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D42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D42AD"/>
    <w:rPr>
      <w:rFonts w:ascii="Times New Roman" w:eastAsiaTheme="minorHAnsi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42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42AD"/>
    <w:rPr>
      <w:rFonts w:ascii="Times New Roman" w:eastAsiaTheme="minorHAnsi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6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boe.es/buscar/act.php?id=BOE-A-2013-12632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COORDINACIO\GESTIO\Plantilla_docs_AMMFEINA_02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DE3B04-173A-47C0-8179-0D23E060589F}"/>
</file>

<file path=customXml/itemProps2.xml><?xml version="1.0" encoding="utf-8"?>
<ds:datastoreItem xmlns:ds="http://schemas.openxmlformats.org/officeDocument/2006/customXml" ds:itemID="{DA1E5CBA-4DE8-4548-B74B-2C25E74927B3}"/>
</file>

<file path=customXml/itemProps3.xml><?xml version="1.0" encoding="utf-8"?>
<ds:datastoreItem xmlns:ds="http://schemas.openxmlformats.org/officeDocument/2006/customXml" ds:itemID="{C4B57A01-449A-4C8F-9108-3C3FB88CDD32}"/>
</file>

<file path=docProps/app.xml><?xml version="1.0" encoding="utf-8"?>
<Properties xmlns="http://schemas.openxmlformats.org/officeDocument/2006/extended-properties" xmlns:vt="http://schemas.openxmlformats.org/officeDocument/2006/docPropsVTypes">
  <Template>Plantilla_docs_AMMFEINA_020.dotx</Template>
  <TotalTime>1</TotalTime>
  <Pages>6</Pages>
  <Words>2063</Words>
  <Characters>11763</Characters>
  <Application>Microsoft Office Word</Application>
  <DocSecurity>4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13799</CharactersWithSpaces>
  <SharedDoc>false</SharedDoc>
  <HLinks>
    <vt:vector size="12" baseType="variant">
      <vt:variant>
        <vt:i4>3473530</vt:i4>
      </vt:variant>
      <vt:variant>
        <vt:i4>3</vt:i4>
      </vt:variant>
      <vt:variant>
        <vt:i4>0</vt:i4>
      </vt:variant>
      <vt:variant>
        <vt:i4>5</vt:i4>
      </vt:variant>
      <vt:variant>
        <vt:lpwstr>http://www.salutmental.org/</vt:lpwstr>
      </vt:variant>
      <vt:variant>
        <vt:lpwstr/>
      </vt:variant>
      <vt:variant>
        <vt:i4>3014674</vt:i4>
      </vt:variant>
      <vt:variant>
        <vt:i4>0</vt:i4>
      </vt:variant>
      <vt:variant>
        <vt:i4>0</vt:i4>
      </vt:variant>
      <vt:variant>
        <vt:i4>5</vt:i4>
      </vt:variant>
      <vt:variant>
        <vt:lpwstr>mailto:ammfeina@ammfeina.org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ammfeina</dc:creator>
  <cp:lastModifiedBy>ISKAKOVA Janna</cp:lastModifiedBy>
  <cp:revision>2</cp:revision>
  <cp:lastPrinted>2020-11-27T08:14:00Z</cp:lastPrinted>
  <dcterms:created xsi:type="dcterms:W3CDTF">2021-12-07T13:00:00Z</dcterms:created>
  <dcterms:modified xsi:type="dcterms:W3CDTF">2021-12-07T13:00:00Z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