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18" w:rsidRDefault="00875A18" w:rsidP="00875A18">
      <w:pPr>
        <w:jc w:val="center"/>
        <w:rPr>
          <w:rFonts w:ascii="ae_AlHor" w:hAnsi="ae_AlHor" w:cs="ae_AlHor"/>
          <w:bCs/>
          <w:color w:val="FF0000"/>
          <w:sz w:val="36"/>
          <w:szCs w:val="36"/>
        </w:rPr>
      </w:pPr>
      <w:r>
        <w:rPr>
          <w:rFonts w:ascii="ae_AlHor" w:hAnsi="ae_AlHor" w:cs="ae_AlHor"/>
          <w:bCs/>
          <w:color w:val="FF0000"/>
          <w:sz w:val="36"/>
          <w:szCs w:val="36"/>
          <w:rtl/>
        </w:rPr>
        <w:t>النيابة العامة</w:t>
      </w:r>
    </w:p>
    <w:p w:rsidR="00875A18" w:rsidRDefault="00875A18" w:rsidP="00875A18">
      <w:pPr>
        <w:jc w:val="center"/>
        <w:rPr>
          <w:rFonts w:ascii="Sakkal Majalla" w:hAnsi="Sakkal Majalla" w:cs="Sakkal Majalla"/>
          <w:b/>
          <w:color w:val="000000" w:themeColor="text1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color w:val="000000" w:themeColor="text1"/>
          <w:sz w:val="40"/>
          <w:szCs w:val="40"/>
          <w:u w:val="single"/>
          <w:rtl/>
        </w:rPr>
        <w:t>إحصائيات بلاغات الاتجار بالبشر</w:t>
      </w:r>
    </w:p>
    <w:p w:rsidR="009530DB" w:rsidRDefault="009530DB" w:rsidP="008878D6">
      <w:pPr>
        <w:jc w:val="center"/>
        <w:rPr>
          <w:rFonts w:ascii="Sakkal Majalla" w:hAnsi="Sakkal Majalla" w:cs="Sakkal Majalla"/>
          <w:b/>
          <w:color w:val="000000" w:themeColor="text1"/>
          <w:sz w:val="40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color w:val="000000" w:themeColor="text1"/>
          <w:sz w:val="40"/>
          <w:szCs w:val="40"/>
          <w:u w:val="single"/>
          <w:rtl/>
        </w:rPr>
        <w:t>جدول رقم (</w:t>
      </w:r>
      <w:r w:rsidR="008878D6">
        <w:rPr>
          <w:rFonts w:ascii="Sakkal Majalla" w:hAnsi="Sakkal Majalla" w:cs="Sakkal Majalla" w:hint="cs"/>
          <w:b/>
          <w:color w:val="000000" w:themeColor="text1"/>
          <w:sz w:val="40"/>
          <w:szCs w:val="40"/>
          <w:u w:val="single"/>
          <w:rtl/>
        </w:rPr>
        <w:t>5</w:t>
      </w:r>
      <w:r>
        <w:rPr>
          <w:rFonts w:ascii="Sakkal Majalla" w:hAnsi="Sakkal Majalla" w:cs="Sakkal Majalla" w:hint="cs"/>
          <w:b/>
          <w:color w:val="000000" w:themeColor="text1"/>
          <w:sz w:val="40"/>
          <w:szCs w:val="40"/>
          <w:u w:val="single"/>
          <w:rtl/>
        </w:rPr>
        <w:t>)</w:t>
      </w:r>
    </w:p>
    <w:p w:rsidR="00875A18" w:rsidRDefault="00875A18" w:rsidP="00875A18">
      <w:pPr>
        <w:jc w:val="center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  <w:rtl/>
        </w:rPr>
        <w:t xml:space="preserve">اولا </w:t>
      </w:r>
      <w:r>
        <w:rPr>
          <w:bCs/>
          <w:sz w:val="28"/>
          <w:szCs w:val="28"/>
          <w:rtl/>
        </w:rPr>
        <w:t xml:space="preserve">:-  </w:t>
      </w:r>
      <w:r>
        <w:rPr>
          <w:rFonts w:cs="Times New Roman"/>
          <w:bCs/>
          <w:sz w:val="28"/>
          <w:szCs w:val="28"/>
          <w:rtl/>
        </w:rPr>
        <w:t xml:space="preserve">بلاغات الاتجار بالبشر في ولاية كسلا من مارس </w:t>
      </w:r>
      <w:r>
        <w:rPr>
          <w:bCs/>
          <w:sz w:val="28"/>
          <w:szCs w:val="28"/>
          <w:rtl/>
        </w:rPr>
        <w:t>2020</w:t>
      </w:r>
      <w:r>
        <w:rPr>
          <w:rFonts w:cs="Times New Roman"/>
          <w:bCs/>
          <w:sz w:val="28"/>
          <w:szCs w:val="28"/>
          <w:rtl/>
        </w:rPr>
        <w:t xml:space="preserve">م حتى تاريخه </w:t>
      </w:r>
      <w:r>
        <w:rPr>
          <w:bCs/>
          <w:sz w:val="28"/>
          <w:szCs w:val="28"/>
          <w:rtl/>
        </w:rPr>
        <w:t>:</w:t>
      </w:r>
    </w:p>
    <w:tbl>
      <w:tblPr>
        <w:bidiVisual/>
        <w:tblW w:w="9525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2"/>
        <w:gridCol w:w="1966"/>
        <w:gridCol w:w="897"/>
        <w:gridCol w:w="1040"/>
        <w:gridCol w:w="1422"/>
        <w:gridCol w:w="1418"/>
        <w:gridCol w:w="1760"/>
      </w:tblGrid>
      <w:tr w:rsidR="00875A18" w:rsidTr="00875A18">
        <w:trPr>
          <w:trHeight w:val="48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الفئة العمرية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أقل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40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</w:tr>
      <w:tr w:rsidR="00875A18" w:rsidTr="00875A18">
        <w:trPr>
          <w:trHeight w:val="48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جملة البلاغات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جملة المتهمين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النوع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جنسيات المتهمين</w:t>
            </w:r>
          </w:p>
        </w:tc>
      </w:tr>
      <w:tr w:rsidR="00875A18" w:rsidTr="00875A18">
        <w:trPr>
          <w:trHeight w:val="3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</w:p>
          <w:p w:rsidR="00875A18" w:rsidRDefault="00875A18" w:rsidP="00875A18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رجال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نساء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سودانيين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أرتريين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أخرى</w:t>
            </w:r>
          </w:p>
        </w:tc>
      </w:tr>
      <w:tr w:rsidR="00875A18" w:rsidTr="00875A18">
        <w:trPr>
          <w:trHeight w:val="38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  <w:r>
              <w:t>12</w:t>
            </w:r>
          </w:p>
          <w:p w:rsidR="00875A18" w:rsidRDefault="00875A18" w:rsidP="00875A18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_</w:t>
            </w:r>
          </w:p>
        </w:tc>
      </w:tr>
    </w:tbl>
    <w:p w:rsidR="00875A18" w:rsidRDefault="00875A18" w:rsidP="00875A18">
      <w:pPr>
        <w:jc w:val="center"/>
        <w:rPr>
          <w:sz w:val="28"/>
          <w:szCs w:val="28"/>
          <w:u w:val="single"/>
        </w:rPr>
      </w:pPr>
    </w:p>
    <w:p w:rsidR="00875A18" w:rsidRDefault="00875A18" w:rsidP="00875A1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rFonts w:cs="Times New Roman"/>
          <w:b/>
          <w:color w:val="FF0000"/>
          <w:sz w:val="28"/>
          <w:szCs w:val="28"/>
          <w:u w:val="single"/>
          <w:rtl/>
        </w:rPr>
        <w:t>الفئات العمرية للمتهمين</w:t>
      </w:r>
    </w:p>
    <w:tbl>
      <w:tblPr>
        <w:bidiVisual/>
        <w:tblW w:w="9570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3"/>
        <w:gridCol w:w="2393"/>
        <w:gridCol w:w="2392"/>
        <w:gridCol w:w="2392"/>
      </w:tblGrid>
      <w:tr w:rsidR="00875A18" w:rsidTr="00875A18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الفئة العمرية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أقل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45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</w:tr>
      <w:tr w:rsidR="00875A18" w:rsidTr="00875A18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الجملــــــة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  <w:r>
              <w:t>_</w:t>
            </w:r>
          </w:p>
          <w:p w:rsidR="00875A18" w:rsidRDefault="00875A18" w:rsidP="00875A18">
            <w:pPr>
              <w:jc w:val="center"/>
            </w:pPr>
          </w:p>
        </w:tc>
      </w:tr>
    </w:tbl>
    <w:p w:rsidR="00875A18" w:rsidRDefault="00875A18" w:rsidP="00875A18">
      <w:pPr>
        <w:jc w:val="center"/>
        <w:rPr>
          <w:rFonts w:cs="Times New Roman"/>
          <w:color w:val="FF0000"/>
          <w:sz w:val="28"/>
          <w:szCs w:val="28"/>
          <w:u w:val="single"/>
        </w:rPr>
      </w:pPr>
    </w:p>
    <w:p w:rsidR="00875A18" w:rsidRDefault="00875A18" w:rsidP="00875A18">
      <w:pPr>
        <w:jc w:val="center"/>
        <w:rPr>
          <w:color w:val="FF0000"/>
          <w:sz w:val="28"/>
          <w:szCs w:val="28"/>
          <w:u w:val="single"/>
          <w:rtl/>
        </w:rPr>
      </w:pPr>
      <w:r>
        <w:rPr>
          <w:rFonts w:cs="Times New Roman"/>
          <w:color w:val="FF0000"/>
          <w:sz w:val="28"/>
          <w:szCs w:val="28"/>
          <w:u w:val="single"/>
          <w:rtl/>
        </w:rPr>
        <w:t>نوع الأفعال في جريمة التهريب</w:t>
      </w:r>
    </w:p>
    <w:tbl>
      <w:tblPr>
        <w:bidiVisual/>
        <w:tblW w:w="9570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5"/>
      </w:tblGrid>
      <w:tr w:rsidR="00875A18" w:rsidTr="00875A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الأفعال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الغرض</w:t>
            </w:r>
          </w:p>
        </w:tc>
      </w:tr>
      <w:tr w:rsidR="00875A18" w:rsidTr="00875A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b/>
                <w:sz w:val="28"/>
                <w:szCs w:val="28"/>
                <w:rtl/>
              </w:rPr>
              <w:t>1/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نقل </w:t>
            </w:r>
            <w:r>
              <w:rPr>
                <w:b/>
                <w:sz w:val="28"/>
                <w:szCs w:val="28"/>
                <w:rtl/>
              </w:rPr>
              <w:t xml:space="preserve">–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استدراج</w:t>
            </w:r>
            <w:r>
              <w:rPr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استقبال</w:t>
            </w:r>
            <w:r>
              <w:rPr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احتجاز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b/>
                <w:sz w:val="28"/>
                <w:szCs w:val="28"/>
                <w:rtl/>
              </w:rPr>
              <w:t xml:space="preserve">1/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الاحتجاز طلبا للفدية</w:t>
            </w:r>
          </w:p>
        </w:tc>
      </w:tr>
    </w:tbl>
    <w:p w:rsidR="00875A18" w:rsidRDefault="00875A18" w:rsidP="00875A18">
      <w:pPr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875A18" w:rsidRDefault="00875A18" w:rsidP="00875A18">
      <w:pPr>
        <w:spacing w:after="0" w:line="240" w:lineRule="auto"/>
        <w:jc w:val="center"/>
        <w:rPr>
          <w:rFonts w:cs="Times New Roman"/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rFonts w:cs="Times New Roman"/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rFonts w:cs="Times New Roman"/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rFonts w:cs="Times New Roman"/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rFonts w:cs="Times New Roman"/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rFonts w:ascii="Sakkal Majalla" w:hAnsi="Sakkal Majalla" w:cs="Sakkal Majalla"/>
          <w:bCs/>
          <w:color w:val="FF0000"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bCs/>
          <w:color w:val="FF0000"/>
          <w:sz w:val="36"/>
          <w:szCs w:val="36"/>
          <w:u w:val="single"/>
          <w:rtl/>
        </w:rPr>
        <w:t>ثانيا :- ضحايا الاتجار بالبشر للفترة من مارس 2020م حتى تاريخه :</w:t>
      </w:r>
    </w:p>
    <w:tbl>
      <w:tblPr>
        <w:tblpPr w:leftFromText="180" w:rightFromText="180" w:bottomFromText="160" w:vertAnchor="page" w:horzAnchor="margin" w:tblpXSpec="center" w:tblpY="2266"/>
        <w:bidiVisual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8"/>
        <w:gridCol w:w="2408"/>
        <w:gridCol w:w="2407"/>
        <w:gridCol w:w="2407"/>
      </w:tblGrid>
      <w:tr w:rsidR="00875A18" w:rsidTr="00875A18">
        <w:trPr>
          <w:trHeight w:val="3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الفئة العمرية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أقل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18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أكبر من </w:t>
            </w:r>
            <w:r>
              <w:rPr>
                <w:b/>
                <w:sz w:val="28"/>
                <w:szCs w:val="28"/>
                <w:rtl/>
              </w:rPr>
              <w:t xml:space="preserve">40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عاماً</w:t>
            </w:r>
          </w:p>
        </w:tc>
      </w:tr>
      <w:tr w:rsidR="00875A18" w:rsidTr="00875A18">
        <w:trPr>
          <w:trHeight w:val="5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الجملــــــة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43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  <w:r>
              <w:t>1</w:t>
            </w:r>
          </w:p>
          <w:p w:rsidR="00875A18" w:rsidRDefault="00875A18" w:rsidP="00875A18">
            <w:pPr>
              <w:jc w:val="center"/>
            </w:pPr>
          </w:p>
        </w:tc>
      </w:tr>
    </w:tbl>
    <w:p w:rsidR="00875A18" w:rsidRDefault="00875A18" w:rsidP="00875A18">
      <w:pPr>
        <w:spacing w:after="0" w:line="240" w:lineRule="auto"/>
        <w:jc w:val="center"/>
        <w:rPr>
          <w:bCs/>
          <w:sz w:val="28"/>
          <w:szCs w:val="28"/>
          <w:u w:val="single"/>
          <w:rtl/>
        </w:rPr>
      </w:pPr>
    </w:p>
    <w:p w:rsidR="00875A18" w:rsidRDefault="00875A18" w:rsidP="00875A18">
      <w:pPr>
        <w:spacing w:after="0" w:line="240" w:lineRule="auto"/>
        <w:jc w:val="center"/>
        <w:rPr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135"/>
        <w:bidiVisual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4"/>
        <w:gridCol w:w="1516"/>
        <w:gridCol w:w="1463"/>
        <w:gridCol w:w="1516"/>
        <w:gridCol w:w="1591"/>
        <w:gridCol w:w="1385"/>
      </w:tblGrid>
      <w:tr w:rsidR="00875A18" w:rsidTr="00875A1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إجمالي الضحايا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النوع</w:t>
            </w: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الجنسيات</w:t>
            </w:r>
          </w:p>
        </w:tc>
      </w:tr>
      <w:tr w:rsidR="00875A18" w:rsidTr="00875A1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</w:p>
          <w:p w:rsidR="00875A18" w:rsidRDefault="00875A18" w:rsidP="00875A18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رجال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نساء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سودانيين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أرتريين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أخرى</w:t>
            </w:r>
          </w:p>
        </w:tc>
      </w:tr>
      <w:tr w:rsidR="00875A18" w:rsidTr="00875A18">
        <w:trPr>
          <w:trHeight w:val="44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61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  <w:r>
              <w:t>33</w:t>
            </w:r>
          </w:p>
          <w:p w:rsidR="00875A18" w:rsidRDefault="00875A18" w:rsidP="00875A18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___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61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_</w:t>
            </w:r>
          </w:p>
        </w:tc>
      </w:tr>
    </w:tbl>
    <w:p w:rsidR="00875A18" w:rsidRDefault="00875A18" w:rsidP="00875A18">
      <w:pPr>
        <w:spacing w:after="0" w:line="240" w:lineRule="auto"/>
        <w:jc w:val="center"/>
        <w:rPr>
          <w:bCs/>
          <w:sz w:val="28"/>
          <w:szCs w:val="28"/>
          <w:u w:val="single"/>
          <w:rtl/>
        </w:rPr>
      </w:pPr>
    </w:p>
    <w:p w:rsidR="00875A18" w:rsidRDefault="00875A18" w:rsidP="00875A18">
      <w:pPr>
        <w:jc w:val="center"/>
        <w:rPr>
          <w:sz w:val="28"/>
          <w:szCs w:val="28"/>
          <w:u w:val="single"/>
        </w:rPr>
      </w:pPr>
    </w:p>
    <w:p w:rsidR="00875A18" w:rsidRDefault="00875A18" w:rsidP="00875A18">
      <w:pPr>
        <w:bidi w:val="0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cs="Times New Roman"/>
          <w:sz w:val="28"/>
          <w:szCs w:val="28"/>
          <w:u w:val="single"/>
          <w:rtl/>
        </w:rPr>
        <w:t xml:space="preserve">الضحايا </w:t>
      </w:r>
      <w:r>
        <w:rPr>
          <w:sz w:val="28"/>
          <w:szCs w:val="28"/>
          <w:u w:val="single"/>
          <w:rtl/>
        </w:rPr>
        <w:t>(</w:t>
      </w:r>
      <w:r>
        <w:rPr>
          <w:rFonts w:cs="Times New Roman"/>
          <w:sz w:val="28"/>
          <w:szCs w:val="28"/>
          <w:u w:val="single"/>
          <w:rtl/>
        </w:rPr>
        <w:t>الفئات العمرية</w:t>
      </w:r>
      <w:r>
        <w:rPr>
          <w:sz w:val="28"/>
          <w:szCs w:val="28"/>
          <w:u w:val="single"/>
          <w:rtl/>
        </w:rPr>
        <w:t>)</w:t>
      </w:r>
    </w:p>
    <w:p w:rsidR="00875A18" w:rsidRDefault="00875A18" w:rsidP="00875A18">
      <w:pPr>
        <w:bidi w:val="0"/>
        <w:jc w:val="center"/>
        <w:rPr>
          <w:bCs/>
          <w:color w:val="FF0000"/>
          <w:sz w:val="28"/>
          <w:szCs w:val="28"/>
          <w:u w:val="single"/>
        </w:rPr>
      </w:pPr>
      <w:bookmarkStart w:id="0" w:name="_gjdgxs"/>
      <w:bookmarkEnd w:id="0"/>
      <w:r>
        <w:rPr>
          <w:rFonts w:cs="Times New Roman"/>
          <w:bCs/>
          <w:color w:val="FF0000"/>
          <w:sz w:val="28"/>
          <w:szCs w:val="28"/>
          <w:u w:val="single"/>
          <w:rtl/>
        </w:rPr>
        <w:t>احصائية ببلاغات الاتجار بالبشر فى الولايات المتاثرة الاخري</w:t>
      </w:r>
    </w:p>
    <w:tbl>
      <w:tblPr>
        <w:bidiVisual/>
        <w:tblW w:w="9720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23"/>
        <w:gridCol w:w="1042"/>
        <w:gridCol w:w="1819"/>
        <w:gridCol w:w="1039"/>
        <w:gridCol w:w="1421"/>
        <w:gridCol w:w="1417"/>
        <w:gridCol w:w="1759"/>
      </w:tblGrid>
      <w:tr w:rsidR="00875A18" w:rsidTr="00875A18">
        <w:trPr>
          <w:trHeight w:val="4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الولاية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جملة البلاغات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النوع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جنسيات المتهمين</w:t>
            </w:r>
          </w:p>
        </w:tc>
      </w:tr>
      <w:tr w:rsidR="00875A18" w:rsidTr="00875A18">
        <w:trPr>
          <w:trHeight w:val="36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رجال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نساء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سودانيين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أرتريين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أخرى</w:t>
            </w:r>
          </w:p>
        </w:tc>
      </w:tr>
      <w:tr w:rsidR="00875A18" w:rsidTr="00875A18">
        <w:trPr>
          <w:trHeight w:val="3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rPr>
                <w:rFonts w:cs="Times New Roman"/>
                <w:rtl/>
              </w:rPr>
              <w:t>ولاية شمال  دارفور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8" w:rsidRDefault="00875A18" w:rsidP="00875A18">
            <w:pPr>
              <w:jc w:val="center"/>
              <w:rPr>
                <w:rtl/>
              </w:rPr>
            </w:pPr>
            <w:r>
              <w:t>-</w:t>
            </w:r>
          </w:p>
          <w:p w:rsidR="00875A18" w:rsidRDefault="00875A18" w:rsidP="00875A18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_</w:t>
            </w:r>
          </w:p>
        </w:tc>
      </w:tr>
      <w:tr w:rsidR="00875A18" w:rsidTr="00875A18">
        <w:trPr>
          <w:trHeight w:val="3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rPr>
                <w:rFonts w:cs="Times New Roman"/>
                <w:rtl/>
              </w:rPr>
              <w:t>الولاية الشمالية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</w:tr>
      <w:tr w:rsidR="00875A18" w:rsidTr="00875A18">
        <w:trPr>
          <w:trHeight w:val="38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rPr>
                <w:rFonts w:cs="Times New Roman"/>
                <w:rtl/>
              </w:rPr>
              <w:t>ولاية القضارف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8" w:rsidRDefault="00875A18" w:rsidP="00875A18">
            <w:pPr>
              <w:jc w:val="center"/>
            </w:pPr>
            <w:r>
              <w:t>-</w:t>
            </w:r>
          </w:p>
        </w:tc>
      </w:tr>
    </w:tbl>
    <w:p w:rsidR="00875A18" w:rsidRDefault="00875A18" w:rsidP="00875A18">
      <w:pPr>
        <w:bidi w:val="0"/>
        <w:jc w:val="center"/>
      </w:pPr>
    </w:p>
    <w:p w:rsidR="009C5BC5" w:rsidRDefault="009C5BC5" w:rsidP="00875A18">
      <w:pPr>
        <w:jc w:val="center"/>
      </w:pPr>
    </w:p>
    <w:sectPr w:rsidR="009C5BC5" w:rsidSect="006B6B3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C1" w:rsidRDefault="003D33C1" w:rsidP="00A32E30">
      <w:pPr>
        <w:spacing w:after="0" w:line="240" w:lineRule="auto"/>
      </w:pPr>
      <w:r>
        <w:separator/>
      </w:r>
    </w:p>
  </w:endnote>
  <w:endnote w:type="continuationSeparator" w:id="1">
    <w:p w:rsidR="003D33C1" w:rsidRDefault="003D33C1" w:rsidP="00A3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1272063"/>
      <w:docPartObj>
        <w:docPartGallery w:val="Page Numbers (Bottom of Page)"/>
        <w:docPartUnique/>
      </w:docPartObj>
    </w:sdtPr>
    <w:sdtContent>
      <w:p w:rsidR="00A32E30" w:rsidRDefault="00C5377C">
        <w:pPr>
          <w:pStyle w:val="Footer"/>
          <w:jc w:val="center"/>
        </w:pPr>
        <w:fldSimple w:instr=" PAGE   \* MERGEFORMAT ">
          <w:r w:rsidR="008878D6">
            <w:rPr>
              <w:noProof/>
              <w:rtl/>
            </w:rPr>
            <w:t>1</w:t>
          </w:r>
        </w:fldSimple>
      </w:p>
    </w:sdtContent>
  </w:sdt>
  <w:p w:rsidR="00A32E30" w:rsidRDefault="00A32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C1" w:rsidRDefault="003D33C1" w:rsidP="00A32E30">
      <w:pPr>
        <w:spacing w:after="0" w:line="240" w:lineRule="auto"/>
      </w:pPr>
      <w:r>
        <w:separator/>
      </w:r>
    </w:p>
  </w:footnote>
  <w:footnote w:type="continuationSeparator" w:id="1">
    <w:p w:rsidR="003D33C1" w:rsidRDefault="003D33C1" w:rsidP="00A32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5A18"/>
    <w:rsid w:val="003D33C1"/>
    <w:rsid w:val="006B6B3D"/>
    <w:rsid w:val="00875A18"/>
    <w:rsid w:val="008878D6"/>
    <w:rsid w:val="009530DB"/>
    <w:rsid w:val="009C5BC5"/>
    <w:rsid w:val="00A32E30"/>
    <w:rsid w:val="00C5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2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E30"/>
  </w:style>
  <w:style w:type="paragraph" w:styleId="Footer">
    <w:name w:val="footer"/>
    <w:basedOn w:val="Normal"/>
    <w:link w:val="FooterChar"/>
    <w:uiPriority w:val="99"/>
    <w:unhideWhenUsed/>
    <w:rsid w:val="00A32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59B87-B2E6-42D6-A72C-364C7EEDA5AA}"/>
</file>

<file path=customXml/itemProps2.xml><?xml version="1.0" encoding="utf-8"?>
<ds:datastoreItem xmlns:ds="http://schemas.openxmlformats.org/officeDocument/2006/customXml" ds:itemID="{9B26B341-CF1C-4BEF-A232-D60DF1F79F02}"/>
</file>

<file path=customXml/itemProps3.xml><?xml version="1.0" encoding="utf-8"?>
<ds:datastoreItem xmlns:ds="http://schemas.openxmlformats.org/officeDocument/2006/customXml" ds:itemID="{18DD11A2-F560-4EFB-AB0F-53E11520F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ACC</cp:lastModifiedBy>
  <cp:revision>5</cp:revision>
  <cp:lastPrinted>2021-08-09T10:03:00Z</cp:lastPrinted>
  <dcterms:created xsi:type="dcterms:W3CDTF">2021-08-09T08:16:00Z</dcterms:created>
  <dcterms:modified xsi:type="dcterms:W3CDTF">2021-08-09T10:03:00Z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1540000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