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01" w:rsidRPr="00D263BF" w:rsidRDefault="001F0001" w:rsidP="00D263BF">
      <w:pPr>
        <w:jc w:val="both"/>
        <w:rPr>
          <w:lang w:val="pt-BR"/>
        </w:rPr>
      </w:pPr>
    </w:p>
    <w:p w:rsidR="003D5312" w:rsidRPr="00897A97" w:rsidRDefault="003D5312">
      <w:pPr>
        <w:pStyle w:val="Heading5"/>
        <w:rPr>
          <w:rFonts w:asciiTheme="majorHAnsi" w:hAnsiTheme="majorHAnsi"/>
          <w:sz w:val="24"/>
          <w:szCs w:val="24"/>
          <w:lang w:val="pt-BR"/>
        </w:rPr>
      </w:pPr>
      <w:r w:rsidRPr="00897A97">
        <w:rPr>
          <w:rFonts w:asciiTheme="majorHAnsi" w:hAnsiTheme="majorHAnsi"/>
          <w:sz w:val="24"/>
          <w:szCs w:val="24"/>
          <w:lang w:val="pt-BR"/>
        </w:rPr>
        <w:t xml:space="preserve">CURRICULUM VITAE </w:t>
      </w:r>
      <w:r w:rsidR="00A92C47">
        <w:rPr>
          <w:rFonts w:asciiTheme="majorHAnsi" w:hAnsiTheme="majorHAnsi"/>
          <w:sz w:val="24"/>
          <w:szCs w:val="24"/>
          <w:lang w:val="pt-BR"/>
        </w:rPr>
        <w:t xml:space="preserve">DE </w:t>
      </w:r>
      <w:r w:rsidR="00897A97">
        <w:rPr>
          <w:rFonts w:asciiTheme="majorHAnsi" w:hAnsiTheme="majorHAnsi"/>
          <w:sz w:val="24"/>
          <w:szCs w:val="24"/>
          <w:lang w:val="pt-BR"/>
        </w:rPr>
        <w:t>Karla Vanessa Lemus de Vásquez</w:t>
      </w:r>
    </w:p>
    <w:p w:rsidR="003D5312" w:rsidRPr="00897A97" w:rsidRDefault="003D5312">
      <w:pPr>
        <w:jc w:val="left"/>
        <w:rPr>
          <w:rFonts w:asciiTheme="majorHAnsi" w:hAnsiTheme="majorHAnsi"/>
          <w:b/>
          <w:sz w:val="24"/>
          <w:szCs w:val="24"/>
          <w:u w:val="single"/>
          <w:lang w:val="pt-BR"/>
        </w:rPr>
      </w:pPr>
    </w:p>
    <w:p w:rsidR="00897A97" w:rsidRDefault="00A92C47" w:rsidP="009D71C2">
      <w:pPr>
        <w:jc w:val="both"/>
        <w:rPr>
          <w:rFonts w:asciiTheme="majorHAnsi" w:hAnsiTheme="majorHAnsi"/>
          <w:sz w:val="24"/>
          <w:szCs w:val="24"/>
          <w:lang w:val="pt-BR"/>
        </w:rPr>
      </w:pPr>
      <w:r>
        <w:rPr>
          <w:rFonts w:asciiTheme="majorHAnsi" w:hAnsiTheme="majorHAnsi"/>
          <w:b/>
          <w:sz w:val="24"/>
          <w:szCs w:val="24"/>
          <w:u w:val="single"/>
          <w:lang w:val="pt-BR"/>
        </w:rPr>
        <w:t>NOMBRE</w:t>
      </w:r>
      <w:r w:rsidR="00897A97" w:rsidRPr="00897A97">
        <w:rPr>
          <w:rFonts w:asciiTheme="majorHAnsi" w:hAnsiTheme="majorHAnsi"/>
          <w:b/>
          <w:sz w:val="24"/>
          <w:szCs w:val="24"/>
          <w:u w:val="single"/>
          <w:lang w:val="pt-BR"/>
        </w:rPr>
        <w:t>:</w:t>
      </w:r>
      <w:r w:rsidR="000E5EA7" w:rsidRPr="00897A97">
        <w:rPr>
          <w:rFonts w:asciiTheme="majorHAnsi" w:hAnsiTheme="majorHAnsi"/>
          <w:sz w:val="24"/>
          <w:szCs w:val="24"/>
          <w:lang w:val="pt-BR"/>
        </w:rPr>
        <w:t xml:space="preserve"> </w:t>
      </w:r>
    </w:p>
    <w:p w:rsidR="00374B11" w:rsidRDefault="00897A97" w:rsidP="009D71C2">
      <w:pPr>
        <w:jc w:val="both"/>
        <w:rPr>
          <w:rFonts w:asciiTheme="majorHAnsi" w:hAnsiTheme="majorHAnsi"/>
          <w:sz w:val="24"/>
          <w:szCs w:val="24"/>
          <w:lang w:val="pt-BR"/>
        </w:rPr>
      </w:pPr>
      <w:r w:rsidRPr="00897A97">
        <w:rPr>
          <w:rFonts w:asciiTheme="majorHAnsi" w:hAnsiTheme="majorHAnsi"/>
          <w:sz w:val="24"/>
          <w:szCs w:val="24"/>
          <w:lang w:val="pt-BR"/>
        </w:rPr>
        <w:t>Karla Vanessa Lemus de Vásquez</w:t>
      </w:r>
    </w:p>
    <w:p w:rsidR="00374B11" w:rsidRDefault="00374B11" w:rsidP="009D71C2">
      <w:pPr>
        <w:jc w:val="both"/>
        <w:rPr>
          <w:rFonts w:asciiTheme="majorHAnsi" w:hAnsiTheme="majorHAnsi"/>
          <w:sz w:val="24"/>
          <w:szCs w:val="24"/>
          <w:lang w:val="pt-BR"/>
        </w:rPr>
      </w:pPr>
    </w:p>
    <w:p w:rsidR="00374B11" w:rsidRPr="00374B11" w:rsidRDefault="00A92C47" w:rsidP="009D71C2">
      <w:pPr>
        <w:jc w:val="both"/>
        <w:rPr>
          <w:rFonts w:asciiTheme="majorHAnsi" w:hAnsiTheme="majorHAnsi"/>
          <w:b/>
          <w:sz w:val="24"/>
          <w:szCs w:val="24"/>
          <w:u w:val="single"/>
          <w:lang w:val="pt-BR"/>
        </w:rPr>
      </w:pPr>
      <w:r>
        <w:rPr>
          <w:rFonts w:asciiTheme="majorHAnsi" w:hAnsiTheme="majorHAnsi"/>
          <w:b/>
          <w:sz w:val="24"/>
          <w:szCs w:val="24"/>
          <w:u w:val="single"/>
          <w:lang w:val="pt-BR"/>
        </w:rPr>
        <w:t>FECHA Y LUGAR DE NACIMIENTO</w:t>
      </w:r>
      <w:r w:rsidR="00374B11" w:rsidRPr="00374B11">
        <w:rPr>
          <w:rFonts w:asciiTheme="majorHAnsi" w:hAnsiTheme="majorHAnsi"/>
          <w:b/>
          <w:sz w:val="24"/>
          <w:szCs w:val="24"/>
          <w:u w:val="single"/>
          <w:lang w:val="pt-BR"/>
        </w:rPr>
        <w:t>:</w:t>
      </w:r>
    </w:p>
    <w:p w:rsidR="003D5312" w:rsidRPr="00897A97" w:rsidRDefault="00A92C47" w:rsidP="009D71C2">
      <w:pPr>
        <w:jc w:val="both"/>
        <w:rPr>
          <w:rFonts w:asciiTheme="majorHAnsi" w:hAnsiTheme="majorHAnsi"/>
          <w:sz w:val="24"/>
          <w:szCs w:val="24"/>
          <w:lang w:val="pt-BR"/>
        </w:rPr>
      </w:pPr>
      <w:r>
        <w:rPr>
          <w:rFonts w:asciiTheme="majorHAnsi" w:hAnsiTheme="majorHAnsi"/>
          <w:sz w:val="24"/>
          <w:szCs w:val="24"/>
          <w:lang w:val="pt-BR"/>
        </w:rPr>
        <w:t xml:space="preserve">19 de </w:t>
      </w:r>
      <w:r w:rsidR="00897A97" w:rsidRPr="00897A97">
        <w:rPr>
          <w:rFonts w:asciiTheme="majorHAnsi" w:hAnsiTheme="majorHAnsi"/>
          <w:sz w:val="24"/>
          <w:szCs w:val="24"/>
          <w:lang w:val="pt-BR"/>
        </w:rPr>
        <w:t>Sept</w:t>
      </w:r>
      <w:r>
        <w:rPr>
          <w:rFonts w:asciiTheme="majorHAnsi" w:hAnsiTheme="majorHAnsi"/>
          <w:sz w:val="24"/>
          <w:szCs w:val="24"/>
          <w:lang w:val="pt-BR"/>
        </w:rPr>
        <w:t>i</w:t>
      </w:r>
      <w:r w:rsidR="00897A97" w:rsidRPr="00897A97">
        <w:rPr>
          <w:rFonts w:asciiTheme="majorHAnsi" w:hAnsiTheme="majorHAnsi"/>
          <w:sz w:val="24"/>
          <w:szCs w:val="24"/>
          <w:lang w:val="pt-BR"/>
        </w:rPr>
        <w:t>embr</w:t>
      </w:r>
      <w:r>
        <w:rPr>
          <w:rFonts w:asciiTheme="majorHAnsi" w:hAnsiTheme="majorHAnsi"/>
          <w:sz w:val="24"/>
          <w:szCs w:val="24"/>
          <w:lang w:val="pt-BR"/>
        </w:rPr>
        <w:t xml:space="preserve">e de </w:t>
      </w:r>
      <w:r w:rsidR="00897A97" w:rsidRPr="00897A97">
        <w:rPr>
          <w:rFonts w:asciiTheme="majorHAnsi" w:hAnsiTheme="majorHAnsi"/>
          <w:sz w:val="24"/>
          <w:szCs w:val="24"/>
          <w:lang w:val="pt-BR"/>
        </w:rPr>
        <w:t>1979, Santa Ana, El Salvador</w:t>
      </w:r>
      <w:r w:rsidR="00D263BF" w:rsidRPr="00897A97">
        <w:rPr>
          <w:rFonts w:asciiTheme="majorHAnsi" w:hAnsiTheme="majorHAnsi"/>
          <w:b/>
          <w:sz w:val="24"/>
          <w:szCs w:val="24"/>
          <w:lang w:val="es-SV"/>
        </w:rPr>
        <w:t>.</w:t>
      </w:r>
    </w:p>
    <w:p w:rsidR="003D5312" w:rsidRPr="00897A97" w:rsidRDefault="003D5312" w:rsidP="009D71C2">
      <w:pPr>
        <w:jc w:val="both"/>
        <w:rPr>
          <w:rFonts w:asciiTheme="majorHAnsi" w:hAnsiTheme="majorHAnsi"/>
          <w:b/>
          <w:sz w:val="24"/>
          <w:szCs w:val="24"/>
          <w:lang w:val="pt-BR"/>
        </w:rPr>
      </w:pPr>
    </w:p>
    <w:p w:rsidR="00897A97" w:rsidRDefault="003D5312" w:rsidP="009D71C2">
      <w:pPr>
        <w:jc w:val="both"/>
        <w:rPr>
          <w:rFonts w:asciiTheme="majorHAnsi" w:hAnsiTheme="majorHAnsi"/>
          <w:b/>
          <w:sz w:val="24"/>
          <w:szCs w:val="24"/>
          <w:lang w:val="pt-BR"/>
        </w:rPr>
      </w:pPr>
      <w:r w:rsidRPr="00897A97">
        <w:rPr>
          <w:rFonts w:asciiTheme="majorHAnsi" w:hAnsiTheme="majorHAnsi"/>
          <w:b/>
          <w:sz w:val="24"/>
          <w:szCs w:val="24"/>
          <w:u w:val="single"/>
          <w:lang w:val="pt-BR"/>
        </w:rPr>
        <w:t>NA</w:t>
      </w:r>
      <w:r w:rsidR="00A92C47">
        <w:rPr>
          <w:rFonts w:asciiTheme="majorHAnsi" w:hAnsiTheme="majorHAnsi"/>
          <w:b/>
          <w:sz w:val="24"/>
          <w:szCs w:val="24"/>
          <w:u w:val="single"/>
          <w:lang w:val="pt-BR"/>
        </w:rPr>
        <w:t>CIONALIDAD</w:t>
      </w:r>
      <w:r w:rsidR="00897A97" w:rsidRPr="00897A97">
        <w:rPr>
          <w:rFonts w:asciiTheme="majorHAnsi" w:hAnsiTheme="majorHAnsi"/>
          <w:b/>
          <w:sz w:val="24"/>
          <w:szCs w:val="24"/>
          <w:u w:val="single"/>
          <w:lang w:val="pt-BR"/>
        </w:rPr>
        <w:t>:</w:t>
      </w:r>
      <w:r w:rsidRPr="00897A97">
        <w:rPr>
          <w:rFonts w:asciiTheme="majorHAnsi" w:hAnsiTheme="majorHAnsi"/>
          <w:b/>
          <w:sz w:val="24"/>
          <w:szCs w:val="24"/>
          <w:lang w:val="pt-BR"/>
        </w:rPr>
        <w:t xml:space="preserve"> </w:t>
      </w:r>
    </w:p>
    <w:p w:rsidR="003D5312" w:rsidRPr="00897A97" w:rsidRDefault="00897A97" w:rsidP="009D71C2">
      <w:pPr>
        <w:jc w:val="both"/>
        <w:rPr>
          <w:rFonts w:asciiTheme="majorHAnsi" w:hAnsiTheme="majorHAnsi"/>
          <w:b/>
          <w:sz w:val="24"/>
          <w:szCs w:val="24"/>
          <w:lang w:val="pt-BR"/>
        </w:rPr>
      </w:pPr>
      <w:r w:rsidRPr="00897A97">
        <w:rPr>
          <w:rFonts w:asciiTheme="majorHAnsi" w:hAnsiTheme="majorHAnsi"/>
          <w:sz w:val="24"/>
          <w:szCs w:val="24"/>
          <w:lang w:val="pt-BR"/>
        </w:rPr>
        <w:t>Salvador</w:t>
      </w:r>
      <w:r w:rsidR="00A92C47">
        <w:rPr>
          <w:rFonts w:asciiTheme="majorHAnsi" w:hAnsiTheme="majorHAnsi"/>
          <w:sz w:val="24"/>
          <w:szCs w:val="24"/>
          <w:lang w:val="pt-BR"/>
        </w:rPr>
        <w:t>eña</w:t>
      </w:r>
      <w:r w:rsidRPr="00897A97">
        <w:rPr>
          <w:rFonts w:asciiTheme="majorHAnsi" w:hAnsiTheme="majorHAnsi"/>
          <w:sz w:val="24"/>
          <w:szCs w:val="24"/>
          <w:lang w:val="pt-BR"/>
        </w:rPr>
        <w:t xml:space="preserve"> </w:t>
      </w:r>
      <w:r w:rsidR="003D5312" w:rsidRPr="00897A97">
        <w:rPr>
          <w:rFonts w:asciiTheme="majorHAnsi" w:hAnsiTheme="majorHAnsi"/>
          <w:b/>
          <w:sz w:val="24"/>
          <w:szCs w:val="24"/>
          <w:lang w:val="pt-BR"/>
        </w:rPr>
        <w:tab/>
      </w:r>
      <w:r w:rsidR="003D5312" w:rsidRPr="00897A97">
        <w:rPr>
          <w:rFonts w:asciiTheme="majorHAnsi" w:hAnsiTheme="majorHAnsi"/>
          <w:b/>
          <w:sz w:val="24"/>
          <w:szCs w:val="24"/>
          <w:lang w:val="pt-BR"/>
        </w:rPr>
        <w:tab/>
      </w:r>
    </w:p>
    <w:p w:rsidR="00977657" w:rsidRDefault="00977657" w:rsidP="00977657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</w:p>
    <w:p w:rsidR="00977657" w:rsidRPr="00374B11" w:rsidRDefault="00977657" w:rsidP="00977657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  <w:r>
        <w:rPr>
          <w:rFonts w:asciiTheme="majorHAnsi" w:hAnsiTheme="majorHAnsi"/>
          <w:b/>
          <w:sz w:val="24"/>
          <w:szCs w:val="24"/>
          <w:u w:val="single"/>
          <w:lang w:val="es-SV"/>
        </w:rPr>
        <w:t>DIRECCIÓN (LABORAL)</w:t>
      </w:r>
      <w:r w:rsidRPr="00374B11">
        <w:rPr>
          <w:rFonts w:asciiTheme="majorHAnsi" w:hAnsiTheme="majorHAnsi"/>
          <w:b/>
          <w:sz w:val="24"/>
          <w:szCs w:val="24"/>
          <w:u w:val="single"/>
          <w:lang w:val="es-SV"/>
        </w:rPr>
        <w:t>:</w:t>
      </w:r>
    </w:p>
    <w:p w:rsidR="00977657" w:rsidRPr="00374B11" w:rsidRDefault="00977657" w:rsidP="00977657">
      <w:pPr>
        <w:jc w:val="both"/>
        <w:rPr>
          <w:rFonts w:asciiTheme="majorHAnsi" w:hAnsiTheme="majorHAnsi"/>
          <w:sz w:val="24"/>
          <w:szCs w:val="24"/>
          <w:lang w:val="es-SV"/>
        </w:rPr>
      </w:pPr>
      <w:r w:rsidRPr="00374B11">
        <w:rPr>
          <w:rFonts w:asciiTheme="majorHAnsi" w:hAnsiTheme="majorHAnsi"/>
          <w:sz w:val="24"/>
          <w:szCs w:val="24"/>
          <w:lang w:val="es-SV"/>
        </w:rPr>
        <w:t>Calle el Pedregal y Bulevar Canciller</w:t>
      </w:r>
      <w:r>
        <w:rPr>
          <w:rFonts w:asciiTheme="majorHAnsi" w:hAnsiTheme="majorHAnsi"/>
          <w:sz w:val="24"/>
          <w:szCs w:val="24"/>
          <w:lang w:val="es-SV"/>
        </w:rPr>
        <w:t>ía, 500 metros al poniente del Campus II de la Universidad Dr. José Matías Delgado, Ciudad Merliot, La Libertad, El Salvador, C.A.</w:t>
      </w:r>
    </w:p>
    <w:p w:rsidR="00977657" w:rsidRPr="00374B11" w:rsidRDefault="00977657" w:rsidP="00977657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977657" w:rsidRPr="0049035F" w:rsidRDefault="00977657" w:rsidP="00977657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  <w:r w:rsidRPr="0049035F">
        <w:rPr>
          <w:rFonts w:asciiTheme="majorHAnsi" w:hAnsiTheme="majorHAnsi"/>
          <w:b/>
          <w:sz w:val="24"/>
          <w:szCs w:val="24"/>
          <w:u w:val="single"/>
          <w:lang w:val="es-SV"/>
        </w:rPr>
        <w:t>TEÉFONO (LABORAL):</w:t>
      </w:r>
    </w:p>
    <w:p w:rsidR="00977657" w:rsidRPr="0049035F" w:rsidRDefault="00977657" w:rsidP="00977657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  <w:r w:rsidRPr="0049035F">
        <w:rPr>
          <w:rFonts w:asciiTheme="majorHAnsi" w:hAnsiTheme="majorHAnsi"/>
          <w:sz w:val="24"/>
          <w:szCs w:val="24"/>
          <w:lang w:val="es-SV"/>
        </w:rPr>
        <w:t>+503 70701175</w:t>
      </w:r>
    </w:p>
    <w:p w:rsidR="00977657" w:rsidRPr="0049035F" w:rsidRDefault="00977657" w:rsidP="00977657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  <w:r w:rsidRPr="0049035F">
        <w:rPr>
          <w:rFonts w:asciiTheme="majorHAnsi" w:hAnsiTheme="majorHAnsi"/>
          <w:sz w:val="24"/>
          <w:szCs w:val="24"/>
          <w:lang w:val="es-SV"/>
        </w:rPr>
        <w:t>+503 2231-1102</w:t>
      </w:r>
    </w:p>
    <w:p w:rsidR="00977657" w:rsidRDefault="00977657" w:rsidP="00977657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</w:p>
    <w:p w:rsidR="00977657" w:rsidRPr="0049035F" w:rsidRDefault="00977657" w:rsidP="00977657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  <w:r w:rsidRPr="0049035F">
        <w:rPr>
          <w:rFonts w:asciiTheme="majorHAnsi" w:hAnsiTheme="majorHAnsi"/>
          <w:b/>
          <w:sz w:val="24"/>
          <w:szCs w:val="24"/>
          <w:u w:val="single"/>
          <w:lang w:val="es-SV"/>
        </w:rPr>
        <w:t>EMAIL:</w:t>
      </w:r>
    </w:p>
    <w:p w:rsidR="00977657" w:rsidRPr="0049035F" w:rsidRDefault="00FE4E83" w:rsidP="00977657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  <w:hyperlink r:id="rId11" w:history="1">
        <w:r w:rsidR="00977657" w:rsidRPr="0049035F">
          <w:rPr>
            <w:rStyle w:val="Hyperlink"/>
            <w:rFonts w:asciiTheme="majorHAnsi" w:hAnsiTheme="majorHAnsi"/>
            <w:sz w:val="24"/>
            <w:szCs w:val="24"/>
            <w:lang w:val="es-SV"/>
          </w:rPr>
          <w:t>klemus@rree.gob.sv</w:t>
        </w:r>
      </w:hyperlink>
      <w:r w:rsidR="00977657" w:rsidRPr="0049035F">
        <w:rPr>
          <w:rFonts w:asciiTheme="majorHAnsi" w:hAnsiTheme="majorHAnsi"/>
          <w:sz w:val="24"/>
          <w:szCs w:val="24"/>
          <w:lang w:val="es-SV"/>
        </w:rPr>
        <w:t xml:space="preserve"> </w:t>
      </w:r>
    </w:p>
    <w:p w:rsidR="00977657" w:rsidRPr="008B5B96" w:rsidRDefault="00FE4E83" w:rsidP="00977657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  <w:hyperlink r:id="rId12" w:history="1">
        <w:r w:rsidR="00977657" w:rsidRPr="008B5B96">
          <w:rPr>
            <w:rStyle w:val="Hyperlink"/>
            <w:rFonts w:asciiTheme="majorHAnsi" w:hAnsiTheme="majorHAnsi"/>
            <w:sz w:val="24"/>
            <w:szCs w:val="24"/>
            <w:lang w:val="es-SV"/>
          </w:rPr>
          <w:t>karlitalemus@gmail.com</w:t>
        </w:r>
      </w:hyperlink>
      <w:r w:rsidR="00977657" w:rsidRPr="008B5B96">
        <w:rPr>
          <w:rFonts w:asciiTheme="majorHAnsi" w:hAnsiTheme="majorHAnsi"/>
          <w:sz w:val="24"/>
          <w:szCs w:val="24"/>
          <w:lang w:val="es-SV"/>
        </w:rPr>
        <w:t xml:space="preserve"> </w:t>
      </w:r>
    </w:p>
    <w:p w:rsidR="003D5312" w:rsidRPr="00897A97" w:rsidRDefault="003D5312" w:rsidP="009D71C2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pt-BR"/>
        </w:rPr>
      </w:pPr>
    </w:p>
    <w:p w:rsidR="00897A97" w:rsidRPr="00A92C47" w:rsidRDefault="00A92C47" w:rsidP="00937D93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  <w:r w:rsidRPr="00A92C47">
        <w:rPr>
          <w:rFonts w:asciiTheme="majorHAnsi" w:hAnsiTheme="majorHAnsi"/>
          <w:b/>
          <w:sz w:val="24"/>
          <w:szCs w:val="24"/>
          <w:u w:val="single"/>
          <w:lang w:val="es-SV"/>
        </w:rPr>
        <w:t>IDIOMAS DE TRABAJO</w:t>
      </w:r>
      <w:r w:rsidR="00897A97" w:rsidRPr="00A92C47">
        <w:rPr>
          <w:rFonts w:asciiTheme="majorHAnsi" w:hAnsiTheme="majorHAnsi"/>
          <w:b/>
          <w:sz w:val="24"/>
          <w:szCs w:val="24"/>
          <w:u w:val="single"/>
          <w:lang w:val="es-SV"/>
        </w:rPr>
        <w:t xml:space="preserve">: </w:t>
      </w:r>
    </w:p>
    <w:p w:rsidR="001F0001" w:rsidRPr="00A92C47" w:rsidRDefault="00A92C47" w:rsidP="00937D93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  <w:r w:rsidRPr="00A92C47">
        <w:rPr>
          <w:rFonts w:asciiTheme="majorHAnsi" w:hAnsiTheme="majorHAnsi"/>
          <w:sz w:val="24"/>
          <w:szCs w:val="24"/>
          <w:lang w:val="es-SV"/>
        </w:rPr>
        <w:t>Español e Inglés</w:t>
      </w:r>
      <w:r w:rsidR="00897A97" w:rsidRPr="00A92C47">
        <w:rPr>
          <w:rFonts w:asciiTheme="majorHAnsi" w:hAnsiTheme="majorHAnsi"/>
          <w:sz w:val="24"/>
          <w:szCs w:val="24"/>
          <w:lang w:val="es-SV"/>
        </w:rPr>
        <w:t>.</w:t>
      </w:r>
    </w:p>
    <w:p w:rsidR="00374B11" w:rsidRPr="0049035F" w:rsidRDefault="00374B11" w:rsidP="00937D93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3D5312" w:rsidRPr="00897A97" w:rsidRDefault="003D5312" w:rsidP="009D71C2">
      <w:pPr>
        <w:jc w:val="both"/>
        <w:rPr>
          <w:rFonts w:asciiTheme="majorHAnsi" w:hAnsiTheme="majorHAnsi"/>
          <w:b/>
          <w:bCs/>
          <w:sz w:val="24"/>
          <w:szCs w:val="24"/>
          <w:lang w:val="en-GB"/>
        </w:rPr>
      </w:pPr>
      <w:r w:rsidRPr="00897A97">
        <w:rPr>
          <w:rFonts w:asciiTheme="majorHAnsi" w:hAnsiTheme="majorHAnsi"/>
          <w:b/>
          <w:bCs/>
          <w:sz w:val="24"/>
          <w:szCs w:val="24"/>
          <w:u w:val="single"/>
          <w:lang w:val="en-GB"/>
        </w:rPr>
        <w:t>EDUCA</w:t>
      </w:r>
      <w:r w:rsidR="00A92C47">
        <w:rPr>
          <w:rFonts w:asciiTheme="majorHAnsi" w:hAnsiTheme="majorHAnsi"/>
          <w:b/>
          <w:bCs/>
          <w:sz w:val="24"/>
          <w:szCs w:val="24"/>
          <w:u w:val="single"/>
          <w:lang w:val="en-GB"/>
        </w:rPr>
        <w:t>CIÓN</w:t>
      </w:r>
      <w:r w:rsidR="00897A97">
        <w:rPr>
          <w:rFonts w:asciiTheme="majorHAnsi" w:hAnsiTheme="majorHAnsi"/>
          <w:b/>
          <w:bCs/>
          <w:sz w:val="24"/>
          <w:szCs w:val="24"/>
          <w:u w:val="single"/>
          <w:lang w:val="en-GB"/>
        </w:rPr>
        <w:t>:</w:t>
      </w:r>
    </w:p>
    <w:p w:rsidR="005661D1" w:rsidRPr="005661D1" w:rsidRDefault="005661D1" w:rsidP="005661D1">
      <w:pPr>
        <w:numPr>
          <w:ilvl w:val="0"/>
          <w:numId w:val="18"/>
        </w:numPr>
        <w:overflowPunct/>
        <w:autoSpaceDE/>
        <w:autoSpaceDN/>
        <w:adjustRightInd/>
        <w:ind w:left="270" w:hanging="270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  <w:r w:rsidRPr="005661D1">
        <w:rPr>
          <w:rFonts w:asciiTheme="majorHAnsi" w:hAnsiTheme="majorHAnsi"/>
          <w:sz w:val="24"/>
          <w:szCs w:val="24"/>
          <w:lang w:val="es-SV"/>
        </w:rPr>
        <w:t>Diplomado sobre Derechos Humanos y COVID: Respuestas a la emergencia sanitaria, impartido por la Universidad de Navarra. Junio – Agosto 2021</w:t>
      </w:r>
    </w:p>
    <w:p w:rsidR="005661D1" w:rsidRPr="005661D1" w:rsidRDefault="005661D1" w:rsidP="005661D1">
      <w:pPr>
        <w:pStyle w:val="ListParagraph"/>
        <w:ind w:left="284"/>
        <w:jc w:val="both"/>
        <w:rPr>
          <w:rFonts w:asciiTheme="majorHAnsi" w:hAnsiTheme="majorHAnsi"/>
          <w:sz w:val="24"/>
          <w:szCs w:val="24"/>
        </w:rPr>
      </w:pPr>
    </w:p>
    <w:p w:rsidR="00D158F1" w:rsidRPr="005661D1" w:rsidRDefault="00A92C47" w:rsidP="00334969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Curso de Capacitación Internacional de la OIT sobre Empleo y Políticas Sociales para el Trabajo Decente. </w:t>
      </w:r>
      <w:r w:rsidRPr="005661D1">
        <w:rPr>
          <w:rFonts w:asciiTheme="majorHAnsi" w:hAnsiTheme="majorHAnsi"/>
          <w:sz w:val="24"/>
          <w:szCs w:val="24"/>
        </w:rPr>
        <w:t xml:space="preserve">OIT, Ginebra, Suiza. Mayo 2018. </w:t>
      </w:r>
    </w:p>
    <w:p w:rsidR="00D158F1" w:rsidRPr="005661D1" w:rsidRDefault="00D158F1" w:rsidP="00334969">
      <w:pPr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897A97" w:rsidRPr="00334969" w:rsidRDefault="00A92C47" w:rsidP="00334969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Certificado Profesional en Gestión Pública para el Desarrollo, Banco Interamericano de Desarrollo (BID)</w:t>
      </w:r>
      <w:r w:rsidR="00897A97" w:rsidRPr="00334969">
        <w:rPr>
          <w:rFonts w:asciiTheme="majorHAnsi" w:hAnsiTheme="majorHAnsi"/>
          <w:sz w:val="24"/>
          <w:szCs w:val="24"/>
          <w:lang w:val="es-SV"/>
        </w:rPr>
        <w:t xml:space="preserve">, </w:t>
      </w:r>
      <w:r w:rsidR="0080248A" w:rsidRPr="00334969">
        <w:rPr>
          <w:rFonts w:asciiTheme="majorHAnsi" w:hAnsiTheme="majorHAnsi"/>
          <w:sz w:val="24"/>
          <w:szCs w:val="24"/>
          <w:lang w:val="es-SV"/>
        </w:rPr>
        <w:t>Sept</w:t>
      </w:r>
      <w:r w:rsidRPr="00334969">
        <w:rPr>
          <w:rFonts w:asciiTheme="majorHAnsi" w:hAnsiTheme="majorHAnsi"/>
          <w:sz w:val="24"/>
          <w:szCs w:val="24"/>
          <w:lang w:val="es-SV"/>
        </w:rPr>
        <w:t>i</w:t>
      </w:r>
      <w:r w:rsidR="0080248A" w:rsidRPr="00334969">
        <w:rPr>
          <w:rFonts w:asciiTheme="majorHAnsi" w:hAnsiTheme="majorHAnsi"/>
          <w:sz w:val="24"/>
          <w:szCs w:val="24"/>
          <w:lang w:val="es-SV"/>
        </w:rPr>
        <w:t>embr</w:t>
      </w:r>
      <w:r w:rsidRPr="00334969">
        <w:rPr>
          <w:rFonts w:asciiTheme="majorHAnsi" w:hAnsiTheme="majorHAnsi"/>
          <w:sz w:val="24"/>
          <w:szCs w:val="24"/>
          <w:lang w:val="es-SV"/>
        </w:rPr>
        <w:t>e</w:t>
      </w:r>
      <w:r w:rsidR="00897A97" w:rsidRPr="00334969">
        <w:rPr>
          <w:rFonts w:asciiTheme="majorHAnsi" w:hAnsiTheme="majorHAnsi"/>
          <w:sz w:val="24"/>
          <w:szCs w:val="24"/>
          <w:lang w:val="es-SV"/>
        </w:rPr>
        <w:t xml:space="preserve"> 2017.</w:t>
      </w:r>
    </w:p>
    <w:p w:rsidR="00897A97" w:rsidRPr="00A92C47" w:rsidRDefault="00897A97" w:rsidP="00334969">
      <w:p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D158F1" w:rsidRPr="00334969" w:rsidRDefault="00A92C47" w:rsidP="00334969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Diplomática de Carrera en el grado de Segundo </w:t>
      </w:r>
      <w:r w:rsidR="00D158F1" w:rsidRPr="00334969">
        <w:rPr>
          <w:rFonts w:asciiTheme="majorHAnsi" w:hAnsiTheme="majorHAnsi"/>
          <w:sz w:val="24"/>
          <w:szCs w:val="24"/>
          <w:lang w:val="es-SV"/>
        </w:rPr>
        <w:t>Secretar</w:t>
      </w:r>
      <w:r w:rsidRPr="00334969">
        <w:rPr>
          <w:rFonts w:asciiTheme="majorHAnsi" w:hAnsiTheme="majorHAnsi"/>
          <w:sz w:val="24"/>
          <w:szCs w:val="24"/>
          <w:lang w:val="es-SV"/>
        </w:rPr>
        <w:t>io</w:t>
      </w:r>
      <w:r w:rsidR="00D158F1" w:rsidRPr="00334969">
        <w:rPr>
          <w:rFonts w:asciiTheme="majorHAnsi" w:hAnsiTheme="majorHAnsi"/>
          <w:sz w:val="24"/>
          <w:szCs w:val="24"/>
          <w:lang w:val="es-SV"/>
        </w:rPr>
        <w:t xml:space="preserve">,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Acuerdo Ejecutivo </w:t>
      </w:r>
      <w:r w:rsidR="00D158F1" w:rsidRPr="00334969">
        <w:rPr>
          <w:rFonts w:asciiTheme="majorHAnsi" w:hAnsiTheme="majorHAnsi"/>
          <w:sz w:val="24"/>
          <w:szCs w:val="24"/>
          <w:lang w:val="es-SV"/>
        </w:rPr>
        <w:t>No. 910/2009.  May</w:t>
      </w:r>
      <w:r w:rsidRPr="00334969">
        <w:rPr>
          <w:rFonts w:asciiTheme="majorHAnsi" w:hAnsiTheme="majorHAnsi"/>
          <w:sz w:val="24"/>
          <w:szCs w:val="24"/>
          <w:lang w:val="es-SV"/>
        </w:rPr>
        <w:t>o</w:t>
      </w:r>
      <w:r w:rsidR="00D158F1" w:rsidRPr="00334969">
        <w:rPr>
          <w:rFonts w:asciiTheme="majorHAnsi" w:hAnsiTheme="majorHAnsi"/>
          <w:sz w:val="24"/>
          <w:szCs w:val="24"/>
          <w:lang w:val="es-SV"/>
        </w:rPr>
        <w:t xml:space="preserve"> 2009.</w:t>
      </w:r>
    </w:p>
    <w:p w:rsidR="00D158F1" w:rsidRPr="00A92C47" w:rsidRDefault="00D158F1" w:rsidP="00334969">
      <w:p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897A97" w:rsidRPr="00334969" w:rsidRDefault="00A92C47" w:rsidP="00334969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Maestra en Desarrollo Local de la Universidad Centroamericana </w:t>
      </w:r>
      <w:r w:rsidR="00D158F1" w:rsidRPr="00334969">
        <w:rPr>
          <w:rFonts w:asciiTheme="majorHAnsi" w:hAnsiTheme="majorHAnsi"/>
          <w:sz w:val="24"/>
          <w:szCs w:val="24"/>
          <w:lang w:val="es-SV"/>
        </w:rPr>
        <w:t>José Simeón Cañas </w:t>
      </w:r>
      <w:r w:rsidRPr="00334969">
        <w:rPr>
          <w:rFonts w:asciiTheme="majorHAnsi" w:hAnsiTheme="majorHAnsi"/>
          <w:sz w:val="24"/>
          <w:szCs w:val="24"/>
          <w:lang w:val="es-SV"/>
        </w:rPr>
        <w:t>(UCA)</w:t>
      </w:r>
      <w:r w:rsidR="00897A97" w:rsidRPr="00334969">
        <w:rPr>
          <w:rFonts w:asciiTheme="majorHAnsi" w:hAnsiTheme="majorHAnsi"/>
          <w:sz w:val="24"/>
          <w:szCs w:val="24"/>
          <w:lang w:val="es-SV"/>
        </w:rPr>
        <w:t>. Oct</w:t>
      </w:r>
      <w:r w:rsidRPr="00334969">
        <w:rPr>
          <w:rFonts w:asciiTheme="majorHAnsi" w:hAnsiTheme="majorHAnsi"/>
          <w:sz w:val="24"/>
          <w:szCs w:val="24"/>
          <w:lang w:val="es-SV"/>
        </w:rPr>
        <w:t>ubre</w:t>
      </w:r>
      <w:r w:rsidR="00897A97" w:rsidRPr="00334969">
        <w:rPr>
          <w:rFonts w:asciiTheme="majorHAnsi" w:hAnsiTheme="majorHAnsi"/>
          <w:sz w:val="24"/>
          <w:szCs w:val="24"/>
          <w:lang w:val="es-SV"/>
        </w:rPr>
        <w:t xml:space="preserve"> 2009. </w:t>
      </w:r>
    </w:p>
    <w:p w:rsidR="00897A97" w:rsidRPr="00A92C47" w:rsidRDefault="00897A97" w:rsidP="00334969">
      <w:p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897A97" w:rsidRPr="00334969" w:rsidRDefault="00A92C47" w:rsidP="00334969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Licenciada en Relaciones Internacionales de la Universidad de El Salvador (UES). Diciembre</w:t>
      </w:r>
      <w:r w:rsidR="00897A97" w:rsidRPr="00334969">
        <w:rPr>
          <w:rFonts w:asciiTheme="majorHAnsi" w:hAnsiTheme="majorHAnsi"/>
          <w:sz w:val="24"/>
          <w:szCs w:val="24"/>
          <w:lang w:val="es-SV"/>
        </w:rPr>
        <w:t xml:space="preserve"> 2003. </w:t>
      </w:r>
    </w:p>
    <w:p w:rsidR="00897A97" w:rsidRPr="00BC431E" w:rsidRDefault="00897A97" w:rsidP="009D71C2">
      <w:pPr>
        <w:jc w:val="both"/>
        <w:rPr>
          <w:rFonts w:asciiTheme="majorHAnsi" w:hAnsiTheme="majorHAnsi"/>
          <w:sz w:val="24"/>
          <w:szCs w:val="24"/>
          <w:lang w:val="es-SV"/>
        </w:rPr>
      </w:pPr>
    </w:p>
    <w:p w:rsidR="005661D1" w:rsidRDefault="005661D1" w:rsidP="009D71C2">
      <w:pPr>
        <w:jc w:val="both"/>
        <w:rPr>
          <w:rFonts w:asciiTheme="majorHAnsi" w:hAnsiTheme="majorHAnsi"/>
          <w:b/>
          <w:bCs/>
          <w:sz w:val="24"/>
          <w:szCs w:val="24"/>
          <w:u w:val="single"/>
          <w:lang w:val="es-SV"/>
        </w:rPr>
      </w:pPr>
    </w:p>
    <w:p w:rsidR="005661D1" w:rsidRDefault="005661D1" w:rsidP="009D71C2">
      <w:pPr>
        <w:jc w:val="both"/>
        <w:rPr>
          <w:rFonts w:asciiTheme="majorHAnsi" w:hAnsiTheme="majorHAnsi"/>
          <w:b/>
          <w:bCs/>
          <w:sz w:val="24"/>
          <w:szCs w:val="24"/>
          <w:u w:val="single"/>
          <w:lang w:val="es-SV"/>
        </w:rPr>
      </w:pPr>
    </w:p>
    <w:p w:rsidR="005661D1" w:rsidRDefault="005661D1" w:rsidP="009D71C2">
      <w:pPr>
        <w:jc w:val="both"/>
        <w:rPr>
          <w:rFonts w:asciiTheme="majorHAnsi" w:hAnsiTheme="majorHAnsi"/>
          <w:b/>
          <w:bCs/>
          <w:sz w:val="24"/>
          <w:szCs w:val="24"/>
          <w:u w:val="single"/>
          <w:lang w:val="es-SV"/>
        </w:rPr>
      </w:pPr>
    </w:p>
    <w:p w:rsidR="005661D1" w:rsidRDefault="005661D1" w:rsidP="009D71C2">
      <w:pPr>
        <w:jc w:val="both"/>
        <w:rPr>
          <w:rFonts w:asciiTheme="majorHAnsi" w:hAnsiTheme="majorHAnsi"/>
          <w:b/>
          <w:bCs/>
          <w:sz w:val="24"/>
          <w:szCs w:val="24"/>
          <w:u w:val="single"/>
          <w:lang w:val="es-SV"/>
        </w:rPr>
      </w:pPr>
    </w:p>
    <w:p w:rsidR="005661D1" w:rsidRDefault="005661D1" w:rsidP="009D71C2">
      <w:pPr>
        <w:jc w:val="both"/>
        <w:rPr>
          <w:rFonts w:asciiTheme="majorHAnsi" w:hAnsiTheme="majorHAnsi"/>
          <w:b/>
          <w:bCs/>
          <w:sz w:val="24"/>
          <w:szCs w:val="24"/>
          <w:u w:val="single"/>
          <w:lang w:val="es-SV"/>
        </w:rPr>
      </w:pPr>
    </w:p>
    <w:p w:rsidR="003D5312" w:rsidRPr="00BC431E" w:rsidRDefault="00A92C47" w:rsidP="009D71C2">
      <w:pPr>
        <w:jc w:val="both"/>
        <w:rPr>
          <w:rFonts w:asciiTheme="majorHAnsi" w:hAnsiTheme="majorHAnsi"/>
          <w:b/>
          <w:bCs/>
          <w:sz w:val="24"/>
          <w:szCs w:val="24"/>
          <w:u w:val="single"/>
          <w:lang w:val="es-SV"/>
        </w:rPr>
      </w:pPr>
      <w:r w:rsidRPr="00BC431E">
        <w:rPr>
          <w:rFonts w:asciiTheme="majorHAnsi" w:hAnsiTheme="majorHAnsi"/>
          <w:b/>
          <w:bCs/>
          <w:sz w:val="24"/>
          <w:szCs w:val="24"/>
          <w:u w:val="single"/>
          <w:lang w:val="es-SV"/>
        </w:rPr>
        <w:lastRenderedPageBreak/>
        <w:t>ACTIVIDADES PROFESIONALES</w:t>
      </w:r>
      <w:r w:rsidR="0019462D" w:rsidRPr="00BC431E">
        <w:rPr>
          <w:rFonts w:asciiTheme="majorHAnsi" w:hAnsiTheme="majorHAnsi"/>
          <w:b/>
          <w:bCs/>
          <w:sz w:val="24"/>
          <w:szCs w:val="24"/>
          <w:u w:val="single"/>
          <w:lang w:val="es-SV"/>
        </w:rPr>
        <w:t>:</w:t>
      </w:r>
    </w:p>
    <w:p w:rsidR="00CA1F8B" w:rsidRPr="00BC431E" w:rsidRDefault="00CA1F8B" w:rsidP="009D71C2">
      <w:pPr>
        <w:pStyle w:val="Heading3"/>
        <w:jc w:val="both"/>
        <w:rPr>
          <w:rFonts w:asciiTheme="majorHAnsi" w:hAnsiTheme="majorHAnsi"/>
          <w:szCs w:val="24"/>
          <w:u w:val="none"/>
          <w:lang w:val="es-SV"/>
        </w:rPr>
      </w:pPr>
    </w:p>
    <w:p w:rsidR="005661D1" w:rsidRPr="005661D1" w:rsidRDefault="005661D1" w:rsidP="005661D1">
      <w:pPr>
        <w:pStyle w:val="ListParagraph"/>
        <w:numPr>
          <w:ilvl w:val="0"/>
          <w:numId w:val="19"/>
        </w:numPr>
        <w:ind w:left="270" w:hanging="270"/>
        <w:jc w:val="both"/>
        <w:rPr>
          <w:rFonts w:asciiTheme="majorHAnsi" w:hAnsiTheme="majorHAnsi"/>
          <w:sz w:val="24"/>
          <w:szCs w:val="24"/>
          <w:lang w:val="es-SV"/>
        </w:rPr>
      </w:pPr>
      <w:r w:rsidRPr="005661D1">
        <w:rPr>
          <w:rFonts w:asciiTheme="majorHAnsi" w:hAnsiTheme="majorHAnsi"/>
          <w:sz w:val="24"/>
          <w:szCs w:val="24"/>
          <w:lang w:val="es-SV"/>
        </w:rPr>
        <w:t>2021 – Miembro del Equipo Editor del Informe sobre Desarrollo Humano 2021.</w:t>
      </w:r>
    </w:p>
    <w:p w:rsidR="005661D1" w:rsidRDefault="005661D1" w:rsidP="005661D1">
      <w:pPr>
        <w:pStyle w:val="Heading3"/>
        <w:ind w:left="284"/>
        <w:jc w:val="both"/>
        <w:rPr>
          <w:rFonts w:asciiTheme="majorHAnsi" w:hAnsiTheme="majorHAnsi"/>
          <w:b w:val="0"/>
          <w:szCs w:val="24"/>
          <w:u w:val="none"/>
          <w:lang w:val="es-SV"/>
        </w:rPr>
      </w:pPr>
    </w:p>
    <w:p w:rsidR="002919EE" w:rsidRDefault="002919EE" w:rsidP="005661D1">
      <w:pPr>
        <w:pStyle w:val="Heading3"/>
        <w:numPr>
          <w:ilvl w:val="0"/>
          <w:numId w:val="19"/>
        </w:numPr>
        <w:ind w:left="284" w:hanging="284"/>
        <w:jc w:val="both"/>
        <w:rPr>
          <w:rFonts w:asciiTheme="majorHAnsi" w:hAnsiTheme="majorHAnsi"/>
          <w:b w:val="0"/>
          <w:szCs w:val="24"/>
          <w:u w:val="none"/>
          <w:lang w:val="es-SV"/>
        </w:rPr>
      </w:pPr>
      <w:r w:rsidRPr="00BC431E">
        <w:rPr>
          <w:rFonts w:asciiTheme="majorHAnsi" w:hAnsiTheme="majorHAnsi"/>
          <w:b w:val="0"/>
          <w:szCs w:val="24"/>
          <w:u w:val="none"/>
          <w:lang w:val="es-SV"/>
        </w:rPr>
        <w:t>(2017-</w:t>
      </w:r>
      <w:r w:rsidR="005661D1">
        <w:rPr>
          <w:rFonts w:asciiTheme="majorHAnsi" w:hAnsiTheme="majorHAnsi"/>
          <w:b w:val="0"/>
          <w:szCs w:val="24"/>
          <w:u w:val="none"/>
          <w:lang w:val="es-SV"/>
        </w:rPr>
        <w:t xml:space="preserve"> 2021</w:t>
      </w:r>
      <w:r w:rsidRPr="00BC431E">
        <w:rPr>
          <w:rFonts w:asciiTheme="majorHAnsi" w:hAnsiTheme="majorHAnsi"/>
          <w:b w:val="0"/>
          <w:szCs w:val="24"/>
          <w:u w:val="none"/>
          <w:lang w:val="es-SV"/>
        </w:rPr>
        <w:t>) –</w:t>
      </w:r>
      <w:r w:rsidR="00067796" w:rsidRPr="00BC431E">
        <w:rPr>
          <w:rFonts w:asciiTheme="majorHAnsi" w:hAnsiTheme="majorHAnsi"/>
          <w:b w:val="0"/>
          <w:szCs w:val="24"/>
          <w:u w:val="none"/>
          <w:lang w:val="es-SV"/>
        </w:rPr>
        <w:t xml:space="preserve"> </w:t>
      </w:r>
      <w:r w:rsidR="00BC431E" w:rsidRPr="00BC431E">
        <w:rPr>
          <w:rFonts w:asciiTheme="majorHAnsi" w:hAnsiTheme="majorHAnsi"/>
          <w:b w:val="0"/>
          <w:szCs w:val="24"/>
          <w:u w:val="none"/>
          <w:lang w:val="es-SV"/>
        </w:rPr>
        <w:t xml:space="preserve">Miembro del Grupo Gestor del Proyecto FCTC2030 </w:t>
      </w:r>
      <w:r w:rsidR="00BC431E">
        <w:rPr>
          <w:rFonts w:asciiTheme="majorHAnsi" w:hAnsiTheme="majorHAnsi"/>
          <w:b w:val="0"/>
          <w:szCs w:val="24"/>
          <w:u w:val="none"/>
          <w:lang w:val="es-SV"/>
        </w:rPr>
        <w:t xml:space="preserve">para la implementación acelerada de la Convención para el Control del Tabaco de la OMS. </w:t>
      </w:r>
      <w:r w:rsidR="005661D1">
        <w:rPr>
          <w:rFonts w:asciiTheme="majorHAnsi" w:hAnsiTheme="majorHAnsi"/>
          <w:b w:val="0"/>
          <w:szCs w:val="24"/>
          <w:u w:val="none"/>
          <w:lang w:val="es-SV"/>
        </w:rPr>
        <w:t xml:space="preserve"> El Salvador.</w:t>
      </w:r>
    </w:p>
    <w:p w:rsidR="00334969" w:rsidRPr="00334969" w:rsidRDefault="00334969" w:rsidP="00334969">
      <w:pPr>
        <w:jc w:val="both"/>
        <w:rPr>
          <w:lang w:val="es-SV"/>
        </w:rPr>
      </w:pPr>
    </w:p>
    <w:p w:rsidR="004D167C" w:rsidRPr="00334969" w:rsidRDefault="004D167C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(2015) –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Organizadora del Foro de Sociedad Civil en el marco de la </w:t>
      </w:r>
      <w:r w:rsidRPr="00334969">
        <w:rPr>
          <w:rFonts w:asciiTheme="majorHAnsi" w:hAnsiTheme="majorHAnsi"/>
          <w:sz w:val="24"/>
          <w:szCs w:val="24"/>
          <w:lang w:val="es-SV"/>
        </w:rPr>
        <w:t>8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º  Conferencia Ministerial de la Comunidad de las Democracias</w:t>
      </w:r>
      <w:r w:rsidRPr="00334969">
        <w:rPr>
          <w:rFonts w:asciiTheme="majorHAnsi" w:hAnsiTheme="majorHAnsi"/>
          <w:sz w:val="24"/>
          <w:szCs w:val="24"/>
          <w:lang w:val="es-SV"/>
        </w:rPr>
        <w:t>, San Salvador, Jul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io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2015. </w:t>
      </w:r>
    </w:p>
    <w:p w:rsidR="004D167C" w:rsidRPr="00BC431E" w:rsidRDefault="004D167C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</w:p>
    <w:p w:rsidR="003C42BF" w:rsidRPr="00334969" w:rsidRDefault="0080248A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(2014)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–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Grupo de Trabajo que elaboró el 3er Informe de Avance de los Objetivos de Desarrollo del Milenio. El Salvador</w:t>
      </w:r>
      <w:r w:rsidRPr="00334969">
        <w:rPr>
          <w:rFonts w:asciiTheme="majorHAnsi" w:hAnsiTheme="majorHAnsi"/>
          <w:sz w:val="24"/>
          <w:szCs w:val="24"/>
        </w:rPr>
        <w:t xml:space="preserve">. </w:t>
      </w:r>
      <w:r w:rsidRPr="00334969">
        <w:rPr>
          <w:rFonts w:asciiTheme="majorHAnsi" w:hAnsiTheme="majorHAnsi"/>
          <w:sz w:val="24"/>
          <w:szCs w:val="24"/>
          <w:lang w:val="es-SV"/>
        </w:rPr>
        <w:t>2014.</w:t>
      </w:r>
    </w:p>
    <w:p w:rsidR="0080248A" w:rsidRPr="00F91E21" w:rsidRDefault="0080248A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</w:rPr>
      </w:pPr>
    </w:p>
    <w:p w:rsidR="00067796" w:rsidRPr="00334969" w:rsidRDefault="00067796" w:rsidP="00334969">
      <w:pPr>
        <w:pStyle w:val="ListParagraph"/>
        <w:numPr>
          <w:ilvl w:val="0"/>
          <w:numId w:val="19"/>
        </w:numPr>
        <w:ind w:left="284" w:hanging="284"/>
        <w:jc w:val="both"/>
        <w:rPr>
          <w:rFonts w:ascii="Cambria" w:hAnsi="Cambria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(2011) –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 Organizado</w:t>
      </w:r>
      <w:r w:rsidRPr="00334969">
        <w:rPr>
          <w:rFonts w:asciiTheme="majorHAnsi" w:hAnsiTheme="majorHAnsi"/>
          <w:sz w:val="24"/>
          <w:szCs w:val="24"/>
          <w:lang w:val="es-SV"/>
        </w:rPr>
        <w:t>r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a del Diálogo con Representantes de la Sociedad Civil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en el marco del 41o periodo ordinario de sesiones de la Asamblea General de la OEA. </w:t>
      </w:r>
      <w:r w:rsidRPr="00334969">
        <w:rPr>
          <w:rFonts w:asciiTheme="majorHAnsi" w:hAnsiTheme="majorHAnsi"/>
          <w:sz w:val="24"/>
          <w:szCs w:val="24"/>
          <w:lang w:val="es-SV"/>
        </w:rPr>
        <w:t>El Salvador, Jun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io</w:t>
      </w:r>
      <w:r w:rsidRPr="00334969">
        <w:rPr>
          <w:rFonts w:ascii="Cambria" w:hAnsi="Cambria"/>
          <w:sz w:val="24"/>
          <w:szCs w:val="24"/>
          <w:lang w:val="es-SV"/>
        </w:rPr>
        <w:t>2011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. </w:t>
      </w:r>
    </w:p>
    <w:p w:rsidR="00067796" w:rsidRPr="00BC431E" w:rsidRDefault="00067796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</w:p>
    <w:p w:rsidR="00F91E21" w:rsidRPr="00334969" w:rsidRDefault="00F91E21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(2008) –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 Miembro de la Comisión Sustantiva en la organización de la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XVIII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 Cumbre Iberoa</w:t>
      </w:r>
      <w:r w:rsidRPr="00334969">
        <w:rPr>
          <w:rFonts w:asciiTheme="majorHAnsi" w:hAnsiTheme="majorHAnsi"/>
          <w:sz w:val="24"/>
          <w:szCs w:val="24"/>
          <w:lang w:val="es-SV"/>
        </w:rPr>
        <w:t>merican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a, El Salvador, Octubre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2008. </w:t>
      </w:r>
    </w:p>
    <w:p w:rsidR="00F91E21" w:rsidRPr="00BC431E" w:rsidRDefault="00F91E21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</w:p>
    <w:p w:rsidR="00F91E21" w:rsidRPr="00334969" w:rsidRDefault="00F91E21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(2007) –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Organizadora de la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XIV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Reunión de Primeras Damas, Esposas y Representantes de los Jefes de Estado de las Américas. El Salvador, </w:t>
      </w:r>
      <w:r w:rsidRPr="00334969">
        <w:rPr>
          <w:rFonts w:asciiTheme="majorHAnsi" w:hAnsiTheme="majorHAnsi"/>
          <w:sz w:val="24"/>
          <w:szCs w:val="24"/>
        </w:rPr>
        <w:t>Nov</w:t>
      </w:r>
      <w:r w:rsidR="00BC431E" w:rsidRPr="00334969">
        <w:rPr>
          <w:rFonts w:asciiTheme="majorHAnsi" w:hAnsiTheme="majorHAnsi"/>
          <w:sz w:val="24"/>
          <w:szCs w:val="24"/>
        </w:rPr>
        <w:t>iemb</w:t>
      </w:r>
      <w:r w:rsidRPr="00334969">
        <w:rPr>
          <w:rFonts w:asciiTheme="majorHAnsi" w:hAnsiTheme="majorHAnsi"/>
          <w:sz w:val="24"/>
          <w:szCs w:val="24"/>
        </w:rPr>
        <w:t>r</w:t>
      </w:r>
      <w:r w:rsidR="00BC431E" w:rsidRPr="00334969">
        <w:rPr>
          <w:rFonts w:asciiTheme="majorHAnsi" w:hAnsiTheme="majorHAnsi"/>
          <w:sz w:val="24"/>
          <w:szCs w:val="24"/>
        </w:rPr>
        <w:t>e</w:t>
      </w:r>
      <w:r w:rsidRPr="00334969">
        <w:rPr>
          <w:rFonts w:asciiTheme="majorHAnsi" w:hAnsiTheme="majorHAnsi"/>
          <w:sz w:val="24"/>
          <w:szCs w:val="24"/>
        </w:rPr>
        <w:t xml:space="preserve"> 2007. </w:t>
      </w:r>
    </w:p>
    <w:p w:rsidR="00F91E21" w:rsidRPr="00F91E21" w:rsidRDefault="00F91E21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</w:rPr>
      </w:pPr>
    </w:p>
    <w:p w:rsidR="00D158F1" w:rsidRPr="00334969" w:rsidRDefault="00D158F1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(2007) –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 Elegida como miembro de la Comisión Especializada no Permanente sobre Desarrollo Social y Generación de Empleo Productivo de la OEA</w:t>
      </w:r>
      <w:r w:rsidRPr="00334969">
        <w:rPr>
          <w:rFonts w:asciiTheme="majorHAnsi" w:hAnsiTheme="majorHAnsi"/>
          <w:sz w:val="24"/>
          <w:szCs w:val="24"/>
          <w:lang w:val="es-SV"/>
        </w:rPr>
        <w:t>.</w:t>
      </w:r>
    </w:p>
    <w:p w:rsidR="003C42BF" w:rsidRPr="00BC431E" w:rsidRDefault="003C42BF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</w:p>
    <w:p w:rsidR="0019462D" w:rsidRPr="00334969" w:rsidRDefault="0019462D" w:rsidP="00334969">
      <w:pPr>
        <w:pStyle w:val="ListParagraph"/>
        <w:numPr>
          <w:ilvl w:val="0"/>
          <w:numId w:val="19"/>
        </w:num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(2006) –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Organizadora de la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</w:t>
      </w:r>
      <w:r w:rsidRPr="00334969">
        <w:rPr>
          <w:rFonts w:ascii="Cambria" w:hAnsi="Cambria"/>
          <w:sz w:val="24"/>
          <w:szCs w:val="24"/>
          <w:lang w:val="es-SV"/>
        </w:rPr>
        <w:t xml:space="preserve">XXXIII </w:t>
      </w:r>
      <w:r w:rsidRPr="00334969">
        <w:rPr>
          <w:rFonts w:asciiTheme="majorHAnsi" w:hAnsiTheme="majorHAnsi"/>
          <w:sz w:val="24"/>
          <w:szCs w:val="24"/>
          <w:lang w:val="es-SV"/>
        </w:rPr>
        <w:t>As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amblea de Delegadas de la Comisión Interamericana de la Mujer </w:t>
      </w:r>
      <w:r w:rsidRPr="00334969">
        <w:rPr>
          <w:rFonts w:asciiTheme="majorHAnsi" w:hAnsiTheme="majorHAnsi"/>
          <w:sz w:val="24"/>
          <w:szCs w:val="24"/>
          <w:lang w:val="es-SV"/>
        </w:rPr>
        <w:t>(CIM-O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EA</w:t>
      </w:r>
      <w:r w:rsidRPr="00334969">
        <w:rPr>
          <w:rFonts w:asciiTheme="majorHAnsi" w:hAnsiTheme="majorHAnsi"/>
          <w:sz w:val="24"/>
          <w:szCs w:val="24"/>
          <w:lang w:val="es-SV"/>
        </w:rPr>
        <w:t>), El Salvador, Nov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i</w:t>
      </w:r>
      <w:r w:rsidRPr="00334969">
        <w:rPr>
          <w:rFonts w:asciiTheme="majorHAnsi" w:hAnsiTheme="majorHAnsi"/>
          <w:sz w:val="24"/>
          <w:szCs w:val="24"/>
          <w:lang w:val="es-SV"/>
        </w:rPr>
        <w:t>embr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e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2006. </w:t>
      </w:r>
    </w:p>
    <w:p w:rsidR="0019462D" w:rsidRPr="00BC431E" w:rsidRDefault="0019462D" w:rsidP="00334969">
      <w:pPr>
        <w:ind w:left="284" w:hanging="284"/>
        <w:jc w:val="both"/>
        <w:rPr>
          <w:rFonts w:ascii="Tahoma" w:hAnsi="Tahoma" w:cs="Tahoma"/>
          <w:sz w:val="22"/>
          <w:szCs w:val="22"/>
          <w:lang w:val="es-SV"/>
        </w:rPr>
      </w:pPr>
    </w:p>
    <w:p w:rsidR="00BC431E" w:rsidRPr="00334969" w:rsidRDefault="00F91E21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(2004 - ) – Delega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da por el Gobierno de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El Salvador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en múltiples reuniones internacionales como la </w:t>
      </w:r>
      <w:r w:rsidRPr="00334969">
        <w:rPr>
          <w:rFonts w:asciiTheme="majorHAnsi" w:hAnsiTheme="majorHAnsi"/>
          <w:sz w:val="24"/>
          <w:szCs w:val="24"/>
          <w:lang w:val="es-SV"/>
        </w:rPr>
        <w:t>Com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isión de Población y Desarrollo, Comisión de Desarrollo Social, Conferencia Interamericana de Ministros  de Trabajo, entre otros. </w:t>
      </w:r>
    </w:p>
    <w:p w:rsidR="00F91E21" w:rsidRPr="0049035F" w:rsidRDefault="00F91E21" w:rsidP="00334969">
      <w:p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3D5312" w:rsidRPr="0080248A" w:rsidRDefault="00A92C47" w:rsidP="009D71C2">
      <w:pPr>
        <w:pStyle w:val="Heading3"/>
        <w:jc w:val="both"/>
        <w:rPr>
          <w:rFonts w:asciiTheme="majorHAnsi" w:hAnsiTheme="majorHAnsi"/>
          <w:szCs w:val="24"/>
          <w:lang w:val="es-SV"/>
        </w:rPr>
      </w:pPr>
      <w:r>
        <w:rPr>
          <w:rFonts w:asciiTheme="majorHAnsi" w:hAnsiTheme="majorHAnsi"/>
          <w:szCs w:val="24"/>
          <w:lang w:val="es-SV"/>
        </w:rPr>
        <w:t>CARGO ACTUAL:</w:t>
      </w:r>
    </w:p>
    <w:p w:rsidR="005661D1" w:rsidRPr="008F5463" w:rsidRDefault="005661D1" w:rsidP="00A92C47">
      <w:pPr>
        <w:jc w:val="both"/>
        <w:rPr>
          <w:rFonts w:asciiTheme="majorHAnsi" w:hAnsiTheme="majorHAnsi"/>
          <w:i/>
          <w:sz w:val="24"/>
          <w:szCs w:val="24"/>
          <w:lang w:val="es-SV"/>
        </w:rPr>
      </w:pPr>
      <w:r>
        <w:rPr>
          <w:rFonts w:asciiTheme="majorHAnsi" w:hAnsiTheme="majorHAnsi"/>
          <w:sz w:val="24"/>
          <w:szCs w:val="24"/>
          <w:lang w:val="es-SV"/>
        </w:rPr>
        <w:t>Experta Independiente del Comité de Derechos Económicos, Sociales y Culturales (DESC). 2019 – 2022.</w:t>
      </w:r>
      <w:r w:rsidR="008F5463">
        <w:rPr>
          <w:rFonts w:asciiTheme="majorHAnsi" w:hAnsiTheme="majorHAnsi"/>
          <w:sz w:val="24"/>
          <w:szCs w:val="24"/>
          <w:lang w:val="es-SV"/>
        </w:rPr>
        <w:t xml:space="preserve"> </w:t>
      </w:r>
      <w:r w:rsidR="008F5463" w:rsidRPr="008F5463">
        <w:rPr>
          <w:rFonts w:asciiTheme="majorHAnsi" w:hAnsiTheme="majorHAnsi"/>
          <w:i/>
          <w:sz w:val="24"/>
          <w:szCs w:val="24"/>
          <w:lang w:val="es-SV"/>
        </w:rPr>
        <w:t>Presidenta del Grupo de Trabajo Pre</w:t>
      </w:r>
      <w:r w:rsidR="008F5463">
        <w:rPr>
          <w:rFonts w:asciiTheme="majorHAnsi" w:hAnsiTheme="majorHAnsi"/>
          <w:i/>
          <w:sz w:val="24"/>
          <w:szCs w:val="24"/>
          <w:lang w:val="es-SV"/>
        </w:rPr>
        <w:t xml:space="preserve"> - S</w:t>
      </w:r>
      <w:r w:rsidR="008F5463" w:rsidRPr="008F5463">
        <w:rPr>
          <w:rFonts w:asciiTheme="majorHAnsi" w:hAnsiTheme="majorHAnsi"/>
          <w:i/>
          <w:sz w:val="24"/>
          <w:szCs w:val="24"/>
          <w:lang w:val="es-SV"/>
        </w:rPr>
        <w:t xml:space="preserve">esional, Octubre 2021. </w:t>
      </w:r>
    </w:p>
    <w:p w:rsidR="005661D1" w:rsidRDefault="005661D1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</w:p>
    <w:p w:rsidR="005661D1" w:rsidRDefault="005661D1" w:rsidP="005661D1">
      <w:pPr>
        <w:jc w:val="both"/>
        <w:rPr>
          <w:rFonts w:asciiTheme="majorHAnsi" w:hAnsiTheme="majorHAnsi"/>
          <w:sz w:val="24"/>
          <w:szCs w:val="24"/>
          <w:lang w:val="es-SV"/>
        </w:rPr>
      </w:pPr>
      <w:r>
        <w:rPr>
          <w:rFonts w:asciiTheme="majorHAnsi" w:hAnsiTheme="majorHAnsi"/>
          <w:sz w:val="24"/>
          <w:szCs w:val="24"/>
          <w:lang w:val="es-SV"/>
        </w:rPr>
        <w:t xml:space="preserve">(Junio 2021 a la fecha) – Jefa del Departamento de Sistemas Internacionales de Derechos Humanos, Dirección de Derechos Humanos, </w:t>
      </w:r>
      <w:r w:rsidRPr="00A92C47">
        <w:rPr>
          <w:rFonts w:asciiTheme="majorHAnsi" w:hAnsiTheme="majorHAnsi"/>
          <w:sz w:val="24"/>
          <w:szCs w:val="24"/>
          <w:lang w:val="es-SV"/>
        </w:rPr>
        <w:t>Minist</w:t>
      </w:r>
      <w:r>
        <w:rPr>
          <w:rFonts w:asciiTheme="majorHAnsi" w:hAnsiTheme="majorHAnsi"/>
          <w:sz w:val="24"/>
          <w:szCs w:val="24"/>
          <w:lang w:val="es-SV"/>
        </w:rPr>
        <w:t>e</w:t>
      </w:r>
      <w:r w:rsidRPr="00A92C47">
        <w:rPr>
          <w:rFonts w:asciiTheme="majorHAnsi" w:hAnsiTheme="majorHAnsi"/>
          <w:sz w:val="24"/>
          <w:szCs w:val="24"/>
          <w:lang w:val="es-SV"/>
        </w:rPr>
        <w:t>r</w:t>
      </w:r>
      <w:r>
        <w:rPr>
          <w:rFonts w:asciiTheme="majorHAnsi" w:hAnsiTheme="majorHAnsi"/>
          <w:sz w:val="24"/>
          <w:szCs w:val="24"/>
          <w:lang w:val="es-SV"/>
        </w:rPr>
        <w:t xml:space="preserve">io de Relaciones Exteriores de El Salvador. </w:t>
      </w:r>
    </w:p>
    <w:p w:rsidR="005661D1" w:rsidRDefault="005661D1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</w:p>
    <w:p w:rsidR="00C87F44" w:rsidRDefault="00CA1F8B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  <w:r w:rsidRPr="00A92C47">
        <w:rPr>
          <w:rFonts w:asciiTheme="majorHAnsi" w:hAnsiTheme="majorHAnsi"/>
          <w:sz w:val="24"/>
          <w:szCs w:val="24"/>
          <w:lang w:val="es-SV"/>
        </w:rPr>
        <w:t>(</w:t>
      </w:r>
      <w:r w:rsidR="0080248A" w:rsidRPr="00A92C47">
        <w:rPr>
          <w:rFonts w:asciiTheme="majorHAnsi" w:hAnsiTheme="majorHAnsi"/>
          <w:sz w:val="24"/>
          <w:szCs w:val="24"/>
          <w:lang w:val="es-SV"/>
        </w:rPr>
        <w:t>D</w:t>
      </w:r>
      <w:r w:rsidR="00A92C47" w:rsidRPr="00A92C47">
        <w:rPr>
          <w:rFonts w:asciiTheme="majorHAnsi" w:hAnsiTheme="majorHAnsi"/>
          <w:sz w:val="24"/>
          <w:szCs w:val="24"/>
          <w:lang w:val="es-SV"/>
        </w:rPr>
        <w:t xml:space="preserve">iciembre </w:t>
      </w:r>
      <w:r w:rsidRPr="00A92C47">
        <w:rPr>
          <w:rFonts w:asciiTheme="majorHAnsi" w:hAnsiTheme="majorHAnsi"/>
          <w:sz w:val="24"/>
          <w:szCs w:val="24"/>
          <w:lang w:val="es-SV"/>
        </w:rPr>
        <w:t>20</w:t>
      </w:r>
      <w:r w:rsidR="00897A97" w:rsidRPr="00A92C47">
        <w:rPr>
          <w:rFonts w:asciiTheme="majorHAnsi" w:hAnsiTheme="majorHAnsi"/>
          <w:sz w:val="24"/>
          <w:szCs w:val="24"/>
          <w:lang w:val="es-SV"/>
        </w:rPr>
        <w:t>04</w:t>
      </w:r>
      <w:r w:rsidR="0080248A" w:rsidRPr="00A92C47">
        <w:rPr>
          <w:rFonts w:asciiTheme="majorHAnsi" w:hAnsiTheme="majorHAnsi"/>
          <w:sz w:val="24"/>
          <w:szCs w:val="24"/>
          <w:lang w:val="es-SV"/>
        </w:rPr>
        <w:t xml:space="preserve"> –</w:t>
      </w:r>
      <w:r w:rsidR="005661D1">
        <w:rPr>
          <w:rFonts w:asciiTheme="majorHAnsi" w:hAnsiTheme="majorHAnsi"/>
          <w:sz w:val="24"/>
          <w:szCs w:val="24"/>
          <w:lang w:val="es-SV"/>
        </w:rPr>
        <w:t xml:space="preserve"> Mayo 2021</w:t>
      </w:r>
      <w:r w:rsidR="0080248A" w:rsidRPr="00A92C47">
        <w:rPr>
          <w:rFonts w:asciiTheme="majorHAnsi" w:hAnsiTheme="majorHAnsi"/>
          <w:sz w:val="24"/>
          <w:szCs w:val="24"/>
          <w:lang w:val="es-SV"/>
        </w:rPr>
        <w:t>)</w:t>
      </w:r>
      <w:r w:rsidR="00897A97" w:rsidRPr="00A92C47">
        <w:rPr>
          <w:rFonts w:asciiTheme="majorHAnsi" w:hAnsiTheme="majorHAnsi"/>
          <w:sz w:val="24"/>
          <w:szCs w:val="24"/>
          <w:lang w:val="es-SV"/>
        </w:rPr>
        <w:t xml:space="preserve"> – Director</w:t>
      </w:r>
      <w:r w:rsidR="00A92C47" w:rsidRPr="00A92C47">
        <w:rPr>
          <w:rFonts w:asciiTheme="majorHAnsi" w:hAnsiTheme="majorHAnsi"/>
          <w:sz w:val="24"/>
          <w:szCs w:val="24"/>
          <w:lang w:val="es-SV"/>
        </w:rPr>
        <w:t>a de Asuntos Sociales</w:t>
      </w:r>
      <w:r w:rsidR="00897A97" w:rsidRPr="00A92C47">
        <w:rPr>
          <w:rFonts w:asciiTheme="majorHAnsi" w:hAnsiTheme="majorHAnsi"/>
          <w:sz w:val="24"/>
          <w:szCs w:val="24"/>
          <w:lang w:val="es-SV"/>
        </w:rPr>
        <w:t>, Minist</w:t>
      </w:r>
      <w:r w:rsidR="00A92C47">
        <w:rPr>
          <w:rFonts w:asciiTheme="majorHAnsi" w:hAnsiTheme="majorHAnsi"/>
          <w:sz w:val="24"/>
          <w:szCs w:val="24"/>
          <w:lang w:val="es-SV"/>
        </w:rPr>
        <w:t>e</w:t>
      </w:r>
      <w:r w:rsidR="00897A97" w:rsidRPr="00A92C47">
        <w:rPr>
          <w:rFonts w:asciiTheme="majorHAnsi" w:hAnsiTheme="majorHAnsi"/>
          <w:sz w:val="24"/>
          <w:szCs w:val="24"/>
          <w:lang w:val="es-SV"/>
        </w:rPr>
        <w:t>r</w:t>
      </w:r>
      <w:r w:rsidR="00A92C47">
        <w:rPr>
          <w:rFonts w:asciiTheme="majorHAnsi" w:hAnsiTheme="majorHAnsi"/>
          <w:sz w:val="24"/>
          <w:szCs w:val="24"/>
          <w:lang w:val="es-SV"/>
        </w:rPr>
        <w:t xml:space="preserve">io de Relaciones </w:t>
      </w:r>
      <w:r w:rsidR="00C87F44">
        <w:rPr>
          <w:rFonts w:asciiTheme="majorHAnsi" w:hAnsiTheme="majorHAnsi"/>
          <w:sz w:val="24"/>
          <w:szCs w:val="24"/>
          <w:lang w:val="es-SV"/>
        </w:rPr>
        <w:t>Exteriores de El</w:t>
      </w:r>
      <w:r w:rsidR="00A92C47">
        <w:rPr>
          <w:rFonts w:asciiTheme="majorHAnsi" w:hAnsiTheme="majorHAnsi"/>
          <w:sz w:val="24"/>
          <w:szCs w:val="24"/>
          <w:lang w:val="es-SV"/>
        </w:rPr>
        <w:t xml:space="preserve"> Salvador. </w:t>
      </w:r>
    </w:p>
    <w:p w:rsidR="00C87F44" w:rsidRDefault="00C87F44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</w:p>
    <w:p w:rsidR="002916B7" w:rsidRDefault="00C87F44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  <w:r>
        <w:rPr>
          <w:rFonts w:asciiTheme="majorHAnsi" w:hAnsiTheme="majorHAnsi"/>
          <w:sz w:val="24"/>
          <w:szCs w:val="24"/>
          <w:lang w:val="es-SV"/>
        </w:rPr>
        <w:t>Encargada del seguimiento de los temas sociales tales como educación, salud (incluida la salud sexual y reproductiva, empleo, indicadores sociales, lucha contra la pobreza, población y desarrollo, deporte, entre otros</w:t>
      </w:r>
      <w:r w:rsidR="002916B7">
        <w:rPr>
          <w:rFonts w:asciiTheme="majorHAnsi" w:hAnsiTheme="majorHAnsi"/>
          <w:sz w:val="24"/>
          <w:szCs w:val="24"/>
          <w:lang w:val="es-SV"/>
        </w:rPr>
        <w:t>.</w:t>
      </w:r>
      <w:r w:rsidR="005661D1">
        <w:rPr>
          <w:rFonts w:asciiTheme="majorHAnsi" w:hAnsiTheme="majorHAnsi"/>
          <w:sz w:val="24"/>
          <w:szCs w:val="24"/>
          <w:lang w:val="es-SV"/>
        </w:rPr>
        <w:t xml:space="preserve"> Adicionalmente, se da seguimiento a los avances nacionales e internacionales en relación a grupos poblacionales específicos como niñez, mujer, adulto mayor, personas con discapacidad, juventud, etc. </w:t>
      </w:r>
    </w:p>
    <w:p w:rsidR="002916B7" w:rsidRDefault="002916B7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</w:p>
    <w:p w:rsidR="005661D1" w:rsidRDefault="002916B7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  <w:r>
        <w:rPr>
          <w:rFonts w:asciiTheme="majorHAnsi" w:hAnsiTheme="majorHAnsi"/>
          <w:sz w:val="24"/>
          <w:szCs w:val="24"/>
          <w:lang w:val="es-SV"/>
        </w:rPr>
        <w:lastRenderedPageBreak/>
        <w:t>Coordinadora d</w:t>
      </w:r>
      <w:r w:rsidR="00C87F44">
        <w:rPr>
          <w:rFonts w:asciiTheme="majorHAnsi" w:hAnsiTheme="majorHAnsi"/>
          <w:sz w:val="24"/>
          <w:szCs w:val="24"/>
          <w:lang w:val="es-SV"/>
        </w:rPr>
        <w:t>e los procesos nacionales de elaboración de informes sobre la aplicación d</w:t>
      </w:r>
      <w:r w:rsidR="005661D1">
        <w:rPr>
          <w:rFonts w:asciiTheme="majorHAnsi" w:hAnsiTheme="majorHAnsi"/>
          <w:sz w:val="24"/>
          <w:szCs w:val="24"/>
          <w:lang w:val="es-SV"/>
        </w:rPr>
        <w:t>e diversos instrumentos internacionales de derechos humanos, ratificados por el país, tanto en el sistema universal como en el sistema interamericano.</w:t>
      </w:r>
    </w:p>
    <w:p w:rsidR="005661D1" w:rsidRDefault="005661D1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</w:p>
    <w:p w:rsidR="00506893" w:rsidRDefault="0016478A" w:rsidP="009D71C2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i/>
          <w:sz w:val="24"/>
          <w:szCs w:val="24"/>
          <w:lang w:val="es-SV"/>
        </w:rPr>
      </w:pPr>
      <w:r>
        <w:rPr>
          <w:rFonts w:asciiTheme="majorHAnsi" w:hAnsiTheme="majorHAnsi"/>
          <w:sz w:val="24"/>
          <w:szCs w:val="24"/>
          <w:lang w:val="es-SV"/>
        </w:rPr>
        <w:t xml:space="preserve">Impulsora del Mecanismo Nacional para la elaboración de informes y seguimiento a recomendaciones en El Salvador. </w:t>
      </w:r>
    </w:p>
    <w:sectPr w:rsidR="00506893" w:rsidSect="00977657">
      <w:headerReference w:type="even" r:id="rId13"/>
      <w:headerReference w:type="default" r:id="rId14"/>
      <w:footerReference w:type="default" r:id="rId15"/>
      <w:endnotePr>
        <w:numFmt w:val="lowerLetter"/>
      </w:endnotePr>
      <w:pgSz w:w="11907" w:h="16840" w:code="9"/>
      <w:pgMar w:top="1247" w:right="1474" w:bottom="1247" w:left="147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132" w:rsidRDefault="00CA6132">
      <w:r>
        <w:separator/>
      </w:r>
    </w:p>
  </w:endnote>
  <w:endnote w:type="continuationSeparator" w:id="1">
    <w:p w:rsidR="00CA6132" w:rsidRDefault="00CA6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1390"/>
      <w:docPartObj>
        <w:docPartGallery w:val="Page Numbers (Bottom of Page)"/>
        <w:docPartUnique/>
      </w:docPartObj>
    </w:sdtPr>
    <w:sdtContent>
      <w:p w:rsidR="0049035F" w:rsidRDefault="00FE4E83">
        <w:pPr>
          <w:pStyle w:val="Footer"/>
          <w:jc w:val="center"/>
        </w:pPr>
        <w:fldSimple w:instr=" PAGE   \* MERGEFORMAT ">
          <w:r w:rsidR="008B5B96">
            <w:rPr>
              <w:noProof/>
            </w:rPr>
            <w:t>3</w:t>
          </w:r>
        </w:fldSimple>
      </w:p>
    </w:sdtContent>
  </w:sdt>
  <w:p w:rsidR="0049035F" w:rsidRDefault="004903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132" w:rsidRDefault="00CA6132">
      <w:r>
        <w:separator/>
      </w:r>
    </w:p>
  </w:footnote>
  <w:footnote w:type="continuationSeparator" w:id="1">
    <w:p w:rsidR="00CA6132" w:rsidRDefault="00CA6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24B" w:rsidRDefault="009A724B">
    <w:pPr>
      <w:pStyle w:val="Header"/>
      <w:framePr w:wrap="around" w:vAnchor="text" w:hAnchor="margin" w:xAlign="center" w:y="1"/>
      <w:rPr>
        <w:rStyle w:val="PageNumber"/>
      </w:rPr>
    </w:pPr>
  </w:p>
  <w:p w:rsidR="009A724B" w:rsidRDefault="0049035F" w:rsidP="0049035F">
    <w:pPr>
      <w:pStyle w:val="Header"/>
      <w:tabs>
        <w:tab w:val="left" w:pos="6659"/>
      </w:tabs>
      <w:jc w:val="left"/>
    </w:pP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24B" w:rsidRDefault="009A724B">
    <w:pPr>
      <w:pStyle w:val="Header"/>
      <w:framePr w:wrap="around" w:vAnchor="text" w:hAnchor="margin" w:xAlign="center" w:y="1"/>
      <w:rPr>
        <w:rStyle w:val="PageNumber"/>
      </w:rPr>
    </w:pPr>
  </w:p>
  <w:p w:rsidR="009A724B" w:rsidRDefault="009A724B">
    <w:pPr>
      <w:pStyle w:val="Header"/>
      <w:framePr w:wrap="around" w:vAnchor="text" w:hAnchor="margin" w:xAlign="center" w:y="1"/>
      <w:rPr>
        <w:rStyle w:val="PageNumber"/>
      </w:rPr>
    </w:pPr>
  </w:p>
  <w:p w:rsidR="009A724B" w:rsidRDefault="009A72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A115"/>
      </v:shape>
    </w:pict>
  </w:numPicBullet>
  <w:abstractNum w:abstractNumId="0">
    <w:nsid w:val="00B00720"/>
    <w:multiLevelType w:val="hybridMultilevel"/>
    <w:tmpl w:val="3E0019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C255F"/>
    <w:multiLevelType w:val="hybridMultilevel"/>
    <w:tmpl w:val="E13C51B8"/>
    <w:lvl w:ilvl="0" w:tplc="A12CC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89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EC9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4A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2B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A8B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EE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6E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A1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A787C"/>
    <w:multiLevelType w:val="hybridMultilevel"/>
    <w:tmpl w:val="2F6E136C"/>
    <w:lvl w:ilvl="0" w:tplc="C0D06C2C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46DA8CF0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50FC580C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2B92046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604255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83D64E88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2ADCC61E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FDE4BB10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F19453E2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>
    <w:nsid w:val="1C7D19CD"/>
    <w:multiLevelType w:val="singleLevel"/>
    <w:tmpl w:val="0590B46A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4">
    <w:nsid w:val="26A37E4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AC2E51"/>
    <w:multiLevelType w:val="hybridMultilevel"/>
    <w:tmpl w:val="FA0C3390"/>
    <w:lvl w:ilvl="0" w:tplc="E25A4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24F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320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A4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E0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C7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6F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24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B01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9775D"/>
    <w:multiLevelType w:val="hybridMultilevel"/>
    <w:tmpl w:val="D2582AB2"/>
    <w:lvl w:ilvl="0" w:tplc="FC3C54B2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965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2CB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C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68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8C2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EC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84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C9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C151D"/>
    <w:multiLevelType w:val="hybridMultilevel"/>
    <w:tmpl w:val="688C46FC"/>
    <w:lvl w:ilvl="0" w:tplc="4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1737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8A5EF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F9C0639"/>
    <w:multiLevelType w:val="hybridMultilevel"/>
    <w:tmpl w:val="C240B094"/>
    <w:lvl w:ilvl="0" w:tplc="4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571D7"/>
    <w:multiLevelType w:val="hybridMultilevel"/>
    <w:tmpl w:val="43C8AFB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FFC01C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56350FB"/>
    <w:multiLevelType w:val="singleLevel"/>
    <w:tmpl w:val="EF5050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A231FF"/>
    <w:multiLevelType w:val="hybridMultilevel"/>
    <w:tmpl w:val="27846BBA"/>
    <w:lvl w:ilvl="0" w:tplc="5330B532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443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8D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81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69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64D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A8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03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AE6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98054D"/>
    <w:multiLevelType w:val="singleLevel"/>
    <w:tmpl w:val="0590B46A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16">
    <w:nsid w:val="6F927C4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49D01C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4CC7FAA"/>
    <w:multiLevelType w:val="singleLevel"/>
    <w:tmpl w:val="0590B46A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19">
    <w:nsid w:val="7DF45CF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EC64C0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13"/>
  </w:num>
  <w:num w:numId="7">
    <w:abstractNumId w:val="17"/>
  </w:num>
  <w:num w:numId="8">
    <w:abstractNumId w:val="4"/>
  </w:num>
  <w:num w:numId="9">
    <w:abstractNumId w:val="12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8"/>
  </w:num>
  <w:num w:numId="15">
    <w:abstractNumId w:val="18"/>
  </w:num>
  <w:num w:numId="16">
    <w:abstractNumId w:val="15"/>
  </w:num>
  <w:num w:numId="17">
    <w:abstractNumId w:val="3"/>
  </w:num>
  <w:num w:numId="18">
    <w:abstractNumId w:val="10"/>
  </w:num>
  <w:num w:numId="19">
    <w:abstractNumId w:val="7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A83958"/>
    <w:rsid w:val="00043CFA"/>
    <w:rsid w:val="00060437"/>
    <w:rsid w:val="00067796"/>
    <w:rsid w:val="00087BA2"/>
    <w:rsid w:val="000B6529"/>
    <w:rsid w:val="000E5EA7"/>
    <w:rsid w:val="00122859"/>
    <w:rsid w:val="001272B3"/>
    <w:rsid w:val="00153F84"/>
    <w:rsid w:val="0016478A"/>
    <w:rsid w:val="001853C9"/>
    <w:rsid w:val="0019462D"/>
    <w:rsid w:val="001D1F96"/>
    <w:rsid w:val="001D6D52"/>
    <w:rsid w:val="001F0001"/>
    <w:rsid w:val="00214C39"/>
    <w:rsid w:val="0021713F"/>
    <w:rsid w:val="00234685"/>
    <w:rsid w:val="00254A11"/>
    <w:rsid w:val="00254F8E"/>
    <w:rsid w:val="00266BAE"/>
    <w:rsid w:val="002916B7"/>
    <w:rsid w:val="002919EE"/>
    <w:rsid w:val="002C423C"/>
    <w:rsid w:val="002C779A"/>
    <w:rsid w:val="002F1599"/>
    <w:rsid w:val="00326A79"/>
    <w:rsid w:val="00334969"/>
    <w:rsid w:val="003728DF"/>
    <w:rsid w:val="00374B11"/>
    <w:rsid w:val="003C42BF"/>
    <w:rsid w:val="003C4D9D"/>
    <w:rsid w:val="003D5312"/>
    <w:rsid w:val="003E5DC8"/>
    <w:rsid w:val="00447948"/>
    <w:rsid w:val="00454951"/>
    <w:rsid w:val="0049035F"/>
    <w:rsid w:val="00493703"/>
    <w:rsid w:val="00495D82"/>
    <w:rsid w:val="004B070B"/>
    <w:rsid w:val="004C28AB"/>
    <w:rsid w:val="004D0725"/>
    <w:rsid w:val="004D167C"/>
    <w:rsid w:val="004F4BCA"/>
    <w:rsid w:val="00506893"/>
    <w:rsid w:val="005239B6"/>
    <w:rsid w:val="0053458F"/>
    <w:rsid w:val="005661D1"/>
    <w:rsid w:val="00585746"/>
    <w:rsid w:val="005B02C8"/>
    <w:rsid w:val="005C2D69"/>
    <w:rsid w:val="00614A18"/>
    <w:rsid w:val="006314EE"/>
    <w:rsid w:val="00635BC1"/>
    <w:rsid w:val="006510CC"/>
    <w:rsid w:val="0065725F"/>
    <w:rsid w:val="006C4383"/>
    <w:rsid w:val="006D6CC8"/>
    <w:rsid w:val="00720CE6"/>
    <w:rsid w:val="007414E1"/>
    <w:rsid w:val="00786F11"/>
    <w:rsid w:val="0079276D"/>
    <w:rsid w:val="007A3994"/>
    <w:rsid w:val="007C0BEC"/>
    <w:rsid w:val="007C284D"/>
    <w:rsid w:val="007C57B4"/>
    <w:rsid w:val="007C5EFC"/>
    <w:rsid w:val="007F45D1"/>
    <w:rsid w:val="0080248A"/>
    <w:rsid w:val="00810C0C"/>
    <w:rsid w:val="00827530"/>
    <w:rsid w:val="00897A97"/>
    <w:rsid w:val="008B4CB3"/>
    <w:rsid w:val="008B55DE"/>
    <w:rsid w:val="008B5B96"/>
    <w:rsid w:val="008C67AF"/>
    <w:rsid w:val="008F48BD"/>
    <w:rsid w:val="008F5463"/>
    <w:rsid w:val="00937D93"/>
    <w:rsid w:val="0095161B"/>
    <w:rsid w:val="0096054D"/>
    <w:rsid w:val="00977657"/>
    <w:rsid w:val="00990C2A"/>
    <w:rsid w:val="00991B1B"/>
    <w:rsid w:val="009A724B"/>
    <w:rsid w:val="009C349F"/>
    <w:rsid w:val="009D28A6"/>
    <w:rsid w:val="009D5918"/>
    <w:rsid w:val="009D71C2"/>
    <w:rsid w:val="00A01C88"/>
    <w:rsid w:val="00A47D01"/>
    <w:rsid w:val="00A83958"/>
    <w:rsid w:val="00A84C6E"/>
    <w:rsid w:val="00A877C4"/>
    <w:rsid w:val="00A92C47"/>
    <w:rsid w:val="00AA66CD"/>
    <w:rsid w:val="00AC4019"/>
    <w:rsid w:val="00AC5998"/>
    <w:rsid w:val="00AD12F9"/>
    <w:rsid w:val="00AF0793"/>
    <w:rsid w:val="00B41CAA"/>
    <w:rsid w:val="00B473FC"/>
    <w:rsid w:val="00BC431E"/>
    <w:rsid w:val="00BD54DB"/>
    <w:rsid w:val="00BD7488"/>
    <w:rsid w:val="00BE6E6F"/>
    <w:rsid w:val="00C005BC"/>
    <w:rsid w:val="00C51554"/>
    <w:rsid w:val="00C87F44"/>
    <w:rsid w:val="00CA1F8B"/>
    <w:rsid w:val="00CA6132"/>
    <w:rsid w:val="00CB023C"/>
    <w:rsid w:val="00CE3C9F"/>
    <w:rsid w:val="00D05697"/>
    <w:rsid w:val="00D158F1"/>
    <w:rsid w:val="00D263BF"/>
    <w:rsid w:val="00D35528"/>
    <w:rsid w:val="00D6683D"/>
    <w:rsid w:val="00D67D2E"/>
    <w:rsid w:val="00D67FDA"/>
    <w:rsid w:val="00E17336"/>
    <w:rsid w:val="00E621B1"/>
    <w:rsid w:val="00F567E6"/>
    <w:rsid w:val="00F66572"/>
    <w:rsid w:val="00F87CBC"/>
    <w:rsid w:val="00F91E21"/>
    <w:rsid w:val="00FB1F65"/>
    <w:rsid w:val="00FC118D"/>
    <w:rsid w:val="00FD5247"/>
    <w:rsid w:val="00FE0F69"/>
    <w:rsid w:val="00FE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5DE"/>
    <w:pPr>
      <w:overflowPunct w:val="0"/>
      <w:autoSpaceDE w:val="0"/>
      <w:autoSpaceDN w:val="0"/>
      <w:adjustRightInd w:val="0"/>
      <w:jc w:val="right"/>
      <w:textAlignment w:val="baseline"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8B55DE"/>
    <w:pPr>
      <w:keepNext/>
      <w:ind w:left="2880" w:hanging="2880"/>
      <w:jc w:val="both"/>
      <w:outlineLvl w:val="0"/>
    </w:pPr>
    <w:rPr>
      <w:rFonts w:cs="Courier New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8B55DE"/>
    <w:pPr>
      <w:keepNext/>
      <w:jc w:val="lowKashida"/>
      <w:outlineLvl w:val="1"/>
    </w:pPr>
    <w:rPr>
      <w:rFonts w:cs="Courier New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rsid w:val="008B55DE"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8B55DE"/>
    <w:pPr>
      <w:keepNext/>
      <w:ind w:left="2880" w:hanging="2880"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8B55DE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rsid w:val="008B55DE"/>
    <w:pPr>
      <w:keepLines/>
      <w:spacing w:after="0"/>
      <w:ind w:left="-1080" w:right="3960"/>
      <w:jc w:val="left"/>
    </w:pPr>
  </w:style>
  <w:style w:type="paragraph" w:styleId="BodyText">
    <w:name w:val="Body Text"/>
    <w:basedOn w:val="Normal"/>
    <w:rsid w:val="008B55DE"/>
    <w:pPr>
      <w:spacing w:after="120"/>
    </w:pPr>
  </w:style>
  <w:style w:type="paragraph" w:styleId="Header">
    <w:name w:val="header"/>
    <w:basedOn w:val="Normal"/>
    <w:rsid w:val="008B55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B55DE"/>
  </w:style>
  <w:style w:type="paragraph" w:styleId="Footer">
    <w:name w:val="footer"/>
    <w:basedOn w:val="Normal"/>
    <w:link w:val="FooterChar"/>
    <w:uiPriority w:val="99"/>
    <w:rsid w:val="008B55DE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8B55DE"/>
    <w:pPr>
      <w:ind w:left="2880" w:hanging="2880"/>
      <w:jc w:val="both"/>
    </w:pPr>
    <w:rPr>
      <w:rFonts w:cs="Courier New"/>
      <w:b/>
      <w:bCs/>
      <w:sz w:val="28"/>
    </w:rPr>
  </w:style>
  <w:style w:type="paragraph" w:styleId="BodyTextIndent2">
    <w:name w:val="Body Text Indent 2"/>
    <w:basedOn w:val="Normal"/>
    <w:rsid w:val="008B55DE"/>
    <w:pPr>
      <w:ind w:left="2835" w:hanging="2835"/>
      <w:jc w:val="both"/>
    </w:pPr>
    <w:rPr>
      <w:rFonts w:cs="Courier New"/>
      <w:b/>
      <w:bCs/>
      <w:sz w:val="28"/>
    </w:rPr>
  </w:style>
  <w:style w:type="paragraph" w:styleId="BodyTextIndent3">
    <w:name w:val="Body Text Indent 3"/>
    <w:basedOn w:val="Normal"/>
    <w:rsid w:val="008B55DE"/>
    <w:pPr>
      <w:ind w:left="2880"/>
      <w:jc w:val="left"/>
    </w:pPr>
    <w:rPr>
      <w:b/>
      <w:bCs/>
      <w:sz w:val="28"/>
      <w:szCs w:val="28"/>
    </w:rPr>
  </w:style>
  <w:style w:type="paragraph" w:styleId="BodyText2">
    <w:name w:val="Body Text 2"/>
    <w:basedOn w:val="Normal"/>
    <w:rsid w:val="008B55DE"/>
    <w:pPr>
      <w:jc w:val="both"/>
    </w:pPr>
    <w:rPr>
      <w:b/>
    </w:rPr>
  </w:style>
  <w:style w:type="paragraph" w:styleId="BalloonText">
    <w:name w:val="Balloon Text"/>
    <w:basedOn w:val="Normal"/>
    <w:semiHidden/>
    <w:rsid w:val="009D5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6E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58F1"/>
    <w:rPr>
      <w:i/>
      <w:iCs/>
    </w:rPr>
  </w:style>
  <w:style w:type="character" w:styleId="Strong">
    <w:name w:val="Strong"/>
    <w:basedOn w:val="DefaultParagraphFont"/>
    <w:uiPriority w:val="22"/>
    <w:qFormat/>
    <w:rsid w:val="003C42BF"/>
    <w:rPr>
      <w:b/>
      <w:bCs/>
    </w:rPr>
  </w:style>
  <w:style w:type="paragraph" w:styleId="ListParagraph">
    <w:name w:val="List Paragraph"/>
    <w:basedOn w:val="Normal"/>
    <w:uiPriority w:val="34"/>
    <w:qFormat/>
    <w:rsid w:val="00334969"/>
    <w:pPr>
      <w:ind w:left="720"/>
      <w:contextualSpacing/>
    </w:pPr>
  </w:style>
  <w:style w:type="paragraph" w:customStyle="1" w:styleId="Default">
    <w:name w:val="Default"/>
    <w:rsid w:val="00C87F4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object">
    <w:name w:val="object"/>
    <w:basedOn w:val="DefaultParagraphFont"/>
    <w:rsid w:val="00493703"/>
  </w:style>
  <w:style w:type="character" w:customStyle="1" w:styleId="FooterChar">
    <w:name w:val="Footer Char"/>
    <w:basedOn w:val="DefaultParagraphFont"/>
    <w:link w:val="Footer"/>
    <w:uiPriority w:val="99"/>
    <w:rsid w:val="0049035F"/>
    <w:rPr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litalemus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emus@rree.gob.s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69462-118D-4B02-A831-4D5A0AA0B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7E083-DE90-4BCD-918C-0635D17678D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CBCEBE-C4E0-48F7-A089-A145D3869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A3608-6450-43F0-A2C4-B61B301DD6E7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Hewlett-Packard Company</Company>
  <LinksUpToDate>false</LinksUpToDate>
  <CharactersWithSpaces>4128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http://www.acnur.org/biblioteca/pdf/5405.pdf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بنك المعلومات</dc:creator>
  <cp:lastModifiedBy>bgclara</cp:lastModifiedBy>
  <cp:revision>2</cp:revision>
  <cp:lastPrinted>2006-08-09T21:05:00Z</cp:lastPrinted>
  <dcterms:created xsi:type="dcterms:W3CDTF">2021-11-17T22:27:00Z</dcterms:created>
  <dcterms:modified xsi:type="dcterms:W3CDTF">2021-11-17T22:27:00Z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Valerie MYTNIK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Valerie MYTNIK</vt:lpwstr>
  </property>
  <property fmtid="{D5CDD505-2E9C-101B-9397-08002B2CF9AE}" pid="6" name="Order">
    <vt:lpwstr>1623700.00000000</vt:lpwstr>
  </property>
  <property fmtid="{D5CDD505-2E9C-101B-9397-08002B2CF9AE}" pid="7" name="_SourceUrl">
    <vt:lpwstr/>
  </property>
  <property fmtid="{D5CDD505-2E9C-101B-9397-08002B2CF9AE}" pid="8" name="ContentTypeId">
    <vt:lpwstr>0x0101008822B9E06671B54FA89F14538B9B0FEA</vt:lpwstr>
  </property>
</Properties>
</file>