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372"/>
        <w:gridCol w:w="36"/>
        <w:gridCol w:w="27"/>
        <w:gridCol w:w="1527"/>
        <w:gridCol w:w="5340"/>
        <w:gridCol w:w="4149"/>
      </w:tblGrid>
      <w:tr w:rsidR="005E7A33" w:rsidTr="004B063D">
        <w:tblPrEx>
          <w:tblCellMar>
            <w:top w:w="0" w:type="dxa"/>
            <w:bottom w:w="0" w:type="dxa"/>
          </w:tblCellMar>
        </w:tblPrEx>
        <w:trPr>
          <w:trHeight w:val="400"/>
          <w:tblHeader/>
        </w:trPr>
        <w:tc>
          <w:tcPr>
            <w:tcW w:w="4408" w:type="dxa"/>
            <w:gridSpan w:val="2"/>
            <w:tcMar>
              <w:left w:w="108" w:type="dxa"/>
              <w:right w:w="108" w:type="dxa"/>
            </w:tcMar>
          </w:tcPr>
          <w:p w:rsidR="005E7A33" w:rsidRDefault="004B063D">
            <w:pPr>
              <w:spacing w:before="40" w:after="40" w:line="240" w:lineRule="auto"/>
            </w:pPr>
            <w:r>
              <w:rPr>
                <w:rFonts w:ascii="Times New Roman"/>
                <w:b/>
                <w:sz w:val="20"/>
              </w:rPr>
              <w:t>Recommendation</w:t>
            </w:r>
          </w:p>
        </w:tc>
        <w:tc>
          <w:tcPr>
            <w:tcW w:w="1554" w:type="dxa"/>
            <w:gridSpan w:val="2"/>
            <w:tcMar>
              <w:left w:w="108" w:type="dxa"/>
              <w:right w:w="108" w:type="dxa"/>
            </w:tcMar>
          </w:tcPr>
          <w:p w:rsidR="005E7A33" w:rsidRDefault="004B063D">
            <w:pPr>
              <w:spacing w:before="40" w:after="40" w:line="240" w:lineRule="auto"/>
            </w:pPr>
            <w:r>
              <w:rPr>
                <w:rFonts w:ascii="Times New Roman"/>
                <w:b/>
                <w:sz w:val="20"/>
              </w:rPr>
              <w:t>Position</w:t>
            </w:r>
          </w:p>
        </w:tc>
        <w:tc>
          <w:tcPr>
            <w:tcW w:w="5340" w:type="dxa"/>
            <w:tcMar>
              <w:left w:w="108" w:type="dxa"/>
              <w:right w:w="108" w:type="dxa"/>
            </w:tcMar>
          </w:tcPr>
          <w:p w:rsidR="005E7A33" w:rsidRDefault="004B063D">
            <w:pPr>
              <w:spacing w:before="40" w:after="40" w:line="240" w:lineRule="auto"/>
            </w:pPr>
            <w:r>
              <w:rPr>
                <w:rFonts w:ascii="Times New Roman"/>
                <w:b/>
                <w:sz w:val="20"/>
              </w:rPr>
              <w:t>Full list of themes</w:t>
            </w:r>
          </w:p>
        </w:tc>
        <w:tc>
          <w:tcPr>
            <w:tcW w:w="4149" w:type="dxa"/>
            <w:tcMar>
              <w:left w:w="108" w:type="dxa"/>
              <w:right w:w="108" w:type="dxa"/>
            </w:tcMar>
          </w:tcPr>
          <w:p w:rsidR="005E7A33" w:rsidRDefault="004B063D">
            <w:pPr>
              <w:spacing w:before="40" w:after="40" w:line="240" w:lineRule="auto"/>
            </w:pPr>
            <w:r>
              <w:rPr>
                <w:rFonts w:ascii="Times New Roman"/>
                <w:b/>
                <w:sz w:val="20"/>
              </w:rPr>
              <w:t>Assessment/comments on level of implementation</w:t>
            </w: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rsidP="004B063D">
            <w:pPr>
              <w:spacing w:before="40" w:after="40" w:line="240" w:lineRule="auto"/>
            </w:pPr>
            <w:r>
              <w:rPr>
                <w:rFonts w:ascii="Times New Roman"/>
                <w:b/>
                <w:i/>
                <w:sz w:val="28"/>
              </w:rPr>
              <w:t>Theme: Ratification of &amp; accession to international instruments</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132.12 Continue with measures to ratify the Optional Protocol to the Convention against Torture and Other Cruel, Inhuman or Degrading Treatment or Punishment (Mauritius);</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Prohibition of torture &amp; ill-treatment (including cruel, inhuman or degrading treatment)</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132.13 Speed up the ratification of the Optional Protocol to the Convention against Torture and Other Cruel, Inhuman or Degrading Treatment or Punishment (Turkey);</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Prohibition of torture &amp; ill-treatment (including cruel, inhuman or degrading treatment)</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132.14 Accelerate the process of ratification of the Optional Protocol to the Convention against Torture and Other Cruel, Inhuman or Degrading Treatment or Punishment (Czechia);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Prohibition of torture &amp; ill-treatment (including cruel, inhuman or degrading treatment)</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132.15 Complete the necessary procedures to accede to the Optional Protocol to the Convention against Torture and Other Cruel, Inhuman or Degrading Treatment or Punishment (Lebanon);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Prohibition of torture &amp; ill-treatment (including cruel, inhuman or degrading treatment)</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132.16 Complete the process of ratification of the Optional Protocol to the Convention against Torture and Other Cruel, Inhuman or Degrading Treatment or Punishment (Ukraine);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Prohibition of torture &amp; ill-treatment (including cruel, inhuman or degrading treatment)</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132.17 Finalize the ratification of the Optional Protocol to the Convention against Torture and Other Cruel, Inhuman or Degrading Treatment or Punishment (Romania);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Prohibition of torture &amp; ill-treatment (including cruel, inhuman or degrading treatment)</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132.18 Ratify the Optional Protocol to the Convention against Torture and Other Cruel, Inhuman or Degrading Treatment or Punishment (Cyprus) (Denmark) (Finland) (Lithuania);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Prohibition of torture &amp; ill-treatment (including cruel, inhuman or degrading treatment)</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rsidP="004B063D">
            <w:pPr>
              <w:spacing w:before="40" w:after="40" w:line="240" w:lineRule="auto"/>
            </w:pPr>
            <w:r>
              <w:rPr>
                <w:rFonts w:ascii="Times New Roman"/>
                <w:b/>
                <w:i/>
                <w:sz w:val="28"/>
              </w:rPr>
              <w:t>Theme: Cooperation &amp; Follow up with Treaty Bodies</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132.44 Adopt an open, merit-based process when selecting national candidates for United Nations treaty body elections (United Kingdom of Great Britain and Northern Ireland);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Cooperation &amp; Follow up with Treaty Bodies</w:t>
            </w:r>
          </w:p>
          <w:p w:rsidR="005E7A33" w:rsidRDefault="00464AE7">
            <w:pPr>
              <w:spacing w:before="40" w:after="40" w:line="240" w:lineRule="auto"/>
            </w:pPr>
            <w:r>
              <w:rPr>
                <w:rFonts w:ascii="Times New Roman"/>
                <w:sz w:val="20"/>
              </w:rPr>
              <w:t xml:space="preserve">- </w:t>
            </w:r>
            <w:r w:rsidR="004B063D">
              <w:rPr>
                <w:rFonts w:ascii="Times New Roman"/>
                <w:sz w:val="20"/>
              </w:rPr>
              <w:t>Right to participate in public affairs &amp; right to vote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Public officials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rsidP="004B063D">
            <w:pPr>
              <w:spacing w:before="40" w:after="40" w:line="240" w:lineRule="auto"/>
            </w:pPr>
            <w:r>
              <w:rPr>
                <w:rFonts w:ascii="Times New Roman"/>
                <w:b/>
                <w:i/>
                <w:sz w:val="28"/>
              </w:rPr>
              <w:t>Theme: Constitutional &amp; legislative framework</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132.63 Ensure effective implementation of laws and measures against hatred and discrimination on the basis of race, ethnic group and religion (Philippines);</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Freedom of thought, conscience &amp; religion</w:t>
            </w:r>
          </w:p>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132.64 Consider progressive anti-discrimination law reforms to guarantee comprehensive protection against discrimination in accordance with international human rights law, norms and standards (Fiji);</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132.65 Adopt a comprehensive law to combat discrimination in all its forms to address the increase in hate crimes and hate speech (Spain);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Right to life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Non-citizens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132.66 Adopt comprehensive anti-discrimination legislation that addresses direct and indirect discrimination and encompasses all the prohibited grounds of discrimination, including sexual orientation and gender identity (Iceland);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Lesbian, gay, bisexual and transgender and intersex persons (LGBTI)</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132.67 Adopt comprehensive anti-discrimination legislation that will contribute to improving access to public services and employment opportunities (Czechia);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132.85 Continue its efforts to achieve gender equality by adopting legislation implementing gender equality laws to combat stereotypes and multiple forms of discrimination and by strengthening efforts to reduce the high rates of violence against women (New Zealand);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132.87 Ensure that both sexual orientation and gender identity are listed as prohibited grounds of discrimination in various legislation, including in criminal law (New Zealand);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Lesbian, gay, bisexual and transgender and intersex persons (LGBTI)</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132.100 Consider making the necessary legislative amendments to combat hate speech, racism and Islamophobia (Egypt);</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Freedom of thought, conscience &amp; religion</w:t>
            </w:r>
          </w:p>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132.101 Continue to take the necessary legislative and policy measures to prevent the use of hate speech on the Internet (India);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Freedom of opinion and expression &amp; access to information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Media</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132.102 Review legislation and adopt laws to counter racial discrimination, hate crimes and hate speech, including online (Pakistan);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Right to life</w:t>
            </w:r>
          </w:p>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64AE7">
            <w:pPr>
              <w:spacing w:before="40" w:after="40" w:line="240" w:lineRule="auto"/>
            </w:pPr>
            <w:r>
              <w:rPr>
                <w:rFonts w:ascii="Times New Roman"/>
                <w:sz w:val="20"/>
              </w:rPr>
              <w:t xml:space="preserve">- </w:t>
            </w:r>
            <w:r w:rsidR="004B063D">
              <w:rPr>
                <w:rFonts w:ascii="Times New Roman"/>
                <w:sz w:val="20"/>
              </w:rPr>
              <w:t>Freedom of opinion and expression &amp; access to information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Media</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132.103 Review the adequacy of its legislation in addressing and sanctioning racist hate speech and incitement to racial hatred (Rwanda);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64AE7">
            <w:pPr>
              <w:spacing w:before="40" w:after="40" w:line="240" w:lineRule="auto"/>
            </w:pPr>
            <w:r>
              <w:rPr>
                <w:rFonts w:ascii="Times New Roman"/>
                <w:sz w:val="20"/>
              </w:rPr>
              <w:t xml:space="preserve">- </w:t>
            </w:r>
            <w:r w:rsidR="004B063D">
              <w:rPr>
                <w:rFonts w:ascii="Times New Roman"/>
                <w:sz w:val="20"/>
              </w:rPr>
              <w:t>Freedom of opinion and expression &amp; access to information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132.117 Enact specific legislation for conflict-affected areas and provide guidance and advice for business enterprises on ensuring respect for human rights to prevent and address the heightened risk of corporate involvement in gross human rights violations in conflict-affected areas, including situations of foreign occupation (State of Palestine);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Business &amp; Human Rights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- 12 - RESPONSIBLE CONSUMPTION AND PRODUCTION</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affected by armed conflict</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132.122 Revise its legislation to include a definition of torture that complies with the Convention against Torture and Other Cruel, Inhuman or Degrading Treatment or Punishment (Luxembourg);</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Prohibition of torture &amp; ill-treatment (including cruel, inhuman or degrading treatment)</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132.123 Provide for the right of victims of torture and ill-treatment to fair and adequate compensation and rehabilitation in domestic legislation (Islamic Republic of Iran);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Support to victims &amp; witnesses</w:t>
            </w:r>
          </w:p>
          <w:p w:rsidR="005E7A33" w:rsidRDefault="00464AE7">
            <w:pPr>
              <w:spacing w:before="40" w:after="40" w:line="240" w:lineRule="auto"/>
            </w:pPr>
            <w:r>
              <w:rPr>
                <w:rFonts w:ascii="Times New Roman"/>
                <w:sz w:val="20"/>
              </w:rPr>
              <w:t xml:space="preserve">- </w:t>
            </w:r>
            <w:r w:rsidR="004B063D">
              <w:rPr>
                <w:rFonts w:ascii="Times New Roman"/>
                <w:sz w:val="20"/>
              </w:rPr>
              <w:t>Access to justice &amp; remedy</w:t>
            </w:r>
          </w:p>
          <w:p w:rsidR="005E7A33" w:rsidRDefault="00464AE7">
            <w:pPr>
              <w:spacing w:before="40" w:after="40" w:line="240" w:lineRule="auto"/>
            </w:pPr>
            <w:r>
              <w:rPr>
                <w:rFonts w:ascii="Times New Roman"/>
                <w:sz w:val="20"/>
              </w:rPr>
              <w:t xml:space="preserve">- </w:t>
            </w:r>
            <w:r w:rsidR="004B063D">
              <w:rPr>
                <w:rFonts w:ascii="Times New Roman"/>
                <w:sz w:val="20"/>
              </w:rPr>
              <w:t>Prohibition of torture &amp; ill-treatment (including cruel, inhuman or degrading treatment)</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132.135 Consider progressive law reforms on gender-based violence, including in the area of domestic violence (Fiji);</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132.136 Close remaining gaps in the legal framework to prohibit all forms of gender-based violence, particularly intimate partner violence. This includes investigating all allegations, prosecuting perpetrators, ensuring victims have access to medical, legal and rehabilitation services, and implementing targeted awareness-raising campaigns (Canada);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Support to victims &amp; witnesses</w:t>
            </w:r>
          </w:p>
          <w:p w:rsidR="005E7A33" w:rsidRDefault="00464AE7">
            <w:pPr>
              <w:spacing w:before="40" w:after="40" w:line="240" w:lineRule="auto"/>
            </w:pPr>
            <w:r>
              <w:rPr>
                <w:rFonts w:ascii="Times New Roman"/>
                <w:sz w:val="20"/>
              </w:rPr>
              <w:t xml:space="preserve">- </w:t>
            </w:r>
            <w:r w:rsidR="004B063D">
              <w:rPr>
                <w:rFonts w:ascii="Times New Roman"/>
                <w:sz w:val="20"/>
              </w:rPr>
              <w:t>Human rights education, trainings &amp; awareness raising</w:t>
            </w:r>
          </w:p>
          <w:p w:rsidR="005E7A33" w:rsidRDefault="00464AE7">
            <w:pPr>
              <w:spacing w:before="40" w:after="40" w:line="240" w:lineRule="auto"/>
            </w:pPr>
            <w:r>
              <w:rPr>
                <w:rFonts w:ascii="Times New Roman"/>
                <w:sz w:val="20"/>
              </w:rPr>
              <w:t xml:space="preserve">- </w:t>
            </w:r>
            <w:r w:rsidR="004B063D">
              <w:rPr>
                <w:rFonts w:ascii="Times New Roman"/>
                <w:sz w:val="20"/>
              </w:rPr>
              <w:t>Access to justice &amp; remedy</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132.146 Criminalize all forms of modern slavery as distinct crimes in national legislation, including forced marriage (United Kingdom of Great Britain and Northern Ireland);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Rights related to marriage &amp; family</w:t>
            </w:r>
          </w:p>
          <w:p w:rsidR="005E7A33" w:rsidRDefault="00464AE7">
            <w:pPr>
              <w:spacing w:before="40" w:after="40" w:line="240" w:lineRule="auto"/>
            </w:pPr>
            <w:r>
              <w:rPr>
                <w:rFonts w:ascii="Times New Roman"/>
                <w:sz w:val="20"/>
              </w:rPr>
              <w:t xml:space="preserve">- </w:t>
            </w:r>
            <w:r w:rsidR="004B063D">
              <w:rPr>
                <w:rFonts w:ascii="Times New Roman"/>
                <w:sz w:val="20"/>
              </w:rPr>
              <w:t>Human trafficking &amp; contemporary forms of slavery</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 in vulnerable situations (abused, living on the street, institutionalized, indigenous, migrant children etc.)</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132.147 Adopt comprehensive laws to combat trafficking in persons in accordance with international standards, to improve procedures to identify victims of trafficking and establish a national mechanism to refer victims to relevant services, in line with Sustainable Development Goal 8 and related goals (Paraguay);</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Support to victims &amp; witnesses</w:t>
            </w:r>
          </w:p>
          <w:p w:rsidR="005E7A33" w:rsidRDefault="00464AE7">
            <w:pPr>
              <w:spacing w:before="40" w:after="40" w:line="240" w:lineRule="auto"/>
            </w:pPr>
            <w:r>
              <w:rPr>
                <w:rFonts w:ascii="Times New Roman"/>
                <w:sz w:val="20"/>
              </w:rPr>
              <w:t xml:space="preserve">- </w:t>
            </w:r>
            <w:r w:rsidR="004B063D">
              <w:rPr>
                <w:rFonts w:ascii="Times New Roman"/>
                <w:sz w:val="20"/>
              </w:rPr>
              <w:t>Human trafficking &amp; contemporary forms of slavery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 in vulnerable situations (abused, living on the street, institutionalized, indigenous, migrant children etc.)</w:t>
            </w:r>
          </w:p>
          <w:p w:rsidR="005E7A33" w:rsidRDefault="00AD6C6F">
            <w:pPr>
              <w:spacing w:before="40" w:after="40" w:line="240" w:lineRule="auto"/>
            </w:pPr>
            <w:r>
              <w:rPr>
                <w:rFonts w:ascii="Times New Roman"/>
                <w:sz w:val="20"/>
              </w:rPr>
              <w:t>- Migrants</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132.148 Adopt comprehensive anti-trafficking legislation and improve the procedure for early identification and referral of victims to appropriate services (Serbia);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Support to victims &amp; witnesses</w:t>
            </w:r>
          </w:p>
          <w:p w:rsidR="005E7A33" w:rsidRDefault="00464AE7">
            <w:pPr>
              <w:spacing w:before="40" w:after="40" w:line="240" w:lineRule="auto"/>
            </w:pPr>
            <w:r>
              <w:rPr>
                <w:rFonts w:ascii="Times New Roman"/>
                <w:sz w:val="20"/>
              </w:rPr>
              <w:t xml:space="preserve">- </w:t>
            </w:r>
            <w:r w:rsidR="004B063D">
              <w:rPr>
                <w:rFonts w:ascii="Times New Roman"/>
                <w:sz w:val="20"/>
              </w:rPr>
              <w:t>Human trafficking &amp; contemporary forms of slavery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 in vulnerable situations (abused, living on the street, institutionalized, indigenous, migrant children etc.)</w:t>
            </w:r>
          </w:p>
          <w:p w:rsidR="005E7A33" w:rsidRDefault="00AD6C6F">
            <w:pPr>
              <w:spacing w:before="40" w:after="40" w:line="240" w:lineRule="auto"/>
            </w:pPr>
            <w:r>
              <w:rPr>
                <w:rFonts w:ascii="Times New Roman"/>
                <w:sz w:val="20"/>
              </w:rPr>
              <w:t>- Migrants</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132.149 Adopt comprehensive laws to combat human trafficking and improve procedures to identify victims as soon as possible and refer them to the appropriate services (Chile);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Support to victims &amp; witnesses</w:t>
            </w:r>
          </w:p>
          <w:p w:rsidR="005E7A33" w:rsidRDefault="00464AE7">
            <w:pPr>
              <w:spacing w:before="40" w:after="40" w:line="240" w:lineRule="auto"/>
            </w:pPr>
            <w:r>
              <w:rPr>
                <w:rFonts w:ascii="Times New Roman"/>
                <w:sz w:val="20"/>
              </w:rPr>
              <w:t xml:space="preserve">- </w:t>
            </w:r>
            <w:r w:rsidR="004B063D">
              <w:rPr>
                <w:rFonts w:ascii="Times New Roman"/>
                <w:sz w:val="20"/>
              </w:rPr>
              <w:t>Human trafficking &amp; contemporary forms of slavery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 in vulnerable situations (abused, living on the street, institutionalized, indigenous, migrant children etc.)</w:t>
            </w:r>
          </w:p>
          <w:p w:rsidR="005E7A33" w:rsidRDefault="00AD6C6F">
            <w:pPr>
              <w:spacing w:before="40" w:after="40" w:line="240" w:lineRule="auto"/>
            </w:pPr>
            <w:r>
              <w:rPr>
                <w:rFonts w:ascii="Times New Roman"/>
                <w:sz w:val="20"/>
              </w:rPr>
              <w:t>- Migrants</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132.195 Continue to improve the legal framework and implement practical measures to prevent violence against women (Viet Nam);</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132.201 Continue to work towards adopting the prostitution limitation law as soon as possible (Israel);</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Human trafficking &amp; contemporary forms of slavery</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132.228 Consider progressive law reforms to ensure the full legal capacity of persons with disabilities through a decision-making regime that respects their autonomy, will and preferences (Fiji);</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Right to be recognized as a person before the law</w:t>
            </w:r>
          </w:p>
          <w:p w:rsidR="005E7A33" w:rsidRDefault="00464AE7">
            <w:pPr>
              <w:spacing w:before="40" w:after="40" w:line="240" w:lineRule="auto"/>
            </w:pPr>
            <w:r>
              <w:rPr>
                <w:rFonts w:ascii="Times New Roman"/>
                <w:sz w:val="20"/>
              </w:rPr>
              <w:t xml:space="preserve">- </w:t>
            </w:r>
            <w:r w:rsidR="004B063D">
              <w:rPr>
                <w:rFonts w:ascii="Times New Roman"/>
                <w:sz w:val="20"/>
              </w:rPr>
              <w:t>Persons with disabilities: independence, inclusion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rsidP="004B063D">
            <w:pPr>
              <w:spacing w:before="40" w:after="40" w:line="240" w:lineRule="auto"/>
            </w:pPr>
            <w:r>
              <w:rPr>
                <w:rFonts w:ascii="Times New Roman"/>
                <w:b/>
                <w:i/>
                <w:sz w:val="28"/>
              </w:rPr>
              <w:t>Theme: Legal &amp; institutional reform</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132.54 Continue taking practical steps aimed at the development of the institutional and human rights infrastructure to better implement its human rights obligations (Turkmenistan);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Legal &amp; institutional reform</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132.57 Continue bolstering institutional policies to combat discrimination in all its forms (Dominican Republic);</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Legal &amp; institutional reform</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rsidP="004B063D">
            <w:pPr>
              <w:spacing w:before="40" w:after="40" w:line="240" w:lineRule="auto"/>
            </w:pPr>
            <w:r>
              <w:rPr>
                <w:rFonts w:ascii="Times New Roman"/>
                <w:b/>
                <w:i/>
                <w:sz w:val="28"/>
              </w:rPr>
              <w:t>Theme: National Human Rights Institution (NHRI)</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132.47 Continue adopting measures to increase the effectiveness and independence of the Office of the Ombudsman in order to enable its alignment with the Paris Principles, taking into account the observations and recommendations made in 2015 by the Global Alliance of National Human Rights Institutions (Uruguay);</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National Human Rights Institution (NHRI)</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 xml:space="preserve">132.48 Strengthen the independence of the Ombudsperson </w:t>
            </w:r>
            <w:r>
              <w:rPr>
                <w:rFonts w:ascii="Times New Roman"/>
                <w:sz w:val="20"/>
              </w:rPr>
              <w:t>’</w:t>
            </w:r>
            <w:r>
              <w:rPr>
                <w:rFonts w:ascii="Times New Roman"/>
                <w:sz w:val="20"/>
              </w:rPr>
              <w:t xml:space="preserve"> s Office through provision of the requisite financial and human resources (Pakistan);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National Human Rights Institution (NHRI)</w:t>
            </w:r>
          </w:p>
          <w:p w:rsidR="005E7A33" w:rsidRDefault="00464AE7">
            <w:pPr>
              <w:spacing w:before="40" w:after="40" w:line="240" w:lineRule="auto"/>
            </w:pPr>
            <w:r>
              <w:rPr>
                <w:rFonts w:ascii="Times New Roman"/>
                <w:sz w:val="20"/>
              </w:rPr>
              <w:t xml:space="preserve">- </w:t>
            </w:r>
            <w:r w:rsidR="004B063D">
              <w:rPr>
                <w:rFonts w:ascii="Times New Roman"/>
                <w:sz w:val="20"/>
              </w:rPr>
              <w:t>Budget &amp; resources (for human rights implementation)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132.49 Provide the Office of the Ombudsperson with adequate financial and human resources to fully discharge its mandate in accordance with the Paris Principles (Kazakhstan);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National Human Rights Institution (NHRI)</w:t>
            </w:r>
          </w:p>
          <w:p w:rsidR="005E7A33" w:rsidRDefault="00464AE7">
            <w:pPr>
              <w:spacing w:before="40" w:after="40" w:line="240" w:lineRule="auto"/>
            </w:pPr>
            <w:r>
              <w:rPr>
                <w:rFonts w:ascii="Times New Roman"/>
                <w:sz w:val="20"/>
              </w:rPr>
              <w:t xml:space="preserve">- </w:t>
            </w:r>
            <w:r w:rsidR="004B063D">
              <w:rPr>
                <w:rFonts w:ascii="Times New Roman"/>
                <w:sz w:val="20"/>
              </w:rPr>
              <w:t>Budget &amp; resources (for human rights implementation)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rsidP="004B063D">
            <w:pPr>
              <w:spacing w:before="40" w:after="40" w:line="240" w:lineRule="auto"/>
            </w:pPr>
            <w:r>
              <w:rPr>
                <w:rFonts w:ascii="Times New Roman"/>
                <w:b/>
                <w:i/>
                <w:sz w:val="28"/>
              </w:rPr>
              <w:t>Theme: Equality &amp; non-discrimination</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132.56 Strengthen efforts to ensure equal participation in political and public life, as well as education and employment (Slovakia);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64AE7">
            <w:pPr>
              <w:spacing w:before="40" w:after="40" w:line="240" w:lineRule="auto"/>
            </w:pPr>
            <w:r>
              <w:rPr>
                <w:rFonts w:ascii="Times New Roman"/>
                <w:sz w:val="20"/>
              </w:rPr>
              <w:t xml:space="preserve">- </w:t>
            </w:r>
            <w:r w:rsidR="004B063D">
              <w:rPr>
                <w:rFonts w:ascii="Times New Roman"/>
                <w:sz w:val="20"/>
              </w:rPr>
              <w:t>Right to participate in public affairs &amp; right to vote</w:t>
            </w:r>
          </w:p>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132.58 Continue to implement its measures to combat all types of discrimination by developing guidelines, education curricula and others, applying the principles of diversity and gender equality (Lao People</w:t>
            </w:r>
            <w:r>
              <w:rPr>
                <w:rFonts w:ascii="Times New Roman"/>
                <w:sz w:val="20"/>
              </w:rPr>
              <w:t>’</w:t>
            </w:r>
            <w:r>
              <w:rPr>
                <w:rFonts w:ascii="Times New Roman"/>
                <w:sz w:val="20"/>
              </w:rPr>
              <w:t>s Democratic Republic);</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132.59 Consider steps to increase public resilience against intolerance and discrimination based on racial, national, ethnic and religious origin as well as hate speech in public life and on the Internet (Turkey);</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Freedom of thought, conscience &amp; religion</w:t>
            </w:r>
          </w:p>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64AE7">
            <w:pPr>
              <w:spacing w:before="40" w:after="40" w:line="240" w:lineRule="auto"/>
            </w:pPr>
            <w:r>
              <w:rPr>
                <w:rFonts w:ascii="Times New Roman"/>
                <w:sz w:val="20"/>
              </w:rPr>
              <w:t xml:space="preserve">- </w:t>
            </w:r>
            <w:r w:rsidR="004B063D">
              <w:rPr>
                <w:rFonts w:ascii="Times New Roman"/>
                <w:sz w:val="20"/>
              </w:rPr>
              <w:t>Freedom of opinion and expression &amp; access to information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132.60 Dedicate more resources to promoting tolerance and combating discrimination, as well as preventing, documenting and responding to hate crimes and gender-based violence, including domestic violence (United States of America);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 xml:space="preserve"> Right to physical &amp; moral integrity</w:t>
            </w:r>
          </w:p>
          <w:p w:rsidR="005E7A33" w:rsidRDefault="00464AE7">
            <w:pPr>
              <w:spacing w:before="40" w:after="40" w:line="240" w:lineRule="auto"/>
            </w:pPr>
            <w:r>
              <w:rPr>
                <w:rFonts w:ascii="Times New Roman"/>
                <w:sz w:val="20"/>
              </w:rPr>
              <w:t xml:space="preserve">- </w:t>
            </w:r>
            <w:r w:rsidR="004B063D">
              <w:rPr>
                <w:rFonts w:ascii="Times New Roman"/>
                <w:sz w:val="20"/>
              </w:rPr>
              <w:t>Support to victims &amp; witnesses</w:t>
            </w:r>
          </w:p>
          <w:p w:rsidR="005E7A33" w:rsidRDefault="00464AE7">
            <w:pPr>
              <w:spacing w:before="40" w:after="40" w:line="240" w:lineRule="auto"/>
            </w:pPr>
            <w:r>
              <w:rPr>
                <w:rFonts w:ascii="Times New Roman"/>
                <w:sz w:val="20"/>
              </w:rPr>
              <w:t xml:space="preserve">- </w:t>
            </w:r>
            <w:r w:rsidR="004B063D">
              <w:rPr>
                <w:rFonts w:ascii="Times New Roman"/>
                <w:sz w:val="20"/>
              </w:rPr>
              <w:t>Right to life</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64AE7">
            <w:pPr>
              <w:spacing w:before="40" w:after="40" w:line="240" w:lineRule="auto"/>
            </w:pPr>
            <w:r>
              <w:rPr>
                <w:rFonts w:ascii="Times New Roman"/>
                <w:sz w:val="20"/>
              </w:rPr>
              <w:t xml:space="preserve">- </w:t>
            </w:r>
            <w:r w:rsidR="004B063D">
              <w:rPr>
                <w:rFonts w:ascii="Times New Roman"/>
                <w:sz w:val="20"/>
              </w:rPr>
              <w:t>Budget &amp; resources (for human rights implementation)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132.61 Adopt measures to strengthen the fight against prejudice and discrimination based on colour, language, religion, national descent or ethnic origin and sexual orientation and gender identity, as well as to facilitate the access of disadvantaged and marginalized groups to economic, social and cultural rights, paying special attention to employment, health and education (Uruguay);</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64AE7">
            <w:pPr>
              <w:spacing w:before="40" w:after="40" w:line="240" w:lineRule="auto"/>
            </w:pPr>
            <w:r>
              <w:rPr>
                <w:rFonts w:ascii="Times New Roman"/>
                <w:sz w:val="20"/>
              </w:rPr>
              <w:t xml:space="preserve">- </w:t>
            </w:r>
            <w:r w:rsidR="004B063D">
              <w:rPr>
                <w:rFonts w:ascii="Times New Roman"/>
                <w:sz w:val="20"/>
              </w:rPr>
              <w:t>Right to health</w:t>
            </w:r>
          </w:p>
          <w:p w:rsidR="005E7A33" w:rsidRDefault="00464AE7">
            <w:pPr>
              <w:spacing w:before="40" w:after="40" w:line="240" w:lineRule="auto"/>
            </w:pPr>
            <w:r>
              <w:rPr>
                <w:rFonts w:ascii="Times New Roman"/>
                <w:sz w:val="20"/>
              </w:rPr>
              <w:t xml:space="preserve">- </w:t>
            </w:r>
            <w:r w:rsidR="004B063D">
              <w:rPr>
                <w:rFonts w:ascii="Times New Roman"/>
                <w:sz w:val="20"/>
              </w:rPr>
              <w:t>Members of minorities</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- 3 - GOOD HEALTH AND WELL-BEING</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Lesbian, gay, bisexual and transgender and intersex persons (LGBTI)</w:t>
            </w:r>
          </w:p>
          <w:p w:rsidR="005E7A33" w:rsidRDefault="00D07CE8">
            <w:pPr>
              <w:spacing w:before="40" w:after="40" w:line="240" w:lineRule="auto"/>
            </w:pPr>
            <w:r>
              <w:rPr>
                <w:rFonts w:ascii="Times New Roman"/>
                <w:sz w:val="20"/>
              </w:rPr>
              <w:t>- Vulnerable persons/groups</w:t>
            </w:r>
          </w:p>
          <w:p w:rsidR="005E7A33" w:rsidRDefault="00AD6C6F">
            <w:pPr>
              <w:spacing w:before="40" w:after="40" w:line="240" w:lineRule="auto"/>
            </w:pPr>
            <w:r>
              <w:rPr>
                <w:rFonts w:ascii="Times New Roman"/>
                <w:sz w:val="20"/>
              </w:rPr>
              <w:t>- Women &amp; girls</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132.80 Continue efforts to prevent discrimination against and to protect minorities (Tunisia);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132.81 Step up efforts in the protection of migrants and ethnic minorities in accordance with international standards, including through strengthening domestic law provisions and programmes that guarantee equal rights and treatment (Indonesia);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Migrants</w:t>
            </w:r>
          </w:p>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Migrants</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132.109 Strengthen measures to address hate crime and hate speech, particularly against ethnic and religious minorities (Malaysia);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Right to life</w:t>
            </w:r>
          </w:p>
          <w:p w:rsidR="005E7A33" w:rsidRDefault="00464AE7">
            <w:pPr>
              <w:spacing w:before="40" w:after="40" w:line="240" w:lineRule="auto"/>
            </w:pPr>
            <w:r>
              <w:rPr>
                <w:rFonts w:ascii="Times New Roman"/>
                <w:sz w:val="20"/>
              </w:rPr>
              <w:t xml:space="preserve">- </w:t>
            </w:r>
            <w:r w:rsidR="004B063D">
              <w:rPr>
                <w:rFonts w:ascii="Times New Roman"/>
                <w:sz w:val="20"/>
              </w:rPr>
              <w:t>Freedom of thought, conscience &amp; religion</w:t>
            </w:r>
          </w:p>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64AE7">
            <w:pPr>
              <w:spacing w:before="40" w:after="40" w:line="240" w:lineRule="auto"/>
            </w:pPr>
            <w:r>
              <w:rPr>
                <w:rFonts w:ascii="Times New Roman"/>
                <w:sz w:val="20"/>
              </w:rPr>
              <w:t xml:space="preserve">- </w:t>
            </w:r>
            <w:r w:rsidR="004B063D">
              <w:rPr>
                <w:rFonts w:ascii="Times New Roman"/>
                <w:sz w:val="20"/>
              </w:rPr>
              <w:t>Freedom of opinion and expression &amp; access to information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132.110 Strengthen measures addressing hate speech, including online (Poland);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Freedom of opinion and expression &amp; access to information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Media</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132.116 Increase cooperation with civil society organizations in project activities to combat all types of discrimination, including hate speech (Lithuania);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Freedom of opinion and expression &amp; access to information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4B063D">
            <w:pPr>
              <w:spacing w:before="40" w:after="40" w:line="240" w:lineRule="auto"/>
            </w:pPr>
            <w:bookmarkStart w:id="0" w:name="_GoBack"/>
            <w:bookmarkEnd w:id="0"/>
            <w:r>
              <w:rPr>
                <w:rFonts w:ascii="Times New Roman"/>
                <w:sz w:val="20"/>
              </w:rPr>
              <w:t>- Human rights defenders &amp; activists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132.181 Take the necessary measures to guarantee the full enjoyment of the rights of persons with disabilities, in particular in the field of education (France);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B520A7">
            <w:pPr>
              <w:spacing w:before="40" w:after="40" w:line="240" w:lineRule="auto"/>
            </w:pPr>
            <w:r>
              <w:rPr>
                <w:rFonts w:ascii="Times New Roman"/>
                <w:sz w:val="20"/>
              </w:rPr>
              <w:t xml:space="preserve">- </w:t>
            </w:r>
            <w:r w:rsidR="004B063D">
              <w:rPr>
                <w:rFonts w:ascii="Times New Roman"/>
                <w:sz w:val="20"/>
              </w:rPr>
              <w:t>Persons with disabilities: definition, general principles</w:t>
            </w:r>
          </w:p>
          <w:p w:rsidR="005E7A33" w:rsidRDefault="00464AE7">
            <w:pPr>
              <w:spacing w:before="40" w:after="40" w:line="240" w:lineRule="auto"/>
            </w:pPr>
            <w:r>
              <w:rPr>
                <w:rFonts w:ascii="Times New Roman"/>
                <w:sz w:val="20"/>
              </w:rPr>
              <w:t xml:space="preserve">- </w:t>
            </w:r>
            <w:r w:rsidR="004B063D">
              <w:rPr>
                <w:rFonts w:ascii="Times New Roman"/>
                <w:sz w:val="20"/>
              </w:rPr>
              <w:t>Persons with disabilities: independence, inclusion</w:t>
            </w:r>
          </w:p>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132.203 Continue measures to promote the rights of children and persons with disabilities (Nepal);</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B520A7">
            <w:pPr>
              <w:spacing w:before="40" w:after="40" w:line="240" w:lineRule="auto"/>
            </w:pPr>
            <w:r>
              <w:rPr>
                <w:rFonts w:ascii="Times New Roman"/>
                <w:sz w:val="20"/>
              </w:rPr>
              <w:t xml:space="preserve">- </w:t>
            </w:r>
            <w:r w:rsidR="004B063D">
              <w:rPr>
                <w:rFonts w:ascii="Times New Roman"/>
                <w:sz w:val="20"/>
              </w:rPr>
              <w:t>Persons with disabilities: definition, general principles</w:t>
            </w:r>
          </w:p>
          <w:p w:rsidR="005E7A33" w:rsidRDefault="00B520A7">
            <w:pPr>
              <w:spacing w:before="40" w:after="40" w:line="240" w:lineRule="auto"/>
            </w:pPr>
            <w:r>
              <w:rPr>
                <w:rFonts w:ascii="Times New Roman"/>
                <w:sz w:val="20"/>
              </w:rPr>
              <w:t xml:space="preserve">- </w:t>
            </w:r>
            <w:r w:rsidR="004B063D">
              <w:rPr>
                <w:rFonts w:ascii="Times New Roman"/>
                <w:sz w:val="20"/>
              </w:rPr>
              <w:t>Children: definition; general principles; protection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132.230 Strengthen the range of integration measures to all beneficiaries of international protection namely through a comprehensive integration programme (Portugal);</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 xml:space="preserve">132.235 Grant to </w:t>
            </w:r>
            <w:r>
              <w:rPr>
                <w:rFonts w:ascii="Times New Roman"/>
                <w:sz w:val="20"/>
              </w:rPr>
              <w:t>“</w:t>
            </w:r>
            <w:r>
              <w:rPr>
                <w:rFonts w:ascii="Times New Roman"/>
                <w:sz w:val="20"/>
              </w:rPr>
              <w:t xml:space="preserve"> non-citizens </w:t>
            </w:r>
            <w:r>
              <w:rPr>
                <w:rFonts w:ascii="Times New Roman"/>
                <w:sz w:val="20"/>
              </w:rPr>
              <w:t>”</w:t>
            </w:r>
            <w:r>
              <w:rPr>
                <w:rFonts w:ascii="Times New Roman"/>
                <w:sz w:val="20"/>
              </w:rPr>
              <w:t xml:space="preserve">  equal access to employment, education, health care and social security (Russian Federation);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64AE7">
            <w:pPr>
              <w:spacing w:before="40" w:after="40" w:line="240" w:lineRule="auto"/>
            </w:pPr>
            <w:r>
              <w:rPr>
                <w:rFonts w:ascii="Times New Roman"/>
                <w:sz w:val="20"/>
              </w:rPr>
              <w:t xml:space="preserve">- </w:t>
            </w:r>
            <w:r w:rsidR="004B063D">
              <w:rPr>
                <w:rFonts w:ascii="Times New Roman"/>
                <w:sz w:val="20"/>
              </w:rPr>
              <w:t>Right to health</w:t>
            </w:r>
          </w:p>
          <w:p w:rsidR="005E7A33" w:rsidRDefault="00B520A7">
            <w:pPr>
              <w:spacing w:before="40" w:after="40" w:line="240" w:lineRule="auto"/>
            </w:pPr>
            <w:r>
              <w:rPr>
                <w:rFonts w:ascii="Times New Roman"/>
                <w:sz w:val="20"/>
              </w:rPr>
              <w:t xml:space="preserve">- </w:t>
            </w:r>
            <w:r w:rsidR="004B063D">
              <w:rPr>
                <w:rFonts w:ascii="Times New Roman"/>
                <w:sz w:val="20"/>
              </w:rPr>
              <w:t>Right to social security</w:t>
            </w:r>
          </w:p>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- 1 - NO POVERTY</w:t>
            </w:r>
          </w:p>
          <w:p w:rsidR="005E7A33" w:rsidRDefault="004B063D">
            <w:pPr>
              <w:spacing w:before="40" w:after="40" w:line="240" w:lineRule="auto"/>
            </w:pPr>
            <w:r>
              <w:rPr>
                <w:rFonts w:ascii="Times New Roman"/>
                <w:sz w:val="20"/>
              </w:rPr>
              <w:t>- 3 - GOOD HEALTH AND WELL-BEING</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Non-citizens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rsidP="004B063D">
            <w:pPr>
              <w:spacing w:before="40" w:after="40" w:line="240" w:lineRule="auto"/>
            </w:pPr>
            <w:r>
              <w:rPr>
                <w:rFonts w:ascii="Times New Roman"/>
                <w:b/>
                <w:i/>
                <w:sz w:val="28"/>
              </w:rPr>
              <w:lastRenderedPageBreak/>
              <w:t>Theme: Racial discrimination</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132.62 Take targeted measures to address xenophobia, racism and racial discrimination and promote tolerance throughout society (Bangladesh);</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4B063D">
            <w:pPr>
              <w:spacing w:before="40" w:after="40" w:line="240" w:lineRule="auto"/>
            </w:pPr>
            <w:r>
              <w:rPr>
                <w:rFonts w:ascii="Times New Roman"/>
                <w:sz w:val="20"/>
              </w:rPr>
              <w:t>- Civil society</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132.72 Adopt effective measures to combat racism, racial discrimination and other related forms of intolerance (Bolivarian Republic of Venezuela);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132.73 Take specific targeted measures to combat racial discrimination, Islamophobia, xenophobia and intolerance in society (Islamic Republic of Iran);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Freedom of thought, conscience &amp; religion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4B063D">
            <w:pPr>
              <w:spacing w:before="40" w:after="40" w:line="240" w:lineRule="auto"/>
            </w:pPr>
            <w:r>
              <w:rPr>
                <w:rFonts w:ascii="Times New Roman"/>
                <w:sz w:val="20"/>
              </w:rPr>
              <w:t>- Civil society</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132.75 Increase its efforts to counteract xenophobia and combat stereotypes and prejudices in political discourse, including for Roma who continue to face barriers to education, employment and access to services (New Zealand);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132.76 Take further measures to eliminate racial discrimination, including that against the Roma people (Japan);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64AE7">
            <w:pPr>
              <w:spacing w:before="40" w:after="40" w:line="240" w:lineRule="auto"/>
            </w:pPr>
            <w:r>
              <w:rPr>
                <w:rFonts w:ascii="Times New Roman"/>
                <w:sz w:val="20"/>
              </w:rPr>
              <w:t xml:space="preserve">- </w:t>
            </w:r>
            <w:r w:rsidR="004B063D">
              <w:rPr>
                <w:rFonts w:ascii="Times New Roman"/>
                <w:sz w:val="20"/>
              </w:rPr>
              <w:t>Members of minorities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132.78 Continue efforts made to combat racism, racial discrimination, xenophobia, hate speech and related intolerance against immigrants, asylum seekers and religious minorities (Sudan);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B520A7">
            <w:pPr>
              <w:spacing w:before="40" w:after="40" w:line="240" w:lineRule="auto"/>
            </w:pPr>
            <w:r>
              <w:rPr>
                <w:rFonts w:ascii="Times New Roman"/>
                <w:sz w:val="20"/>
              </w:rPr>
              <w:t xml:space="preserve">- </w:t>
            </w:r>
            <w:r w:rsidR="004B063D">
              <w:rPr>
                <w:rFonts w:ascii="Times New Roman"/>
                <w:sz w:val="20"/>
              </w:rPr>
              <w:t xml:space="preserve"> Refugees &amp; asylum seekers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Refugees &amp; asylum seekers</w:t>
            </w:r>
          </w:p>
          <w:p w:rsidR="005E7A33" w:rsidRDefault="00AD6C6F">
            <w:pPr>
              <w:spacing w:before="40" w:after="40" w:line="240" w:lineRule="auto"/>
            </w:pPr>
            <w:r>
              <w:rPr>
                <w:rFonts w:ascii="Times New Roman"/>
                <w:sz w:val="20"/>
              </w:rPr>
              <w:t>- Migrants</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132.108 Take all measures to combat the phenomenon of xenophobia and combat political discourse based on stereotypes and discrimination (Libya);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pPr>
              <w:spacing w:before="40" w:after="40" w:line="240" w:lineRule="auto"/>
            </w:pPr>
            <w:r>
              <w:rPr>
                <w:rFonts w:ascii="Times New Roman"/>
                <w:b/>
                <w:i/>
                <w:sz w:val="28"/>
              </w:rPr>
              <w:t>Theme: Human rights &amp; climate change</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132.118 Ensure that women, children, persons with disabilities, minority groups and local communities are meaningfully engaged in the development and implementation of climate change and disaster risk reduction frameworks (Fiji);</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EB205A">
            <w:pPr>
              <w:spacing w:before="40" w:after="40" w:line="240" w:lineRule="auto"/>
            </w:pPr>
            <w:r>
              <w:rPr>
                <w:rFonts w:ascii="Times New Roman"/>
                <w:sz w:val="20"/>
              </w:rPr>
              <w:t xml:space="preserve">- </w:t>
            </w:r>
            <w:r w:rsidR="004B063D">
              <w:rPr>
                <w:rFonts w:ascii="Times New Roman"/>
                <w:sz w:val="20"/>
              </w:rPr>
              <w:t>Human rights &amp; climate change</w:t>
            </w:r>
          </w:p>
          <w:p w:rsidR="005E7A33" w:rsidRDefault="00EB205A">
            <w:pPr>
              <w:spacing w:before="40" w:after="40" w:line="240" w:lineRule="auto"/>
            </w:pPr>
            <w:r>
              <w:rPr>
                <w:rFonts w:ascii="Times New Roman"/>
                <w:sz w:val="20"/>
              </w:rPr>
              <w:t xml:space="preserve">- </w:t>
            </w:r>
            <w:r w:rsidR="004B063D">
              <w:rPr>
                <w:rFonts w:ascii="Times New Roman"/>
                <w:sz w:val="20"/>
              </w:rPr>
              <w:t>Economic &amp; political crisis, natural disasters or other emergencies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- 1 - NO POVERTY</w:t>
            </w:r>
          </w:p>
          <w:p w:rsidR="005E7A33" w:rsidRDefault="004B063D">
            <w:pPr>
              <w:spacing w:before="40" w:after="40" w:line="240" w:lineRule="auto"/>
            </w:pPr>
            <w:r>
              <w:rPr>
                <w:rFonts w:ascii="Times New Roman"/>
                <w:sz w:val="20"/>
              </w:rPr>
              <w:t>- 11 - SUSTAINABLE CITIES AND COMMUNITIES</w:t>
            </w:r>
          </w:p>
          <w:p w:rsidR="005E7A33" w:rsidRDefault="004B063D">
            <w:pPr>
              <w:spacing w:before="40" w:after="40" w:line="240" w:lineRule="auto"/>
            </w:pPr>
            <w:r>
              <w:rPr>
                <w:rFonts w:ascii="Times New Roman"/>
                <w:sz w:val="20"/>
              </w:rPr>
              <w:t>- 13 - CLIMATE ACTION</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w:t>
            </w:r>
          </w:p>
          <w:p w:rsidR="005E7A33" w:rsidRDefault="00D07CE8">
            <w:pPr>
              <w:spacing w:before="40" w:after="40" w:line="240" w:lineRule="auto"/>
            </w:pPr>
            <w:r>
              <w:rPr>
                <w:rFonts w:ascii="Times New Roman"/>
                <w:sz w:val="20"/>
              </w:rPr>
              <w:t>- Vulnerable persons/groups</w:t>
            </w:r>
          </w:p>
          <w:p w:rsidR="005E7A33" w:rsidRDefault="00AD6C6F">
            <w:pPr>
              <w:spacing w:before="40" w:after="40" w:line="240" w:lineRule="auto"/>
            </w:pPr>
            <w:r>
              <w:rPr>
                <w:rFonts w:ascii="Times New Roman"/>
                <w:sz w:val="20"/>
              </w:rPr>
              <w:t>- Women &amp; girls</w:t>
            </w:r>
          </w:p>
          <w:p w:rsidR="005E7A33" w:rsidRDefault="00AD6C6F">
            <w:pPr>
              <w:spacing w:before="40" w:after="40" w:line="240" w:lineRule="auto"/>
            </w:pPr>
            <w:r>
              <w:rPr>
                <w:rFonts w:ascii="Times New Roman"/>
                <w:sz w:val="20"/>
              </w:rPr>
              <w:t>- Minorities/ racial, ethnic, linguistic, religious or descent-based groups</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pPr>
              <w:spacing w:before="40" w:after="40" w:line="240" w:lineRule="auto"/>
            </w:pPr>
            <w:r>
              <w:rPr>
                <w:rFonts w:ascii="Times New Roman"/>
                <w:b/>
                <w:i/>
                <w:sz w:val="28"/>
              </w:rPr>
              <w:t>Theme: Prohibition of torture &amp; ill-treatment (including cruel, inhuman or degrading treatment)</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132.124 Cease torture and cruel or inhuman treatment in places of detention, including sexual violations (Democratic People</w:t>
            </w:r>
            <w:r>
              <w:rPr>
                <w:rFonts w:ascii="Times New Roman"/>
                <w:sz w:val="20"/>
              </w:rPr>
              <w:t>’</w:t>
            </w:r>
            <w:r>
              <w:rPr>
                <w:rFonts w:ascii="Times New Roman"/>
                <w:sz w:val="20"/>
              </w:rPr>
              <w:t>s Republic of Korea);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Prohibition of torture &amp; ill-treatment (including cruel, inhuman or degrading treatment)</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EB205A">
            <w:pPr>
              <w:spacing w:before="40" w:after="40" w:line="240" w:lineRule="auto"/>
            </w:pPr>
            <w:r>
              <w:rPr>
                <w:rFonts w:ascii="Times New Roman"/>
                <w:sz w:val="20"/>
              </w:rPr>
              <w:t xml:space="preserve">- </w:t>
            </w:r>
            <w:r w:rsidR="004B063D">
              <w:rPr>
                <w:rFonts w:ascii="Times New Roman"/>
                <w:sz w:val="20"/>
              </w:rPr>
              <w:t>Conditions of detention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132.129 Eliminate and sanction ill-treatment against persons deprived of liberty (Cuba);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Prohibition of torture &amp; ill-treatment (including cruel, inhuman or degrading treatment)</w:t>
            </w:r>
          </w:p>
          <w:p w:rsidR="005E7A33" w:rsidRDefault="00EB205A">
            <w:pPr>
              <w:spacing w:before="40" w:after="40" w:line="240" w:lineRule="auto"/>
            </w:pPr>
            <w:r>
              <w:rPr>
                <w:rFonts w:ascii="Times New Roman"/>
                <w:sz w:val="20"/>
              </w:rPr>
              <w:t xml:space="preserve">- </w:t>
            </w:r>
            <w:r w:rsidR="004B063D">
              <w:rPr>
                <w:rFonts w:ascii="Times New Roman"/>
                <w:sz w:val="20"/>
              </w:rPr>
              <w:t>Persons deprived of liberty: definition of torture &amp; ill-treatment</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rsidP="004B063D">
            <w:pPr>
              <w:spacing w:before="40" w:after="40" w:line="240" w:lineRule="auto"/>
            </w:pPr>
            <w:r>
              <w:rPr>
                <w:rFonts w:ascii="Times New Roman"/>
                <w:b/>
                <w:i/>
                <w:sz w:val="28"/>
              </w:rPr>
              <w:t>Theme: Conditions of detention</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132.127 Continue efforts to further improve prison conditions (Austria);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EB205A">
            <w:pPr>
              <w:spacing w:before="40" w:after="40" w:line="240" w:lineRule="auto"/>
            </w:pPr>
            <w:r>
              <w:rPr>
                <w:rFonts w:ascii="Times New Roman"/>
                <w:sz w:val="20"/>
              </w:rPr>
              <w:t xml:space="preserve">- </w:t>
            </w:r>
            <w:r w:rsidR="004B063D">
              <w:rPr>
                <w:rFonts w:ascii="Times New Roman"/>
                <w:sz w:val="20"/>
              </w:rPr>
              <w:t>Conditions of detention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132.128 Continue efforts aimed at reforming and developing the prison system to ensure its compatibility with international human rights standards (Libya);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EB205A">
            <w:pPr>
              <w:spacing w:before="40" w:after="40" w:line="240" w:lineRule="auto"/>
            </w:pPr>
            <w:r>
              <w:rPr>
                <w:rFonts w:ascii="Times New Roman"/>
                <w:sz w:val="20"/>
              </w:rPr>
              <w:t xml:space="preserve">- </w:t>
            </w:r>
            <w:r w:rsidR="004B063D">
              <w:rPr>
                <w:rFonts w:ascii="Times New Roman"/>
                <w:sz w:val="20"/>
              </w:rPr>
              <w:t>Conditions of detention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132.131 Take appropriate measures to improve living conditions in short-term detention facilities and to combat ill-treatment in prisons (Islamic Republic of Iran);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EB205A">
            <w:pPr>
              <w:spacing w:before="40" w:after="40" w:line="240" w:lineRule="auto"/>
            </w:pPr>
            <w:r>
              <w:rPr>
                <w:rFonts w:ascii="Times New Roman"/>
                <w:sz w:val="20"/>
              </w:rPr>
              <w:t xml:space="preserve">- </w:t>
            </w:r>
            <w:r w:rsidR="004B063D">
              <w:rPr>
                <w:rFonts w:ascii="Times New Roman"/>
                <w:sz w:val="20"/>
              </w:rPr>
              <w:t>Conditions of detention</w:t>
            </w:r>
          </w:p>
          <w:p w:rsidR="005E7A33" w:rsidRDefault="00464AE7">
            <w:pPr>
              <w:spacing w:before="40" w:after="40" w:line="240" w:lineRule="auto"/>
            </w:pPr>
            <w:r>
              <w:rPr>
                <w:rFonts w:ascii="Times New Roman"/>
                <w:sz w:val="20"/>
              </w:rPr>
              <w:t xml:space="preserve">- </w:t>
            </w:r>
            <w:r w:rsidR="004B063D">
              <w:rPr>
                <w:rFonts w:ascii="Times New Roman"/>
                <w:sz w:val="20"/>
              </w:rPr>
              <w:t>Prohibition of torture &amp; ill-treatment (including cruel, inhuman or degrading treatment)</w:t>
            </w:r>
          </w:p>
          <w:p w:rsidR="005E7A33" w:rsidRDefault="00EB205A">
            <w:pPr>
              <w:spacing w:before="40" w:after="40" w:line="240" w:lineRule="auto"/>
            </w:pPr>
            <w:r>
              <w:rPr>
                <w:rFonts w:ascii="Times New Roman"/>
                <w:sz w:val="20"/>
              </w:rPr>
              <w:t xml:space="preserve">- </w:t>
            </w:r>
            <w:r w:rsidR="004B063D">
              <w:rPr>
                <w:rFonts w:ascii="Times New Roman"/>
                <w:sz w:val="20"/>
              </w:rPr>
              <w:t>Persons deprived of liberty: definition of torture &amp; ill-treatment</w:t>
            </w:r>
          </w:p>
          <w:p w:rsidR="005E7A33" w:rsidRDefault="00EB205A">
            <w:pPr>
              <w:spacing w:before="40" w:after="40" w:line="240" w:lineRule="auto"/>
            </w:pPr>
            <w:r>
              <w:rPr>
                <w:rFonts w:ascii="Times New Roman"/>
                <w:sz w:val="20"/>
              </w:rPr>
              <w:t xml:space="preserve">- </w:t>
            </w:r>
            <w:r w:rsidR="004B063D">
              <w:rPr>
                <w:rFonts w:ascii="Times New Roman"/>
                <w:sz w:val="20"/>
              </w:rPr>
              <w:t>Right to an adequate standard of living</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rsidP="004B063D">
            <w:pPr>
              <w:spacing w:before="40" w:after="40" w:line="240" w:lineRule="auto"/>
            </w:pPr>
            <w:r>
              <w:rPr>
                <w:rFonts w:ascii="Times New Roman"/>
                <w:b/>
                <w:i/>
                <w:sz w:val="28"/>
              </w:rPr>
              <w:t>Theme: Good governance &amp; corruption</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132.119 Take further measures to ensure the effective implementation of the law to increase transparency in government and to eradicate corruption (Indonesia);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EB205A">
            <w:pPr>
              <w:spacing w:before="40" w:after="40" w:line="240" w:lineRule="auto"/>
            </w:pPr>
            <w:r>
              <w:rPr>
                <w:rFonts w:ascii="Times New Roman"/>
                <w:sz w:val="20"/>
              </w:rPr>
              <w:t xml:space="preserve">- </w:t>
            </w:r>
            <w:r w:rsidR="004B063D">
              <w:rPr>
                <w:rFonts w:ascii="Times New Roman"/>
                <w:sz w:val="20"/>
              </w:rPr>
              <w:t>Good governance &amp; corruption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Public officials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132.139 Take measures to strengthen the independence of the judiciary and reinforce its capacity to effectively fight corruption, as well as to improve the investigative capacity and the independence of the public prosecutors and the office for the prevention of and fight against corruption (Uruguay);</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EB205A">
            <w:pPr>
              <w:spacing w:before="40" w:after="40" w:line="240" w:lineRule="auto"/>
            </w:pPr>
            <w:r>
              <w:rPr>
                <w:rFonts w:ascii="Times New Roman"/>
                <w:sz w:val="20"/>
              </w:rPr>
              <w:t xml:space="preserve">- </w:t>
            </w:r>
            <w:r w:rsidR="004B063D">
              <w:rPr>
                <w:rFonts w:ascii="Times New Roman"/>
                <w:sz w:val="20"/>
              </w:rPr>
              <w:t>Good governance &amp; corruption</w:t>
            </w:r>
          </w:p>
          <w:p w:rsidR="005E7A33" w:rsidRDefault="00EB205A">
            <w:pPr>
              <w:spacing w:before="40" w:after="40" w:line="240" w:lineRule="auto"/>
            </w:pPr>
            <w:r>
              <w:rPr>
                <w:rFonts w:ascii="Times New Roman"/>
                <w:sz w:val="20"/>
              </w:rPr>
              <w:t xml:space="preserve">- </w:t>
            </w:r>
            <w:r w:rsidR="004B063D">
              <w:rPr>
                <w:rFonts w:ascii="Times New Roman"/>
                <w:sz w:val="20"/>
              </w:rPr>
              <w:t>Administration of justice &amp; fair trial</w:t>
            </w:r>
          </w:p>
          <w:p w:rsidR="005E7A33" w:rsidRDefault="00464AE7">
            <w:pPr>
              <w:spacing w:before="40" w:after="40" w:line="240" w:lineRule="auto"/>
            </w:pPr>
            <w:r>
              <w:rPr>
                <w:rFonts w:ascii="Times New Roman"/>
                <w:sz w:val="20"/>
              </w:rPr>
              <w:t xml:space="preserve">- </w:t>
            </w:r>
            <w:r w:rsidR="004B063D">
              <w:rPr>
                <w:rFonts w:ascii="Times New Roman"/>
                <w:sz w:val="20"/>
              </w:rPr>
              <w:t>Legal &amp; institutional reform</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4B063D">
            <w:pPr>
              <w:spacing w:before="40" w:after="40" w:line="240" w:lineRule="auto"/>
            </w:pPr>
            <w:r>
              <w:rPr>
                <w:rFonts w:ascii="Times New Roman"/>
                <w:sz w:val="20"/>
              </w:rPr>
              <w:t>- Judges, lawyers and prosecutors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rsidP="004B063D">
            <w:pPr>
              <w:spacing w:before="40" w:after="40" w:line="240" w:lineRule="auto"/>
            </w:pPr>
            <w:r>
              <w:rPr>
                <w:rFonts w:ascii="Times New Roman"/>
                <w:b/>
                <w:i/>
                <w:sz w:val="28"/>
              </w:rPr>
              <w:lastRenderedPageBreak/>
              <w:t>Theme: Administration of justice &amp; fair trial</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132.141 Guarantee the right of access to a lawyer by all persons in Latvia (Islamic Republic of Iran);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EB205A">
            <w:pPr>
              <w:spacing w:before="40" w:after="40" w:line="240" w:lineRule="auto"/>
            </w:pPr>
            <w:r>
              <w:rPr>
                <w:rFonts w:ascii="Times New Roman"/>
                <w:sz w:val="20"/>
              </w:rPr>
              <w:t xml:space="preserve">- </w:t>
            </w:r>
            <w:r w:rsidR="004B063D">
              <w:rPr>
                <w:rFonts w:ascii="Times New Roman"/>
                <w:sz w:val="20"/>
              </w:rPr>
              <w:t>Administration of justice &amp; fair trial</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4B063D">
            <w:pPr>
              <w:spacing w:before="40" w:after="40" w:line="240" w:lineRule="auto"/>
            </w:pPr>
            <w:r>
              <w:rPr>
                <w:rFonts w:ascii="Times New Roman"/>
                <w:sz w:val="20"/>
              </w:rPr>
              <w:t>- Judges, lawyers and prosecutors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132.142 Ensure the provision of qualified and independent legal aid to children in conflict with the law throughout legal proceedings (Timor-Leste);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EB205A">
            <w:pPr>
              <w:spacing w:before="40" w:after="40" w:line="240" w:lineRule="auto"/>
            </w:pPr>
            <w:r>
              <w:rPr>
                <w:rFonts w:ascii="Times New Roman"/>
                <w:sz w:val="20"/>
              </w:rPr>
              <w:t xml:space="preserve">- </w:t>
            </w:r>
            <w:r w:rsidR="004B063D">
              <w:rPr>
                <w:rFonts w:ascii="Times New Roman"/>
                <w:sz w:val="20"/>
              </w:rPr>
              <w:t>Administration of justice &amp; fair trial</w:t>
            </w:r>
          </w:p>
          <w:p w:rsidR="005E7A33" w:rsidRDefault="00EB205A">
            <w:pPr>
              <w:spacing w:before="40" w:after="40" w:line="240" w:lineRule="auto"/>
            </w:pPr>
            <w:r>
              <w:rPr>
                <w:rFonts w:ascii="Times New Roman"/>
                <w:sz w:val="20"/>
              </w:rPr>
              <w:t xml:space="preserve">- </w:t>
            </w:r>
            <w:r w:rsidR="004B063D">
              <w:rPr>
                <w:rFonts w:ascii="Times New Roman"/>
                <w:sz w:val="20"/>
              </w:rPr>
              <w:t>Children: juvenile justice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rsidP="004B063D">
            <w:pPr>
              <w:spacing w:before="40" w:after="40" w:line="240" w:lineRule="auto"/>
            </w:pPr>
            <w:r>
              <w:rPr>
                <w:rFonts w:ascii="Times New Roman"/>
                <w:b/>
                <w:i/>
                <w:sz w:val="28"/>
              </w:rPr>
              <w:t>Theme: Access to justice &amp; remedy</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132.140 Consider taking measures with a view to guaranteeing equal access to justice for persons belonging to ethnic minorities (Peru);</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Access to justice &amp; remedy</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pPr>
              <w:spacing w:before="40" w:after="40" w:line="240" w:lineRule="auto"/>
            </w:pPr>
            <w:r>
              <w:rPr>
                <w:rFonts w:ascii="Times New Roman"/>
                <w:b/>
                <w:i/>
                <w:sz w:val="28"/>
              </w:rPr>
              <w:t>Theme: Human trafficking &amp; contemporary forms of slavery</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132.150 Continue enforcement of anti-trafficking legislation by providing relevant training to authorities, while reinforcing support, rehabilitation, protection and redress mechanisms for victims in all cases and from all backgrounds (Canada);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Human trafficking &amp; contemporary forms of slavery</w:t>
            </w:r>
          </w:p>
          <w:p w:rsidR="005E7A33" w:rsidRDefault="00464AE7">
            <w:pPr>
              <w:spacing w:before="40" w:after="40" w:line="240" w:lineRule="auto"/>
            </w:pPr>
            <w:r>
              <w:rPr>
                <w:rFonts w:ascii="Times New Roman"/>
                <w:sz w:val="20"/>
              </w:rPr>
              <w:t xml:space="preserve">- </w:t>
            </w:r>
            <w:r w:rsidR="004B063D">
              <w:rPr>
                <w:rFonts w:ascii="Times New Roman"/>
                <w:sz w:val="20"/>
              </w:rPr>
              <w:t>Support to victims &amp; witnesses</w:t>
            </w:r>
          </w:p>
          <w:p w:rsidR="005E7A33" w:rsidRDefault="00464AE7">
            <w:pPr>
              <w:spacing w:before="40" w:after="40" w:line="240" w:lineRule="auto"/>
            </w:pPr>
            <w:r>
              <w:rPr>
                <w:rFonts w:ascii="Times New Roman"/>
                <w:sz w:val="20"/>
              </w:rPr>
              <w:t xml:space="preserve">- </w:t>
            </w:r>
            <w:r w:rsidR="004B063D">
              <w:rPr>
                <w:rFonts w:ascii="Times New Roman"/>
                <w:sz w:val="20"/>
              </w:rPr>
              <w:t>Human rights education, trainings &amp; awareness raising</w:t>
            </w:r>
          </w:p>
          <w:p w:rsidR="005E7A33" w:rsidRDefault="00464AE7">
            <w:pPr>
              <w:spacing w:before="40" w:after="40" w:line="240" w:lineRule="auto"/>
            </w:pPr>
            <w:r>
              <w:rPr>
                <w:rFonts w:ascii="Times New Roman"/>
                <w:sz w:val="20"/>
              </w:rPr>
              <w:t xml:space="preserve">- </w:t>
            </w:r>
            <w:r w:rsidR="004B063D">
              <w:rPr>
                <w:rFonts w:ascii="Times New Roman"/>
                <w:sz w:val="20"/>
              </w:rPr>
              <w:t>Access to justice &amp; remedy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 in vulnerable situations (abused, living on the street, institutionalized, indigenous, migrant children etc.)</w:t>
            </w:r>
          </w:p>
          <w:p w:rsidR="005E7A33" w:rsidRDefault="00D07CE8">
            <w:pPr>
              <w:spacing w:before="40" w:after="40" w:line="240" w:lineRule="auto"/>
            </w:pPr>
            <w:r>
              <w:rPr>
                <w:rFonts w:ascii="Times New Roman"/>
                <w:sz w:val="20"/>
              </w:rPr>
              <w:t>- Public officials</w:t>
            </w:r>
          </w:p>
          <w:p w:rsidR="005E7A33" w:rsidRDefault="00AD6C6F">
            <w:pPr>
              <w:spacing w:before="40" w:after="40" w:line="240" w:lineRule="auto"/>
            </w:pPr>
            <w:r>
              <w:rPr>
                <w:rFonts w:ascii="Times New Roman"/>
                <w:sz w:val="20"/>
              </w:rPr>
              <w:t>- Migrants</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132.151 Create a mechanism to identify potential victims of human trafficking (Cyprus);</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Human trafficking &amp; contemporary forms of slavery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 in vulnerable situations (abused, living on the street, institutionalized, indigenous, migrant children etc.)</w:t>
            </w:r>
          </w:p>
          <w:p w:rsidR="005E7A33" w:rsidRDefault="00AD6C6F">
            <w:pPr>
              <w:spacing w:before="40" w:after="40" w:line="240" w:lineRule="auto"/>
            </w:pPr>
            <w:r>
              <w:rPr>
                <w:rFonts w:ascii="Times New Roman"/>
                <w:sz w:val="20"/>
              </w:rPr>
              <w:t>- Migrants</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132.152 Put into place a comprehensive mechanism to refer victims of trafficking to social service providers, and facilitate cooperation between public authorities and these service providers to this end (Belgium);</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Human trafficking &amp; contemporary forms of slavery</w:t>
            </w:r>
          </w:p>
          <w:p w:rsidR="005E7A33" w:rsidRDefault="00464AE7">
            <w:pPr>
              <w:spacing w:before="40" w:after="40" w:line="240" w:lineRule="auto"/>
            </w:pPr>
            <w:r>
              <w:rPr>
                <w:rFonts w:ascii="Times New Roman"/>
                <w:sz w:val="20"/>
              </w:rPr>
              <w:t xml:space="preserve">- </w:t>
            </w:r>
            <w:r w:rsidR="004B063D">
              <w:rPr>
                <w:rFonts w:ascii="Times New Roman"/>
                <w:sz w:val="20"/>
              </w:rPr>
              <w:t>Support to victims &amp; witnesses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 in vulnerable situations (abused, living on the street, institutionalized, indigenous, migrant children etc.)</w:t>
            </w:r>
          </w:p>
          <w:p w:rsidR="005E7A33" w:rsidRDefault="00D07CE8">
            <w:pPr>
              <w:spacing w:before="40" w:after="40" w:line="240" w:lineRule="auto"/>
            </w:pPr>
            <w:r>
              <w:rPr>
                <w:rFonts w:ascii="Times New Roman"/>
                <w:sz w:val="20"/>
              </w:rPr>
              <w:t>- Public officials</w:t>
            </w:r>
          </w:p>
          <w:p w:rsidR="005E7A33" w:rsidRDefault="00AD6C6F">
            <w:pPr>
              <w:spacing w:before="40" w:after="40" w:line="240" w:lineRule="auto"/>
            </w:pPr>
            <w:r>
              <w:rPr>
                <w:rFonts w:ascii="Times New Roman"/>
                <w:sz w:val="20"/>
              </w:rPr>
              <w:t>- Migrants</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132.153 Strengthen efforts to combat trafficking in persons, including prosecuting cases under the trafficking statute rather than for lesser crimes, and if convicted, punishing traffickers with appropriate prison sentences commensurate with the severity of the crime (United States of America);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Human trafficking &amp; contemporary forms of slavery</w:t>
            </w:r>
          </w:p>
          <w:p w:rsidR="005E7A33" w:rsidRDefault="00464AE7">
            <w:pPr>
              <w:spacing w:before="40" w:after="40" w:line="240" w:lineRule="auto"/>
            </w:pPr>
            <w:r>
              <w:rPr>
                <w:rFonts w:ascii="Times New Roman"/>
                <w:sz w:val="20"/>
              </w:rPr>
              <w:t xml:space="preserve">- </w:t>
            </w:r>
            <w:r w:rsidR="004B063D">
              <w:rPr>
                <w:rFonts w:ascii="Times New Roman"/>
                <w:sz w:val="20"/>
              </w:rPr>
              <w:t>Access to justice &amp; remedy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 in vulnerable situations (abused, living on the street, institutionalized, indigenous, migrant children etc.)</w:t>
            </w:r>
          </w:p>
          <w:p w:rsidR="005E7A33" w:rsidRDefault="00AD6C6F">
            <w:pPr>
              <w:spacing w:before="40" w:after="40" w:line="240" w:lineRule="auto"/>
            </w:pPr>
            <w:r>
              <w:rPr>
                <w:rFonts w:ascii="Times New Roman"/>
                <w:sz w:val="20"/>
              </w:rPr>
              <w:t>- Migrants</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132.155 Apply effective measures to prevent and eradicate human trafficking by promptly prosecuting and punishing perpetrators (Cyprus);</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Human trafficking &amp; contemporary forms of slavery</w:t>
            </w:r>
          </w:p>
          <w:p w:rsidR="005E7A33" w:rsidRDefault="00EB205A">
            <w:pPr>
              <w:spacing w:before="40" w:after="40" w:line="240" w:lineRule="auto"/>
            </w:pPr>
            <w:r>
              <w:rPr>
                <w:rFonts w:ascii="Times New Roman"/>
                <w:sz w:val="20"/>
              </w:rPr>
              <w:t xml:space="preserve">- </w:t>
            </w:r>
            <w:r w:rsidR="004B063D">
              <w:rPr>
                <w:rFonts w:ascii="Times New Roman"/>
                <w:sz w:val="20"/>
              </w:rPr>
              <w:t>Rule of law &amp; impunity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 in vulnerable situations (abused, living on the street, institutionalized, indigenous, migrant children etc.)</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132.156 Continue efforts made to combat trafficking in persons and provide all assistance and support services to victims of trafficking (Tunisia);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Human trafficking &amp; contemporary forms of slavery</w:t>
            </w:r>
          </w:p>
          <w:p w:rsidR="005E7A33" w:rsidRDefault="00464AE7">
            <w:pPr>
              <w:spacing w:before="40" w:after="40" w:line="240" w:lineRule="auto"/>
            </w:pPr>
            <w:r>
              <w:rPr>
                <w:rFonts w:ascii="Times New Roman"/>
                <w:sz w:val="20"/>
              </w:rPr>
              <w:t xml:space="preserve">- </w:t>
            </w:r>
            <w:r w:rsidR="004B063D">
              <w:rPr>
                <w:rFonts w:ascii="Times New Roman"/>
                <w:sz w:val="20"/>
              </w:rPr>
              <w:t>Support to victims &amp; witnesses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 in vulnerable situations (abused, living on the street, institutionalized, indigenous, migrant children etc.)</w:t>
            </w:r>
          </w:p>
          <w:p w:rsidR="005E7A33" w:rsidRDefault="00AD6C6F">
            <w:pPr>
              <w:spacing w:before="40" w:after="40" w:line="240" w:lineRule="auto"/>
            </w:pPr>
            <w:r>
              <w:rPr>
                <w:rFonts w:ascii="Times New Roman"/>
                <w:sz w:val="20"/>
              </w:rPr>
              <w:t>- Migrants</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132.157 Combat human trafficking crimes, including trafficking in women and migrants (Iraq);</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Human trafficking &amp; contemporary forms of slavery</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132.158 Strengthen the fight against human trafficking, including for the purpose of sexual exploitation (France);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Human trafficking &amp; contemporary forms of slavery</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 in vulnerable situations (abused, living on the street, institutionalized, indigenous, migrant children etc.)</w:t>
            </w:r>
          </w:p>
          <w:p w:rsidR="005E7A33" w:rsidRDefault="00AD6C6F">
            <w:pPr>
              <w:spacing w:before="40" w:after="40" w:line="240" w:lineRule="auto"/>
            </w:pPr>
            <w:r>
              <w:rPr>
                <w:rFonts w:ascii="Times New Roman"/>
                <w:sz w:val="20"/>
              </w:rPr>
              <w:t>- Migrants</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rsidP="004B063D">
            <w:pPr>
              <w:spacing w:before="40" w:after="40" w:line="240" w:lineRule="auto"/>
            </w:pPr>
            <w:r>
              <w:rPr>
                <w:rFonts w:ascii="Times New Roman"/>
                <w:b/>
                <w:i/>
                <w:sz w:val="28"/>
              </w:rPr>
              <w:t>Theme: Rights related to marriage &amp; family</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132.121 Promote policies for supporting the family, as it is the fundamental and natural unit of society (Egypt);</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Rights related to marriage &amp; family</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pPr>
              <w:spacing w:before="40" w:after="40" w:line="240" w:lineRule="auto"/>
            </w:pPr>
            <w:r>
              <w:rPr>
                <w:rFonts w:ascii="Times New Roman"/>
                <w:b/>
                <w:i/>
                <w:sz w:val="28"/>
              </w:rPr>
              <w:t>Theme: Right to social security</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132.166 Strengthen measures to combat social exclusion of elderly persons, in particular in relation to the social assistance and pensions provided (Czechia);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B520A7">
            <w:pPr>
              <w:spacing w:before="40" w:after="40" w:line="240" w:lineRule="auto"/>
            </w:pPr>
            <w:r>
              <w:rPr>
                <w:rFonts w:ascii="Times New Roman"/>
                <w:sz w:val="20"/>
              </w:rPr>
              <w:t xml:space="preserve">- </w:t>
            </w:r>
            <w:r w:rsidR="004B063D">
              <w:rPr>
                <w:rFonts w:ascii="Times New Roman"/>
                <w:sz w:val="20"/>
              </w:rPr>
              <w:t>Right to social security</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Older persons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pPr>
              <w:spacing w:before="40" w:after="40" w:line="240" w:lineRule="auto"/>
            </w:pPr>
            <w:r>
              <w:rPr>
                <w:rFonts w:ascii="Times New Roman"/>
                <w:b/>
                <w:i/>
                <w:sz w:val="28"/>
              </w:rPr>
              <w:t>Theme: Human rights &amp; poverty</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132.120 Continue taking steps towards poverty reduction, particularly among women and children (Malaysia);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Human rights &amp; poverty</w:t>
            </w:r>
          </w:p>
          <w:p w:rsidR="005E7A33" w:rsidRDefault="00DF4A4A">
            <w:pPr>
              <w:spacing w:before="40" w:after="40" w:line="240" w:lineRule="auto"/>
            </w:pPr>
            <w:r>
              <w:rPr>
                <w:rFonts w:ascii="Times New Roman"/>
                <w:sz w:val="20"/>
              </w:rPr>
              <w:t xml:space="preserve">- </w:t>
            </w:r>
            <w:r w:rsidR="004B063D">
              <w:rPr>
                <w:rFonts w:ascii="Times New Roman"/>
                <w:sz w:val="20"/>
              </w:rPr>
              <w:t>Advancement of women</w:t>
            </w:r>
          </w:p>
          <w:p w:rsidR="005E7A33" w:rsidRDefault="00B520A7">
            <w:pPr>
              <w:spacing w:before="40" w:after="40" w:line="240" w:lineRule="auto"/>
            </w:pPr>
            <w:r>
              <w:rPr>
                <w:rFonts w:ascii="Times New Roman"/>
                <w:sz w:val="20"/>
              </w:rPr>
              <w:t xml:space="preserve">- </w:t>
            </w:r>
            <w:r w:rsidR="004B063D">
              <w:rPr>
                <w:rFonts w:ascii="Times New Roman"/>
                <w:sz w:val="20"/>
              </w:rPr>
              <w:t>Children: definition; general principles; protection</w:t>
            </w:r>
          </w:p>
          <w:p w:rsidR="005E7A33" w:rsidRDefault="00EB205A">
            <w:pPr>
              <w:spacing w:before="40" w:after="40" w:line="240" w:lineRule="auto"/>
            </w:pPr>
            <w:r>
              <w:rPr>
                <w:rFonts w:ascii="Times New Roman"/>
                <w:sz w:val="20"/>
              </w:rPr>
              <w:t xml:space="preserve">- </w:t>
            </w:r>
            <w:r w:rsidR="004B063D">
              <w:rPr>
                <w:rFonts w:ascii="Times New Roman"/>
                <w:sz w:val="20"/>
              </w:rPr>
              <w:t>Right to an adequate standard of living</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- 1 - NO POVERTY</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w:t>
            </w:r>
          </w:p>
          <w:p w:rsidR="005E7A33" w:rsidRDefault="00D07CE8">
            <w:pPr>
              <w:spacing w:before="40" w:after="40" w:line="240" w:lineRule="auto"/>
            </w:pPr>
            <w:r>
              <w:rPr>
                <w:rFonts w:ascii="Times New Roman"/>
                <w:sz w:val="20"/>
              </w:rPr>
              <w:t>- Persons living in poverty</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517A08">
            <w:pPr>
              <w:spacing w:before="40" w:after="40" w:line="240" w:lineRule="auto"/>
            </w:pPr>
            <w:r>
              <w:rPr>
                <w:rFonts w:ascii="Times New Roman"/>
                <w:b/>
                <w:i/>
                <w:sz w:val="28"/>
              </w:rPr>
              <w:t xml:space="preserve">Theme: </w:t>
            </w:r>
            <w:r w:rsidR="004B063D">
              <w:rPr>
                <w:rFonts w:ascii="Times New Roman"/>
                <w:b/>
                <w:i/>
                <w:sz w:val="28"/>
              </w:rPr>
              <w:t>Right to health</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132.167 Proceed with measures to improve access to health-care services (Georgia);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health</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- 3 - GOOD HEALTH AND WELL-BEING</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132.168 Take sufficient measures to effectively guarantee the right of access to health care by all Latvians (Islamic Republic of Iran);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health</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- 3 - GOOD HEALTH AND WELL-BEING</w:t>
            </w:r>
          </w:p>
          <w:p w:rsidR="005E7A33" w:rsidRDefault="004B063D">
            <w:pPr>
              <w:spacing w:before="40" w:after="40" w:line="240" w:lineRule="auto"/>
            </w:pPr>
            <w:r>
              <w:rPr>
                <w:rFonts w:ascii="Times New Roman"/>
                <w:sz w:val="20"/>
              </w:rPr>
              <w:t>- 10 - REDUCED INEQUALITIES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132.169 Continue and improve the good practice of using languages other than Latvian in information campaigns on issues of public health when necessary, such as the promotion of vaccination against COVID-19 (Turkey);</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health</w:t>
            </w:r>
          </w:p>
          <w:p w:rsidR="005E7A33" w:rsidRDefault="00DF4A4A">
            <w:pPr>
              <w:spacing w:before="40" w:after="40" w:line="240" w:lineRule="auto"/>
            </w:pPr>
            <w:r>
              <w:rPr>
                <w:rFonts w:ascii="Times New Roman"/>
                <w:sz w:val="20"/>
              </w:rPr>
              <w:t xml:space="preserve">- </w:t>
            </w:r>
            <w:r w:rsidR="004B063D">
              <w:rPr>
                <w:rFonts w:ascii="Times New Roman"/>
                <w:sz w:val="20"/>
              </w:rPr>
              <w:t>Cultural rights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- 3 - GOOD HEALTH AND WELL-BEING</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132.170 Continue taking steps to realize the right to health, among others, by ensuring access to services for all, including persons with disabilities (Malaysia);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health</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- 3 - GOOD HEALTH AND WELL-BEING</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132.171 Ensure inclusive health policies and equal access to health care for persons with disabilities, including persons with Down syndrome and their families (Philippines);</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health</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Persons with disabilities: independence, inclusion</w:t>
            </w:r>
          </w:p>
          <w:p w:rsidR="005E7A33" w:rsidRDefault="00DF4A4A">
            <w:pPr>
              <w:spacing w:before="40" w:after="40" w:line="240" w:lineRule="auto"/>
            </w:pPr>
            <w:r>
              <w:rPr>
                <w:rFonts w:ascii="Times New Roman"/>
                <w:sz w:val="20"/>
              </w:rPr>
              <w:t xml:space="preserve">- </w:t>
            </w:r>
            <w:r w:rsidR="004B063D">
              <w:rPr>
                <w:rFonts w:ascii="Times New Roman"/>
                <w:sz w:val="20"/>
              </w:rPr>
              <w:t>Persons with disabilities: protection and safety in situations of risk</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- 3 - GOOD HEALTH AND WELL-BEING</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rsidP="00517A08">
            <w:pPr>
              <w:spacing w:before="40" w:after="40" w:line="240" w:lineRule="auto"/>
            </w:pPr>
            <w:r>
              <w:rPr>
                <w:rFonts w:ascii="Times New Roman"/>
                <w:b/>
                <w:i/>
                <w:sz w:val="28"/>
              </w:rPr>
              <w:t>Theme: Sexual &amp; reproductive health and rights</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132.172 Further improve the access of women to sexual and reproductive health services (Greece);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Sexual &amp; reproductive health and rights</w:t>
            </w:r>
          </w:p>
          <w:p w:rsidR="005E7A33" w:rsidRDefault="00DF4A4A">
            <w:pPr>
              <w:spacing w:before="40" w:after="40" w:line="240" w:lineRule="auto"/>
            </w:pPr>
            <w:r>
              <w:rPr>
                <w:rFonts w:ascii="Times New Roman"/>
                <w:sz w:val="20"/>
              </w:rPr>
              <w:t xml:space="preserve">- </w:t>
            </w:r>
            <w:r w:rsidR="004B063D">
              <w:rPr>
                <w:rFonts w:ascii="Times New Roman"/>
                <w:sz w:val="20"/>
              </w:rPr>
              <w:t>Advancement of women</w:t>
            </w:r>
          </w:p>
          <w:p w:rsidR="005E7A33" w:rsidRDefault="00464AE7">
            <w:pPr>
              <w:spacing w:before="40" w:after="40" w:line="240" w:lineRule="auto"/>
            </w:pPr>
            <w:r>
              <w:rPr>
                <w:rFonts w:ascii="Times New Roman"/>
                <w:sz w:val="20"/>
              </w:rPr>
              <w:t xml:space="preserve">- </w:t>
            </w:r>
            <w:r w:rsidR="004B063D">
              <w:rPr>
                <w:rFonts w:ascii="Times New Roman"/>
                <w:sz w:val="20"/>
              </w:rPr>
              <w:t>Right to health</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- 3 - GOOD HEALTH AND WELL-BEING</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797AE0">
            <w:pPr>
              <w:spacing w:before="40" w:after="40" w:line="240" w:lineRule="auto"/>
            </w:pPr>
            <w:r>
              <w:rPr>
                <w:rFonts w:ascii="Times New Roman"/>
                <w:b/>
                <w:i/>
                <w:sz w:val="28"/>
              </w:rPr>
              <w:t xml:space="preserve">Theme: </w:t>
            </w:r>
            <w:r w:rsidR="004B063D">
              <w:rPr>
                <w:rFonts w:ascii="Times New Roman"/>
                <w:b/>
                <w:i/>
                <w:sz w:val="28"/>
              </w:rPr>
              <w:t>Right to education</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132.173 Put forward measures to enable universal access to education for every student, and across all areas, whether urban and rural (Mauritius);</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living in rural areas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132.174 Strengthen measures aimed at promoting school attendance by children in rural areas (Senegal);</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B520A7">
            <w:pPr>
              <w:spacing w:before="40" w:after="40" w:line="240" w:lineRule="auto"/>
            </w:pPr>
            <w:r>
              <w:rPr>
                <w:rFonts w:ascii="Times New Roman"/>
                <w:sz w:val="20"/>
              </w:rPr>
              <w:t xml:space="preserve">- </w:t>
            </w:r>
            <w:r w:rsidR="004B063D">
              <w:rPr>
                <w:rFonts w:ascii="Times New Roman"/>
                <w:sz w:val="20"/>
              </w:rPr>
              <w:t>Children: definition; general principles; protection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w:t>
            </w:r>
          </w:p>
          <w:p w:rsidR="005E7A33" w:rsidRDefault="00D07CE8">
            <w:pPr>
              <w:spacing w:before="40" w:after="40" w:line="240" w:lineRule="auto"/>
            </w:pPr>
            <w:r>
              <w:rPr>
                <w:rFonts w:ascii="Times New Roman"/>
                <w:sz w:val="20"/>
              </w:rPr>
              <w:t>- Persons living in rural areas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132.175 Enhance measure for access to education in rural areas, especially for children from diverse ethnic backgrounds (Armenia);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B520A7">
            <w:pPr>
              <w:spacing w:before="40" w:after="40" w:line="240" w:lineRule="auto"/>
            </w:pPr>
            <w:r>
              <w:rPr>
                <w:rFonts w:ascii="Times New Roman"/>
                <w:sz w:val="20"/>
              </w:rPr>
              <w:t xml:space="preserve">- </w:t>
            </w:r>
            <w:r w:rsidR="004B063D">
              <w:rPr>
                <w:rFonts w:ascii="Times New Roman"/>
                <w:sz w:val="20"/>
              </w:rPr>
              <w:t>Children: definition; general principles; protection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w:t>
            </w:r>
          </w:p>
          <w:p w:rsidR="005E7A33" w:rsidRDefault="00D07CE8">
            <w:pPr>
              <w:spacing w:before="40" w:after="40" w:line="240" w:lineRule="auto"/>
            </w:pPr>
            <w:r>
              <w:rPr>
                <w:rFonts w:ascii="Times New Roman"/>
                <w:sz w:val="20"/>
              </w:rPr>
              <w:t>- Persons living in rural areas</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132.176 Continue to step up efforts to provide equal opportunities in education, especially to ethnic minorities and vulnerable groups including migrants, Roma and children with disabilities (Turkey);</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Migrants</w:t>
            </w:r>
          </w:p>
          <w:p w:rsidR="005E7A33" w:rsidRDefault="00DF4A4A">
            <w:pPr>
              <w:spacing w:before="40" w:after="40" w:line="240" w:lineRule="auto"/>
            </w:pPr>
            <w:r>
              <w:rPr>
                <w:rFonts w:ascii="Times New Roman"/>
                <w:sz w:val="20"/>
              </w:rPr>
              <w:t xml:space="preserve">- </w:t>
            </w:r>
            <w:r w:rsidR="004B063D">
              <w:rPr>
                <w:rFonts w:ascii="Times New Roman"/>
                <w:sz w:val="20"/>
              </w:rPr>
              <w:t>Persons with disabilities: accessibility, mobility</w:t>
            </w:r>
          </w:p>
          <w:p w:rsidR="005E7A33" w:rsidRDefault="00B520A7">
            <w:pPr>
              <w:spacing w:before="40" w:after="40" w:line="240" w:lineRule="auto"/>
            </w:pPr>
            <w:r>
              <w:rPr>
                <w:rFonts w:ascii="Times New Roman"/>
                <w:sz w:val="20"/>
              </w:rPr>
              <w:t xml:space="preserve">- </w:t>
            </w:r>
            <w:r w:rsidR="004B063D">
              <w:rPr>
                <w:rFonts w:ascii="Times New Roman"/>
                <w:sz w:val="20"/>
              </w:rPr>
              <w:t>Children: definition; general principles; protection</w:t>
            </w:r>
          </w:p>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w:t>
            </w:r>
          </w:p>
          <w:p w:rsidR="005E7A33" w:rsidRDefault="00AD6C6F">
            <w:pPr>
              <w:spacing w:before="40" w:after="40" w:line="240" w:lineRule="auto"/>
            </w:pPr>
            <w:r>
              <w:rPr>
                <w:rFonts w:ascii="Times New Roman"/>
                <w:sz w:val="20"/>
              </w:rPr>
              <w:t>- Migrants</w:t>
            </w:r>
          </w:p>
          <w:p w:rsidR="005E7A33" w:rsidRDefault="00D07CE8">
            <w:pPr>
              <w:spacing w:before="40" w:after="40" w:line="240" w:lineRule="auto"/>
            </w:pPr>
            <w:r>
              <w:rPr>
                <w:rFonts w:ascii="Times New Roman"/>
                <w:sz w:val="20"/>
              </w:rPr>
              <w:t>- Vulnerable persons/groups</w:t>
            </w:r>
          </w:p>
          <w:p w:rsidR="005E7A33" w:rsidRDefault="00AD6C6F">
            <w:pPr>
              <w:spacing w:before="40" w:after="40" w:line="240" w:lineRule="auto"/>
            </w:pPr>
            <w:r>
              <w:rPr>
                <w:rFonts w:ascii="Times New Roman"/>
                <w:sz w:val="20"/>
              </w:rPr>
              <w:t>- Minorities/ racial, ethnic, linguistic, religious or descent-based groups</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132.177 Further strengthen its educational system and various curricula to ensure that quality education is accessible to all, especially children, persons with disabilities and persons belonging to ethn</w:t>
            </w:r>
            <w:r w:rsidR="00797AE0">
              <w:rPr>
                <w:rFonts w:ascii="Times New Roman"/>
                <w:sz w:val="20"/>
              </w:rPr>
              <w:t>ic minorities (Lao People</w:t>
            </w:r>
            <w:r w:rsidR="00797AE0">
              <w:rPr>
                <w:rFonts w:ascii="Times New Roman"/>
                <w:sz w:val="20"/>
              </w:rPr>
              <w:t>’</w:t>
            </w:r>
            <w:r>
              <w:rPr>
                <w:rFonts w:ascii="Times New Roman"/>
                <w:sz w:val="20"/>
              </w:rPr>
              <w:t>s Democratic Republic);</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B520A7">
            <w:pPr>
              <w:spacing w:before="40" w:after="40" w:line="240" w:lineRule="auto"/>
            </w:pPr>
            <w:r>
              <w:rPr>
                <w:rFonts w:ascii="Times New Roman"/>
                <w:sz w:val="20"/>
              </w:rPr>
              <w:t xml:space="preserve">- </w:t>
            </w:r>
            <w:r w:rsidR="004B063D">
              <w:rPr>
                <w:rFonts w:ascii="Times New Roman"/>
                <w:sz w:val="20"/>
              </w:rPr>
              <w:t>Children: definition; general principles; protection</w:t>
            </w:r>
          </w:p>
          <w:p w:rsidR="005E7A33" w:rsidRDefault="00464AE7">
            <w:pPr>
              <w:spacing w:before="40" w:after="40" w:line="240" w:lineRule="auto"/>
            </w:pPr>
            <w:r>
              <w:rPr>
                <w:rFonts w:ascii="Times New Roman"/>
                <w:sz w:val="20"/>
              </w:rPr>
              <w:t xml:space="preserve">- </w:t>
            </w:r>
            <w:r w:rsidR="004B063D">
              <w:rPr>
                <w:rFonts w:ascii="Times New Roman"/>
                <w:sz w:val="20"/>
              </w:rPr>
              <w:t>Persons with disabilities: independence, inclusion</w:t>
            </w:r>
          </w:p>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w:t>
            </w:r>
          </w:p>
          <w:p w:rsidR="005E7A33" w:rsidRDefault="00AD6C6F">
            <w:pPr>
              <w:spacing w:before="40" w:after="40" w:line="240" w:lineRule="auto"/>
            </w:pPr>
            <w:r>
              <w:rPr>
                <w:rFonts w:ascii="Times New Roman"/>
                <w:sz w:val="20"/>
              </w:rPr>
              <w:t>- Minorities/ racial, ethnic, linguistic, religious or descent-based groups</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132.178 Adopt educational initiatives with a comprehensive approach in favour of migrants and ethnic minorities, especially women and children of Roma communities (Bolivarian Republic of Venezuela);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DF4A4A">
            <w:pPr>
              <w:spacing w:before="40" w:after="40" w:line="240" w:lineRule="auto"/>
            </w:pPr>
            <w:r>
              <w:rPr>
                <w:rFonts w:ascii="Times New Roman"/>
                <w:sz w:val="20"/>
              </w:rPr>
              <w:t xml:space="preserve">- </w:t>
            </w:r>
            <w:r w:rsidR="004B063D">
              <w:rPr>
                <w:rFonts w:ascii="Times New Roman"/>
                <w:sz w:val="20"/>
              </w:rPr>
              <w:t>Advancement of women</w:t>
            </w:r>
          </w:p>
          <w:p w:rsidR="005E7A33" w:rsidRDefault="00B520A7">
            <w:pPr>
              <w:spacing w:before="40" w:after="40" w:line="240" w:lineRule="auto"/>
            </w:pPr>
            <w:r>
              <w:rPr>
                <w:rFonts w:ascii="Times New Roman"/>
                <w:sz w:val="20"/>
              </w:rPr>
              <w:t xml:space="preserve">- </w:t>
            </w:r>
            <w:r w:rsidR="004B063D">
              <w:rPr>
                <w:rFonts w:ascii="Times New Roman"/>
                <w:sz w:val="20"/>
              </w:rPr>
              <w:t>Children: definition; general principles; protection</w:t>
            </w:r>
          </w:p>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w:t>
            </w:r>
          </w:p>
          <w:p w:rsidR="005E7A33" w:rsidRDefault="00AD6C6F">
            <w:pPr>
              <w:spacing w:before="40" w:after="40" w:line="240" w:lineRule="auto"/>
            </w:pPr>
            <w:r>
              <w:rPr>
                <w:rFonts w:ascii="Times New Roman"/>
                <w:sz w:val="20"/>
              </w:rPr>
              <w:t>- Migrants</w:t>
            </w:r>
          </w:p>
          <w:p w:rsidR="005E7A33" w:rsidRDefault="00AD6C6F">
            <w:pPr>
              <w:spacing w:before="40" w:after="40" w:line="240" w:lineRule="auto"/>
            </w:pPr>
            <w:r>
              <w:rPr>
                <w:rFonts w:ascii="Times New Roman"/>
                <w:sz w:val="20"/>
              </w:rPr>
              <w:t>- Women &amp; girls</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132.179 Improve the access of children with disabilities and special needs to education opportunities (Poland);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DF4A4A">
            <w:pPr>
              <w:spacing w:before="40" w:after="40" w:line="240" w:lineRule="auto"/>
            </w:pPr>
            <w:r>
              <w:rPr>
                <w:rFonts w:ascii="Times New Roman"/>
                <w:sz w:val="20"/>
              </w:rPr>
              <w:t xml:space="preserve">- </w:t>
            </w:r>
            <w:r w:rsidR="004B063D">
              <w:rPr>
                <w:rFonts w:ascii="Times New Roman"/>
                <w:sz w:val="20"/>
              </w:rPr>
              <w:t>Persons with disabilities: accessibility, mobility</w:t>
            </w:r>
          </w:p>
          <w:p w:rsidR="005E7A33" w:rsidRDefault="00B520A7">
            <w:pPr>
              <w:spacing w:before="40" w:after="40" w:line="240" w:lineRule="auto"/>
            </w:pPr>
            <w:r>
              <w:rPr>
                <w:rFonts w:ascii="Times New Roman"/>
                <w:sz w:val="20"/>
              </w:rPr>
              <w:t xml:space="preserve">- </w:t>
            </w:r>
            <w:r w:rsidR="004B063D">
              <w:rPr>
                <w:rFonts w:ascii="Times New Roman"/>
                <w:sz w:val="20"/>
              </w:rPr>
              <w:t>Children: definition; general principles; protection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132.180 Take effective measures to guarantee the access of children with special needs to special education programmes (Islamic Republic of Iran);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DF4A4A">
            <w:pPr>
              <w:spacing w:before="40" w:after="40" w:line="240" w:lineRule="auto"/>
            </w:pPr>
            <w:r>
              <w:rPr>
                <w:rFonts w:ascii="Times New Roman"/>
                <w:sz w:val="20"/>
              </w:rPr>
              <w:t xml:space="preserve">- </w:t>
            </w:r>
            <w:r w:rsidR="004B063D">
              <w:rPr>
                <w:rFonts w:ascii="Times New Roman"/>
                <w:sz w:val="20"/>
              </w:rPr>
              <w:t>Persons with disabilities: accessibility, mobility</w:t>
            </w:r>
          </w:p>
          <w:p w:rsidR="005E7A33" w:rsidRDefault="00B520A7">
            <w:pPr>
              <w:spacing w:before="40" w:after="40" w:line="240" w:lineRule="auto"/>
            </w:pPr>
            <w:r>
              <w:rPr>
                <w:rFonts w:ascii="Times New Roman"/>
                <w:sz w:val="20"/>
              </w:rPr>
              <w:t xml:space="preserve">- </w:t>
            </w:r>
            <w:r w:rsidR="004B063D">
              <w:rPr>
                <w:rFonts w:ascii="Times New Roman"/>
                <w:sz w:val="20"/>
              </w:rPr>
              <w:t>Children: definition; general principles; protection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132.182 Continue efforts to ensure access to education for all children and ensure that no child is refused admission to schools based on disability (Maldives);</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DF4A4A">
            <w:pPr>
              <w:spacing w:before="40" w:after="40" w:line="240" w:lineRule="auto"/>
            </w:pPr>
            <w:r>
              <w:rPr>
                <w:rFonts w:ascii="Times New Roman"/>
                <w:sz w:val="20"/>
              </w:rPr>
              <w:t xml:space="preserve">- </w:t>
            </w:r>
            <w:r w:rsidR="004B063D">
              <w:rPr>
                <w:rFonts w:ascii="Times New Roman"/>
                <w:sz w:val="20"/>
              </w:rPr>
              <w:t>Persons with disabilities: accessibility, mobility</w:t>
            </w:r>
          </w:p>
          <w:p w:rsidR="005E7A33" w:rsidRDefault="00B520A7">
            <w:pPr>
              <w:spacing w:before="40" w:after="40" w:line="240" w:lineRule="auto"/>
            </w:pPr>
            <w:r>
              <w:rPr>
                <w:rFonts w:ascii="Times New Roman"/>
                <w:sz w:val="20"/>
              </w:rPr>
              <w:t xml:space="preserve">- </w:t>
            </w:r>
            <w:r w:rsidR="004B063D">
              <w:rPr>
                <w:rFonts w:ascii="Times New Roman"/>
                <w:sz w:val="20"/>
              </w:rPr>
              <w:t>Children: definition; general principles; protection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132.183 Take steps to improve the accessibility of inclusive education for children with disabilities (Malta);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DF4A4A">
            <w:pPr>
              <w:spacing w:before="40" w:after="40" w:line="240" w:lineRule="auto"/>
            </w:pPr>
            <w:r>
              <w:rPr>
                <w:rFonts w:ascii="Times New Roman"/>
                <w:sz w:val="20"/>
              </w:rPr>
              <w:t xml:space="preserve">- </w:t>
            </w:r>
            <w:r w:rsidR="004B063D">
              <w:rPr>
                <w:rFonts w:ascii="Times New Roman"/>
                <w:sz w:val="20"/>
              </w:rPr>
              <w:t>Persons with disabilities: accessibility, mobility</w:t>
            </w:r>
          </w:p>
          <w:p w:rsidR="005E7A33" w:rsidRDefault="00B520A7">
            <w:pPr>
              <w:spacing w:before="40" w:after="40" w:line="240" w:lineRule="auto"/>
            </w:pPr>
            <w:r>
              <w:rPr>
                <w:rFonts w:ascii="Times New Roman"/>
                <w:sz w:val="20"/>
              </w:rPr>
              <w:t xml:space="preserve">- </w:t>
            </w:r>
            <w:r w:rsidR="004B063D">
              <w:rPr>
                <w:rFonts w:ascii="Times New Roman"/>
                <w:sz w:val="20"/>
              </w:rPr>
              <w:t>Children: definition; general principles; protection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132.184 Provide adequate training and resources to public schools and teachers to ensure that the regulations establishing the requirements for general schools to be able to admit students with special needs can be fully implemented to enable inclusive education for children with disabilities (Singapore);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DF4A4A">
            <w:pPr>
              <w:spacing w:before="40" w:after="40" w:line="240" w:lineRule="auto"/>
            </w:pPr>
            <w:r>
              <w:rPr>
                <w:rFonts w:ascii="Times New Roman"/>
                <w:sz w:val="20"/>
              </w:rPr>
              <w:t xml:space="preserve">- </w:t>
            </w:r>
            <w:r w:rsidR="004B063D">
              <w:rPr>
                <w:rFonts w:ascii="Times New Roman"/>
                <w:sz w:val="20"/>
              </w:rPr>
              <w:t>Persons with disabilities: accessibility, mobility</w:t>
            </w:r>
          </w:p>
          <w:p w:rsidR="005E7A33" w:rsidRDefault="00B520A7">
            <w:pPr>
              <w:spacing w:before="40" w:after="40" w:line="240" w:lineRule="auto"/>
            </w:pPr>
            <w:r>
              <w:rPr>
                <w:rFonts w:ascii="Times New Roman"/>
                <w:sz w:val="20"/>
              </w:rPr>
              <w:t xml:space="preserve">- </w:t>
            </w:r>
            <w:r w:rsidR="004B063D">
              <w:rPr>
                <w:rFonts w:ascii="Times New Roman"/>
                <w:sz w:val="20"/>
              </w:rPr>
              <w:t>Children: definition; general principles; protection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w:t>
            </w:r>
          </w:p>
          <w:p w:rsidR="005E7A33" w:rsidRDefault="00D07CE8">
            <w:pPr>
              <w:spacing w:before="40" w:after="40" w:line="240" w:lineRule="auto"/>
            </w:pPr>
            <w:r>
              <w:rPr>
                <w:rFonts w:ascii="Times New Roman"/>
                <w:sz w:val="20"/>
              </w:rPr>
              <w:t>- Educational staff &amp; students</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 xml:space="preserve">132.185 Strengthen efforts to protect the human rights of Roma people and take further concrete steps towards improving the situation of Roma children </w:t>
            </w:r>
            <w:r>
              <w:rPr>
                <w:rFonts w:ascii="Times New Roman"/>
                <w:sz w:val="20"/>
              </w:rPr>
              <w:t>’</w:t>
            </w:r>
            <w:r>
              <w:rPr>
                <w:rFonts w:ascii="Times New Roman"/>
                <w:sz w:val="20"/>
              </w:rPr>
              <w:t xml:space="preserve"> s access to education (Australia);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132.186 Work towards a more inclusive educational system, especially with regard to the language of instruction in schools (India);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Educational staff &amp; students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797AE0">
            <w:pPr>
              <w:spacing w:before="40" w:after="40" w:line="240" w:lineRule="auto"/>
            </w:pPr>
            <w:r>
              <w:rPr>
                <w:rFonts w:ascii="Times New Roman"/>
                <w:b/>
                <w:i/>
                <w:sz w:val="28"/>
              </w:rPr>
              <w:t xml:space="preserve">Theme: </w:t>
            </w:r>
            <w:r w:rsidR="004B063D">
              <w:rPr>
                <w:rFonts w:ascii="Times New Roman"/>
                <w:b/>
                <w:i/>
                <w:sz w:val="28"/>
              </w:rPr>
              <w:t>Human rights education, trainings &amp; awareness raising</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132.112 Continue to implement public awareness campaigns and education programmes, along with specialized training for authorities, to explicitly address hate speech and hate crimes stemming from homophobia, racism and xenophobia (Canada);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Human rights education, trainings &amp; awareness raising</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Right to life</w:t>
            </w:r>
          </w:p>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64AE7">
            <w:pPr>
              <w:spacing w:before="40" w:after="40" w:line="240" w:lineRule="auto"/>
            </w:pPr>
            <w:r>
              <w:rPr>
                <w:rFonts w:ascii="Times New Roman"/>
                <w:sz w:val="20"/>
              </w:rPr>
              <w:t xml:space="preserve">- </w:t>
            </w:r>
            <w:r w:rsidR="004B063D">
              <w:rPr>
                <w:rFonts w:ascii="Times New Roman"/>
                <w:sz w:val="20"/>
              </w:rPr>
              <w:t>Freedom of opinion and expression &amp; access to information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Public officials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797AE0">
            <w:pPr>
              <w:spacing w:before="40" w:after="40" w:line="240" w:lineRule="auto"/>
            </w:pPr>
            <w:r>
              <w:rPr>
                <w:rFonts w:ascii="Times New Roman"/>
                <w:b/>
                <w:i/>
                <w:sz w:val="28"/>
              </w:rPr>
              <w:t xml:space="preserve">Theme: </w:t>
            </w:r>
            <w:r w:rsidR="004B063D">
              <w:rPr>
                <w:rFonts w:ascii="Times New Roman"/>
                <w:b/>
                <w:i/>
                <w:sz w:val="28"/>
              </w:rPr>
              <w:t>Discrimination against women</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132.86 Adopt a comprehensive strategy to combat discriminatory stereotypes regarding the roles and responsibilities of women and men in the family and in society (Rwanda);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Rights related to marriage &amp; family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Violence against women</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132.199 Take further measures to eliminate violence against women (China);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Persons with disabilities: definition, general principles</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132.218 Continue its efforts to promote and protect the rights of persons with disabilities (Viet Nam);</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B520A7">
            <w:pPr>
              <w:spacing w:before="40" w:after="40" w:line="240" w:lineRule="auto"/>
            </w:pPr>
            <w:r>
              <w:rPr>
                <w:rFonts w:ascii="Times New Roman"/>
                <w:sz w:val="20"/>
              </w:rPr>
              <w:t xml:space="preserve">- </w:t>
            </w:r>
            <w:r w:rsidR="004B063D">
              <w:rPr>
                <w:rFonts w:ascii="Times New Roman"/>
                <w:sz w:val="20"/>
              </w:rPr>
              <w:t>Persons with disabilities: definition, general principles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132.219 Maintain the achievements registered in mainstreaming the interests of persons with disabilities (Ethiopia);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B520A7">
            <w:pPr>
              <w:spacing w:before="40" w:after="40" w:line="240" w:lineRule="auto"/>
            </w:pPr>
            <w:r>
              <w:rPr>
                <w:rFonts w:ascii="Times New Roman"/>
                <w:sz w:val="20"/>
              </w:rPr>
              <w:t xml:space="preserve">- </w:t>
            </w:r>
            <w:r w:rsidR="004B063D">
              <w:rPr>
                <w:rFonts w:ascii="Times New Roman"/>
                <w:sz w:val="20"/>
              </w:rPr>
              <w:t>Persons with disabilities: definition, general principles</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132.220 Strengthen efforts to further promote the rights of persons with disabilities (Japan);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B520A7">
            <w:pPr>
              <w:spacing w:before="40" w:after="40" w:line="240" w:lineRule="auto"/>
            </w:pPr>
            <w:r>
              <w:rPr>
                <w:rFonts w:ascii="Times New Roman"/>
                <w:sz w:val="20"/>
              </w:rPr>
              <w:t xml:space="preserve">- </w:t>
            </w:r>
            <w:r w:rsidR="004B063D">
              <w:rPr>
                <w:rFonts w:ascii="Times New Roman"/>
                <w:sz w:val="20"/>
              </w:rPr>
              <w:t>Persons with disabilities: definition, general principles</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132.221 Strengthen the development of various policies to ensure the full enjoyment of the rights of persons with disabilities (Turkmenistan);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B520A7">
            <w:pPr>
              <w:spacing w:before="40" w:after="40" w:line="240" w:lineRule="auto"/>
            </w:pPr>
            <w:r>
              <w:rPr>
                <w:rFonts w:ascii="Times New Roman"/>
                <w:sz w:val="20"/>
              </w:rPr>
              <w:t xml:space="preserve">- </w:t>
            </w:r>
            <w:r w:rsidR="004B063D">
              <w:rPr>
                <w:rFonts w:ascii="Times New Roman"/>
                <w:sz w:val="20"/>
              </w:rPr>
              <w:t>Persons with disabilities: definition, general principles</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132.222 Strengthen ongoing efforts to ensure the full enjoyment of the rights of persons with disabilities, particularly by improving accessibility to general health services for all persons with disabilities (Republic of Korea);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B520A7">
            <w:pPr>
              <w:spacing w:before="40" w:after="40" w:line="240" w:lineRule="auto"/>
            </w:pPr>
            <w:r>
              <w:rPr>
                <w:rFonts w:ascii="Times New Roman"/>
                <w:sz w:val="20"/>
              </w:rPr>
              <w:t xml:space="preserve">- </w:t>
            </w:r>
            <w:r w:rsidR="004B063D">
              <w:rPr>
                <w:rFonts w:ascii="Times New Roman"/>
                <w:sz w:val="20"/>
              </w:rPr>
              <w:t>Persons with disabilities: definition, general principles</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DF4A4A">
            <w:pPr>
              <w:spacing w:before="40" w:after="40" w:line="240" w:lineRule="auto"/>
            </w:pPr>
            <w:r>
              <w:rPr>
                <w:rFonts w:ascii="Times New Roman"/>
                <w:sz w:val="20"/>
              </w:rPr>
              <w:t xml:space="preserve">- </w:t>
            </w:r>
            <w:r w:rsidR="004B063D">
              <w:rPr>
                <w:rFonts w:ascii="Times New Roman"/>
                <w:sz w:val="20"/>
              </w:rPr>
              <w:t>Persons with disabilities: accessibility, mobility</w:t>
            </w:r>
          </w:p>
          <w:p w:rsidR="005E7A33" w:rsidRDefault="00464AE7">
            <w:pPr>
              <w:spacing w:before="40" w:after="40" w:line="240" w:lineRule="auto"/>
            </w:pPr>
            <w:r>
              <w:rPr>
                <w:rFonts w:ascii="Times New Roman"/>
                <w:sz w:val="20"/>
              </w:rPr>
              <w:t xml:space="preserve">- </w:t>
            </w:r>
            <w:r w:rsidR="004B063D">
              <w:rPr>
                <w:rFonts w:ascii="Times New Roman"/>
                <w:sz w:val="20"/>
              </w:rPr>
              <w:t>Right to health</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- 3 - GOOD HEALTH AND WELL-BEING</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132.223 Continue to develop policies to ensure the full enjoyment of the rights of persons with disabilities, particularly in terms of inclusive education and accessibility, as previously recommended (Israel);</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B520A7">
            <w:pPr>
              <w:spacing w:before="40" w:after="40" w:line="240" w:lineRule="auto"/>
            </w:pPr>
            <w:r>
              <w:rPr>
                <w:rFonts w:ascii="Times New Roman"/>
                <w:sz w:val="20"/>
              </w:rPr>
              <w:t xml:space="preserve">- </w:t>
            </w:r>
            <w:r w:rsidR="004B063D">
              <w:rPr>
                <w:rFonts w:ascii="Times New Roman"/>
                <w:sz w:val="20"/>
              </w:rPr>
              <w:t>Persons with disabilities: definition, general principles</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DF4A4A">
            <w:pPr>
              <w:spacing w:before="40" w:after="40" w:line="240" w:lineRule="auto"/>
            </w:pPr>
            <w:r>
              <w:rPr>
                <w:rFonts w:ascii="Times New Roman"/>
                <w:sz w:val="20"/>
              </w:rPr>
              <w:t xml:space="preserve">- </w:t>
            </w:r>
            <w:r w:rsidR="004B063D">
              <w:rPr>
                <w:rFonts w:ascii="Times New Roman"/>
                <w:sz w:val="20"/>
              </w:rPr>
              <w:t>Persons with disabilities: accessibility, mobility</w:t>
            </w:r>
          </w:p>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132.225 Coordinate and monitor the implementation of the Convention on the Rights of Persons with Disabilities, including ensuring an adequate standard of living for persons with disabilities and facilitating the accessibility for students with disabilities to quality, inclusive education (Czechia);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B520A7">
            <w:pPr>
              <w:spacing w:before="40" w:after="40" w:line="240" w:lineRule="auto"/>
            </w:pPr>
            <w:r>
              <w:rPr>
                <w:rFonts w:ascii="Times New Roman"/>
                <w:sz w:val="20"/>
              </w:rPr>
              <w:t xml:space="preserve">- </w:t>
            </w:r>
            <w:r w:rsidR="004B063D">
              <w:rPr>
                <w:rFonts w:ascii="Times New Roman"/>
                <w:sz w:val="20"/>
              </w:rPr>
              <w:t>Persons with disabilities: definition, general principles</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DF4A4A">
            <w:pPr>
              <w:spacing w:before="40" w:after="40" w:line="240" w:lineRule="auto"/>
            </w:pPr>
            <w:r>
              <w:rPr>
                <w:rFonts w:ascii="Times New Roman"/>
                <w:sz w:val="20"/>
              </w:rPr>
              <w:t xml:space="preserve">- </w:t>
            </w:r>
            <w:r w:rsidR="004B063D">
              <w:rPr>
                <w:rFonts w:ascii="Times New Roman"/>
                <w:sz w:val="20"/>
              </w:rPr>
              <w:t>Persons with disabilities: accessibility, mobility</w:t>
            </w:r>
          </w:p>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EB205A">
            <w:pPr>
              <w:spacing w:before="40" w:after="40" w:line="240" w:lineRule="auto"/>
            </w:pPr>
            <w:r>
              <w:rPr>
                <w:rFonts w:ascii="Times New Roman"/>
                <w:sz w:val="20"/>
              </w:rPr>
              <w:t xml:space="preserve">- </w:t>
            </w:r>
            <w:r w:rsidR="004B063D">
              <w:rPr>
                <w:rFonts w:ascii="Times New Roman"/>
                <w:sz w:val="20"/>
              </w:rPr>
              <w:t>Right to an adequate standard of living</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lastRenderedPageBreak/>
              <w:t xml:space="preserve">Theme: </w:t>
            </w:r>
            <w:r w:rsidR="004B063D">
              <w:rPr>
                <w:rFonts w:ascii="Times New Roman"/>
                <w:b/>
                <w:i/>
                <w:sz w:val="28"/>
              </w:rPr>
              <w:t>Persons with disabilities: independence, inclusion</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132.224 Take measures to ensure an adequate standard of living for persons with disabilities and for their full and effective participation in society, including access to inclusive education and labour opportunities (Portugal);</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Persons with disabilities: independence, inclusion</w:t>
            </w:r>
          </w:p>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EB205A">
            <w:pPr>
              <w:spacing w:before="40" w:after="40" w:line="240" w:lineRule="auto"/>
            </w:pPr>
            <w:r>
              <w:rPr>
                <w:rFonts w:ascii="Times New Roman"/>
                <w:sz w:val="20"/>
              </w:rPr>
              <w:t xml:space="preserve">- </w:t>
            </w:r>
            <w:r w:rsidR="004B063D">
              <w:rPr>
                <w:rFonts w:ascii="Times New Roman"/>
                <w:sz w:val="20"/>
              </w:rPr>
              <w:t>Right to an adequate standard of living</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132.227 Continue improving the availability of education and involvement in politics to persons with disabilities (Greece);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Persons with disabilities: independence, inclusion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B520A7">
            <w:pPr>
              <w:spacing w:before="40" w:after="40" w:line="240" w:lineRule="auto"/>
            </w:pPr>
            <w:r>
              <w:rPr>
                <w:rFonts w:ascii="Times New Roman"/>
                <w:sz w:val="20"/>
              </w:rPr>
              <w:t xml:space="preserve">- </w:t>
            </w:r>
            <w:r w:rsidR="004B063D">
              <w:rPr>
                <w:rFonts w:ascii="Times New Roman"/>
                <w:sz w:val="20"/>
              </w:rPr>
              <w:t>Persons with disabilities: definition, general principles</w:t>
            </w:r>
          </w:p>
          <w:p w:rsidR="005E7A33" w:rsidRDefault="00464AE7">
            <w:pPr>
              <w:spacing w:before="40" w:after="40" w:line="240" w:lineRule="auto"/>
            </w:pPr>
            <w:r>
              <w:rPr>
                <w:rFonts w:ascii="Times New Roman"/>
                <w:sz w:val="20"/>
              </w:rPr>
              <w:t xml:space="preserve">- </w:t>
            </w:r>
            <w:r w:rsidR="004B063D">
              <w:rPr>
                <w:rFonts w:ascii="Times New Roman"/>
                <w:sz w:val="20"/>
              </w:rPr>
              <w:t>Right to participate in public affairs &amp; right to vote</w:t>
            </w:r>
          </w:p>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Persons with disabilities: protection against exploitation, violence &amp; abuse</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132.130 Adopt the necessary measures to prevent, investigate and punish violence and abuse against persons with disabilities living in institutions (Mexico);</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Persons with disabilities: protection against exploitation, violence &amp; abuse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Rights related to name, identity &amp; nationality</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132.236 Repeal any provision that could cause statelessness, and take measures to facilitate the naturalization of persons recognized as stateless (Mexico);</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Rights related to name, identity &amp; nationality</w:t>
            </w:r>
          </w:p>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Stateless persons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132.237 Grant citizenship to children of stateless people (Estonia);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Rights related to name, identity &amp; nationality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 in vulnerable situations (abused, living on the street, institutionalized, indigenous, migrant children etc.)</w:t>
            </w:r>
          </w:p>
          <w:p w:rsidR="005E7A33" w:rsidRDefault="00AD6C6F">
            <w:pPr>
              <w:spacing w:before="40" w:after="40" w:line="240" w:lineRule="auto"/>
            </w:pPr>
            <w:r>
              <w:rPr>
                <w:rFonts w:ascii="Times New Roman"/>
                <w:sz w:val="20"/>
              </w:rPr>
              <w:t>- Stateless persons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132.238 Guarantee the automatic acquisition of citizenship by all children born in the territory of Latvia who would otherwise be stateless (Brazil);</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Rights related to name, identity &amp; nationality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 in vulnerable situations (abused, living on the street, institutionalized, indigenous, migrant children etc.)</w:t>
            </w:r>
          </w:p>
          <w:p w:rsidR="005E7A33" w:rsidRDefault="00AD6C6F">
            <w:pPr>
              <w:spacing w:before="40" w:after="40" w:line="240" w:lineRule="auto"/>
            </w:pPr>
            <w:r>
              <w:rPr>
                <w:rFonts w:ascii="Times New Roman"/>
                <w:sz w:val="20"/>
              </w:rPr>
              <w:t>- Stateless persons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132.239 Consider granting Latvian citizenship also to those stateless children in Latvia who were born before 1 January 2020 (Germany);</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Rights related to name, identity &amp; nationality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 in vulnerable situations (abused, living on the street, institutionalized, indigenous, migrant children etc.)</w:t>
            </w:r>
          </w:p>
          <w:p w:rsidR="005E7A33" w:rsidRDefault="00AD6C6F">
            <w:pPr>
              <w:spacing w:before="40" w:after="40" w:line="240" w:lineRule="auto"/>
            </w:pPr>
            <w:r>
              <w:rPr>
                <w:rFonts w:ascii="Times New Roman"/>
                <w:sz w:val="20"/>
              </w:rPr>
              <w:t>- Stateless persons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General framework of implementation</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132.11 Promote the prompt ratification of the Optional Protocol to the Convention against Torture and Other Cruel, Inhuman or Degrading Treatment or Punishment and advance in the establishment of a national mechanism for the prevention of torture (Uruguay);</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General framework of implementation</w:t>
            </w:r>
          </w:p>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Prohibition of torture &amp; ill-treatment (including cruel, inhuman or degrading treatment)</w:t>
            </w:r>
          </w:p>
          <w:p w:rsidR="005E7A33" w:rsidRDefault="00DF4A4A">
            <w:pPr>
              <w:spacing w:before="40" w:after="40" w:line="240" w:lineRule="auto"/>
            </w:pPr>
            <w:r>
              <w:rPr>
                <w:rFonts w:ascii="Times New Roman"/>
                <w:sz w:val="20"/>
              </w:rPr>
              <w:t xml:space="preserve">- </w:t>
            </w:r>
            <w:r w:rsidR="004B063D">
              <w:rPr>
                <w:rFonts w:ascii="Times New Roman"/>
                <w:sz w:val="20"/>
              </w:rPr>
              <w:t>National Preventive Mechanism (NPM)</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Cooperation &amp; Follow up with Special Procedures</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 xml:space="preserve">132.45 Ensure regular visits to the country of the Human Rights Council </w:t>
            </w:r>
            <w:r>
              <w:rPr>
                <w:rFonts w:ascii="Times New Roman"/>
                <w:sz w:val="20"/>
              </w:rPr>
              <w:t>’</w:t>
            </w:r>
            <w:r>
              <w:rPr>
                <w:rFonts w:ascii="Times New Roman"/>
                <w:sz w:val="20"/>
              </w:rPr>
              <w:t xml:space="preserve"> s special thematic procedures and, as a matter of priority, arrange for the visit of the Special Rapporteur on minority issues (Belarus);</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Cooperation &amp; Follow up with Special Procedures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132.46 Enhance cooperation with the special procedure mechanisms (Egypt);</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Cooperation &amp; Follow up with Special Procedures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National Human Rights Action Plans (or specific areas) / implementation plans</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132.202 Successfully realize the first National Action Plan on the Implementation of the United Nations Security Council resolution 1325 (Ukraine);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National Human Rights Action Plans (or specific areas) / implementation plans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Public officials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132.204 Develop a national plan on protecting children deprived of a family environment (Iraq);</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National Human Rights Action Plans (or specific areas) / implementation plans</w:t>
            </w:r>
          </w:p>
          <w:p w:rsidR="005E7A33" w:rsidRDefault="00DF4A4A">
            <w:pPr>
              <w:spacing w:before="40" w:after="40" w:line="240" w:lineRule="auto"/>
            </w:pPr>
            <w:r>
              <w:rPr>
                <w:rFonts w:ascii="Times New Roman"/>
                <w:sz w:val="20"/>
              </w:rPr>
              <w:t xml:space="preserve">- </w:t>
            </w:r>
            <w:r w:rsidR="004B063D">
              <w:rPr>
                <w:rFonts w:ascii="Times New Roman"/>
                <w:sz w:val="20"/>
              </w:rPr>
              <w:t>Children: family environment &amp; alternative care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132.226 Adopt a new action plan on the implementation of the Convention on the Rights of Persons with Disabilities (Montenegro);</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National Human Rights Action Plans (or specific areas) / implementation plans</w:t>
            </w:r>
          </w:p>
          <w:p w:rsidR="005E7A33" w:rsidRDefault="00B520A7">
            <w:pPr>
              <w:spacing w:before="40" w:after="40" w:line="240" w:lineRule="auto"/>
            </w:pPr>
            <w:r>
              <w:rPr>
                <w:rFonts w:ascii="Times New Roman"/>
                <w:sz w:val="20"/>
              </w:rPr>
              <w:t xml:space="preserve">- </w:t>
            </w:r>
            <w:r w:rsidR="004B063D">
              <w:rPr>
                <w:rFonts w:ascii="Times New Roman"/>
                <w:sz w:val="20"/>
              </w:rPr>
              <w:t>Persons with disabilities: definition, general principles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Budget &amp; resources (for human rights implementation)</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132.126 Increase financial allocation to existing penitentiary centres to ensure adequate food, sanitary and hygiene conditions for prisoners (Spain);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Budget &amp; resources (for human rights implementation)</w:t>
            </w:r>
          </w:p>
          <w:p w:rsidR="005E7A33" w:rsidRDefault="00DF4A4A">
            <w:pPr>
              <w:spacing w:before="40" w:after="40" w:line="240" w:lineRule="auto"/>
            </w:pPr>
            <w:r>
              <w:rPr>
                <w:rFonts w:ascii="Times New Roman"/>
                <w:sz w:val="20"/>
              </w:rPr>
              <w:t xml:space="preserve">- </w:t>
            </w:r>
            <w:r w:rsidR="004B063D">
              <w:rPr>
                <w:rFonts w:ascii="Times New Roman"/>
                <w:sz w:val="20"/>
              </w:rPr>
              <w:t>Right to food</w:t>
            </w:r>
          </w:p>
          <w:p w:rsidR="005E7A33" w:rsidRDefault="00EB205A">
            <w:pPr>
              <w:spacing w:before="40" w:after="40" w:line="240" w:lineRule="auto"/>
            </w:pPr>
            <w:r>
              <w:rPr>
                <w:rFonts w:ascii="Times New Roman"/>
                <w:sz w:val="20"/>
              </w:rPr>
              <w:t xml:space="preserve">- </w:t>
            </w:r>
            <w:r w:rsidR="004B063D">
              <w:rPr>
                <w:rFonts w:ascii="Times New Roman"/>
                <w:sz w:val="20"/>
              </w:rPr>
              <w:t>Conditions of detention</w:t>
            </w:r>
          </w:p>
          <w:p w:rsidR="005E7A33" w:rsidRDefault="00DF4A4A">
            <w:pPr>
              <w:spacing w:before="40" w:after="40" w:line="240" w:lineRule="auto"/>
            </w:pPr>
            <w:r>
              <w:rPr>
                <w:rFonts w:ascii="Times New Roman"/>
                <w:sz w:val="20"/>
              </w:rPr>
              <w:t xml:space="preserve">- </w:t>
            </w:r>
            <w:r w:rsidR="004B063D">
              <w:rPr>
                <w:rFonts w:ascii="Times New Roman"/>
                <w:sz w:val="20"/>
              </w:rPr>
              <w:t>Safe drinking water &amp; sanitation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- 2 - ZERO HUNGER</w:t>
            </w:r>
          </w:p>
          <w:p w:rsidR="005E7A33" w:rsidRDefault="004B063D">
            <w:pPr>
              <w:spacing w:before="40" w:after="40" w:line="240" w:lineRule="auto"/>
            </w:pPr>
            <w:r>
              <w:rPr>
                <w:rFonts w:ascii="Times New Roman"/>
                <w:sz w:val="20"/>
              </w:rPr>
              <w:t>- 6 - CLEAN WATER AND SANITATION</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Support to victims &amp; witnesses</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132.114 Enhance efforts to prevent, investigate and address hate crimes, including facilitating the reporting of hate crimes by victims (Philippines);</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Support to victims &amp; witnesses</w:t>
            </w:r>
          </w:p>
          <w:p w:rsidR="005E7A33" w:rsidRDefault="00464AE7">
            <w:pPr>
              <w:spacing w:before="40" w:after="40" w:line="240" w:lineRule="auto"/>
            </w:pPr>
            <w:r>
              <w:rPr>
                <w:rFonts w:ascii="Times New Roman"/>
                <w:sz w:val="20"/>
              </w:rPr>
              <w:t xml:space="preserve">- </w:t>
            </w:r>
            <w:r w:rsidR="004B063D">
              <w:rPr>
                <w:rFonts w:ascii="Times New Roman"/>
                <w:sz w:val="20"/>
              </w:rPr>
              <w:t>Right to life</w:t>
            </w:r>
          </w:p>
          <w:p w:rsidR="005E7A33" w:rsidRDefault="00464AE7">
            <w:pPr>
              <w:spacing w:before="40" w:after="40" w:line="240" w:lineRule="auto"/>
            </w:pPr>
            <w:r>
              <w:rPr>
                <w:rFonts w:ascii="Times New Roman"/>
                <w:sz w:val="20"/>
              </w:rPr>
              <w:t xml:space="preserve">- </w:t>
            </w:r>
            <w:r w:rsidR="004B063D">
              <w:rPr>
                <w:rFonts w:ascii="Times New Roman"/>
                <w:sz w:val="20"/>
              </w:rPr>
              <w:t>Access to justice &amp; remedy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Right to life</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132.90 Intensify measures to address hate crimes against lesbian, gay, bisexual, transgender and intersex people and racism, including establishing a mechanism to report hate crimes as well as strengthening human rights training to law enforcement authorities (Australia);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Right to life</w:t>
            </w:r>
          </w:p>
          <w:p w:rsidR="005E7A33" w:rsidRDefault="00464AE7">
            <w:pPr>
              <w:spacing w:before="40" w:after="40" w:line="240" w:lineRule="auto"/>
            </w:pPr>
            <w:r>
              <w:rPr>
                <w:rFonts w:ascii="Times New Roman"/>
                <w:sz w:val="20"/>
              </w:rPr>
              <w:t xml:space="preserve">- </w:t>
            </w:r>
            <w:r w:rsidR="004B063D">
              <w:rPr>
                <w:rFonts w:ascii="Times New Roman"/>
                <w:sz w:val="20"/>
              </w:rPr>
              <w:t>Support to victims &amp; witnesses</w:t>
            </w:r>
          </w:p>
          <w:p w:rsidR="005E7A33" w:rsidRDefault="00464AE7">
            <w:pPr>
              <w:spacing w:before="40" w:after="40" w:line="240" w:lineRule="auto"/>
            </w:pPr>
            <w:r>
              <w:rPr>
                <w:rFonts w:ascii="Times New Roman"/>
                <w:sz w:val="20"/>
              </w:rPr>
              <w:t xml:space="preserve">- </w:t>
            </w:r>
            <w:r w:rsidR="004B063D">
              <w:rPr>
                <w:rFonts w:ascii="Times New Roman"/>
                <w:sz w:val="20"/>
              </w:rPr>
              <w:t>Human rights education, trainings &amp; awareness raising</w:t>
            </w:r>
          </w:p>
          <w:p w:rsidR="005E7A33" w:rsidRDefault="00464AE7">
            <w:pPr>
              <w:spacing w:before="40" w:after="40" w:line="240" w:lineRule="auto"/>
            </w:pPr>
            <w:r>
              <w:rPr>
                <w:rFonts w:ascii="Times New Roman"/>
                <w:sz w:val="20"/>
              </w:rPr>
              <w:t xml:space="preserve">- </w:t>
            </w:r>
            <w:r w:rsidR="004B063D">
              <w:rPr>
                <w:rFonts w:ascii="Times New Roman"/>
                <w:sz w:val="20"/>
              </w:rPr>
              <w:t>Access to justice &amp; remedy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Public officials</w:t>
            </w:r>
          </w:p>
          <w:p w:rsidR="005E7A33" w:rsidRDefault="00AD6C6F">
            <w:pPr>
              <w:spacing w:before="40" w:after="40" w:line="240" w:lineRule="auto"/>
            </w:pPr>
            <w:r>
              <w:rPr>
                <w:rFonts w:ascii="Times New Roman"/>
                <w:sz w:val="20"/>
              </w:rPr>
              <w:t>- Lesbian, gay, bisexual and transgender and intersex persons (LGBTI)</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Sexual &amp; gender-based violence</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132.132 Increase efforts to counter gender-based violence (Uzbekistan);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132.137 Continue efforts to prevent and combat gender-based violence, both in law and in practice, and ensure that all competent authorities have the necessary capacity to investigate, prosecute and penalize this type of violence (Belgium);</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Access to justice &amp; remedy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Public officials</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132.138 Step up efforts to address the rise in domestic violence cases during this time of pandemic (Indonesia);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132.198 Strengthen efforts to ensure the protection of women against rape and sexual violence through possible legislative reform and establishing appropriate avenues for reporting abuse (Australia);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Support to victims &amp; witnesses</w:t>
            </w:r>
          </w:p>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132.205 Provide significant assistance to children exposed to domestic violence and address the psychosocial rehabilitation needs of each child (Cuba);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64AE7">
            <w:pPr>
              <w:spacing w:before="40" w:after="40" w:line="240" w:lineRule="auto"/>
            </w:pPr>
            <w:r>
              <w:rPr>
                <w:rFonts w:ascii="Times New Roman"/>
                <w:sz w:val="20"/>
              </w:rPr>
              <w:t xml:space="preserve">- </w:t>
            </w:r>
            <w:r w:rsidR="004B063D">
              <w:rPr>
                <w:rFonts w:ascii="Times New Roman"/>
                <w:sz w:val="20"/>
              </w:rPr>
              <w:t>Support to victims &amp; witnesses</w:t>
            </w:r>
          </w:p>
          <w:p w:rsidR="005E7A33" w:rsidRDefault="00B520A7">
            <w:pPr>
              <w:spacing w:before="40" w:after="40" w:line="240" w:lineRule="auto"/>
            </w:pPr>
            <w:r>
              <w:rPr>
                <w:rFonts w:ascii="Times New Roman"/>
                <w:sz w:val="20"/>
              </w:rPr>
              <w:t xml:space="preserve">- </w:t>
            </w:r>
            <w:r w:rsidR="004B063D">
              <w:rPr>
                <w:rFonts w:ascii="Times New Roman"/>
                <w:sz w:val="20"/>
              </w:rPr>
              <w:t>Children: definition; general principles; protection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Cultural rights</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132.55 Take concrete steps to promote intercultural dialogue (Singapore);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Cultural rights</w:t>
            </w:r>
          </w:p>
          <w:p w:rsidR="005E7A33" w:rsidRDefault="00DF4A4A">
            <w:pPr>
              <w:spacing w:before="40" w:after="40" w:line="240" w:lineRule="auto"/>
            </w:pPr>
            <w:r>
              <w:rPr>
                <w:rFonts w:ascii="Times New Roman"/>
                <w:sz w:val="20"/>
              </w:rPr>
              <w:t xml:space="preserve">- </w:t>
            </w:r>
            <w:r w:rsidR="004B063D">
              <w:rPr>
                <w:rFonts w:ascii="Times New Roman"/>
                <w:sz w:val="20"/>
              </w:rPr>
              <w:t>Cooperation &amp; consultation with civil society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pPr>
              <w:spacing w:before="40" w:after="40" w:line="240" w:lineRule="auto"/>
            </w:pPr>
            <w:r>
              <w:rPr>
                <w:rFonts w:ascii="Times New Roman"/>
                <w:b/>
                <w:i/>
                <w:sz w:val="28"/>
              </w:rPr>
              <w:t>T</w:t>
            </w:r>
            <w:r w:rsidR="00EB2F3D">
              <w:rPr>
                <w:rFonts w:ascii="Times New Roman"/>
                <w:b/>
                <w:i/>
                <w:sz w:val="28"/>
              </w:rPr>
              <w:t xml:space="preserve">heme: </w:t>
            </w:r>
            <w:r>
              <w:rPr>
                <w:rFonts w:ascii="Times New Roman"/>
                <w:b/>
                <w:i/>
                <w:sz w:val="28"/>
              </w:rPr>
              <w:t>Labour rights and right to work</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132.159 Strengthen efforts to enforce equal pay for equal work (Maldives);</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132.160 Design and implement concrete measures for the reduction of the gender pay gap (Lithuania);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132.161 Effectively enforce the principle of equal pay for work of equal value in order to narrow and ultimately close the gender pay gap (Iceland);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132.162 Continue efforts made to develop measures to prevent discrimination against women and promote gender equality, including in the area of treatment, work and wages (Tunisia);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132.163 Redouble efforts to integrate into the labour market Roma women, women from other ethnic minorities, migrants, women with disabilities and women from rural areas (Peru);</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Migrants</w:t>
            </w:r>
          </w:p>
          <w:p w:rsidR="005E7A33" w:rsidRDefault="00D07CE8">
            <w:pPr>
              <w:spacing w:before="40" w:after="40" w:line="240" w:lineRule="auto"/>
            </w:pPr>
            <w:r>
              <w:rPr>
                <w:rFonts w:ascii="Times New Roman"/>
                <w:sz w:val="20"/>
              </w:rPr>
              <w:t>- Persons living in rural areas</w:t>
            </w:r>
          </w:p>
          <w:p w:rsidR="005E7A33" w:rsidRDefault="00AD6C6F">
            <w:pPr>
              <w:spacing w:before="40" w:after="40" w:line="240" w:lineRule="auto"/>
            </w:pPr>
            <w:r>
              <w:rPr>
                <w:rFonts w:ascii="Times New Roman"/>
                <w:sz w:val="20"/>
              </w:rPr>
              <w:t>- Women &amp; girls</w:t>
            </w:r>
          </w:p>
          <w:p w:rsidR="005E7A33" w:rsidRDefault="00AD6C6F">
            <w:pPr>
              <w:spacing w:before="40" w:after="40" w:line="240" w:lineRule="auto"/>
            </w:pPr>
            <w:r>
              <w:rPr>
                <w:rFonts w:ascii="Times New Roman"/>
                <w:sz w:val="20"/>
              </w:rPr>
              <w:t>- Minorities/ racial, ethnic, linguistic, religious or descent-based groups</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 xml:space="preserve">132.164 Help people with disabilities to access employment in the open labour market, in inclusive environments and on the basis of equality </w:t>
            </w:r>
            <w:r w:rsidR="00EB2F3D">
              <w:rPr>
                <w:rFonts w:ascii="Times New Roman"/>
                <w:sz w:val="20"/>
              </w:rPr>
              <w:t>with others (Cote d</w:t>
            </w:r>
            <w:r w:rsidR="00EB2F3D">
              <w:rPr>
                <w:rFonts w:ascii="Times New Roman"/>
                <w:sz w:val="20"/>
              </w:rPr>
              <w:t>’</w:t>
            </w:r>
            <w:r>
              <w:rPr>
                <w:rFonts w:ascii="Times New Roman"/>
                <w:sz w:val="20"/>
              </w:rPr>
              <w:t>Ivoire);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DF4A4A">
            <w:pPr>
              <w:spacing w:before="40" w:after="40" w:line="240" w:lineRule="auto"/>
            </w:pPr>
            <w:r>
              <w:rPr>
                <w:rFonts w:ascii="Times New Roman"/>
                <w:sz w:val="20"/>
              </w:rPr>
              <w:t xml:space="preserve">- </w:t>
            </w:r>
            <w:r w:rsidR="004B063D">
              <w:rPr>
                <w:rFonts w:ascii="Times New Roman"/>
                <w:sz w:val="20"/>
              </w:rPr>
              <w:t>Persons with disabilities: accessibility, mobility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Advancement of women</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132.83 Continue measures to promote gender equality (Uzbekistan);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Advancement of women</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132.84 Continue efforts to champion gender equality, especially in its development cooperation (Ethiopia);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Advancement of women</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132.187 Consider additional measures such as a comprehensive gender equality strategy and a gender-based budgeting strategy to address gender-based discrimination (Bhutan);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Advancement of women</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64AE7">
            <w:pPr>
              <w:spacing w:before="40" w:after="40" w:line="240" w:lineRule="auto"/>
            </w:pPr>
            <w:r>
              <w:rPr>
                <w:rFonts w:ascii="Times New Roman"/>
                <w:sz w:val="20"/>
              </w:rPr>
              <w:t xml:space="preserve">- </w:t>
            </w:r>
            <w:r w:rsidR="004B063D">
              <w:rPr>
                <w:rFonts w:ascii="Times New Roman"/>
                <w:sz w:val="20"/>
              </w:rPr>
              <w:t>Budget &amp; resources (for human rights implementation)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132.189 Adopt a comprehensive gender equality strategy, including gender mainstreaming in budgetary processes (Portugal);</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Advancement of women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64AE7">
            <w:pPr>
              <w:spacing w:before="40" w:after="40" w:line="240" w:lineRule="auto"/>
            </w:pPr>
            <w:r>
              <w:rPr>
                <w:rFonts w:ascii="Times New Roman"/>
                <w:sz w:val="20"/>
              </w:rPr>
              <w:t xml:space="preserve">- </w:t>
            </w:r>
            <w:r w:rsidR="004B063D">
              <w:rPr>
                <w:rFonts w:ascii="Times New Roman"/>
                <w:sz w:val="20"/>
              </w:rPr>
              <w:t>Budget &amp; resources (for human rights implementation)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Members of minorities</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132.206 Further build on the current outstanding record on the integration of ethnic minorities into Latvian society (Ukraine);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132.209 Prohibit expressly and punish the violation of the human rights of minorities (Bolivarian Republic of Venezuela);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lastRenderedPageBreak/>
              <w:t>132.210 Step up efforts to promote the integration of ethnic and language minorities in society (Brazil);</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Members of minorities</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DF4A4A">
            <w:pPr>
              <w:spacing w:before="40" w:after="40" w:line="240" w:lineRule="auto"/>
            </w:pPr>
            <w:r>
              <w:rPr>
                <w:rFonts w:ascii="Times New Roman"/>
                <w:sz w:val="20"/>
              </w:rPr>
              <w:t xml:space="preserve">- </w:t>
            </w:r>
            <w:r w:rsidR="004B063D">
              <w:rPr>
                <w:rFonts w:ascii="Times New Roman"/>
                <w:sz w:val="20"/>
              </w:rPr>
              <w:t>Cultural rights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132.216 Continue measures to promote the social integration and civil participation of persons belonging to ethnic minorities while preserving the uniqueness of their culture (Nepal);</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Members of minorities</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DF4A4A">
            <w:pPr>
              <w:spacing w:before="40" w:after="40" w:line="240" w:lineRule="auto"/>
            </w:pPr>
            <w:r>
              <w:rPr>
                <w:rFonts w:ascii="Times New Roman"/>
                <w:sz w:val="20"/>
              </w:rPr>
              <w:t xml:space="preserve">- </w:t>
            </w:r>
            <w:r w:rsidR="004B063D">
              <w:rPr>
                <w:rFonts w:ascii="Times New Roman"/>
                <w:sz w:val="20"/>
              </w:rPr>
              <w:t>Cultural rights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Refugees &amp; asylum seekers</w:t>
            </w:r>
          </w:p>
        </w:tc>
      </w:tr>
      <w:tr w:rsidR="005E7A33" w:rsidTr="004B063D">
        <w:tblPrEx>
          <w:tblCellMar>
            <w:top w:w="0" w:type="dxa"/>
            <w:bottom w:w="0" w:type="dxa"/>
          </w:tblCellMar>
        </w:tblPrEx>
        <w:trPr>
          <w:cantSplit/>
        </w:trPr>
        <w:tc>
          <w:tcPr>
            <w:tcW w:w="4408" w:type="dxa"/>
            <w:gridSpan w:val="2"/>
            <w:tcMar>
              <w:left w:w="108" w:type="dxa"/>
              <w:right w:w="108" w:type="dxa"/>
            </w:tcMar>
          </w:tcPr>
          <w:p w:rsidR="005E7A33" w:rsidRDefault="004B063D">
            <w:pPr>
              <w:spacing w:before="40" w:after="40" w:line="240" w:lineRule="auto"/>
            </w:pPr>
            <w:r>
              <w:rPr>
                <w:rFonts w:ascii="Times New Roman"/>
                <w:sz w:val="20"/>
              </w:rPr>
              <w:t>132.231 Develop and implement programmes that facilitate better integration and access to labour markets for refugees and for beneficiaries of subsidiary protection, and which reconcile their respective social assistance benefits (Canada);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54" w:type="dxa"/>
            <w:gridSpan w:val="2"/>
            <w:tcMar>
              <w:left w:w="108" w:type="dxa"/>
              <w:right w:w="108" w:type="dxa"/>
            </w:tcMar>
          </w:tcPr>
          <w:p w:rsidR="005E7A33" w:rsidRDefault="004B063D">
            <w:pPr>
              <w:spacing w:before="40" w:after="40" w:line="240" w:lineRule="auto"/>
            </w:pPr>
            <w:r>
              <w:rPr>
                <w:rFonts w:ascii="Times New Roman"/>
                <w:sz w:val="20"/>
              </w:rPr>
              <w:t>Supported</w:t>
            </w:r>
          </w:p>
        </w:tc>
        <w:tc>
          <w:tcPr>
            <w:tcW w:w="5340" w:type="dxa"/>
            <w:tcMar>
              <w:left w:w="108" w:type="dxa"/>
              <w:right w:w="108" w:type="dxa"/>
            </w:tcMar>
          </w:tcPr>
          <w:p w:rsidR="005E7A33" w:rsidRDefault="00B520A7">
            <w:pPr>
              <w:spacing w:before="40" w:after="40" w:line="240" w:lineRule="auto"/>
            </w:pPr>
            <w:r>
              <w:rPr>
                <w:rFonts w:ascii="Times New Roman"/>
                <w:sz w:val="20"/>
              </w:rPr>
              <w:t xml:space="preserve">- </w:t>
            </w:r>
            <w:r w:rsidR="004B063D">
              <w:rPr>
                <w:rFonts w:ascii="Times New Roman"/>
                <w:sz w:val="20"/>
              </w:rPr>
              <w:t>Refugees &amp; asylum seekers</w:t>
            </w:r>
          </w:p>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B520A7">
            <w:pPr>
              <w:spacing w:before="40" w:after="40" w:line="240" w:lineRule="auto"/>
            </w:pPr>
            <w:r>
              <w:rPr>
                <w:rFonts w:ascii="Times New Roman"/>
                <w:sz w:val="20"/>
              </w:rPr>
              <w:t xml:space="preserve">- </w:t>
            </w:r>
            <w:r w:rsidR="004B063D">
              <w:rPr>
                <w:rFonts w:ascii="Times New Roman"/>
                <w:sz w:val="20"/>
              </w:rPr>
              <w:t>Right to social security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Refugees &amp; asylum seekers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Ratification of &amp; accession to international instruments</w:t>
            </w:r>
          </w:p>
        </w:tc>
      </w:tr>
      <w:tr w:rsidR="005E7A33" w:rsidTr="004B063D">
        <w:tblPrEx>
          <w:tblCellMar>
            <w:top w:w="0" w:type="dxa"/>
            <w:bottom w:w="0" w:type="dxa"/>
          </w:tblCellMar>
        </w:tblPrEx>
        <w:trPr>
          <w:cantSplit/>
        </w:trPr>
        <w:tc>
          <w:tcPr>
            <w:tcW w:w="4372" w:type="dxa"/>
            <w:tcMar>
              <w:left w:w="108" w:type="dxa"/>
              <w:right w:w="108" w:type="dxa"/>
            </w:tcMar>
          </w:tcPr>
          <w:p w:rsidR="005E7A33" w:rsidRDefault="004B063D">
            <w:pPr>
              <w:spacing w:before="40" w:after="40" w:line="240" w:lineRule="auto"/>
            </w:pPr>
            <w:r>
              <w:rPr>
                <w:rFonts w:ascii="Times New Roman"/>
                <w:sz w:val="20"/>
              </w:rPr>
              <w:t>132.1 Ratify the main international human rights treaties that are still pending, in order to make progress on Sustainable Development Goals 5, 11, 13 and 16 (Paraguay);</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90" w:type="dxa"/>
            <w:gridSpan w:val="3"/>
            <w:tcMar>
              <w:left w:w="108" w:type="dxa"/>
              <w:right w:w="108" w:type="dxa"/>
            </w:tcMar>
          </w:tcPr>
          <w:p w:rsidR="005E7A33" w:rsidRDefault="004B063D">
            <w:pPr>
              <w:spacing w:before="40" w:after="40" w:line="240" w:lineRule="auto"/>
            </w:pPr>
            <w:r>
              <w:rPr>
                <w:rFonts w:ascii="Times New Roman"/>
                <w:sz w:val="20"/>
              </w:rPr>
              <w:t>Supported/Noted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- 11 - SUSTAINABLE CITIES AND COMMUNITIES</w:t>
            </w:r>
          </w:p>
          <w:p w:rsidR="005E7A33" w:rsidRDefault="004B063D">
            <w:pPr>
              <w:spacing w:before="40" w:after="40" w:line="240" w:lineRule="auto"/>
            </w:pPr>
            <w:r>
              <w:rPr>
                <w:rFonts w:ascii="Times New Roman"/>
                <w:sz w:val="20"/>
              </w:rPr>
              <w:t>- 13 - CLIMATE ACTION</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372" w:type="dxa"/>
            <w:tcMar>
              <w:left w:w="108" w:type="dxa"/>
              <w:right w:w="108" w:type="dxa"/>
            </w:tcMar>
          </w:tcPr>
          <w:p w:rsidR="005E7A33" w:rsidRDefault="004B063D">
            <w:pPr>
              <w:spacing w:before="40" w:after="40" w:line="240" w:lineRule="auto"/>
            </w:pPr>
            <w:r>
              <w:rPr>
                <w:rFonts w:ascii="Times New Roman"/>
                <w:sz w:val="20"/>
              </w:rPr>
              <w:lastRenderedPageBreak/>
              <w:t xml:space="preserve">132.2 Ratify the main United Nations human rights instruments to which it is not </w:t>
            </w:r>
            <w:r w:rsidR="00EB2F3D">
              <w:rPr>
                <w:rFonts w:ascii="Times New Roman"/>
                <w:sz w:val="20"/>
              </w:rPr>
              <w:t>yet a party (Cote d</w:t>
            </w:r>
            <w:r w:rsidR="00EB2F3D">
              <w:rPr>
                <w:rFonts w:ascii="Times New Roman"/>
                <w:sz w:val="20"/>
              </w:rPr>
              <w:t>’</w:t>
            </w:r>
            <w:r>
              <w:rPr>
                <w:rFonts w:ascii="Times New Roman"/>
                <w:sz w:val="20"/>
              </w:rPr>
              <w:t>Ivoire) (Kazakhstan) (Turkmenistan);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90" w:type="dxa"/>
            <w:gridSpan w:val="3"/>
            <w:tcMar>
              <w:left w:w="108" w:type="dxa"/>
              <w:right w:w="108" w:type="dxa"/>
            </w:tcMar>
          </w:tcPr>
          <w:p w:rsidR="005E7A33" w:rsidRDefault="004B063D">
            <w:pPr>
              <w:spacing w:before="40" w:after="40" w:line="240" w:lineRule="auto"/>
            </w:pPr>
            <w:r>
              <w:rPr>
                <w:rFonts w:ascii="Times New Roman"/>
                <w:sz w:val="20"/>
              </w:rPr>
              <w:t>Supported/Noted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372" w:type="dxa"/>
            <w:tcMar>
              <w:left w:w="108" w:type="dxa"/>
              <w:right w:w="108" w:type="dxa"/>
            </w:tcMar>
          </w:tcPr>
          <w:p w:rsidR="005E7A33" w:rsidRDefault="004B063D">
            <w:pPr>
              <w:spacing w:before="40" w:after="40" w:line="240" w:lineRule="auto"/>
            </w:pPr>
            <w:r>
              <w:rPr>
                <w:rFonts w:ascii="Times New Roman"/>
                <w:sz w:val="20"/>
              </w:rPr>
              <w:t>132.23 Continue fighting gender-based violence and prioritize the swift ratification of the Council of Europe Convention on Preventing and Combating Violence against Women and Domestic Violence (Italy);</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90" w:type="dxa"/>
            <w:gridSpan w:val="3"/>
            <w:tcMar>
              <w:left w:w="108" w:type="dxa"/>
              <w:right w:w="108" w:type="dxa"/>
            </w:tcMar>
          </w:tcPr>
          <w:p w:rsidR="005E7A33" w:rsidRDefault="004B063D">
            <w:pPr>
              <w:spacing w:before="40" w:after="40" w:line="240" w:lineRule="auto"/>
            </w:pPr>
            <w:r>
              <w:rPr>
                <w:rFonts w:ascii="Times New Roman"/>
                <w:sz w:val="20"/>
              </w:rPr>
              <w:t>Supported/Noted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372" w:type="dxa"/>
            <w:tcMar>
              <w:left w:w="108" w:type="dxa"/>
              <w:right w:w="108" w:type="dxa"/>
            </w:tcMar>
          </w:tcPr>
          <w:p w:rsidR="005E7A33" w:rsidRDefault="004B063D">
            <w:pPr>
              <w:spacing w:before="40" w:after="40" w:line="240" w:lineRule="auto"/>
            </w:pPr>
            <w:r>
              <w:rPr>
                <w:rFonts w:ascii="Times New Roman"/>
                <w:sz w:val="20"/>
              </w:rPr>
              <w:t>132.33 Ratify the Optional Protocol to the Convention on the Elimination of All Forms of Discrimination against Women, as well as the Convention against Torture and Other Cruel, Inhuman or Degrading Treatment or Punishment (Costa Rica);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90" w:type="dxa"/>
            <w:gridSpan w:val="3"/>
            <w:tcMar>
              <w:left w:w="108" w:type="dxa"/>
              <w:right w:w="108" w:type="dxa"/>
            </w:tcMar>
          </w:tcPr>
          <w:p w:rsidR="005E7A33" w:rsidRDefault="004B063D">
            <w:pPr>
              <w:spacing w:before="40" w:after="40" w:line="240" w:lineRule="auto"/>
            </w:pPr>
            <w:r>
              <w:rPr>
                <w:rFonts w:ascii="Times New Roman"/>
                <w:sz w:val="20"/>
              </w:rPr>
              <w:t>Supported/Noted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Prohibition of torture &amp; ill-treatment (including cruel, inhuman or degrading treatment)</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372" w:type="dxa"/>
            <w:tcMar>
              <w:left w:w="108" w:type="dxa"/>
              <w:right w:w="108" w:type="dxa"/>
            </w:tcMar>
          </w:tcPr>
          <w:p w:rsidR="005E7A33" w:rsidRDefault="004B063D">
            <w:pPr>
              <w:spacing w:before="40" w:after="40" w:line="240" w:lineRule="auto"/>
            </w:pPr>
            <w:r>
              <w:rPr>
                <w:rFonts w:ascii="Times New Roman"/>
                <w:sz w:val="20"/>
              </w:rPr>
              <w:t>132.34 Ratify the International Convention for the Protection of All Persons from Enforced Disappearance and the Optional Protocol to the Convention against Torture and Other Cruel, Inhuman or Degrading Treatment or Punishment (France);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90" w:type="dxa"/>
            <w:gridSpan w:val="3"/>
            <w:tcMar>
              <w:left w:w="108" w:type="dxa"/>
              <w:right w:w="108" w:type="dxa"/>
            </w:tcMar>
          </w:tcPr>
          <w:p w:rsidR="005E7A33" w:rsidRDefault="004B063D">
            <w:pPr>
              <w:spacing w:before="40" w:after="40" w:line="240" w:lineRule="auto"/>
            </w:pPr>
            <w:r>
              <w:rPr>
                <w:rFonts w:ascii="Times New Roman"/>
                <w:sz w:val="20"/>
              </w:rPr>
              <w:t>Supported/Noted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DF4A4A">
            <w:pPr>
              <w:spacing w:before="40" w:after="40" w:line="240" w:lineRule="auto"/>
            </w:pPr>
            <w:r>
              <w:rPr>
                <w:rFonts w:ascii="Times New Roman"/>
                <w:sz w:val="20"/>
              </w:rPr>
              <w:t xml:space="preserve">- </w:t>
            </w:r>
            <w:r w:rsidR="004B063D">
              <w:rPr>
                <w:rFonts w:ascii="Times New Roman"/>
                <w:sz w:val="20"/>
              </w:rPr>
              <w:t>Enforced disappearances</w:t>
            </w:r>
          </w:p>
          <w:p w:rsidR="005E7A33" w:rsidRDefault="00464AE7">
            <w:pPr>
              <w:spacing w:before="40" w:after="40" w:line="240" w:lineRule="auto"/>
            </w:pPr>
            <w:r>
              <w:rPr>
                <w:rFonts w:ascii="Times New Roman"/>
                <w:sz w:val="20"/>
              </w:rPr>
              <w:t xml:space="preserve">- </w:t>
            </w:r>
            <w:r w:rsidR="004B063D">
              <w:rPr>
                <w:rFonts w:ascii="Times New Roman"/>
                <w:sz w:val="20"/>
              </w:rPr>
              <w:t>Prohibition of torture &amp; ill-treatment (including cruel, inhuman or degrading treatment)</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Disappeared persons</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372" w:type="dxa"/>
            <w:tcMar>
              <w:left w:w="108" w:type="dxa"/>
              <w:right w:w="108" w:type="dxa"/>
            </w:tcMar>
          </w:tcPr>
          <w:p w:rsidR="005E7A33" w:rsidRDefault="004B063D">
            <w:pPr>
              <w:spacing w:before="40" w:after="40" w:line="240" w:lineRule="auto"/>
            </w:pPr>
            <w:r>
              <w:rPr>
                <w:rFonts w:ascii="Times New Roman"/>
                <w:sz w:val="20"/>
              </w:rPr>
              <w:lastRenderedPageBreak/>
              <w:t>132.35 Ratify the Council of Europe Convention on Preventing and Combating Violence against Women and Domestic Violence and the Optional Protocol to the Convention against Torture and Other Cruel, Inhuman or Degrading Treatment or Punishment (Germany);</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90" w:type="dxa"/>
            <w:gridSpan w:val="3"/>
            <w:tcMar>
              <w:left w:w="108" w:type="dxa"/>
              <w:right w:w="108" w:type="dxa"/>
            </w:tcMar>
          </w:tcPr>
          <w:p w:rsidR="005E7A33" w:rsidRDefault="004B063D">
            <w:pPr>
              <w:spacing w:before="40" w:after="40" w:line="240" w:lineRule="auto"/>
            </w:pPr>
            <w:r>
              <w:rPr>
                <w:rFonts w:ascii="Times New Roman"/>
                <w:sz w:val="20"/>
              </w:rPr>
              <w:t>Supported/Noted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64AE7">
            <w:pPr>
              <w:spacing w:before="40" w:after="40" w:line="240" w:lineRule="auto"/>
            </w:pPr>
            <w:r>
              <w:rPr>
                <w:rFonts w:ascii="Times New Roman"/>
                <w:sz w:val="20"/>
              </w:rPr>
              <w:t xml:space="preserve">- </w:t>
            </w:r>
            <w:r w:rsidR="004B063D">
              <w:rPr>
                <w:rFonts w:ascii="Times New Roman"/>
                <w:sz w:val="20"/>
              </w:rPr>
              <w:t>Prohibition of torture &amp; ill-treatment (including cruel, inhuman or degrading treatment)</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372" w:type="dxa"/>
            <w:tcMar>
              <w:left w:w="108" w:type="dxa"/>
              <w:right w:w="108" w:type="dxa"/>
            </w:tcMar>
          </w:tcPr>
          <w:p w:rsidR="005E7A33" w:rsidRDefault="004B063D">
            <w:pPr>
              <w:spacing w:before="40" w:after="40" w:line="240" w:lineRule="auto"/>
            </w:pPr>
            <w:r>
              <w:rPr>
                <w:rFonts w:ascii="Times New Roman"/>
                <w:sz w:val="20"/>
              </w:rPr>
              <w:t>132.37 Ratify the International Convention on the Protection of the Rights of All Migrant Workers and Members of Their Families, the International Convention for the Protection of All Persons from Enforced Disappearance, the Optional Protocol to the Convention against Torture and Other Cruel, Inhuman or Degrading Treatment or Punishment and the Optional Protocol to the Convention on the Elimination of All Forms of Discrimination against Women (Chile);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90" w:type="dxa"/>
            <w:gridSpan w:val="3"/>
            <w:tcMar>
              <w:left w:w="108" w:type="dxa"/>
              <w:right w:w="108" w:type="dxa"/>
            </w:tcMar>
          </w:tcPr>
          <w:p w:rsidR="005E7A33" w:rsidRDefault="004B063D">
            <w:pPr>
              <w:spacing w:before="40" w:after="40" w:line="240" w:lineRule="auto"/>
            </w:pPr>
            <w:r>
              <w:rPr>
                <w:rFonts w:ascii="Times New Roman"/>
                <w:sz w:val="20"/>
              </w:rPr>
              <w:t>Supported/Noted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Migrants</w:t>
            </w:r>
          </w:p>
          <w:p w:rsidR="005E7A33" w:rsidRDefault="00DF4A4A">
            <w:pPr>
              <w:spacing w:before="40" w:after="40" w:line="240" w:lineRule="auto"/>
            </w:pPr>
            <w:r>
              <w:rPr>
                <w:rFonts w:ascii="Times New Roman"/>
                <w:sz w:val="20"/>
              </w:rPr>
              <w:t xml:space="preserve">- </w:t>
            </w:r>
            <w:r w:rsidR="004B063D">
              <w:rPr>
                <w:rFonts w:ascii="Times New Roman"/>
                <w:sz w:val="20"/>
              </w:rPr>
              <w:t>Enforced disappearances</w:t>
            </w:r>
          </w:p>
          <w:p w:rsidR="005E7A33" w:rsidRDefault="00464AE7">
            <w:pPr>
              <w:spacing w:before="40" w:after="40" w:line="240" w:lineRule="auto"/>
            </w:pPr>
            <w:r>
              <w:rPr>
                <w:rFonts w:ascii="Times New Roman"/>
                <w:sz w:val="20"/>
              </w:rPr>
              <w:t xml:space="preserve">- </w:t>
            </w:r>
            <w:r w:rsidR="004B063D">
              <w:rPr>
                <w:rFonts w:ascii="Times New Roman"/>
                <w:sz w:val="20"/>
              </w:rPr>
              <w:t>Prohibition of torture &amp; ill-treatment (including cruel, inhuman or degrading treatment)</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Disappeared persons</w:t>
            </w:r>
          </w:p>
          <w:p w:rsidR="005E7A33" w:rsidRDefault="00AD6C6F">
            <w:pPr>
              <w:spacing w:before="40" w:after="40" w:line="240" w:lineRule="auto"/>
            </w:pPr>
            <w:r>
              <w:rPr>
                <w:rFonts w:ascii="Times New Roman"/>
                <w:sz w:val="20"/>
              </w:rPr>
              <w:t>- Migrants</w:t>
            </w:r>
          </w:p>
          <w:p w:rsidR="005E7A33" w:rsidRDefault="00AD6C6F">
            <w:pPr>
              <w:spacing w:before="40" w:after="40" w:line="240" w:lineRule="auto"/>
            </w:pPr>
            <w:r>
              <w:rPr>
                <w:rFonts w:ascii="Times New Roman"/>
                <w:sz w:val="20"/>
              </w:rPr>
              <w:t>- Women &amp; girls</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Constitutional &amp; legislative framework</w:t>
            </w:r>
          </w:p>
        </w:tc>
      </w:tr>
      <w:tr w:rsidR="005E7A33" w:rsidTr="004B063D">
        <w:tblPrEx>
          <w:tblCellMar>
            <w:top w:w="0" w:type="dxa"/>
            <w:bottom w:w="0" w:type="dxa"/>
          </w:tblCellMar>
        </w:tblPrEx>
        <w:trPr>
          <w:cantSplit/>
        </w:trPr>
        <w:tc>
          <w:tcPr>
            <w:tcW w:w="4372" w:type="dxa"/>
            <w:tcMar>
              <w:left w:w="108" w:type="dxa"/>
              <w:right w:w="108" w:type="dxa"/>
            </w:tcMar>
          </w:tcPr>
          <w:p w:rsidR="005E7A33" w:rsidRDefault="004B063D">
            <w:pPr>
              <w:spacing w:before="40" w:after="40" w:line="240" w:lineRule="auto"/>
            </w:pPr>
            <w:r>
              <w:rPr>
                <w:rFonts w:ascii="Times New Roman"/>
                <w:sz w:val="20"/>
              </w:rPr>
              <w:lastRenderedPageBreak/>
              <w:t>132.197 Strengthen legislative and political measures to prevent, investigate and punish violence against women, and consider ratifying the Council of Europe Convention on Preventing and Combating Violence against Women and Domestic Violence (Mexico);</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90" w:type="dxa"/>
            <w:gridSpan w:val="3"/>
            <w:tcMar>
              <w:left w:w="108" w:type="dxa"/>
              <w:right w:w="108" w:type="dxa"/>
            </w:tcMar>
          </w:tcPr>
          <w:p w:rsidR="005E7A33" w:rsidRDefault="004B063D">
            <w:pPr>
              <w:spacing w:before="40" w:after="40" w:line="240" w:lineRule="auto"/>
            </w:pPr>
            <w:r>
              <w:rPr>
                <w:rFonts w:ascii="Times New Roman"/>
                <w:sz w:val="20"/>
              </w:rPr>
              <w:t>Supported/Noted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EB205A">
            <w:pPr>
              <w:spacing w:before="40" w:after="40" w:line="240" w:lineRule="auto"/>
            </w:pPr>
            <w:r>
              <w:rPr>
                <w:rFonts w:ascii="Times New Roman"/>
                <w:sz w:val="20"/>
              </w:rPr>
              <w:t xml:space="preserve">- </w:t>
            </w:r>
            <w:r w:rsidR="004B063D">
              <w:rPr>
                <w:rFonts w:ascii="Times New Roman"/>
                <w:sz w:val="20"/>
              </w:rPr>
              <w:t>Rule of law &amp; impunity</w:t>
            </w:r>
          </w:p>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National Human Rights Institution (NHRI)</w:t>
            </w:r>
          </w:p>
        </w:tc>
      </w:tr>
      <w:tr w:rsidR="005E7A33" w:rsidTr="004B063D">
        <w:tblPrEx>
          <w:tblCellMar>
            <w:top w:w="0" w:type="dxa"/>
            <w:bottom w:w="0" w:type="dxa"/>
          </w:tblCellMar>
        </w:tblPrEx>
        <w:trPr>
          <w:cantSplit/>
        </w:trPr>
        <w:tc>
          <w:tcPr>
            <w:tcW w:w="4372" w:type="dxa"/>
            <w:tcMar>
              <w:left w:w="108" w:type="dxa"/>
              <w:right w:w="108" w:type="dxa"/>
            </w:tcMar>
          </w:tcPr>
          <w:p w:rsidR="005E7A33" w:rsidRDefault="004B063D">
            <w:pPr>
              <w:spacing w:before="40" w:after="40" w:line="240" w:lineRule="auto"/>
            </w:pPr>
            <w:r>
              <w:rPr>
                <w:rFonts w:ascii="Times New Roman"/>
                <w:sz w:val="20"/>
              </w:rPr>
              <w:t>132.50 Expand t</w:t>
            </w:r>
            <w:r w:rsidR="00EB2F3D">
              <w:rPr>
                <w:rFonts w:ascii="Times New Roman"/>
                <w:sz w:val="20"/>
              </w:rPr>
              <w:t>he remit of the Ombudsman</w:t>
            </w:r>
            <w:r w:rsidR="00EB2F3D">
              <w:rPr>
                <w:rFonts w:ascii="Times New Roman"/>
                <w:sz w:val="20"/>
              </w:rPr>
              <w:t>’</w:t>
            </w:r>
            <w:r>
              <w:rPr>
                <w:rFonts w:ascii="Times New Roman"/>
                <w:sz w:val="20"/>
              </w:rPr>
              <w:t>s Office to promote and defend gender equality, and provide sufficient financial resources for the Ombudsman to fully discharge their mandate (United Kingdom of Great Britain and Northern Ireland);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90" w:type="dxa"/>
            <w:gridSpan w:val="3"/>
            <w:tcMar>
              <w:left w:w="108" w:type="dxa"/>
              <w:right w:w="108" w:type="dxa"/>
            </w:tcMar>
          </w:tcPr>
          <w:p w:rsidR="005E7A33" w:rsidRDefault="004B063D">
            <w:pPr>
              <w:spacing w:before="40" w:after="40" w:line="240" w:lineRule="auto"/>
            </w:pPr>
            <w:r>
              <w:rPr>
                <w:rFonts w:ascii="Times New Roman"/>
                <w:sz w:val="20"/>
              </w:rPr>
              <w:t>Supported/Noted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National Human Rights Institution (NHRI)</w:t>
            </w:r>
          </w:p>
          <w:p w:rsidR="005E7A33" w:rsidRDefault="00464AE7">
            <w:pPr>
              <w:spacing w:before="40" w:after="40" w:line="240" w:lineRule="auto"/>
            </w:pPr>
            <w:r>
              <w:rPr>
                <w:rFonts w:ascii="Times New Roman"/>
                <w:sz w:val="20"/>
              </w:rPr>
              <w:t xml:space="preserve">- </w:t>
            </w:r>
            <w:r w:rsidR="004B063D">
              <w:rPr>
                <w:rFonts w:ascii="Times New Roman"/>
                <w:sz w:val="20"/>
              </w:rPr>
              <w:t>Legal &amp; institutional reform</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64AE7">
            <w:pPr>
              <w:spacing w:before="40" w:after="40" w:line="240" w:lineRule="auto"/>
            </w:pPr>
            <w:r>
              <w:rPr>
                <w:rFonts w:ascii="Times New Roman"/>
                <w:sz w:val="20"/>
              </w:rPr>
              <w:t xml:space="preserve">- </w:t>
            </w:r>
            <w:r w:rsidR="004B063D">
              <w:rPr>
                <w:rFonts w:ascii="Times New Roman"/>
                <w:sz w:val="20"/>
              </w:rPr>
              <w:t>Budget &amp; resources (for human rights implementation)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Human rights education, trainings &amp; awareness raising</w:t>
            </w:r>
          </w:p>
        </w:tc>
      </w:tr>
      <w:tr w:rsidR="005E7A33" w:rsidTr="004B063D">
        <w:tblPrEx>
          <w:tblCellMar>
            <w:top w:w="0" w:type="dxa"/>
            <w:bottom w:w="0" w:type="dxa"/>
          </w:tblCellMar>
        </w:tblPrEx>
        <w:trPr>
          <w:cantSplit/>
        </w:trPr>
        <w:tc>
          <w:tcPr>
            <w:tcW w:w="4372" w:type="dxa"/>
            <w:tcMar>
              <w:left w:w="108" w:type="dxa"/>
              <w:right w:w="108" w:type="dxa"/>
            </w:tcMar>
          </w:tcPr>
          <w:p w:rsidR="005E7A33" w:rsidRDefault="004B063D">
            <w:pPr>
              <w:spacing w:before="40" w:after="40" w:line="240" w:lineRule="auto"/>
            </w:pPr>
            <w:r>
              <w:rPr>
                <w:rFonts w:ascii="Times New Roman"/>
                <w:sz w:val="20"/>
              </w:rPr>
              <w:t>132.113 Raise awareness about hate speech and take effective measures to encourage reporting of hate crimes, especially against lesbian, gay, bisexual, transgender and intersex persons, for example by establishing a unit within law enforcement dedicated to the issue (Denmark);</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90" w:type="dxa"/>
            <w:gridSpan w:val="3"/>
            <w:tcMar>
              <w:left w:w="108" w:type="dxa"/>
              <w:right w:w="108" w:type="dxa"/>
            </w:tcMar>
          </w:tcPr>
          <w:p w:rsidR="005E7A33" w:rsidRDefault="004B063D">
            <w:pPr>
              <w:spacing w:before="40" w:after="40" w:line="240" w:lineRule="auto"/>
            </w:pPr>
            <w:r>
              <w:rPr>
                <w:rFonts w:ascii="Times New Roman"/>
                <w:sz w:val="20"/>
              </w:rPr>
              <w:t>Supported/Noted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Human rights education, trainings &amp; awareness raising</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Support to victims &amp; witnesses</w:t>
            </w:r>
          </w:p>
          <w:p w:rsidR="005E7A33" w:rsidRDefault="00464AE7">
            <w:pPr>
              <w:spacing w:before="40" w:after="40" w:line="240" w:lineRule="auto"/>
            </w:pPr>
            <w:r>
              <w:rPr>
                <w:rFonts w:ascii="Times New Roman"/>
                <w:sz w:val="20"/>
              </w:rPr>
              <w:t xml:space="preserve">- </w:t>
            </w:r>
            <w:r w:rsidR="004B063D">
              <w:rPr>
                <w:rFonts w:ascii="Times New Roman"/>
                <w:sz w:val="20"/>
              </w:rPr>
              <w:t>Right to life</w:t>
            </w:r>
          </w:p>
          <w:p w:rsidR="005E7A33" w:rsidRDefault="00464AE7">
            <w:pPr>
              <w:spacing w:before="40" w:after="40" w:line="240" w:lineRule="auto"/>
            </w:pPr>
            <w:r>
              <w:rPr>
                <w:rFonts w:ascii="Times New Roman"/>
                <w:sz w:val="20"/>
              </w:rPr>
              <w:t xml:space="preserve">- </w:t>
            </w:r>
            <w:r w:rsidR="004B063D">
              <w:rPr>
                <w:rFonts w:ascii="Times New Roman"/>
                <w:sz w:val="20"/>
              </w:rPr>
              <w:t>Freedom of opinion and expression &amp; access to information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Law enforcement / police &amp; prison officials</w:t>
            </w:r>
          </w:p>
          <w:p w:rsidR="005E7A33" w:rsidRDefault="00AD6C6F">
            <w:pPr>
              <w:spacing w:before="40" w:after="40" w:line="240" w:lineRule="auto"/>
            </w:pPr>
            <w:r>
              <w:rPr>
                <w:rFonts w:ascii="Times New Roman"/>
                <w:sz w:val="20"/>
              </w:rPr>
              <w:t>- Lesbian, gay, bisexual and transgender and intersex persons (LGBTI)</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lastRenderedPageBreak/>
              <w:t xml:space="preserve">Theme: </w:t>
            </w:r>
            <w:r w:rsidR="004B063D">
              <w:rPr>
                <w:rFonts w:ascii="Times New Roman"/>
                <w:b/>
                <w:i/>
                <w:sz w:val="28"/>
              </w:rPr>
              <w:t>Violence against women</w:t>
            </w:r>
          </w:p>
        </w:tc>
      </w:tr>
      <w:tr w:rsidR="005E7A33" w:rsidTr="004B063D">
        <w:tblPrEx>
          <w:tblCellMar>
            <w:top w:w="0" w:type="dxa"/>
            <w:bottom w:w="0" w:type="dxa"/>
          </w:tblCellMar>
        </w:tblPrEx>
        <w:trPr>
          <w:cantSplit/>
        </w:trPr>
        <w:tc>
          <w:tcPr>
            <w:tcW w:w="4372" w:type="dxa"/>
            <w:tcMar>
              <w:left w:w="108" w:type="dxa"/>
              <w:right w:w="108" w:type="dxa"/>
            </w:tcMar>
          </w:tcPr>
          <w:p w:rsidR="005E7A33" w:rsidRDefault="004B063D">
            <w:pPr>
              <w:spacing w:before="40" w:after="40" w:line="240" w:lineRule="auto"/>
            </w:pPr>
            <w:r>
              <w:rPr>
                <w:rFonts w:ascii="Times New Roman"/>
                <w:sz w:val="20"/>
              </w:rPr>
              <w:t>132.200 Continue to address violence against women and, in particular, provide the appropriate support services to rape and sexual assault survivors, including through completing the ratification of the Council of Europe Convention on Preventing and Combating Violence against Women and Domestic Violence (Iceland);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90" w:type="dxa"/>
            <w:gridSpan w:val="3"/>
            <w:tcMar>
              <w:left w:w="108" w:type="dxa"/>
              <w:right w:w="108" w:type="dxa"/>
            </w:tcMar>
          </w:tcPr>
          <w:p w:rsidR="005E7A33" w:rsidRDefault="004B063D">
            <w:pPr>
              <w:spacing w:before="40" w:after="40" w:line="240" w:lineRule="auto"/>
            </w:pPr>
            <w:r>
              <w:rPr>
                <w:rFonts w:ascii="Times New Roman"/>
                <w:sz w:val="20"/>
              </w:rPr>
              <w:t>Supported/Noted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Support to victims &amp; witnesses</w:t>
            </w:r>
          </w:p>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Advancement of women</w:t>
            </w:r>
          </w:p>
        </w:tc>
      </w:tr>
      <w:tr w:rsidR="005E7A33" w:rsidTr="004B063D">
        <w:tblPrEx>
          <w:tblCellMar>
            <w:top w:w="0" w:type="dxa"/>
            <w:bottom w:w="0" w:type="dxa"/>
          </w:tblCellMar>
        </w:tblPrEx>
        <w:trPr>
          <w:cantSplit/>
        </w:trPr>
        <w:tc>
          <w:tcPr>
            <w:tcW w:w="4372" w:type="dxa"/>
            <w:tcMar>
              <w:left w:w="108" w:type="dxa"/>
              <w:right w:w="108" w:type="dxa"/>
            </w:tcMar>
          </w:tcPr>
          <w:p w:rsidR="005E7A33" w:rsidRDefault="004B063D">
            <w:pPr>
              <w:spacing w:before="40" w:after="40" w:line="240" w:lineRule="auto"/>
            </w:pPr>
            <w:r>
              <w:rPr>
                <w:rFonts w:ascii="Times New Roman"/>
                <w:sz w:val="20"/>
              </w:rPr>
              <w:t>132.188 Adopt a comprehensive gender equality strategy that includes combating violence against women, combating gender stereotypes and increasing the representation of women in decision-making bodies in political life (Argentina);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90" w:type="dxa"/>
            <w:gridSpan w:val="3"/>
            <w:tcMar>
              <w:left w:w="108" w:type="dxa"/>
              <w:right w:w="108" w:type="dxa"/>
            </w:tcMar>
          </w:tcPr>
          <w:p w:rsidR="005E7A33" w:rsidRDefault="004B063D">
            <w:pPr>
              <w:spacing w:before="40" w:after="40" w:line="240" w:lineRule="auto"/>
            </w:pPr>
            <w:r>
              <w:rPr>
                <w:rFonts w:ascii="Times New Roman"/>
                <w:sz w:val="20"/>
              </w:rPr>
              <w:t>Supported/Noted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Advancement of women</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DF4A4A">
            <w:pPr>
              <w:spacing w:before="40" w:after="40" w:line="240" w:lineRule="auto"/>
            </w:pPr>
            <w:r>
              <w:rPr>
                <w:rFonts w:ascii="Times New Roman"/>
                <w:sz w:val="20"/>
              </w:rPr>
              <w:t xml:space="preserve">- </w:t>
            </w:r>
            <w:r w:rsidR="004B063D">
              <w:rPr>
                <w:rFonts w:ascii="Times New Roman"/>
                <w:sz w:val="20"/>
              </w:rPr>
              <w:t xml:space="preserve"> Participation of women in political &amp; public life</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Ratification of &amp; accession to international instruments</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132.3 Consider ratifying the International Convention on the Protection of the Rights of All Migrant Workers and Members of Their Families (Niger) (Philippines);</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Migrants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132.4 Sign and ratify the International Convention on the Protection of the Rights of All Migrant Workers and Members of Their Families (Egypt);</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Migrants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132.5 Ratify the International Convention on the Protection of the Rights of All Migrant Workers and Members of Their Families (Bangladesh) (Indonesia);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Migrants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132.6 Consider accession to the International Convention on the Protection of the Rights of All Migrant Workers and Members of Their Families and take further steps to ensure the full socioeconomic integration of migrants (Turkey);</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Migrants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132.7 Ratify the International Convention for the Protection of All Persons from Enforced Disappearance (Italy) (Japan);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DF4A4A">
            <w:pPr>
              <w:spacing w:before="40" w:after="40" w:line="240" w:lineRule="auto"/>
            </w:pPr>
            <w:r>
              <w:rPr>
                <w:rFonts w:ascii="Times New Roman"/>
                <w:sz w:val="20"/>
              </w:rPr>
              <w:t xml:space="preserve">- </w:t>
            </w:r>
            <w:r w:rsidR="004B063D">
              <w:rPr>
                <w:rFonts w:ascii="Times New Roman"/>
                <w:sz w:val="20"/>
              </w:rPr>
              <w:t>Enforced disappearances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Disappeared persons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132.8 Consider ratifying the International Convention for the Protection of All Persons from Enforced Disappearance (Senegal) (Sudan);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DF4A4A">
            <w:pPr>
              <w:spacing w:before="40" w:after="40" w:line="240" w:lineRule="auto"/>
            </w:pPr>
            <w:r>
              <w:rPr>
                <w:rFonts w:ascii="Times New Roman"/>
                <w:sz w:val="20"/>
              </w:rPr>
              <w:t xml:space="preserve">- </w:t>
            </w:r>
            <w:r w:rsidR="004B063D">
              <w:rPr>
                <w:rFonts w:ascii="Times New Roman"/>
                <w:sz w:val="20"/>
              </w:rPr>
              <w:t>Enforced disappearances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Disappeared persons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132.9 Consider the possibility of ratifying the International Convention for the Protection of All Persons from Enforced Disappearance (Uzbekistan);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DF4A4A">
            <w:pPr>
              <w:spacing w:before="40" w:after="40" w:line="240" w:lineRule="auto"/>
            </w:pPr>
            <w:r>
              <w:rPr>
                <w:rFonts w:ascii="Times New Roman"/>
                <w:sz w:val="20"/>
              </w:rPr>
              <w:t xml:space="preserve">- </w:t>
            </w:r>
            <w:r w:rsidR="004B063D">
              <w:rPr>
                <w:rFonts w:ascii="Times New Roman"/>
                <w:sz w:val="20"/>
              </w:rPr>
              <w:t>Enforced disappearances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Disappeared persons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132.10 Ratify the International Convention for the Protection of All Persons from Enforced Disappearance and the Optional Protocol to the Convention on the Rights of the Child on a communications procedure (Slovakia);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B520A7">
            <w:pPr>
              <w:spacing w:before="40" w:after="40" w:line="240" w:lineRule="auto"/>
            </w:pPr>
            <w:r>
              <w:rPr>
                <w:rFonts w:ascii="Times New Roman"/>
                <w:sz w:val="20"/>
              </w:rPr>
              <w:t xml:space="preserve">- </w:t>
            </w:r>
            <w:r w:rsidR="004B063D">
              <w:rPr>
                <w:rFonts w:ascii="Times New Roman"/>
                <w:sz w:val="20"/>
              </w:rPr>
              <w:t>Children: definition; general principles; protection</w:t>
            </w:r>
          </w:p>
          <w:p w:rsidR="005E7A33" w:rsidRDefault="00DF4A4A">
            <w:pPr>
              <w:spacing w:before="40" w:after="40" w:line="240" w:lineRule="auto"/>
            </w:pPr>
            <w:r>
              <w:rPr>
                <w:rFonts w:ascii="Times New Roman"/>
                <w:sz w:val="20"/>
              </w:rPr>
              <w:t xml:space="preserve">- </w:t>
            </w:r>
            <w:r w:rsidR="004B063D">
              <w:rPr>
                <w:rFonts w:ascii="Times New Roman"/>
                <w:sz w:val="20"/>
              </w:rPr>
              <w:t>Enforced disappearances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Disappeared persons</w:t>
            </w:r>
          </w:p>
          <w:p w:rsidR="005E7A33" w:rsidRDefault="00AD6C6F">
            <w:pPr>
              <w:spacing w:before="40" w:after="40" w:line="240" w:lineRule="auto"/>
            </w:pPr>
            <w:r>
              <w:rPr>
                <w:rFonts w:ascii="Times New Roman"/>
                <w:sz w:val="20"/>
              </w:rPr>
              <w:t>- Children</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132.19 Continue assessing the possibility of the ratification of the Optional Protocol to the Convention on the Elimination of All Forms of Discrimination against Women (Romania);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132.20 Examine the possibility of acceding to the Optional Protocol to the Convention on the Elimination of All Forms of Discrimination against Women (Niger);</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132.21 Ratify the Optional Protocol to the Convention on the Elimination of All Forms of Discrimination against Women (Ireland) (Montenegro) (Namibia) (Turkey);</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132.22 Consider the possibility of ratifying the European instrument on human rights, the Council of Europe Convention on Preventing and Combating Violence against Women and Domestic Violence (Dominican Republic);</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132.24 Accelerate steps towards the ratification of the Council of Europe Convention on Preventing and Combating Violence against Women and Domestic Violence (Ireland);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132.25 Further continue steps towards the ratification of the Council of Europe Convention on Preventing and Combating Violence against Women and Domestic Violence (Georgia);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132.26 Ratify swiftly the Council of Europe Convention on Preventing and Combating Violence against Women and Domestic Violence (Austria);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132.27 Ratify the Council of Europe Convention on Preventing and Combating Violence against Women and Domestic Violence (Cyprus) (Denmark) (Estonia) (France);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132.28 Ratify the Council of Europe Convention on Preventing and Combating Violence against Women and Domestic Violence (known as the Istanbul Convention) (Netherlands);</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132.29 Ratify the Council of Europe Convention on Preventing and Combating Violence against Women and Domestic Violence, and criminalize violence against women and girls as specific crimes in the Criminal Code (Spain);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132.30 Ratify the Council of Europe Convention on Preventing and Combating Violence against Women and Domestic Violence and, in accordance with its provisions, prevent and combat violence against women and domestic violence (Finland);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132.31 Step up efforts to ratify the Optional Protocol to the Convention on the Elimination of All Forms of Discrimination against Women and the Council of Europe Convention on Preventing and Combating Violence against Women and Domestic Violence (Albania);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132.32 Ratify the Optional Protocol to the Convention on the Elimination of All Forms of Discrimination against Women and the Council of Europe  Convention on Preventing and Combating Violence against Women and Domestic Violence (Belgium);</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132.36 Consider the possibility of ratifying the International Convention for the Protection of All Persons from Enforced Disappearance, the International Convention on the Protection of the Rights of All Migrant Workers and Members of Their Families and the Optional Protocol to the Convention on the Elimination of All Forms of Discrimination against Women (Argentina);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Migrants</w:t>
            </w:r>
          </w:p>
          <w:p w:rsidR="005E7A33" w:rsidRDefault="00DF4A4A">
            <w:pPr>
              <w:spacing w:before="40" w:after="40" w:line="240" w:lineRule="auto"/>
            </w:pPr>
            <w:r>
              <w:rPr>
                <w:rFonts w:ascii="Times New Roman"/>
                <w:sz w:val="20"/>
              </w:rPr>
              <w:t xml:space="preserve">- </w:t>
            </w:r>
            <w:r w:rsidR="004B063D">
              <w:rPr>
                <w:rFonts w:ascii="Times New Roman"/>
                <w:sz w:val="20"/>
              </w:rPr>
              <w:t>Enforced disappearances</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Disappeared persons</w:t>
            </w:r>
          </w:p>
          <w:p w:rsidR="005E7A33" w:rsidRDefault="00AD6C6F">
            <w:pPr>
              <w:spacing w:before="40" w:after="40" w:line="240" w:lineRule="auto"/>
            </w:pPr>
            <w:r>
              <w:rPr>
                <w:rFonts w:ascii="Times New Roman"/>
                <w:sz w:val="20"/>
              </w:rPr>
              <w:t>- Migrants</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132.38 Ratify the Council of Europe Convention on Preventing and Combating Violence against Women and Domestic Violence, the European Convention on Nationality and the Council of Europe Convention on the Avoidance of Statelessness in relation to State Succession (Luxembourg);</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DF4A4A">
            <w:pPr>
              <w:spacing w:before="40" w:after="40" w:line="240" w:lineRule="auto"/>
            </w:pPr>
            <w:r>
              <w:rPr>
                <w:rFonts w:ascii="Times New Roman"/>
                <w:sz w:val="20"/>
              </w:rPr>
              <w:t xml:space="preserve">- </w:t>
            </w:r>
            <w:r w:rsidR="004B063D">
              <w:rPr>
                <w:rFonts w:ascii="Times New Roman"/>
                <w:sz w:val="20"/>
              </w:rPr>
              <w:t>Rights related to name, identity &amp; nationality</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Stateless persons</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132.41 Continue the process of ratifying the Domestic Workers Convention, 2011 (No. 189) of the International Labour Organization (Philippines);</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Domestic workers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132.42 Consider acceding to the International Convention against the Recruitment, Use, Financing and Training of Mercenaries (Armenia);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DF4A4A">
            <w:pPr>
              <w:spacing w:before="40" w:after="40" w:line="240" w:lineRule="auto"/>
            </w:pPr>
            <w:r>
              <w:rPr>
                <w:rFonts w:ascii="Times New Roman"/>
                <w:sz w:val="20"/>
              </w:rPr>
              <w:t xml:space="preserve">- </w:t>
            </w:r>
            <w:r w:rsidR="004B063D">
              <w:rPr>
                <w:rFonts w:ascii="Times New Roman"/>
                <w:sz w:val="20"/>
              </w:rPr>
              <w:t>Use of mercenaries/private security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affected by armed conflict</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132.43 Consider acceding to the Convention on Cluster Munitions (Malta);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Ratification of &amp; accession to international instruments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affected by armed conflict</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Cooperation &amp; Follow up with Treaty Bodies</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132.212 Immediately implement the recommendations of the treaty bodies to revise the Law on the State Language in order to remove any discriminatory restrictions against ethnic minorities (Belarus);</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Cooperation &amp; Follow up with Treaty Bodies</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Constitutional &amp; legislative framework</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132.68 Adopt legislative measures that have a comprehensive definition of discrimination, reflecting its multiple and intersectional nature and the different ways in which it manifests itself, particularly discrimination on the grounds of gender, disability, race and ethnicity and, along the same lines, strengthen measures to prevent violence (Costa Rica);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DF4A4A">
            <w:pPr>
              <w:spacing w:before="40" w:after="40" w:line="240" w:lineRule="auto"/>
            </w:pPr>
            <w:r>
              <w:rPr>
                <w:rFonts w:ascii="Times New Roman"/>
                <w:sz w:val="20"/>
              </w:rPr>
              <w:t xml:space="preserve">- </w:t>
            </w:r>
            <w:r w:rsidR="004B063D">
              <w:rPr>
                <w:rFonts w:ascii="Times New Roman"/>
                <w:sz w:val="20"/>
              </w:rPr>
              <w:t>Liberty &amp; security of the person</w:t>
            </w:r>
          </w:p>
          <w:p w:rsidR="005E7A33" w:rsidRDefault="00B520A7">
            <w:pPr>
              <w:spacing w:before="40" w:after="40" w:line="240" w:lineRule="auto"/>
            </w:pPr>
            <w:r>
              <w:rPr>
                <w:rFonts w:ascii="Times New Roman"/>
                <w:sz w:val="20"/>
              </w:rPr>
              <w:t xml:space="preserve">- </w:t>
            </w:r>
            <w:r w:rsidR="004B063D">
              <w:rPr>
                <w:rFonts w:ascii="Times New Roman"/>
                <w:sz w:val="20"/>
              </w:rPr>
              <w:t>Persons with disabilities: definition, general principles</w:t>
            </w:r>
          </w:p>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Lesbian, gay, bisexual and transgender and intersex persons (LGBTI)</w:t>
            </w:r>
          </w:p>
          <w:p w:rsidR="005E7A33" w:rsidRDefault="00AD6C6F">
            <w:pPr>
              <w:spacing w:before="40" w:after="40" w:line="240" w:lineRule="auto"/>
            </w:pPr>
            <w:r>
              <w:rPr>
                <w:rFonts w:ascii="Times New Roman"/>
                <w:sz w:val="20"/>
              </w:rPr>
              <w:t>- Women &amp; girls</w:t>
            </w:r>
          </w:p>
          <w:p w:rsidR="005E7A33" w:rsidRDefault="00AD6C6F">
            <w:pPr>
              <w:spacing w:before="40" w:after="40" w:line="240" w:lineRule="auto"/>
            </w:pPr>
            <w:r>
              <w:rPr>
                <w:rFonts w:ascii="Times New Roman"/>
                <w:sz w:val="20"/>
              </w:rPr>
              <w:t>- Minorities/ racial, ethnic, linguistic, religious or descent-based groups</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132.69 Adopt legislation and strengthen measures against discrimination, particularly that suffered by ethnic minorities (Argentina);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132.70 Include in the legislation a definition of racial discrimination, in accordance with article 1 of the International Convention on the Elimination of All Forms of Racial Discrimination, and take the necessary steps to adopt a comprehensive anti-discrimination law (Slovakia);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132.71 Adopt a comprehensive law to combat discrimination in accordance with the provisions of the International Convention on the Elimination of All Forms of Racial Discrimination (Chile);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132.77 Take effective legislative and administrative measures to eliminate discrimination against ethnic minorities including Roma, Asians and people of Asian descent (China);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132.92 Introduce legislation that recognizes different forms of partnerships and that grants same-sex couples the same rights and social security benefits as couples of the opposite sex, as previously recommended (Netherlands);</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Rights related to marriage &amp; family</w:t>
            </w:r>
          </w:p>
          <w:p w:rsidR="005E7A33" w:rsidRDefault="00B520A7">
            <w:pPr>
              <w:spacing w:before="40" w:after="40" w:line="240" w:lineRule="auto"/>
            </w:pPr>
            <w:r>
              <w:rPr>
                <w:rFonts w:ascii="Times New Roman"/>
                <w:sz w:val="20"/>
              </w:rPr>
              <w:t xml:space="preserve">- </w:t>
            </w:r>
            <w:r w:rsidR="004B063D">
              <w:rPr>
                <w:rFonts w:ascii="Times New Roman"/>
                <w:sz w:val="20"/>
              </w:rPr>
              <w:t>Right to social security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- 1 - NO POVERTY</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Lesbian, gay, bisexual and transgender and intersex persons (LGBTI)</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132.94 Provide legal recognition to same-sex unions (New Zealand);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Rights related to marriage &amp; family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Lesbian, gay, bisexual and transgender and intersex persons (LGBTI)</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132.95 Recognize same-sex civil unions as a further step in the fight against discrimination of lesbian, gay, bisexual, transgender, queer and intersex persons (Israel);</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Rights related to marriage &amp; family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Lesbian, gay, bisexual and transgender and intersex persons (LGBTI)</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132.97 Ensure legal and appropriate social and economic protection and support measures in the Constitution for same-sex families (Finland);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Rights related to marriage &amp; family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Lesbian, gay, bisexual and transgender and intersex persons (LGBTI)</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132.98 Pass and implement laws that would recognize same-sex partnerships and define the rights and obligations of cohabiting couples in same-sex unions (Iceland);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Rights related to marriage &amp; family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Lesbian, gay, bisexual and transgender and intersex persons (LGBTI)</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132.104 Review the adequacy of its legislation in addressing and sanctioning racist hate speech and incitement to racial hatred, and take measures to prevent the use of hate speech on the Internet (Jordan);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64AE7">
            <w:pPr>
              <w:spacing w:before="40" w:after="40" w:line="240" w:lineRule="auto"/>
            </w:pPr>
            <w:r>
              <w:rPr>
                <w:rFonts w:ascii="Times New Roman"/>
                <w:sz w:val="20"/>
              </w:rPr>
              <w:t xml:space="preserve">- </w:t>
            </w:r>
            <w:r w:rsidR="004B063D">
              <w:rPr>
                <w:rFonts w:ascii="Times New Roman"/>
                <w:sz w:val="20"/>
              </w:rPr>
              <w:t>Freedom of opinion and expression &amp; access to information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Media</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132.105 Bring the legislation into line with international obligations to combat hate speech and incitement to racial hatred, and take measures to prevent the use of hate speech on the Internet (Russian Federation);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Freedom of opinion and expression &amp; access to information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Media</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132.106 Take additional legislative and policy measures to tackle hate speech, particularly online, in a systematic and comprehensive manner (Singapore);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Freedom of opinion and expression &amp; access to information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Media</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132.133 Include domestic violence and marital rape as specific crimes in the Criminal Code (Austria);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132.134 Consider amending its legislation to include domestic violence and marital rape as specific crimes in the Criminal Law (Greece);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132.193 Adopt a comprehensive law on gender-based violence against women (Rwanda);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132.194 Consider adoption of comprehensive legislation on gender-based violence against women (Bhutan);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132.196 Continue efforts to improve its legal framework to prevent violence against women and consider adopting comprehensive legislation on gender-based violence against women and domestic violence (Republic of Korea);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132.213 Revise the Law on the State Language that discriminates against linguistic minorities in terms of employment and interaction with the authorities (Russian Federation);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DF4A4A">
            <w:pPr>
              <w:spacing w:before="40" w:after="40" w:line="240" w:lineRule="auto"/>
            </w:pPr>
            <w:r>
              <w:rPr>
                <w:rFonts w:ascii="Times New Roman"/>
                <w:sz w:val="20"/>
              </w:rPr>
              <w:t xml:space="preserve">- </w:t>
            </w:r>
            <w:r w:rsidR="004B063D">
              <w:rPr>
                <w:rFonts w:ascii="Times New Roman"/>
                <w:sz w:val="20"/>
              </w:rPr>
              <w:t>Cultural rights</w:t>
            </w:r>
          </w:p>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132.214 Ensure that the application of the Law on the State Language does not discriminate in any way against members of ethnic minorities, especially in terms of employment in the public and private sectors (Serbia);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132.233 Amend domestic legislation to establish that detention of asylum seekers is to be applied only as a measure of last resort (State of Palestine);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EB205A">
            <w:pPr>
              <w:spacing w:before="40" w:after="40" w:line="240" w:lineRule="auto"/>
            </w:pPr>
            <w:r>
              <w:rPr>
                <w:rFonts w:ascii="Times New Roman"/>
                <w:sz w:val="20"/>
              </w:rPr>
              <w:t xml:space="preserve">- </w:t>
            </w:r>
            <w:r w:rsidR="004B063D">
              <w:rPr>
                <w:rFonts w:ascii="Times New Roman"/>
                <w:sz w:val="20"/>
              </w:rPr>
              <w:t>Conditions of detention</w:t>
            </w:r>
          </w:p>
          <w:p w:rsidR="005E7A33" w:rsidRDefault="00B520A7">
            <w:pPr>
              <w:spacing w:before="40" w:after="40" w:line="240" w:lineRule="auto"/>
            </w:pPr>
            <w:r>
              <w:rPr>
                <w:rFonts w:ascii="Times New Roman"/>
                <w:sz w:val="20"/>
              </w:rPr>
              <w:t xml:space="preserve">- </w:t>
            </w:r>
            <w:r w:rsidR="004B063D">
              <w:rPr>
                <w:rFonts w:ascii="Times New Roman"/>
                <w:sz w:val="20"/>
              </w:rPr>
              <w:t>Refugees &amp; asylum seekers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Refugees &amp; asylum seekers</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 xml:space="preserve">132.240 Amend the Citizenship Law in order to provide for the automatic acquisition of citizenship by all children born on the territory of Latvia to  </w:t>
            </w:r>
            <w:r>
              <w:rPr>
                <w:rFonts w:ascii="Times New Roman"/>
                <w:sz w:val="20"/>
              </w:rPr>
              <w:t>“</w:t>
            </w:r>
            <w:r>
              <w:rPr>
                <w:rFonts w:ascii="Times New Roman"/>
                <w:sz w:val="20"/>
              </w:rPr>
              <w:t xml:space="preserve"> non-citizens </w:t>
            </w:r>
            <w:r>
              <w:rPr>
                <w:rFonts w:ascii="Times New Roman"/>
                <w:sz w:val="20"/>
              </w:rPr>
              <w:t>”</w:t>
            </w:r>
            <w:r>
              <w:rPr>
                <w:rFonts w:ascii="Times New Roman"/>
                <w:sz w:val="20"/>
              </w:rPr>
              <w:t xml:space="preserve">  who would otherwise be stateless, including minors between 15 and 18 years of age (Slovenia);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DF4A4A">
            <w:pPr>
              <w:spacing w:before="40" w:after="40" w:line="240" w:lineRule="auto"/>
            </w:pPr>
            <w:r>
              <w:rPr>
                <w:rFonts w:ascii="Times New Roman"/>
                <w:sz w:val="20"/>
              </w:rPr>
              <w:t xml:space="preserve">- </w:t>
            </w:r>
            <w:r w:rsidR="004B063D">
              <w:rPr>
                <w:rFonts w:ascii="Times New Roman"/>
                <w:sz w:val="20"/>
              </w:rPr>
              <w:t>Rights related to name, identity &amp; nationality</w:t>
            </w:r>
          </w:p>
          <w:p w:rsidR="005E7A33" w:rsidRDefault="00B520A7">
            <w:pPr>
              <w:spacing w:before="40" w:after="40" w:line="240" w:lineRule="auto"/>
            </w:pPr>
            <w:r>
              <w:rPr>
                <w:rFonts w:ascii="Times New Roman"/>
                <w:sz w:val="20"/>
              </w:rPr>
              <w:t xml:space="preserve">- </w:t>
            </w:r>
            <w:r w:rsidR="004B063D">
              <w:rPr>
                <w:rFonts w:ascii="Times New Roman"/>
                <w:sz w:val="20"/>
              </w:rPr>
              <w:t>Children: definition; general principles; protection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 in vulnerable situations (abused, living on the street, institutionalized, indigenous, migrant children etc.)</w:t>
            </w:r>
          </w:p>
          <w:p w:rsidR="005E7A33" w:rsidRDefault="00AD6C6F">
            <w:pPr>
              <w:spacing w:before="40" w:after="40" w:line="240" w:lineRule="auto"/>
            </w:pPr>
            <w:r>
              <w:rPr>
                <w:rFonts w:ascii="Times New Roman"/>
                <w:sz w:val="20"/>
              </w:rPr>
              <w:t>- Non-citizens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Legal &amp; institutional reform</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132.115 Establish a unit within the State police to reach out to vulnerable groups and address the problem of underreporting of racist, homophobic and transphobic hate crimes (Germany);</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Legal &amp; institutional reform</w:t>
            </w:r>
          </w:p>
          <w:p w:rsidR="005E7A33" w:rsidRDefault="00464AE7">
            <w:pPr>
              <w:spacing w:before="40" w:after="40" w:line="240" w:lineRule="auto"/>
            </w:pPr>
            <w:r>
              <w:rPr>
                <w:rFonts w:ascii="Times New Roman"/>
                <w:sz w:val="20"/>
              </w:rPr>
              <w:t xml:space="preserve">- </w:t>
            </w:r>
            <w:r w:rsidR="004B063D">
              <w:rPr>
                <w:rFonts w:ascii="Times New Roman"/>
                <w:sz w:val="20"/>
              </w:rPr>
              <w:t>Support to victims &amp; witnesses</w:t>
            </w:r>
          </w:p>
          <w:p w:rsidR="005E7A33" w:rsidRDefault="00464AE7">
            <w:pPr>
              <w:spacing w:before="40" w:after="40" w:line="240" w:lineRule="auto"/>
            </w:pPr>
            <w:r>
              <w:rPr>
                <w:rFonts w:ascii="Times New Roman"/>
                <w:sz w:val="20"/>
              </w:rPr>
              <w:t xml:space="preserve">- </w:t>
            </w:r>
            <w:r w:rsidR="004B063D">
              <w:rPr>
                <w:rFonts w:ascii="Times New Roman"/>
                <w:sz w:val="20"/>
              </w:rPr>
              <w:t>Right to life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Lesbian, gay, bisexual and transgender and intersex persons (LGBTI)</w:t>
            </w:r>
          </w:p>
          <w:p w:rsidR="005E7A33" w:rsidRDefault="00D07CE8">
            <w:pPr>
              <w:spacing w:before="40" w:after="40" w:line="240" w:lineRule="auto"/>
            </w:pPr>
            <w:r>
              <w:rPr>
                <w:rFonts w:ascii="Times New Roman"/>
                <w:sz w:val="20"/>
              </w:rPr>
              <w:t>- Vulnerable persons/groups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National Human Rights Institution (NHRI)</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132.51 Broaden the mandate of the Office of the Ombudsperson to include the promotio</w:t>
            </w:r>
            <w:r w:rsidR="00EB2F3D">
              <w:rPr>
                <w:rFonts w:ascii="Times New Roman"/>
                <w:sz w:val="20"/>
              </w:rPr>
              <w:t>n and protection of women</w:t>
            </w:r>
            <w:r w:rsidR="00EB2F3D">
              <w:rPr>
                <w:rFonts w:ascii="Times New Roman"/>
                <w:sz w:val="20"/>
              </w:rPr>
              <w:t>’</w:t>
            </w:r>
            <w:r>
              <w:rPr>
                <w:rFonts w:ascii="Times New Roman"/>
                <w:sz w:val="20"/>
              </w:rPr>
              <w:t>s rights and gender equality (Luxembourg);</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National Human Rights Institution (NHRI)</w:t>
            </w:r>
          </w:p>
          <w:p w:rsidR="005E7A33" w:rsidRDefault="00464AE7">
            <w:pPr>
              <w:spacing w:before="40" w:after="40" w:line="240" w:lineRule="auto"/>
            </w:pPr>
            <w:r>
              <w:rPr>
                <w:rFonts w:ascii="Times New Roman"/>
                <w:sz w:val="20"/>
              </w:rPr>
              <w:t xml:space="preserve">- </w:t>
            </w:r>
            <w:r w:rsidR="004B063D">
              <w:rPr>
                <w:rFonts w:ascii="Times New Roman"/>
                <w:sz w:val="20"/>
              </w:rPr>
              <w:t>Legal &amp; institutional reform</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 xml:space="preserve">132.52 Consider expanding the mandate of the Office of the Ombudsman to </w:t>
            </w:r>
            <w:r w:rsidR="00EB2F3D">
              <w:rPr>
                <w:rFonts w:ascii="Times New Roman"/>
                <w:sz w:val="20"/>
              </w:rPr>
              <w:t>promote and protect women</w:t>
            </w:r>
            <w:r w:rsidR="00EB2F3D">
              <w:rPr>
                <w:rFonts w:ascii="Times New Roman"/>
                <w:sz w:val="20"/>
              </w:rPr>
              <w:t>’</w:t>
            </w:r>
            <w:r>
              <w:rPr>
                <w:rFonts w:ascii="Times New Roman"/>
                <w:sz w:val="20"/>
              </w:rPr>
              <w:t>s rights and equality between women and men (Bulgaria);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National Human Rights Institution (NHRI)</w:t>
            </w:r>
          </w:p>
          <w:p w:rsidR="005E7A33" w:rsidRDefault="00464AE7">
            <w:pPr>
              <w:spacing w:before="40" w:after="40" w:line="240" w:lineRule="auto"/>
            </w:pPr>
            <w:r>
              <w:rPr>
                <w:rFonts w:ascii="Times New Roman"/>
                <w:sz w:val="20"/>
              </w:rPr>
              <w:t xml:space="preserve">- </w:t>
            </w:r>
            <w:r w:rsidR="004B063D">
              <w:rPr>
                <w:rFonts w:ascii="Times New Roman"/>
                <w:sz w:val="20"/>
              </w:rPr>
              <w:t>Legal &amp; institutional reform</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Equality &amp; non-discrimination</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 xml:space="preserve">132.79 Ensure the full realization of the rights of linguistic minorities and residents who are  </w:t>
            </w:r>
            <w:r>
              <w:rPr>
                <w:rFonts w:ascii="Times New Roman"/>
                <w:sz w:val="20"/>
              </w:rPr>
              <w:t>“</w:t>
            </w:r>
            <w:r>
              <w:rPr>
                <w:rFonts w:ascii="Times New Roman"/>
                <w:sz w:val="20"/>
              </w:rPr>
              <w:t xml:space="preserve"> non-citizens </w:t>
            </w:r>
            <w:r>
              <w:rPr>
                <w:rFonts w:ascii="Times New Roman"/>
                <w:sz w:val="20"/>
              </w:rPr>
              <w:t>”</w:t>
            </w:r>
            <w:r>
              <w:rPr>
                <w:rFonts w:ascii="Times New Roman"/>
                <w:sz w:val="20"/>
              </w:rPr>
              <w:t xml:space="preserve">  and facilitate their integration into Latvian society without any discrimination (Russian Federation);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Members of minorities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p w:rsidR="005E7A33" w:rsidRDefault="00AD6C6F">
            <w:pPr>
              <w:spacing w:before="40" w:after="40" w:line="240" w:lineRule="auto"/>
            </w:pPr>
            <w:r>
              <w:rPr>
                <w:rFonts w:ascii="Times New Roman"/>
                <w:sz w:val="20"/>
              </w:rPr>
              <w:t>- Non-citizens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132.82 Review discriminatory policies against ethnic minorities in the fields of education and employment, public and political life and access to services (Islamic Republic of Iran);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64AE7">
            <w:pPr>
              <w:spacing w:before="40" w:after="40" w:line="240" w:lineRule="auto"/>
            </w:pPr>
            <w:r>
              <w:rPr>
                <w:rFonts w:ascii="Times New Roman"/>
                <w:sz w:val="20"/>
              </w:rPr>
              <w:t xml:space="preserve">- </w:t>
            </w:r>
            <w:r w:rsidR="004B063D">
              <w:rPr>
                <w:rFonts w:ascii="Times New Roman"/>
                <w:sz w:val="20"/>
              </w:rPr>
              <w:t>Right to participate in public affairs &amp; right to vote</w:t>
            </w:r>
          </w:p>
          <w:p w:rsidR="005E7A33" w:rsidRDefault="00464AE7">
            <w:pPr>
              <w:spacing w:before="40" w:after="40" w:line="240" w:lineRule="auto"/>
            </w:pPr>
            <w:r>
              <w:rPr>
                <w:rFonts w:ascii="Times New Roman"/>
                <w:sz w:val="20"/>
              </w:rPr>
              <w:t xml:space="preserve">- </w:t>
            </w:r>
            <w:r w:rsidR="004B063D">
              <w:rPr>
                <w:rFonts w:ascii="Times New Roman"/>
                <w:sz w:val="20"/>
              </w:rPr>
              <w:t>Members of minorities</w:t>
            </w:r>
          </w:p>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132.88 Adopt measures to promote the rights of lesbian, gay, bisexual, transgender and intersex persons and to combat discrimination against them (France);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Lesbian, gay, bisexual and transgender and intersex persons (LGBTI)</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132.89 Ensure that members of the lesbian, gay, bisexual, transgender, queer, intersex and asexual community are free to report homophobic and transphobic concerns without fear of reprisals, threats, attacks or harassment (New Zealand);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Support to victims &amp; witnesses</w:t>
            </w:r>
          </w:p>
          <w:p w:rsidR="005E7A33" w:rsidRDefault="00DF4A4A">
            <w:pPr>
              <w:spacing w:before="40" w:after="40" w:line="240" w:lineRule="auto"/>
            </w:pPr>
            <w:r>
              <w:rPr>
                <w:rFonts w:ascii="Times New Roman"/>
                <w:sz w:val="20"/>
              </w:rPr>
              <w:t xml:space="preserve">- </w:t>
            </w:r>
            <w:r w:rsidR="004B063D">
              <w:rPr>
                <w:rFonts w:ascii="Times New Roman"/>
                <w:sz w:val="20"/>
              </w:rPr>
              <w:t>Liberty &amp; security of the person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Lesbian, gay, bisexual and transgender and intersex persons (LGBTI)</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132.93 Enhance human rights for lesbian, gay, bisexual, transgender and intersex persons and protect the people in same-sex relationships from discrimination (Estonia);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Lesbian, gay, bisexual and transgender and intersex persons (LGBTI)</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132.96 Strengthen measures so that same-sex couples have the protection and support of the State under equal conditions (Costa Rica);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Rights related to marriage &amp; family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Lesbian, gay, bisexual and transgender and intersex persons (LGBTI)</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132.99 Adopt and implement a comprehensive national strategy against all forms of racist or hate crimes and discrimi</w:t>
            </w:r>
            <w:r w:rsidR="00EB2F3D">
              <w:rPr>
                <w:rFonts w:ascii="Times New Roman"/>
                <w:sz w:val="20"/>
              </w:rPr>
              <w:t>nation (Democratic People</w:t>
            </w:r>
            <w:r w:rsidR="00EB2F3D">
              <w:rPr>
                <w:rFonts w:ascii="Times New Roman"/>
                <w:sz w:val="20"/>
              </w:rPr>
              <w:t>’</w:t>
            </w:r>
            <w:r>
              <w:rPr>
                <w:rFonts w:ascii="Times New Roman"/>
                <w:sz w:val="20"/>
              </w:rPr>
              <w:t>s Republic of Korea);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Right to life</w:t>
            </w:r>
          </w:p>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Racial discrimination</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132.74 Take further steps to combat the exclusion and discrimination of ethnic minority groups, including by raising public awareness through public campaigns and inclusive education programmes (Republic of Korea);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Members of minorities</w:t>
            </w:r>
          </w:p>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- 4 - QUALITY EDUCATION</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132.111 Implement effective measures to combat racism, xenophobia and hate crimes, as well as their manifestations in political speech (Cuba);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Racial discrimination</w:t>
            </w:r>
          </w:p>
          <w:p w:rsidR="005E7A33" w:rsidRDefault="00464AE7">
            <w:pPr>
              <w:spacing w:before="40" w:after="40" w:line="240" w:lineRule="auto"/>
            </w:pPr>
            <w:r>
              <w:rPr>
                <w:rFonts w:ascii="Times New Roman"/>
                <w:sz w:val="20"/>
              </w:rPr>
              <w:t xml:space="preserve">- </w:t>
            </w:r>
            <w:r w:rsidR="004B063D">
              <w:rPr>
                <w:rFonts w:ascii="Times New Roman"/>
                <w:sz w:val="20"/>
              </w:rPr>
              <w:t>Right to life</w:t>
            </w:r>
          </w:p>
          <w:p w:rsidR="005E7A33" w:rsidRDefault="00464AE7">
            <w:pPr>
              <w:spacing w:before="40" w:after="40" w:line="240" w:lineRule="auto"/>
            </w:pPr>
            <w:r>
              <w:rPr>
                <w:rFonts w:ascii="Times New Roman"/>
                <w:sz w:val="20"/>
              </w:rPr>
              <w:t xml:space="preserve">- </w:t>
            </w:r>
            <w:r w:rsidR="004B063D">
              <w:rPr>
                <w:rFonts w:ascii="Times New Roman"/>
                <w:sz w:val="20"/>
              </w:rPr>
              <w:t>Freedom of opinion and expression &amp; access to information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Freedom of opinion and expression &amp; access to information</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132.107 Take appropriate measures to address effectively hate speech and to promote tolerance (Slovakia);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Freedom of opinion and expression &amp; access to information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132.143 Bring the access to information law into conformity with the obligations under the International Covenant on Civil and Political Rights and other related international instruments (Bangladesh);</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Freedom of opinion and expression &amp; access to information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Human trafficking &amp; contemporary forms of slavery</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132.154 Eliminate trafficking in women and girls for the purpose of sexual exploitation and ensure that cases of trafficking are thoroughly investigated, perpetrators are prosecuted and punished, and victims and their families are provided with full reparati</w:t>
            </w:r>
            <w:r w:rsidR="00EB2F3D">
              <w:rPr>
                <w:rFonts w:ascii="Times New Roman"/>
                <w:sz w:val="20"/>
              </w:rPr>
              <w:t>ons (Democratic People</w:t>
            </w:r>
            <w:r w:rsidR="00EB2F3D">
              <w:rPr>
                <w:rFonts w:ascii="Times New Roman"/>
                <w:sz w:val="20"/>
              </w:rPr>
              <w:t>’</w:t>
            </w:r>
            <w:r>
              <w:rPr>
                <w:rFonts w:ascii="Times New Roman"/>
                <w:sz w:val="20"/>
              </w:rPr>
              <w:t>s Republic of Korea);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Human trafficking &amp; contemporary forms of slavery</w:t>
            </w:r>
          </w:p>
          <w:p w:rsidR="005E7A33" w:rsidRDefault="00464AE7">
            <w:pPr>
              <w:spacing w:before="40" w:after="40" w:line="240" w:lineRule="auto"/>
            </w:pPr>
            <w:r>
              <w:rPr>
                <w:rFonts w:ascii="Times New Roman"/>
                <w:sz w:val="20"/>
              </w:rPr>
              <w:t xml:space="preserve">- </w:t>
            </w:r>
            <w:r w:rsidR="004B063D">
              <w:rPr>
                <w:rFonts w:ascii="Times New Roman"/>
                <w:sz w:val="20"/>
              </w:rPr>
              <w:t>Violence against women</w:t>
            </w:r>
          </w:p>
          <w:p w:rsidR="005E7A33" w:rsidRDefault="00464AE7">
            <w:pPr>
              <w:spacing w:before="40" w:after="40" w:line="240" w:lineRule="auto"/>
            </w:pPr>
            <w:r>
              <w:rPr>
                <w:rFonts w:ascii="Times New Roman"/>
                <w:sz w:val="20"/>
              </w:rPr>
              <w:t xml:space="preserve">- </w:t>
            </w:r>
            <w:r w:rsidR="004B063D">
              <w:rPr>
                <w:rFonts w:ascii="Times New Roman"/>
                <w:sz w:val="20"/>
              </w:rPr>
              <w:t>Support to victims &amp; witnesses</w:t>
            </w:r>
          </w:p>
          <w:p w:rsidR="005E7A33" w:rsidRDefault="00464AE7">
            <w:pPr>
              <w:spacing w:before="40" w:after="40" w:line="240" w:lineRule="auto"/>
            </w:pPr>
            <w:r>
              <w:rPr>
                <w:rFonts w:ascii="Times New Roman"/>
                <w:sz w:val="20"/>
              </w:rPr>
              <w:t xml:space="preserve">- </w:t>
            </w:r>
            <w:r w:rsidR="004B063D">
              <w:rPr>
                <w:rFonts w:ascii="Times New Roman"/>
                <w:sz w:val="20"/>
              </w:rPr>
              <w:t>Access to justice &amp; remedy</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Theme:</w:t>
            </w:r>
            <w:r w:rsidR="004B063D">
              <w:rPr>
                <w:rFonts w:ascii="Times New Roman"/>
                <w:b/>
                <w:i/>
                <w:sz w:val="28"/>
              </w:rPr>
              <w:t xml:space="preserve"> Right to social security</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132.165 Revise State social policy to ensure the effective social protection of the population, especially the elderly (Belarus);</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B520A7">
            <w:pPr>
              <w:spacing w:before="40" w:after="40" w:line="240" w:lineRule="auto"/>
            </w:pPr>
            <w:r>
              <w:rPr>
                <w:rFonts w:ascii="Times New Roman"/>
                <w:sz w:val="20"/>
              </w:rPr>
              <w:t xml:space="preserve">- </w:t>
            </w:r>
            <w:r w:rsidR="004B063D">
              <w:rPr>
                <w:rFonts w:ascii="Times New Roman"/>
                <w:sz w:val="20"/>
              </w:rPr>
              <w:t>Right to social security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Older persons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Persons with disabilities: independence, inclusion</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132.229 Enhance efforts to achieve complete deinstitutionalization of all persons with disabilities (Bulgaria);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Persons with disabilities: independence, inclusion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D07CE8">
            <w:pPr>
              <w:spacing w:before="40" w:after="40" w:line="240" w:lineRule="auto"/>
            </w:pPr>
            <w:r>
              <w:rPr>
                <w:rFonts w:ascii="Times New Roman"/>
                <w:sz w:val="20"/>
              </w:rPr>
              <w:t>- Persons with disabilities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Children: definition; general principles; protection</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132.234 Prohibit the detention of children for immigration related purposes (State of Palestine);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B520A7">
            <w:pPr>
              <w:spacing w:before="40" w:after="40" w:line="240" w:lineRule="auto"/>
            </w:pPr>
            <w:r>
              <w:rPr>
                <w:rFonts w:ascii="Times New Roman"/>
                <w:sz w:val="20"/>
              </w:rPr>
              <w:t xml:space="preserve">- </w:t>
            </w:r>
            <w:r w:rsidR="004B063D">
              <w:rPr>
                <w:rFonts w:ascii="Times New Roman"/>
                <w:sz w:val="20"/>
              </w:rPr>
              <w:t>Children: definition; general principles; protection</w:t>
            </w:r>
          </w:p>
          <w:p w:rsidR="005E7A33" w:rsidRDefault="00464AE7">
            <w:pPr>
              <w:spacing w:before="40" w:after="40" w:line="240" w:lineRule="auto"/>
            </w:pPr>
            <w:r>
              <w:rPr>
                <w:rFonts w:ascii="Times New Roman"/>
                <w:sz w:val="20"/>
              </w:rPr>
              <w:t xml:space="preserve">- </w:t>
            </w:r>
            <w:r w:rsidR="004B063D">
              <w:rPr>
                <w:rFonts w:ascii="Times New Roman"/>
                <w:sz w:val="20"/>
              </w:rPr>
              <w:t>Migrants</w:t>
            </w:r>
          </w:p>
          <w:p w:rsidR="005E7A33" w:rsidRDefault="00EB205A">
            <w:pPr>
              <w:spacing w:before="40" w:after="40" w:line="240" w:lineRule="auto"/>
            </w:pPr>
            <w:r>
              <w:rPr>
                <w:rFonts w:ascii="Times New Roman"/>
                <w:sz w:val="20"/>
              </w:rPr>
              <w:t xml:space="preserve">- </w:t>
            </w:r>
            <w:r w:rsidR="004B063D">
              <w:rPr>
                <w:rFonts w:ascii="Times New Roman"/>
                <w:sz w:val="20"/>
              </w:rPr>
              <w:t>Conditions of detention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 in vulnerable situations (abused, living on the street, institutionalized, indigenous, migrant children etc.)</w:t>
            </w:r>
          </w:p>
          <w:p w:rsidR="005E7A33" w:rsidRDefault="00AD6C6F">
            <w:pPr>
              <w:spacing w:before="40" w:after="40" w:line="240" w:lineRule="auto"/>
            </w:pPr>
            <w:r>
              <w:rPr>
                <w:rFonts w:ascii="Times New Roman"/>
                <w:sz w:val="20"/>
              </w:rPr>
              <w:t>- Migrants</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EB2F3D">
            <w:pPr>
              <w:spacing w:before="40" w:after="40" w:line="240" w:lineRule="auto"/>
            </w:pPr>
            <w:r>
              <w:rPr>
                <w:rFonts w:ascii="Times New Roman"/>
                <w:b/>
                <w:i/>
                <w:sz w:val="28"/>
              </w:rPr>
              <w:t xml:space="preserve">Theme: </w:t>
            </w:r>
            <w:r w:rsidR="004B063D">
              <w:rPr>
                <w:rFonts w:ascii="Times New Roman"/>
                <w:b/>
                <w:i/>
                <w:sz w:val="28"/>
              </w:rPr>
              <w:t>Rights related to name, identity &amp; nationality</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132.241 Continue efforts to reduce statelessness and facilitate the acquisition of nationality by non-citizens (Italy);</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Rights related to name, identity &amp; nationality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Stateless persons</w:t>
            </w:r>
          </w:p>
          <w:p w:rsidR="005E7A33" w:rsidRDefault="00AD6C6F">
            <w:pPr>
              <w:spacing w:before="40" w:after="40" w:line="240" w:lineRule="auto"/>
            </w:pPr>
            <w:r>
              <w:rPr>
                <w:rFonts w:ascii="Times New Roman"/>
                <w:sz w:val="20"/>
              </w:rPr>
              <w:t>- Non-citizens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132.242 Simplify the proc</w:t>
            </w:r>
            <w:r w:rsidR="0003520D">
              <w:rPr>
                <w:rFonts w:ascii="Times New Roman"/>
                <w:sz w:val="20"/>
              </w:rPr>
              <w:t xml:space="preserve">ess of naturalization of </w:t>
            </w:r>
            <w:r w:rsidR="0003520D">
              <w:rPr>
                <w:rFonts w:ascii="Times New Roman"/>
                <w:sz w:val="20"/>
              </w:rPr>
              <w:t>“</w:t>
            </w:r>
            <w:r w:rsidR="0003520D">
              <w:rPr>
                <w:rFonts w:ascii="Times New Roman"/>
                <w:sz w:val="20"/>
              </w:rPr>
              <w:t>non-citizens</w:t>
            </w:r>
            <w:r w:rsidR="0003520D">
              <w:rPr>
                <w:rFonts w:ascii="Times New Roman"/>
                <w:sz w:val="20"/>
              </w:rPr>
              <w:t>”</w:t>
            </w:r>
            <w:r w:rsidR="0003520D">
              <w:rPr>
                <w:rFonts w:ascii="Times New Roman"/>
                <w:sz w:val="20"/>
              </w:rPr>
              <w:t>,</w:t>
            </w:r>
            <w:r>
              <w:rPr>
                <w:rFonts w:ascii="Times New Roman"/>
                <w:sz w:val="20"/>
              </w:rPr>
              <w:t xml:space="preserve"> especially older persons and children (Russian Federation);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Rights related to name, identity &amp; nationality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 in vulnerable situations (abused, living on the street, institutionalized, indigenous, migrant children etc.)</w:t>
            </w:r>
          </w:p>
          <w:p w:rsidR="005E7A33" w:rsidRDefault="00AD6C6F">
            <w:pPr>
              <w:spacing w:before="40" w:after="40" w:line="240" w:lineRule="auto"/>
            </w:pPr>
            <w:r>
              <w:rPr>
                <w:rFonts w:ascii="Times New Roman"/>
                <w:sz w:val="20"/>
              </w:rPr>
              <w:t>- Older persons</w:t>
            </w:r>
          </w:p>
          <w:p w:rsidR="005E7A33" w:rsidRDefault="00AD6C6F">
            <w:pPr>
              <w:spacing w:before="40" w:after="40" w:line="240" w:lineRule="auto"/>
            </w:pPr>
            <w:r>
              <w:rPr>
                <w:rFonts w:ascii="Times New Roman"/>
                <w:sz w:val="20"/>
              </w:rPr>
              <w:t>- Non-citizens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132.243 Streamline the processes related to naturalization for people who are in the process of acquiring Latvian nationality, especially for minors (Costa Rica);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Rights related to name, identity &amp; nationality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Children</w:t>
            </w:r>
          </w:p>
          <w:p w:rsidR="005E7A33" w:rsidRDefault="00AD6C6F">
            <w:pPr>
              <w:spacing w:before="40" w:after="40" w:line="240" w:lineRule="auto"/>
            </w:pPr>
            <w:r>
              <w:rPr>
                <w:rFonts w:ascii="Times New Roman"/>
                <w:sz w:val="20"/>
              </w:rPr>
              <w:t>- Non-citizens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132.244 Advance legal, policy and/or practical steps to reduce statelessness, facilitating the acceleration of the naturalization of recognized stateless persons (Ireland).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Rights related to name, identity &amp; nationality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Stateless persons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03520D">
            <w:pPr>
              <w:spacing w:before="40" w:after="40" w:line="240" w:lineRule="auto"/>
            </w:pPr>
            <w:r>
              <w:rPr>
                <w:rFonts w:ascii="Times New Roman"/>
                <w:b/>
                <w:i/>
                <w:sz w:val="28"/>
              </w:rPr>
              <w:t xml:space="preserve">Theme: </w:t>
            </w:r>
            <w:r w:rsidR="004B063D">
              <w:rPr>
                <w:rFonts w:ascii="Times New Roman"/>
                <w:b/>
                <w:i/>
                <w:sz w:val="28"/>
              </w:rPr>
              <w:t>Reservations</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132.39 Withdraw the reservation to the 1951 Convention relating to the Status of Refugees (Namibia);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AD6C6F">
            <w:pPr>
              <w:spacing w:before="40" w:after="40" w:line="240" w:lineRule="auto"/>
            </w:pPr>
            <w:r>
              <w:rPr>
                <w:rFonts w:ascii="Times New Roman"/>
                <w:sz w:val="20"/>
              </w:rPr>
              <w:t xml:space="preserve">- </w:t>
            </w:r>
            <w:r w:rsidR="004B063D">
              <w:rPr>
                <w:rFonts w:ascii="Times New Roman"/>
                <w:sz w:val="20"/>
              </w:rPr>
              <w:t>Reservations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Refugees &amp; asylum seekers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132.40 Facilitate the issuance of identity documents to stateless persons, by lifting the reservation to article 27 of the Convention relating to the Status of Statel</w:t>
            </w:r>
            <w:r w:rsidR="0003520D">
              <w:rPr>
                <w:rFonts w:ascii="Times New Roman"/>
                <w:sz w:val="20"/>
              </w:rPr>
              <w:t>ess Persons (Cote d</w:t>
            </w:r>
            <w:r w:rsidR="0003520D">
              <w:rPr>
                <w:rFonts w:ascii="Times New Roman"/>
                <w:sz w:val="20"/>
              </w:rPr>
              <w:t>’</w:t>
            </w:r>
            <w:r>
              <w:rPr>
                <w:rFonts w:ascii="Times New Roman"/>
                <w:sz w:val="20"/>
              </w:rPr>
              <w:t>Ivoire);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AD6C6F">
            <w:pPr>
              <w:spacing w:before="40" w:after="40" w:line="240" w:lineRule="auto"/>
            </w:pPr>
            <w:r>
              <w:rPr>
                <w:rFonts w:ascii="Times New Roman"/>
                <w:sz w:val="20"/>
              </w:rPr>
              <w:t xml:space="preserve">- </w:t>
            </w:r>
            <w:r w:rsidR="004B063D">
              <w:rPr>
                <w:rFonts w:ascii="Times New Roman"/>
                <w:sz w:val="20"/>
              </w:rPr>
              <w:t>Reservations</w:t>
            </w:r>
          </w:p>
          <w:p w:rsidR="005E7A33" w:rsidRDefault="00DF4A4A">
            <w:pPr>
              <w:spacing w:before="40" w:after="40" w:line="240" w:lineRule="auto"/>
            </w:pPr>
            <w:r>
              <w:rPr>
                <w:rFonts w:ascii="Times New Roman"/>
                <w:sz w:val="20"/>
              </w:rPr>
              <w:t xml:space="preserve">- </w:t>
            </w:r>
            <w:r w:rsidR="004B063D">
              <w:rPr>
                <w:rFonts w:ascii="Times New Roman"/>
                <w:sz w:val="20"/>
              </w:rPr>
              <w:t>Rights related to name, identity &amp; nationality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Stateless persons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03520D">
            <w:pPr>
              <w:spacing w:before="40" w:after="40" w:line="240" w:lineRule="auto"/>
            </w:pPr>
            <w:r>
              <w:rPr>
                <w:rFonts w:ascii="Times New Roman"/>
                <w:b/>
                <w:i/>
                <w:sz w:val="28"/>
              </w:rPr>
              <w:t xml:space="preserve">Theme: </w:t>
            </w:r>
            <w:r w:rsidR="004B063D">
              <w:rPr>
                <w:rFonts w:ascii="Times New Roman"/>
                <w:b/>
                <w:i/>
                <w:sz w:val="28"/>
              </w:rPr>
              <w:t>National Human Rights Action Plans (or specific areas) / implementation plans</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132.91 Advance in the design of an action plan focused on the full recognition of the rights of lesbian, gay, bisexual, trans and intersex persons, and on the eradication of all forms of violence and discrimination against them (Chile);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National Human Rights Action Plans (or specific areas) / implementation plans</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Sexual &amp; gender-based violence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Lesbian, gay, bisexual and transgender and intersex persons (LGBTI)</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03520D">
            <w:pPr>
              <w:spacing w:before="40" w:after="40" w:line="240" w:lineRule="auto"/>
            </w:pPr>
            <w:r>
              <w:rPr>
                <w:rFonts w:ascii="Times New Roman"/>
                <w:b/>
                <w:i/>
                <w:sz w:val="28"/>
              </w:rPr>
              <w:t xml:space="preserve">Theme: </w:t>
            </w:r>
            <w:r w:rsidR="004B063D">
              <w:rPr>
                <w:rFonts w:ascii="Times New Roman"/>
                <w:b/>
                <w:i/>
                <w:sz w:val="28"/>
              </w:rPr>
              <w:t>National Mechanisms for Reporting &amp; Follow-up (NMRF)</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132.53 Establish a permanent national mechanism for the implementation, reporting and follow-up of human rights recommendations and consider the possibility of receiving cooperation for this purpose, within the framework of Sustainable Development Goals 16 and 17 (Paraguay);</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AD6C6F">
            <w:pPr>
              <w:spacing w:before="40" w:after="40" w:line="240" w:lineRule="auto"/>
            </w:pPr>
            <w:r>
              <w:rPr>
                <w:rFonts w:ascii="Times New Roman"/>
                <w:sz w:val="20"/>
              </w:rPr>
              <w:t xml:space="preserve">- </w:t>
            </w:r>
            <w:r w:rsidR="004B063D">
              <w:rPr>
                <w:rFonts w:ascii="Times New Roman"/>
                <w:sz w:val="20"/>
              </w:rPr>
              <w:t>National Mechanisms for Reporting &amp; Follow-up (NMRF)</w:t>
            </w:r>
          </w:p>
          <w:p w:rsidR="005E7A33" w:rsidRDefault="00AD6C6F">
            <w:pPr>
              <w:spacing w:before="40" w:after="40" w:line="240" w:lineRule="auto"/>
            </w:pPr>
            <w:r>
              <w:rPr>
                <w:rFonts w:ascii="Times New Roman"/>
                <w:sz w:val="20"/>
              </w:rPr>
              <w:t xml:space="preserve">- </w:t>
            </w:r>
            <w:r w:rsidR="004B063D">
              <w:rPr>
                <w:rFonts w:ascii="Times New Roman"/>
                <w:sz w:val="20"/>
              </w:rPr>
              <w:t>Cooperation with human rights mechanisms &amp; requests for technical assistance</w:t>
            </w:r>
          </w:p>
          <w:p w:rsidR="005E7A33" w:rsidRDefault="00AD6C6F">
            <w:pPr>
              <w:spacing w:before="40" w:after="40" w:line="240" w:lineRule="auto"/>
            </w:pPr>
            <w:r>
              <w:rPr>
                <w:rFonts w:ascii="Times New Roman"/>
                <w:sz w:val="20"/>
              </w:rPr>
              <w:t xml:space="preserve">- </w:t>
            </w:r>
            <w:r w:rsidR="004B063D">
              <w:rPr>
                <w:rFonts w:ascii="Times New Roman"/>
                <w:sz w:val="20"/>
              </w:rPr>
              <w:t>Cooperation &amp; follow up with the Universal Periodic Review (UPR)</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sz w:val="20"/>
              </w:rPr>
              <w:t>- 17 - PARTNERSHIPS FOR THE GOALS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03520D">
            <w:pPr>
              <w:spacing w:before="40" w:after="40" w:line="240" w:lineRule="auto"/>
            </w:pPr>
            <w:r>
              <w:rPr>
                <w:rFonts w:ascii="Times New Roman"/>
                <w:b/>
                <w:i/>
                <w:sz w:val="28"/>
              </w:rPr>
              <w:t xml:space="preserve">Theme: </w:t>
            </w:r>
            <w:r w:rsidR="004B063D">
              <w:rPr>
                <w:rFonts w:ascii="Times New Roman"/>
                <w:b/>
                <w:i/>
                <w:sz w:val="28"/>
              </w:rPr>
              <w:t>Rule of law &amp; impunity</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132.144 Investigate and hold accountable those responsible for pressure on the Russian-language media and politically motivated persecution of public figures and journalists (Russian Federation);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EB205A">
            <w:pPr>
              <w:spacing w:before="40" w:after="40" w:line="240" w:lineRule="auto"/>
            </w:pPr>
            <w:r>
              <w:rPr>
                <w:rFonts w:ascii="Times New Roman"/>
                <w:sz w:val="20"/>
              </w:rPr>
              <w:t xml:space="preserve">- </w:t>
            </w:r>
            <w:r w:rsidR="004B063D">
              <w:rPr>
                <w:rFonts w:ascii="Times New Roman"/>
                <w:sz w:val="20"/>
              </w:rPr>
              <w:t>Rule of law &amp; impunity</w:t>
            </w:r>
          </w:p>
          <w:p w:rsidR="005E7A33" w:rsidRDefault="00DF4A4A">
            <w:pPr>
              <w:spacing w:before="40" w:after="40" w:line="240" w:lineRule="auto"/>
            </w:pPr>
            <w:r>
              <w:rPr>
                <w:rFonts w:ascii="Times New Roman"/>
                <w:sz w:val="20"/>
              </w:rPr>
              <w:t xml:space="preserve">- </w:t>
            </w:r>
            <w:r w:rsidR="004B063D">
              <w:rPr>
                <w:rFonts w:ascii="Times New Roman"/>
                <w:sz w:val="20"/>
              </w:rPr>
              <w:t>Liberty &amp; security of the person</w:t>
            </w:r>
          </w:p>
          <w:p w:rsidR="005E7A33" w:rsidRDefault="00464AE7">
            <w:pPr>
              <w:spacing w:before="40" w:after="40" w:line="240" w:lineRule="auto"/>
            </w:pPr>
            <w:r>
              <w:rPr>
                <w:rFonts w:ascii="Times New Roman"/>
                <w:sz w:val="20"/>
              </w:rPr>
              <w:t xml:space="preserve">- </w:t>
            </w:r>
            <w:r w:rsidR="004B063D">
              <w:rPr>
                <w:rFonts w:ascii="Times New Roman"/>
                <w:sz w:val="20"/>
              </w:rPr>
              <w:t>Access to justice &amp; remedy</w:t>
            </w:r>
          </w:p>
          <w:p w:rsidR="005E7A33" w:rsidRDefault="00464AE7">
            <w:pPr>
              <w:spacing w:before="40" w:after="40" w:line="240" w:lineRule="auto"/>
            </w:pPr>
            <w:r>
              <w:rPr>
                <w:rFonts w:ascii="Times New Roman"/>
                <w:sz w:val="20"/>
              </w:rPr>
              <w:t xml:space="preserve">- </w:t>
            </w:r>
            <w:r w:rsidR="004B063D">
              <w:rPr>
                <w:rFonts w:ascii="Times New Roman"/>
                <w:sz w:val="20"/>
              </w:rPr>
              <w:t>Freedom of opinion and expression &amp; access to information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Media</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132.145 Ban the annual gatherings in Riga to commemorate Waffen-SS legionnaires and firmly condemn any attempts to commemorate those who collaborated with the Nazis (Russian Federation);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EB205A">
            <w:pPr>
              <w:spacing w:before="40" w:after="40" w:line="240" w:lineRule="auto"/>
            </w:pPr>
            <w:r>
              <w:rPr>
                <w:rFonts w:ascii="Times New Roman"/>
                <w:sz w:val="20"/>
              </w:rPr>
              <w:t xml:space="preserve">- </w:t>
            </w:r>
            <w:r w:rsidR="004B063D">
              <w:rPr>
                <w:rFonts w:ascii="Times New Roman"/>
                <w:sz w:val="20"/>
              </w:rPr>
              <w:t>Rule of law &amp; impunity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03520D">
            <w:pPr>
              <w:spacing w:before="40" w:after="40" w:line="240" w:lineRule="auto"/>
            </w:pPr>
            <w:r>
              <w:rPr>
                <w:rFonts w:ascii="Times New Roman"/>
                <w:b/>
                <w:i/>
                <w:sz w:val="28"/>
              </w:rPr>
              <w:t xml:space="preserve">Theme: </w:t>
            </w:r>
            <w:r w:rsidR="004B063D">
              <w:rPr>
                <w:rFonts w:ascii="Times New Roman"/>
                <w:b/>
                <w:i/>
                <w:sz w:val="28"/>
              </w:rPr>
              <w:t>Land &amp; property rights</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132.217 Accelerate the Holocaust-era restitution process for Jewish communal and heirless property, con</w:t>
            </w:r>
            <w:r w:rsidR="0003520D">
              <w:rPr>
                <w:rFonts w:ascii="Times New Roman"/>
                <w:sz w:val="20"/>
              </w:rPr>
              <w:t xml:space="preserve">sistent with the 2009 Terezin </w:t>
            </w:r>
            <w:r>
              <w:rPr>
                <w:rFonts w:ascii="Times New Roman"/>
                <w:sz w:val="20"/>
              </w:rPr>
              <w:t>Declaration (United States of America);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AD6C6F">
            <w:pPr>
              <w:spacing w:before="40" w:after="40" w:line="240" w:lineRule="auto"/>
            </w:pPr>
            <w:r>
              <w:rPr>
                <w:rFonts w:ascii="Times New Roman"/>
                <w:sz w:val="20"/>
              </w:rPr>
              <w:t xml:space="preserve">- </w:t>
            </w:r>
            <w:r w:rsidR="004B063D">
              <w:rPr>
                <w:rFonts w:ascii="Times New Roman"/>
                <w:sz w:val="20"/>
              </w:rPr>
              <w:t>Land &amp; property rights</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03520D">
            <w:pPr>
              <w:spacing w:before="40" w:after="40" w:line="240" w:lineRule="auto"/>
            </w:pPr>
            <w:r>
              <w:rPr>
                <w:rFonts w:ascii="Times New Roman"/>
                <w:b/>
                <w:i/>
                <w:sz w:val="28"/>
              </w:rPr>
              <w:t xml:space="preserve">Theme: </w:t>
            </w:r>
            <w:r w:rsidR="004B063D">
              <w:rPr>
                <w:rFonts w:ascii="Times New Roman"/>
                <w:b/>
                <w:i/>
                <w:sz w:val="28"/>
              </w:rPr>
              <w:t>Advancement of women</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132.190 Implement effective measures in favour of gender equality and increase the participation of women in public and political life (Bolivarian Republic of Venezuela);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Advancement of women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DF4A4A">
            <w:pPr>
              <w:spacing w:before="40" w:after="40" w:line="240" w:lineRule="auto"/>
            </w:pPr>
            <w:r>
              <w:rPr>
                <w:rFonts w:ascii="Times New Roman"/>
                <w:sz w:val="20"/>
              </w:rPr>
              <w:t xml:space="preserve">- </w:t>
            </w:r>
            <w:r w:rsidR="004B063D">
              <w:rPr>
                <w:rFonts w:ascii="Times New Roman"/>
                <w:sz w:val="20"/>
              </w:rPr>
              <w:t xml:space="preserve"> Participation of women in political &amp; public life</w:t>
            </w:r>
          </w:p>
          <w:p w:rsidR="005E7A33" w:rsidRDefault="00464AE7">
            <w:pPr>
              <w:spacing w:before="40" w:after="40" w:line="240" w:lineRule="auto"/>
            </w:pPr>
            <w:r>
              <w:rPr>
                <w:rFonts w:ascii="Times New Roman"/>
                <w:sz w:val="20"/>
              </w:rPr>
              <w:t xml:space="preserve">- </w:t>
            </w:r>
            <w:r w:rsidR="004B063D">
              <w:rPr>
                <w:rFonts w:ascii="Times New Roman"/>
                <w:sz w:val="20"/>
              </w:rPr>
              <w:t>Discrimination against women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132.191 Strengthen its efforts to increase the representation of women in political life at the decision-making level in both elected and appointed governmental bodies (Timor-Leste);</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Advancement of women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DF4A4A">
            <w:pPr>
              <w:spacing w:before="40" w:after="40" w:line="240" w:lineRule="auto"/>
            </w:pPr>
            <w:r>
              <w:rPr>
                <w:rFonts w:ascii="Times New Roman"/>
                <w:sz w:val="20"/>
              </w:rPr>
              <w:t xml:space="preserve">- </w:t>
            </w:r>
            <w:r w:rsidR="004B063D">
              <w:rPr>
                <w:rFonts w:ascii="Times New Roman"/>
                <w:sz w:val="20"/>
              </w:rPr>
              <w:t xml:space="preserve"> Participation of women in political &amp; public life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132.192 Consider introducing electoral gender quotas, with a view to increasing the political representation of women (Albania);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DF4A4A">
            <w:pPr>
              <w:spacing w:before="40" w:after="40" w:line="240" w:lineRule="auto"/>
            </w:pPr>
            <w:r>
              <w:rPr>
                <w:rFonts w:ascii="Times New Roman"/>
                <w:sz w:val="20"/>
              </w:rPr>
              <w:t xml:space="preserve">- </w:t>
            </w:r>
            <w:r w:rsidR="004B063D">
              <w:rPr>
                <w:rFonts w:ascii="Times New Roman"/>
                <w:sz w:val="20"/>
              </w:rPr>
              <w:t>Advancement of women</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DF4A4A">
            <w:pPr>
              <w:spacing w:before="40" w:after="40" w:line="240" w:lineRule="auto"/>
            </w:pPr>
            <w:r>
              <w:rPr>
                <w:rFonts w:ascii="Times New Roman"/>
                <w:sz w:val="20"/>
              </w:rPr>
              <w:t xml:space="preserve">- </w:t>
            </w:r>
            <w:r w:rsidR="004B063D">
              <w:rPr>
                <w:rFonts w:ascii="Times New Roman"/>
                <w:sz w:val="20"/>
              </w:rPr>
              <w:t xml:space="preserve"> Participation of women in political &amp; public life</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- 5 - GENDER EQUALITY</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Women &amp; girls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0B2CD4">
            <w:pPr>
              <w:spacing w:before="40" w:after="40" w:line="240" w:lineRule="auto"/>
            </w:pPr>
            <w:r>
              <w:rPr>
                <w:rFonts w:ascii="Times New Roman"/>
                <w:b/>
                <w:i/>
                <w:sz w:val="28"/>
              </w:rPr>
              <w:t xml:space="preserve">Theme: </w:t>
            </w:r>
            <w:r w:rsidR="004B063D">
              <w:rPr>
                <w:rFonts w:ascii="Times New Roman"/>
                <w:b/>
                <w:i/>
                <w:sz w:val="28"/>
              </w:rPr>
              <w:t>Members of minorities</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132.125 Seek to analyse the reasons for the high rate of ethnic minorities among persons deprived of their liberty in detention units and take appropriate measures accordingly (Serbia);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EB205A">
            <w:pPr>
              <w:spacing w:before="40" w:after="40" w:line="240" w:lineRule="auto"/>
            </w:pPr>
            <w:r>
              <w:rPr>
                <w:rFonts w:ascii="Times New Roman"/>
                <w:sz w:val="20"/>
              </w:rPr>
              <w:t xml:space="preserve">- </w:t>
            </w:r>
            <w:r w:rsidR="004B063D">
              <w:rPr>
                <w:rFonts w:ascii="Times New Roman"/>
                <w:sz w:val="20"/>
              </w:rPr>
              <w:t>Conditions of detention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Persons deprived of their liberty &amp; detainees</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132.207 Further improve the access of ethnic minorities to employment, basic services as well as the justice system by alleviating impediments that they may face, for instance due to linguistic policies (Poland);</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64AE7">
            <w:pPr>
              <w:spacing w:before="40" w:after="40" w:line="240" w:lineRule="auto"/>
            </w:pPr>
            <w:r>
              <w:rPr>
                <w:rFonts w:ascii="Times New Roman"/>
                <w:sz w:val="20"/>
              </w:rPr>
              <w:t xml:space="preserve">- </w:t>
            </w:r>
            <w:r w:rsidR="004B063D">
              <w:rPr>
                <w:rFonts w:ascii="Times New Roman"/>
                <w:sz w:val="20"/>
              </w:rPr>
              <w:t>Access to justice &amp; remedy</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- 8 - DECENT WORK AND ECONOMIC GROWTH</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132.208 Redouble efforts to ensure the protection of the rights of ethnic and national minorities, and their sustainable integration into Latvian society (Lebanon);</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lastRenderedPageBreak/>
              <w:t>132.211 Stop language policies discriminating against ethnic minorities in the fields of education and employment, public and political life, and access to social se</w:t>
            </w:r>
            <w:r w:rsidR="000B2CD4">
              <w:rPr>
                <w:rFonts w:ascii="Times New Roman"/>
                <w:sz w:val="20"/>
              </w:rPr>
              <w:t>rvices (Democratic People</w:t>
            </w:r>
            <w:r w:rsidR="000B2CD4">
              <w:rPr>
                <w:rFonts w:ascii="Times New Roman"/>
                <w:sz w:val="20"/>
              </w:rPr>
              <w:t>’</w:t>
            </w:r>
            <w:r>
              <w:rPr>
                <w:rFonts w:ascii="Times New Roman"/>
                <w:sz w:val="20"/>
              </w:rPr>
              <w:t>s Republic of Korea);</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Labour rights and right to work</w:t>
            </w:r>
          </w:p>
          <w:p w:rsidR="005E7A33" w:rsidRDefault="00464AE7">
            <w:pPr>
              <w:spacing w:before="40" w:after="40" w:line="240" w:lineRule="auto"/>
            </w:pPr>
            <w:r>
              <w:rPr>
                <w:rFonts w:ascii="Times New Roman"/>
                <w:sz w:val="20"/>
              </w:rPr>
              <w:t xml:space="preserve">- </w:t>
            </w:r>
            <w:r w:rsidR="004B063D">
              <w:rPr>
                <w:rFonts w:ascii="Times New Roman"/>
                <w:sz w:val="20"/>
              </w:rPr>
              <w:t>Right to participate in public affairs &amp; right to vote</w:t>
            </w:r>
          </w:p>
          <w:p w:rsidR="005E7A33" w:rsidRDefault="00B520A7">
            <w:pPr>
              <w:spacing w:before="40" w:after="40" w:line="240" w:lineRule="auto"/>
            </w:pPr>
            <w:r>
              <w:rPr>
                <w:rFonts w:ascii="Times New Roman"/>
                <w:sz w:val="20"/>
              </w:rPr>
              <w:t xml:space="preserve">- </w:t>
            </w:r>
            <w:r w:rsidR="004B063D">
              <w:rPr>
                <w:rFonts w:ascii="Times New Roman"/>
                <w:sz w:val="20"/>
              </w:rPr>
              <w:t>Right to social security</w:t>
            </w:r>
          </w:p>
          <w:p w:rsidR="005E7A33" w:rsidRDefault="00464AE7">
            <w:pPr>
              <w:spacing w:before="40" w:after="40" w:line="240" w:lineRule="auto"/>
            </w:pPr>
            <w:r>
              <w:rPr>
                <w:rFonts w:ascii="Times New Roman"/>
                <w:sz w:val="20"/>
              </w:rPr>
              <w:t xml:space="preserve">- </w:t>
            </w:r>
            <w:r w:rsidR="004B063D">
              <w:rPr>
                <w:rFonts w:ascii="Times New Roman"/>
                <w:sz w:val="20"/>
              </w:rPr>
              <w:t>Right to education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132.215 Guarantee the effective participation of persons from ethnic and linguistic minorities in public life, and repeal all provisions that could encourage segregation (Mexico);</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464AE7">
            <w:pPr>
              <w:spacing w:before="40" w:after="40" w:line="240" w:lineRule="auto"/>
            </w:pPr>
            <w:r>
              <w:rPr>
                <w:rFonts w:ascii="Times New Roman"/>
                <w:sz w:val="20"/>
              </w:rPr>
              <w:t xml:space="preserve">- </w:t>
            </w:r>
            <w:r w:rsidR="004B063D">
              <w:rPr>
                <w:rFonts w:ascii="Times New Roman"/>
                <w:sz w:val="20"/>
              </w:rPr>
              <w:t xml:space="preserve"> Members of minorities</w:t>
            </w:r>
          </w:p>
          <w:p w:rsidR="005E7A33" w:rsidRDefault="00464AE7">
            <w:pPr>
              <w:spacing w:before="40" w:after="40" w:line="240" w:lineRule="auto"/>
            </w:pPr>
            <w:r>
              <w:rPr>
                <w:rFonts w:ascii="Times New Roman"/>
                <w:sz w:val="20"/>
              </w:rPr>
              <w:t xml:space="preserve">- </w:t>
            </w:r>
            <w:r w:rsidR="004B063D">
              <w:rPr>
                <w:rFonts w:ascii="Times New Roman"/>
                <w:sz w:val="20"/>
              </w:rPr>
              <w:t>Equality &amp; non-discrimination</w:t>
            </w:r>
          </w:p>
          <w:p w:rsidR="005E7A33" w:rsidRDefault="00464AE7">
            <w:pPr>
              <w:spacing w:before="40" w:after="40" w:line="240" w:lineRule="auto"/>
            </w:pPr>
            <w:r>
              <w:rPr>
                <w:rFonts w:ascii="Times New Roman"/>
                <w:sz w:val="20"/>
              </w:rPr>
              <w:t xml:space="preserve">- </w:t>
            </w:r>
            <w:r w:rsidR="004B063D">
              <w:rPr>
                <w:rFonts w:ascii="Times New Roman"/>
                <w:sz w:val="20"/>
              </w:rPr>
              <w:t>Constitutional &amp; legislative framework</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Minorities/ racial, ethnic, linguistic, religious or descent-based groups</w:t>
            </w:r>
          </w:p>
        </w:tc>
        <w:tc>
          <w:tcPr>
            <w:tcW w:w="4149" w:type="dxa"/>
            <w:tcMar>
              <w:left w:w="108" w:type="dxa"/>
              <w:right w:w="108" w:type="dxa"/>
            </w:tcMar>
          </w:tcPr>
          <w:p w:rsidR="005E7A33" w:rsidRDefault="005E7A33">
            <w:pPr>
              <w:spacing w:before="40" w:after="40" w:line="240" w:lineRule="auto"/>
            </w:pPr>
          </w:p>
        </w:tc>
      </w:tr>
      <w:tr w:rsidR="004B063D" w:rsidTr="004B063D">
        <w:tblPrEx>
          <w:tblCellMar>
            <w:top w:w="0" w:type="dxa"/>
            <w:bottom w:w="0" w:type="dxa"/>
          </w:tblCellMar>
        </w:tblPrEx>
        <w:tc>
          <w:tcPr>
            <w:tcW w:w="15451" w:type="dxa"/>
            <w:gridSpan w:val="6"/>
            <w:shd w:val="clear" w:color="auto" w:fill="C6D9F1"/>
            <w:tcMar>
              <w:left w:w="108" w:type="dxa"/>
              <w:right w:w="108" w:type="dxa"/>
            </w:tcMar>
          </w:tcPr>
          <w:p w:rsidR="005E7A33" w:rsidRDefault="004B063D" w:rsidP="000B2CD4">
            <w:pPr>
              <w:spacing w:before="40" w:after="40" w:line="240" w:lineRule="auto"/>
            </w:pPr>
            <w:r>
              <w:rPr>
                <w:rFonts w:ascii="Times New Roman"/>
                <w:b/>
                <w:i/>
                <w:sz w:val="28"/>
              </w:rPr>
              <w:t>Theme: Refugees &amp; asylum seekers</w:t>
            </w:r>
          </w:p>
        </w:tc>
      </w:tr>
      <w:tr w:rsidR="005E7A33" w:rsidTr="004B063D">
        <w:tblPrEx>
          <w:tblCellMar>
            <w:top w:w="0" w:type="dxa"/>
            <w:bottom w:w="0" w:type="dxa"/>
          </w:tblCellMar>
        </w:tblPrEx>
        <w:trPr>
          <w:cantSplit/>
        </w:trPr>
        <w:tc>
          <w:tcPr>
            <w:tcW w:w="4435" w:type="dxa"/>
            <w:gridSpan w:val="3"/>
            <w:tcMar>
              <w:left w:w="108" w:type="dxa"/>
              <w:right w:w="108" w:type="dxa"/>
            </w:tcMar>
          </w:tcPr>
          <w:p w:rsidR="005E7A33" w:rsidRDefault="004B063D">
            <w:pPr>
              <w:spacing w:before="40" w:after="40" w:line="240" w:lineRule="auto"/>
            </w:pPr>
            <w:r>
              <w:rPr>
                <w:rFonts w:ascii="Times New Roman"/>
                <w:sz w:val="20"/>
              </w:rPr>
              <w:t>132.232 Consider taking the necessary measures to ensure that any detention of asylum seekers is applied only as a measure of last resort, as well as to prohibit the detention of children for migration-related reasons (Peru);</w:t>
            </w:r>
          </w:p>
          <w:p w:rsidR="005E7A33" w:rsidRDefault="004B063D">
            <w:pPr>
              <w:spacing w:before="40" w:after="40" w:line="240" w:lineRule="auto"/>
            </w:pPr>
            <w:r>
              <w:rPr>
                <w:rFonts w:ascii="Times New Roman"/>
                <w:b/>
                <w:sz w:val="20"/>
              </w:rPr>
              <w:t xml:space="preserve">Source of Position: </w:t>
            </w:r>
            <w:r>
              <w:rPr>
                <w:rFonts w:ascii="Times New Roman"/>
                <w:sz w:val="20"/>
              </w:rPr>
              <w:t>A/HRC/48/15/Add.1</w:t>
            </w:r>
          </w:p>
        </w:tc>
        <w:tc>
          <w:tcPr>
            <w:tcW w:w="1527" w:type="dxa"/>
            <w:tcMar>
              <w:left w:w="108" w:type="dxa"/>
              <w:right w:w="108" w:type="dxa"/>
            </w:tcMar>
          </w:tcPr>
          <w:p w:rsidR="005E7A33" w:rsidRDefault="004B063D">
            <w:pPr>
              <w:spacing w:before="40" w:after="40" w:line="240" w:lineRule="auto"/>
            </w:pPr>
            <w:r>
              <w:rPr>
                <w:rFonts w:ascii="Times New Roman"/>
                <w:sz w:val="20"/>
              </w:rPr>
              <w:t>Noted</w:t>
            </w:r>
          </w:p>
        </w:tc>
        <w:tc>
          <w:tcPr>
            <w:tcW w:w="5340" w:type="dxa"/>
            <w:tcMar>
              <w:left w:w="108" w:type="dxa"/>
              <w:right w:w="108" w:type="dxa"/>
            </w:tcMar>
          </w:tcPr>
          <w:p w:rsidR="005E7A33" w:rsidRDefault="00B520A7">
            <w:pPr>
              <w:spacing w:before="40" w:after="40" w:line="240" w:lineRule="auto"/>
            </w:pPr>
            <w:r>
              <w:rPr>
                <w:rFonts w:ascii="Times New Roman"/>
                <w:sz w:val="20"/>
              </w:rPr>
              <w:t xml:space="preserve">- </w:t>
            </w:r>
            <w:r w:rsidR="004B063D">
              <w:rPr>
                <w:rFonts w:ascii="Times New Roman"/>
                <w:sz w:val="20"/>
              </w:rPr>
              <w:t xml:space="preserve"> Refugees &amp; asylum seekers</w:t>
            </w:r>
          </w:p>
          <w:p w:rsidR="005E7A33" w:rsidRDefault="00AD6C6F">
            <w:pPr>
              <w:spacing w:before="40" w:after="40" w:line="240" w:lineRule="auto"/>
            </w:pPr>
            <w:r>
              <w:rPr>
                <w:rFonts w:ascii="Times New Roman"/>
                <w:sz w:val="20"/>
              </w:rPr>
              <w:t xml:space="preserve">- </w:t>
            </w:r>
            <w:r w:rsidR="004B063D">
              <w:rPr>
                <w:rFonts w:ascii="Times New Roman"/>
                <w:sz w:val="20"/>
              </w:rPr>
              <w:t>Arbitrary arrest &amp; detention</w:t>
            </w:r>
          </w:p>
          <w:p w:rsidR="005E7A33" w:rsidRDefault="00464AE7">
            <w:pPr>
              <w:spacing w:before="40" w:after="40" w:line="240" w:lineRule="auto"/>
            </w:pPr>
            <w:r>
              <w:rPr>
                <w:rFonts w:ascii="Times New Roman"/>
                <w:sz w:val="20"/>
              </w:rPr>
              <w:t xml:space="preserve">- </w:t>
            </w:r>
            <w:r w:rsidR="004B063D">
              <w:rPr>
                <w:rFonts w:ascii="Times New Roman"/>
                <w:sz w:val="20"/>
              </w:rPr>
              <w:t>Migrants</w:t>
            </w:r>
          </w:p>
          <w:p w:rsidR="005E7A33" w:rsidRDefault="00B520A7">
            <w:pPr>
              <w:spacing w:before="40" w:after="40" w:line="240" w:lineRule="auto"/>
            </w:pPr>
            <w:r>
              <w:rPr>
                <w:rFonts w:ascii="Times New Roman"/>
                <w:sz w:val="20"/>
              </w:rPr>
              <w:t xml:space="preserve">- </w:t>
            </w:r>
            <w:r w:rsidR="004B063D">
              <w:rPr>
                <w:rFonts w:ascii="Times New Roman"/>
                <w:sz w:val="20"/>
              </w:rPr>
              <w:t>Children: definition; general principles; protection</w:t>
            </w:r>
          </w:p>
          <w:p w:rsidR="005E7A33" w:rsidRDefault="004B063D">
            <w:pPr>
              <w:spacing w:before="40" w:after="40" w:line="240" w:lineRule="auto"/>
            </w:pPr>
            <w:r>
              <w:rPr>
                <w:rFonts w:ascii="Times New Roman"/>
                <w:b/>
                <w:sz w:val="20"/>
              </w:rPr>
              <w:t xml:space="preserve">SDGs: </w:t>
            </w:r>
          </w:p>
          <w:p w:rsidR="005E7A33" w:rsidRDefault="004B063D">
            <w:pPr>
              <w:spacing w:before="40" w:after="40" w:line="240" w:lineRule="auto"/>
            </w:pPr>
            <w:r>
              <w:rPr>
                <w:rFonts w:ascii="Times New Roman"/>
                <w:sz w:val="20"/>
              </w:rPr>
              <w:t>- 10 - REDUCED INEQUALITIES</w:t>
            </w:r>
          </w:p>
          <w:p w:rsidR="005E7A33" w:rsidRDefault="004B063D">
            <w:pPr>
              <w:spacing w:before="40" w:after="40" w:line="240" w:lineRule="auto"/>
            </w:pPr>
            <w:r>
              <w:rPr>
                <w:rFonts w:ascii="Times New Roman"/>
                <w:sz w:val="20"/>
              </w:rPr>
              <w:t>- 16 - PEACE, JUSTICE AND STRONG INSTITUTIONS</w:t>
            </w:r>
          </w:p>
          <w:p w:rsidR="005E7A33" w:rsidRDefault="004B063D">
            <w:pPr>
              <w:spacing w:before="40" w:after="40" w:line="240" w:lineRule="auto"/>
            </w:pPr>
            <w:r>
              <w:rPr>
                <w:rFonts w:ascii="Times New Roman"/>
                <w:b/>
                <w:sz w:val="20"/>
              </w:rPr>
              <w:t xml:space="preserve">Affected persons: </w:t>
            </w:r>
          </w:p>
          <w:p w:rsidR="005E7A33" w:rsidRDefault="00AD6C6F">
            <w:pPr>
              <w:spacing w:before="40" w:after="40" w:line="240" w:lineRule="auto"/>
            </w:pPr>
            <w:r>
              <w:rPr>
                <w:rFonts w:ascii="Times New Roman"/>
                <w:sz w:val="20"/>
              </w:rPr>
              <w:t>- Refugees &amp; asylum seekers</w:t>
            </w:r>
          </w:p>
          <w:p w:rsidR="005E7A33" w:rsidRDefault="00AD6C6F">
            <w:pPr>
              <w:spacing w:before="40" w:after="40" w:line="240" w:lineRule="auto"/>
            </w:pPr>
            <w:r>
              <w:rPr>
                <w:rFonts w:ascii="Times New Roman"/>
                <w:sz w:val="20"/>
              </w:rPr>
              <w:t>- Children in vulnerable situations (abused, living on the street, institutionalized, indigenous, migrant children etc.)</w:t>
            </w:r>
          </w:p>
          <w:p w:rsidR="005E7A33" w:rsidRDefault="00AD6C6F">
            <w:pPr>
              <w:spacing w:before="40" w:after="40" w:line="240" w:lineRule="auto"/>
            </w:pPr>
            <w:r>
              <w:rPr>
                <w:rFonts w:ascii="Times New Roman"/>
                <w:sz w:val="20"/>
              </w:rPr>
              <w:t>- Migrants</w:t>
            </w:r>
          </w:p>
          <w:p w:rsidR="005E7A33" w:rsidRDefault="00AD6C6F">
            <w:pPr>
              <w:spacing w:before="40" w:after="40" w:line="240" w:lineRule="auto"/>
            </w:pPr>
            <w:r>
              <w:rPr>
                <w:rFonts w:ascii="Times New Roman"/>
                <w:sz w:val="20"/>
              </w:rPr>
              <w:t>- Persons deprived of their liberty &amp; detainees</w:t>
            </w:r>
          </w:p>
        </w:tc>
        <w:tc>
          <w:tcPr>
            <w:tcW w:w="4149" w:type="dxa"/>
            <w:tcMar>
              <w:left w:w="108" w:type="dxa"/>
              <w:right w:w="108" w:type="dxa"/>
            </w:tcMar>
          </w:tcPr>
          <w:p w:rsidR="005E7A33" w:rsidRDefault="005E7A33">
            <w:pPr>
              <w:spacing w:before="40" w:after="40" w:line="240" w:lineRule="auto"/>
            </w:pPr>
          </w:p>
        </w:tc>
      </w:tr>
    </w:tbl>
    <w:p w:rsidR="004B063D" w:rsidRDefault="004B063D" w:rsidP="000B2CD4"/>
    <w:sectPr w:rsidR="004B063D">
      <w:headerReference w:type="default" r:id="rId7"/>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C6F" w:rsidRDefault="00AD6C6F">
      <w:pPr>
        <w:spacing w:after="0" w:line="240" w:lineRule="auto"/>
      </w:pPr>
      <w:r>
        <w:separator/>
      </w:r>
    </w:p>
  </w:endnote>
  <w:endnote w:type="continuationSeparator" w:id="0">
    <w:p w:rsidR="00AD6C6F" w:rsidRDefault="00A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C6F" w:rsidRDefault="00AD6C6F">
      <w:pPr>
        <w:spacing w:after="0" w:line="240" w:lineRule="auto"/>
      </w:pPr>
      <w:r>
        <w:separator/>
      </w:r>
    </w:p>
  </w:footnote>
  <w:footnote w:type="continuationSeparator" w:id="0">
    <w:p w:rsidR="00AD6C6F" w:rsidRDefault="00A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6F" w:rsidRDefault="00AD6C6F">
    <w:r>
      <w:rPr>
        <w:rFonts w:ascii="Times New Roman"/>
        <w:b/>
        <w:sz w:val="28"/>
      </w:rPr>
      <w:t xml:space="preserve">UPR of Latvia </w:t>
    </w:r>
    <w:r>
      <w:rPr>
        <w:rFonts w:ascii="Times New Roman"/>
        <w:b/>
        <w:sz w:val="20"/>
      </w:rPr>
      <w:t>(3rd Cycle - 38th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D07CE8">
      <w:rPr>
        <w:noProof/>
      </w:rPr>
      <w:t>1</w:t>
    </w:r>
    <w:r>
      <w:fldChar w:fldCharType="end"/>
    </w:r>
    <w:r>
      <w:rPr>
        <w:rFonts w:ascii="Times New Roman"/>
        <w:b/>
        <w:sz w:val="20"/>
      </w:rPr>
      <w:t xml:space="preserve"> of </w:t>
    </w:r>
    <w:fldSimple w:instr="NUMPAGES \* MERGEFORMAT">
      <w:r w:rsidR="00D07CE8">
        <w:rPr>
          <w:noProof/>
        </w:rPr>
        <w:t>71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7A33"/>
    <w:rsid w:val="0003520D"/>
    <w:rsid w:val="000B2CD4"/>
    <w:rsid w:val="00436FAA"/>
    <w:rsid w:val="00464AE7"/>
    <w:rsid w:val="004B063D"/>
    <w:rsid w:val="00517A08"/>
    <w:rsid w:val="005E7A33"/>
    <w:rsid w:val="00797AE0"/>
    <w:rsid w:val="00AD6C6F"/>
    <w:rsid w:val="00B520A7"/>
    <w:rsid w:val="00D07CE8"/>
    <w:rsid w:val="00DF4A4A"/>
    <w:rsid w:val="00EB205A"/>
    <w:rsid w:val="00EB2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445AD"/>
  <w15:docId w15:val="{51E2DB8E-FAAF-4B1F-8DCA-A2F44E30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BF841-261D-4F91-9C7F-03D953E8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71</Pages>
  <Words>17097</Words>
  <Characters>97457</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OYEWOLE Feyikemi</dc:creator>
  <cp:lastModifiedBy>OYEWOLE Feyikemi</cp:lastModifiedBy>
  <cp:revision>9</cp:revision>
  <dcterms:created xsi:type="dcterms:W3CDTF">2021-12-03T14:20:00Z</dcterms:created>
  <dcterms:modified xsi:type="dcterms:W3CDTF">2021-12-03T15:13:00Z</dcterms:modified>
</cp:coreProperties>
</file>