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459D" w14:textId="77777777" w:rsidR="00432C78" w:rsidRDefault="00432C78" w:rsidP="00EB0A3E">
      <w:pPr>
        <w:jc w:val="center"/>
        <w:rPr>
          <w:b/>
          <w:bCs/>
          <w:sz w:val="24"/>
          <w:szCs w:val="24"/>
          <w:lang w:eastAsia="en-US"/>
        </w:rPr>
      </w:pPr>
    </w:p>
    <w:p w14:paraId="2FF7C6B8" w14:textId="3DEEE7C5" w:rsidR="00EB0A3E" w:rsidRPr="00DC0504" w:rsidRDefault="00EB0A3E" w:rsidP="00EB0A3E">
      <w:pPr>
        <w:jc w:val="center"/>
        <w:rPr>
          <w:b/>
          <w:bCs/>
          <w:sz w:val="24"/>
          <w:szCs w:val="24"/>
          <w:lang w:eastAsia="en-US"/>
        </w:rPr>
      </w:pPr>
      <w:r w:rsidRPr="00DC0504">
        <w:rPr>
          <w:b/>
          <w:bCs/>
          <w:sz w:val="24"/>
          <w:szCs w:val="24"/>
          <w:lang w:eastAsia="en-US"/>
        </w:rPr>
        <w:t>Annex II</w:t>
      </w:r>
    </w:p>
    <w:p w14:paraId="4F8F5091" w14:textId="77777777" w:rsidR="00EB0A3E" w:rsidRPr="00DC0504" w:rsidRDefault="00EB0A3E" w:rsidP="00EB0A3E">
      <w:pPr>
        <w:jc w:val="left"/>
        <w:rPr>
          <w:sz w:val="24"/>
          <w:szCs w:val="24"/>
          <w:lang w:eastAsia="en-US"/>
        </w:rPr>
      </w:pPr>
    </w:p>
    <w:p w14:paraId="4812AEB4" w14:textId="77777777" w:rsidR="00EB0A3E" w:rsidRPr="00DC0504" w:rsidRDefault="00EB0A3E" w:rsidP="00EB0A3E">
      <w:pPr>
        <w:jc w:val="left"/>
        <w:rPr>
          <w:sz w:val="24"/>
          <w:szCs w:val="24"/>
          <w:lang w:eastAsia="en-US"/>
        </w:rPr>
      </w:pPr>
    </w:p>
    <w:p w14:paraId="0FC51C0A" w14:textId="77777777" w:rsidR="00EB0A3E" w:rsidRPr="00DC0504" w:rsidRDefault="00EB0A3E" w:rsidP="00EB0A3E">
      <w:pPr>
        <w:jc w:val="center"/>
        <w:rPr>
          <w:sz w:val="24"/>
          <w:szCs w:val="24"/>
          <w:lang w:eastAsia="en-US"/>
        </w:rPr>
      </w:pPr>
      <w:r w:rsidRPr="00DC0504">
        <w:rPr>
          <w:sz w:val="24"/>
          <w:szCs w:val="24"/>
          <w:lang w:eastAsia="en-US"/>
        </w:rPr>
        <w:t xml:space="preserve">Biographical data form of candidates to </w:t>
      </w:r>
      <w:r w:rsidR="00E253AD" w:rsidRPr="00DC0504">
        <w:rPr>
          <w:sz w:val="24"/>
          <w:szCs w:val="24"/>
          <w:lang w:eastAsia="en-US"/>
        </w:rPr>
        <w:t>the Committee on the Rights of Persons with Disabilities</w:t>
      </w:r>
    </w:p>
    <w:p w14:paraId="17D16DA6" w14:textId="2BD40A23" w:rsidR="00EB0A3E" w:rsidRPr="00DC0504" w:rsidRDefault="00EB0A3E" w:rsidP="00DC0504">
      <w:pPr>
        <w:jc w:val="both"/>
        <w:rPr>
          <w:b/>
          <w:bCs/>
          <w:sz w:val="24"/>
          <w:szCs w:val="24"/>
          <w:lang w:eastAsia="en-US"/>
        </w:rPr>
      </w:pPr>
      <w:r w:rsidRPr="00DC0504">
        <w:rPr>
          <w:b/>
          <w:bCs/>
          <w:sz w:val="24"/>
          <w:szCs w:val="24"/>
          <w:lang w:eastAsia="en-US"/>
        </w:rPr>
        <w:t>(Please respect the specified amount of lines when completing this form)</w:t>
      </w:r>
    </w:p>
    <w:p w14:paraId="2FB024A6" w14:textId="77777777" w:rsidR="003D5312" w:rsidRPr="00DC0504" w:rsidRDefault="003D5312">
      <w:pPr>
        <w:jc w:val="left"/>
        <w:rPr>
          <w:b/>
          <w:sz w:val="24"/>
          <w:szCs w:val="24"/>
          <w:u w:val="single"/>
          <w:lang w:val="en-GB"/>
        </w:rPr>
      </w:pPr>
    </w:p>
    <w:p w14:paraId="137ABE7D" w14:textId="77777777" w:rsidR="00314537" w:rsidRPr="00DC0504" w:rsidRDefault="00314537" w:rsidP="005B33D1">
      <w:pPr>
        <w:jc w:val="left"/>
        <w:rPr>
          <w:sz w:val="24"/>
          <w:szCs w:val="24"/>
        </w:rPr>
      </w:pPr>
      <w:r w:rsidRPr="00DC0504">
        <w:rPr>
          <w:sz w:val="24"/>
          <w:szCs w:val="24"/>
        </w:rPr>
        <w:t xml:space="preserve">Family name and first name: </w:t>
      </w:r>
      <w:bookmarkStart w:id="0" w:name="_Hlk90369024"/>
      <w:proofErr w:type="spellStart"/>
      <w:r w:rsidR="00293046" w:rsidRPr="00DC0504">
        <w:rPr>
          <w:sz w:val="24"/>
          <w:szCs w:val="24"/>
        </w:rPr>
        <w:t>Fefoame</w:t>
      </w:r>
      <w:proofErr w:type="spellEnd"/>
      <w:r w:rsidR="00293046" w:rsidRPr="00DC0504">
        <w:rPr>
          <w:sz w:val="24"/>
          <w:szCs w:val="24"/>
        </w:rPr>
        <w:t xml:space="preserve">, Gertrude </w:t>
      </w:r>
      <w:proofErr w:type="spellStart"/>
      <w:r w:rsidR="00293046" w:rsidRPr="00DC0504">
        <w:rPr>
          <w:sz w:val="24"/>
          <w:szCs w:val="24"/>
        </w:rPr>
        <w:t>Oforiwa</w:t>
      </w:r>
      <w:bookmarkEnd w:id="0"/>
      <w:proofErr w:type="spellEnd"/>
    </w:p>
    <w:p w14:paraId="66EA6E24" w14:textId="77777777" w:rsidR="00314537" w:rsidRPr="00DC0504" w:rsidRDefault="00314537">
      <w:pPr>
        <w:jc w:val="left"/>
        <w:rPr>
          <w:sz w:val="24"/>
          <w:szCs w:val="24"/>
        </w:rPr>
      </w:pPr>
    </w:p>
    <w:p w14:paraId="4A9045C7" w14:textId="07AD5318" w:rsidR="003D5312" w:rsidRPr="00DC0504" w:rsidRDefault="00EB0A3E">
      <w:pPr>
        <w:jc w:val="left"/>
        <w:rPr>
          <w:sz w:val="24"/>
          <w:szCs w:val="24"/>
        </w:rPr>
      </w:pPr>
      <w:r w:rsidRPr="00DC0504">
        <w:rPr>
          <w:sz w:val="24"/>
          <w:szCs w:val="24"/>
        </w:rPr>
        <w:t>Date and place of birth</w:t>
      </w:r>
      <w:r w:rsidR="001D74E9" w:rsidRPr="00DC0504">
        <w:rPr>
          <w:sz w:val="24"/>
          <w:szCs w:val="24"/>
        </w:rPr>
        <w:t xml:space="preserve">: </w:t>
      </w:r>
      <w:bookmarkStart w:id="1" w:name="_Hlk90369063"/>
      <w:r w:rsidR="00293046" w:rsidRPr="00DC0504">
        <w:rPr>
          <w:sz w:val="24"/>
          <w:szCs w:val="24"/>
        </w:rPr>
        <w:t>23-09-1</w:t>
      </w:r>
      <w:r w:rsidR="00DC0504" w:rsidRPr="00DC0504">
        <w:rPr>
          <w:sz w:val="24"/>
          <w:szCs w:val="24"/>
        </w:rPr>
        <w:t>957</w:t>
      </w:r>
      <w:r w:rsidR="00CE5F61" w:rsidRPr="00DC0504">
        <w:rPr>
          <w:sz w:val="24"/>
          <w:szCs w:val="24"/>
        </w:rPr>
        <w:t>,</w:t>
      </w:r>
      <w:r w:rsidR="00293046" w:rsidRPr="00DC0504">
        <w:rPr>
          <w:sz w:val="24"/>
          <w:szCs w:val="24"/>
        </w:rPr>
        <w:t xml:space="preserve"> </w:t>
      </w:r>
      <w:proofErr w:type="spellStart"/>
      <w:r w:rsidR="00293046" w:rsidRPr="00DC0504">
        <w:rPr>
          <w:sz w:val="24"/>
          <w:szCs w:val="24"/>
        </w:rPr>
        <w:t>Akropong-Akuapem</w:t>
      </w:r>
      <w:proofErr w:type="spellEnd"/>
      <w:r w:rsidR="00314537" w:rsidRPr="00DC0504">
        <w:rPr>
          <w:sz w:val="24"/>
          <w:szCs w:val="24"/>
        </w:rPr>
        <w:t>, Ghana</w:t>
      </w:r>
      <w:bookmarkEnd w:id="1"/>
    </w:p>
    <w:p w14:paraId="1BD1AFF2" w14:textId="77777777" w:rsidR="00EB0A3E" w:rsidRPr="00DC0504" w:rsidRDefault="00EB0A3E">
      <w:pPr>
        <w:jc w:val="left"/>
        <w:rPr>
          <w:sz w:val="24"/>
          <w:szCs w:val="24"/>
        </w:rPr>
      </w:pPr>
    </w:p>
    <w:p w14:paraId="5657A9C9" w14:textId="77777777" w:rsidR="00EB0A3E" w:rsidRPr="00DC0504" w:rsidRDefault="00314537">
      <w:pPr>
        <w:jc w:val="left"/>
        <w:rPr>
          <w:sz w:val="24"/>
          <w:szCs w:val="24"/>
        </w:rPr>
      </w:pPr>
      <w:r w:rsidRPr="00DC0504">
        <w:rPr>
          <w:sz w:val="24"/>
          <w:szCs w:val="24"/>
        </w:rPr>
        <w:t xml:space="preserve">Place of residence: </w:t>
      </w:r>
      <w:bookmarkStart w:id="2" w:name="_Hlk90369086"/>
      <w:r w:rsidR="00293046" w:rsidRPr="00DC0504">
        <w:rPr>
          <w:sz w:val="24"/>
          <w:szCs w:val="24"/>
        </w:rPr>
        <w:t>Accra, Ghana</w:t>
      </w:r>
      <w:bookmarkEnd w:id="2"/>
    </w:p>
    <w:p w14:paraId="7C1959CF" w14:textId="77777777" w:rsidR="003D5312" w:rsidRPr="00DC0504" w:rsidRDefault="003D5312">
      <w:pPr>
        <w:jc w:val="left"/>
        <w:rPr>
          <w:b/>
          <w:sz w:val="24"/>
          <w:szCs w:val="24"/>
        </w:rPr>
      </w:pPr>
    </w:p>
    <w:p w14:paraId="73975993" w14:textId="77777777" w:rsidR="003D5312" w:rsidRPr="00DC0504" w:rsidRDefault="00314537">
      <w:pPr>
        <w:jc w:val="left"/>
        <w:rPr>
          <w:sz w:val="24"/>
          <w:szCs w:val="24"/>
        </w:rPr>
      </w:pPr>
      <w:r w:rsidRPr="00DC0504">
        <w:rPr>
          <w:sz w:val="24"/>
          <w:szCs w:val="24"/>
        </w:rPr>
        <w:t xml:space="preserve">Nationality: </w:t>
      </w:r>
      <w:bookmarkStart w:id="3" w:name="_Hlk90369109"/>
      <w:r w:rsidR="00293046" w:rsidRPr="00DC0504">
        <w:rPr>
          <w:sz w:val="24"/>
          <w:szCs w:val="24"/>
        </w:rPr>
        <w:t>Ghanaian</w:t>
      </w:r>
      <w:bookmarkEnd w:id="3"/>
    </w:p>
    <w:p w14:paraId="10545484" w14:textId="77777777" w:rsidR="003D5312" w:rsidRPr="00DC0504" w:rsidRDefault="003D5312">
      <w:pPr>
        <w:ind w:left="2880" w:hanging="2880"/>
        <w:jc w:val="left"/>
        <w:rPr>
          <w:b/>
          <w:sz w:val="24"/>
          <w:szCs w:val="24"/>
          <w:u w:val="single"/>
        </w:rPr>
      </w:pPr>
    </w:p>
    <w:p w14:paraId="3201B69F" w14:textId="77777777" w:rsidR="00141437" w:rsidRPr="00DC0504" w:rsidRDefault="00EB0A3E" w:rsidP="00141437">
      <w:pPr>
        <w:jc w:val="left"/>
        <w:rPr>
          <w:b/>
          <w:bCs/>
          <w:sz w:val="24"/>
          <w:szCs w:val="24"/>
          <w:u w:val="single"/>
        </w:rPr>
      </w:pPr>
      <w:bookmarkStart w:id="4" w:name="_GoBack"/>
      <w:bookmarkEnd w:id="4"/>
      <w:r w:rsidRPr="00DC0504">
        <w:rPr>
          <w:bCs/>
          <w:sz w:val="24"/>
          <w:szCs w:val="24"/>
        </w:rPr>
        <w:t>United Nations working languages</w:t>
      </w:r>
      <w:r w:rsidR="00314537" w:rsidRPr="00DC0504">
        <w:rPr>
          <w:bCs/>
          <w:sz w:val="24"/>
          <w:szCs w:val="24"/>
        </w:rPr>
        <w:t xml:space="preserve">: </w:t>
      </w:r>
      <w:r w:rsidR="00293046" w:rsidRPr="00DC0504">
        <w:rPr>
          <w:bCs/>
          <w:sz w:val="24"/>
          <w:szCs w:val="24"/>
        </w:rPr>
        <w:t>English</w:t>
      </w:r>
      <w:r w:rsidRPr="00DC0504">
        <w:rPr>
          <w:b/>
          <w:bCs/>
          <w:sz w:val="24"/>
          <w:szCs w:val="24"/>
          <w:u w:val="single"/>
        </w:rPr>
        <w:t xml:space="preserve"> </w:t>
      </w:r>
    </w:p>
    <w:p w14:paraId="06C7BA99" w14:textId="77777777" w:rsidR="00EB0A3E" w:rsidRPr="00DC0504" w:rsidRDefault="00EB0A3E" w:rsidP="00141437">
      <w:pPr>
        <w:jc w:val="left"/>
        <w:rPr>
          <w:b/>
          <w:bCs/>
          <w:sz w:val="24"/>
          <w:szCs w:val="24"/>
          <w:u w:val="single"/>
        </w:rPr>
      </w:pPr>
    </w:p>
    <w:p w14:paraId="374E21FA" w14:textId="77777777" w:rsidR="00EB0A3E" w:rsidRPr="00DC0504" w:rsidRDefault="00EB0A3E" w:rsidP="00F12FEA">
      <w:pPr>
        <w:jc w:val="left"/>
        <w:rPr>
          <w:sz w:val="24"/>
          <w:szCs w:val="24"/>
          <w:lang w:val="en-GB"/>
        </w:rPr>
      </w:pPr>
      <w:r w:rsidRPr="00DC0504">
        <w:rPr>
          <w:sz w:val="24"/>
          <w:szCs w:val="24"/>
          <w:lang w:val="en-GB"/>
        </w:rPr>
        <w:t xml:space="preserve">Current position/function: </w:t>
      </w:r>
    </w:p>
    <w:p w14:paraId="2A676795" w14:textId="3665828D" w:rsidR="00293046" w:rsidRPr="00DC0504" w:rsidRDefault="00EB0A3E" w:rsidP="00F12FEA">
      <w:pPr>
        <w:jc w:val="left"/>
        <w:rPr>
          <w:sz w:val="24"/>
          <w:szCs w:val="24"/>
          <w:lang w:val="en-GB"/>
        </w:rPr>
      </w:pPr>
      <w:r w:rsidRPr="00DC0504">
        <w:rPr>
          <w:sz w:val="24"/>
          <w:szCs w:val="24"/>
          <w:lang w:val="en-GB"/>
        </w:rPr>
        <w:t>(Five lines maximum)</w:t>
      </w:r>
    </w:p>
    <w:p w14:paraId="684FE70F" w14:textId="0650C160" w:rsidR="00C70161" w:rsidRPr="00DC0504" w:rsidRDefault="00C70161" w:rsidP="00F12FEA">
      <w:pPr>
        <w:spacing w:before="240" w:line="276" w:lineRule="auto"/>
        <w:jc w:val="left"/>
        <w:rPr>
          <w:bCs/>
          <w:sz w:val="24"/>
          <w:szCs w:val="24"/>
          <w:lang w:val="en-GB"/>
        </w:rPr>
      </w:pPr>
      <w:bookmarkStart w:id="5" w:name="_Hlk90369175"/>
      <w:r w:rsidRPr="00DC0504">
        <w:rPr>
          <w:bCs/>
          <w:sz w:val="24"/>
          <w:szCs w:val="24"/>
          <w:lang w:val="en-GB"/>
        </w:rPr>
        <w:t>Member, Committee on</w:t>
      </w:r>
      <w:r w:rsidR="00204E48">
        <w:rPr>
          <w:bCs/>
          <w:sz w:val="24"/>
          <w:szCs w:val="24"/>
          <w:lang w:val="en-GB"/>
        </w:rPr>
        <w:t xml:space="preserve"> </w:t>
      </w:r>
      <w:r w:rsidRPr="00DC0504">
        <w:rPr>
          <w:bCs/>
          <w:sz w:val="24"/>
          <w:szCs w:val="24"/>
          <w:lang w:val="en-GB"/>
        </w:rPr>
        <w:t>the Rights of Persons with Disabilities</w:t>
      </w:r>
      <w:r w:rsidR="00204E48">
        <w:rPr>
          <w:bCs/>
          <w:sz w:val="24"/>
          <w:szCs w:val="24"/>
          <w:lang w:val="en-GB"/>
        </w:rPr>
        <w:t xml:space="preserve"> </w:t>
      </w:r>
    </w:p>
    <w:p w14:paraId="5BFD84A9" w14:textId="2FFBAAEE" w:rsidR="00293046" w:rsidRPr="00DC0504" w:rsidRDefault="00293046" w:rsidP="004E668B">
      <w:pPr>
        <w:spacing w:line="276" w:lineRule="auto"/>
        <w:jc w:val="left"/>
        <w:rPr>
          <w:bCs/>
          <w:sz w:val="24"/>
          <w:szCs w:val="24"/>
          <w:lang w:val="en-GB"/>
        </w:rPr>
      </w:pPr>
      <w:r w:rsidRPr="00DC0504">
        <w:rPr>
          <w:bCs/>
          <w:sz w:val="24"/>
          <w:szCs w:val="24"/>
          <w:lang w:val="en-GB"/>
        </w:rPr>
        <w:t xml:space="preserve">Global Advocacy </w:t>
      </w:r>
      <w:r w:rsidR="00A92EFE" w:rsidRPr="00DC0504">
        <w:rPr>
          <w:bCs/>
          <w:sz w:val="24"/>
          <w:szCs w:val="24"/>
          <w:lang w:val="en-GB"/>
        </w:rPr>
        <w:t>Manager</w:t>
      </w:r>
      <w:r w:rsidR="0024249F" w:rsidRPr="00DC0504">
        <w:rPr>
          <w:bCs/>
          <w:sz w:val="24"/>
          <w:szCs w:val="24"/>
          <w:lang w:val="en-GB"/>
        </w:rPr>
        <w:t xml:space="preserve"> </w:t>
      </w:r>
      <w:r w:rsidR="00A71B89" w:rsidRPr="00DC0504">
        <w:rPr>
          <w:bCs/>
          <w:sz w:val="24"/>
          <w:szCs w:val="24"/>
        </w:rPr>
        <w:t>for</w:t>
      </w:r>
      <w:r w:rsidR="0024249F" w:rsidRPr="00DC0504">
        <w:rPr>
          <w:bCs/>
          <w:sz w:val="24"/>
          <w:szCs w:val="24"/>
          <w:lang w:val="en-GB"/>
        </w:rPr>
        <w:t xml:space="preserve"> </w:t>
      </w:r>
      <w:r w:rsidR="00881657" w:rsidRPr="00DC0504">
        <w:rPr>
          <w:bCs/>
          <w:sz w:val="24"/>
          <w:szCs w:val="24"/>
          <w:lang w:val="en-GB"/>
        </w:rPr>
        <w:t xml:space="preserve">Social Inclusion, </w:t>
      </w:r>
      <w:proofErr w:type="spellStart"/>
      <w:r w:rsidR="00881657" w:rsidRPr="00DC0504">
        <w:rPr>
          <w:bCs/>
          <w:sz w:val="24"/>
          <w:szCs w:val="24"/>
          <w:lang w:val="en-GB"/>
        </w:rPr>
        <w:t>Sightsavers</w:t>
      </w:r>
      <w:proofErr w:type="spellEnd"/>
    </w:p>
    <w:p w14:paraId="27D736D1" w14:textId="59C722C2" w:rsidR="00314537" w:rsidRPr="00DC0504" w:rsidRDefault="00314537" w:rsidP="004E668B">
      <w:pPr>
        <w:spacing w:line="276" w:lineRule="auto"/>
        <w:jc w:val="left"/>
        <w:rPr>
          <w:bCs/>
          <w:sz w:val="24"/>
          <w:szCs w:val="24"/>
          <w:lang w:val="en-GB"/>
        </w:rPr>
      </w:pPr>
      <w:r w:rsidRPr="00DC0504">
        <w:rPr>
          <w:bCs/>
          <w:sz w:val="24"/>
          <w:szCs w:val="24"/>
          <w:lang w:val="en-GB"/>
        </w:rPr>
        <w:t>Member of the Board</w:t>
      </w:r>
      <w:r w:rsidR="0024249F" w:rsidRPr="00DC0504">
        <w:rPr>
          <w:bCs/>
          <w:sz w:val="24"/>
          <w:szCs w:val="24"/>
          <w:lang w:val="en-GB"/>
        </w:rPr>
        <w:t>,</w:t>
      </w:r>
      <w:r w:rsidRPr="00DC0504">
        <w:rPr>
          <w:bCs/>
          <w:sz w:val="24"/>
          <w:szCs w:val="24"/>
          <w:lang w:val="en-GB"/>
        </w:rPr>
        <w:t xml:space="preserve"> Ghana Federation of Disability Organizations</w:t>
      </w:r>
      <w:r w:rsidR="0039379D">
        <w:rPr>
          <w:bCs/>
          <w:sz w:val="24"/>
          <w:szCs w:val="24"/>
          <w:lang w:val="en-GB"/>
        </w:rPr>
        <w:t xml:space="preserve"> (GFD)</w:t>
      </w:r>
    </w:p>
    <w:p w14:paraId="065EA73A" w14:textId="1EF5ECC0" w:rsidR="00293046" w:rsidRPr="00DC0504" w:rsidRDefault="00293046" w:rsidP="004E668B">
      <w:pPr>
        <w:spacing w:line="276" w:lineRule="auto"/>
        <w:jc w:val="left"/>
        <w:rPr>
          <w:bCs/>
          <w:sz w:val="24"/>
          <w:szCs w:val="24"/>
          <w:lang w:val="en-GB"/>
        </w:rPr>
      </w:pPr>
      <w:r w:rsidRPr="00DC0504">
        <w:rPr>
          <w:bCs/>
          <w:sz w:val="24"/>
          <w:szCs w:val="24"/>
          <w:lang w:val="en-GB"/>
        </w:rPr>
        <w:t>Africa</w:t>
      </w:r>
      <w:r w:rsidR="005B33D1">
        <w:rPr>
          <w:bCs/>
          <w:sz w:val="24"/>
          <w:szCs w:val="24"/>
          <w:lang w:val="en-GB"/>
        </w:rPr>
        <w:t xml:space="preserve"> President</w:t>
      </w:r>
      <w:r w:rsidRPr="00DC0504">
        <w:rPr>
          <w:bCs/>
          <w:sz w:val="24"/>
          <w:szCs w:val="24"/>
          <w:lang w:val="en-GB"/>
        </w:rPr>
        <w:t>, International Council for Education o</w:t>
      </w:r>
      <w:r w:rsidR="00881657" w:rsidRPr="00DC0504">
        <w:rPr>
          <w:bCs/>
          <w:sz w:val="24"/>
          <w:szCs w:val="24"/>
          <w:lang w:val="en-GB"/>
        </w:rPr>
        <w:t>f People with Visual Impairment</w:t>
      </w:r>
      <w:r w:rsidR="0039379D">
        <w:rPr>
          <w:bCs/>
          <w:sz w:val="24"/>
          <w:szCs w:val="24"/>
          <w:lang w:val="en-GB"/>
        </w:rPr>
        <w:t xml:space="preserve"> </w:t>
      </w:r>
    </w:p>
    <w:p w14:paraId="5CFD70BC" w14:textId="2B4A226C" w:rsidR="00C310DF" w:rsidRPr="00DC0504" w:rsidRDefault="00334D54" w:rsidP="004E668B">
      <w:pPr>
        <w:spacing w:line="276" w:lineRule="auto"/>
        <w:jc w:val="left"/>
        <w:rPr>
          <w:b/>
          <w:sz w:val="24"/>
          <w:szCs w:val="24"/>
          <w:lang w:eastAsia="en-US"/>
        </w:rPr>
      </w:pPr>
      <w:r w:rsidRPr="00DC0504">
        <w:rPr>
          <w:bCs/>
          <w:sz w:val="24"/>
          <w:szCs w:val="24"/>
          <w:lang w:val="en-GB"/>
        </w:rPr>
        <w:t>Member, International Communication Rights Alliance</w:t>
      </w:r>
    </w:p>
    <w:bookmarkEnd w:id="5"/>
    <w:p w14:paraId="01DAC10B" w14:textId="77777777" w:rsidR="00C310DF" w:rsidRPr="00DC0504" w:rsidRDefault="00C310DF" w:rsidP="00EB0A3E">
      <w:pPr>
        <w:jc w:val="left"/>
        <w:rPr>
          <w:b/>
          <w:sz w:val="24"/>
          <w:szCs w:val="24"/>
          <w:lang w:eastAsia="en-US"/>
        </w:rPr>
      </w:pPr>
    </w:p>
    <w:p w14:paraId="6E17C33E" w14:textId="77777777" w:rsidR="00F12FEA" w:rsidRPr="00DC0504" w:rsidRDefault="00EB0A3E" w:rsidP="00F12FEA">
      <w:pPr>
        <w:jc w:val="left"/>
        <w:rPr>
          <w:bCs/>
          <w:sz w:val="24"/>
          <w:szCs w:val="24"/>
          <w:lang w:eastAsia="en-US"/>
        </w:rPr>
      </w:pPr>
      <w:r w:rsidRPr="00DC0504">
        <w:rPr>
          <w:bCs/>
          <w:sz w:val="24"/>
          <w:szCs w:val="24"/>
          <w:lang w:eastAsia="en-US"/>
        </w:rPr>
        <w:t>Other main activities on the rights of persons with disabilities:</w:t>
      </w:r>
    </w:p>
    <w:p w14:paraId="03290463" w14:textId="6A0572F3" w:rsidR="00EB0A3E" w:rsidRPr="00DC0504" w:rsidRDefault="00EB0A3E" w:rsidP="00F12FEA">
      <w:pPr>
        <w:jc w:val="left"/>
        <w:rPr>
          <w:bCs/>
          <w:sz w:val="24"/>
          <w:szCs w:val="24"/>
          <w:lang w:eastAsia="en-US"/>
        </w:rPr>
      </w:pPr>
      <w:r w:rsidRPr="00DC0504">
        <w:rPr>
          <w:bCs/>
          <w:sz w:val="24"/>
          <w:szCs w:val="24"/>
          <w:lang w:eastAsia="en-US"/>
        </w:rPr>
        <w:t>(Ten lines maximum)</w:t>
      </w:r>
    </w:p>
    <w:p w14:paraId="22CF4023" w14:textId="6B546ABF" w:rsidR="00C310DF" w:rsidRPr="00DC0504" w:rsidRDefault="00A92A93" w:rsidP="00F12FEA">
      <w:pPr>
        <w:spacing w:before="240" w:line="276" w:lineRule="auto"/>
        <w:jc w:val="left"/>
        <w:rPr>
          <w:sz w:val="24"/>
          <w:szCs w:val="24"/>
        </w:rPr>
      </w:pPr>
      <w:r w:rsidRPr="00DC0504">
        <w:rPr>
          <w:sz w:val="24"/>
          <w:szCs w:val="24"/>
        </w:rPr>
        <w:t>L</w:t>
      </w:r>
      <w:r w:rsidR="00C310DF" w:rsidRPr="00DC0504">
        <w:rPr>
          <w:sz w:val="24"/>
          <w:szCs w:val="24"/>
        </w:rPr>
        <w:t xml:space="preserve">eading the work of </w:t>
      </w:r>
      <w:proofErr w:type="spellStart"/>
      <w:r w:rsidR="00C310DF" w:rsidRPr="00DC0504">
        <w:rPr>
          <w:sz w:val="24"/>
          <w:szCs w:val="24"/>
        </w:rPr>
        <w:t>Sightsavers</w:t>
      </w:r>
      <w:proofErr w:type="spellEnd"/>
      <w:r w:rsidR="00C310DF" w:rsidRPr="00DC0504">
        <w:rPr>
          <w:sz w:val="24"/>
          <w:szCs w:val="24"/>
        </w:rPr>
        <w:t xml:space="preserve"> in implementation and monitoring of the </w:t>
      </w:r>
      <w:r w:rsidR="00204E48">
        <w:rPr>
          <w:sz w:val="24"/>
          <w:szCs w:val="24"/>
        </w:rPr>
        <w:t xml:space="preserve">CRPD </w:t>
      </w:r>
      <w:r w:rsidR="00C310DF" w:rsidRPr="00DC0504">
        <w:rPr>
          <w:sz w:val="24"/>
          <w:szCs w:val="24"/>
        </w:rPr>
        <w:t>and other human rights mechanisms</w:t>
      </w:r>
      <w:r w:rsidR="006F2A7B" w:rsidRPr="00DC0504">
        <w:rPr>
          <w:sz w:val="24"/>
          <w:szCs w:val="24"/>
        </w:rPr>
        <w:t xml:space="preserve">; </w:t>
      </w:r>
      <w:r w:rsidR="0024249F" w:rsidRPr="00DC0504">
        <w:rPr>
          <w:sz w:val="24"/>
          <w:szCs w:val="24"/>
        </w:rPr>
        <w:t>e</w:t>
      </w:r>
      <w:r w:rsidR="00C310DF" w:rsidRPr="00DC0504">
        <w:rPr>
          <w:sz w:val="24"/>
          <w:szCs w:val="24"/>
        </w:rPr>
        <w:t xml:space="preserve">mpowering </w:t>
      </w:r>
      <w:r w:rsidR="003B4EBF">
        <w:rPr>
          <w:sz w:val="24"/>
          <w:szCs w:val="24"/>
        </w:rPr>
        <w:t>o</w:t>
      </w:r>
      <w:r w:rsidR="00A71B89" w:rsidRPr="00DC0504">
        <w:rPr>
          <w:sz w:val="24"/>
          <w:szCs w:val="24"/>
        </w:rPr>
        <w:t xml:space="preserve">rganizations of </w:t>
      </w:r>
      <w:r w:rsidR="003B4EBF">
        <w:rPr>
          <w:sz w:val="24"/>
          <w:szCs w:val="24"/>
        </w:rPr>
        <w:t>p</w:t>
      </w:r>
      <w:r w:rsidR="00A71B89" w:rsidRPr="00DC0504">
        <w:rPr>
          <w:sz w:val="24"/>
          <w:szCs w:val="24"/>
        </w:rPr>
        <w:t xml:space="preserve">ersons with </w:t>
      </w:r>
      <w:r w:rsidR="003B4EBF">
        <w:rPr>
          <w:sz w:val="24"/>
          <w:szCs w:val="24"/>
        </w:rPr>
        <w:t>d</w:t>
      </w:r>
      <w:r w:rsidR="00FF72A1" w:rsidRPr="00DC0504">
        <w:rPr>
          <w:sz w:val="24"/>
          <w:szCs w:val="24"/>
        </w:rPr>
        <w:t>isabilities</w:t>
      </w:r>
      <w:r w:rsidR="00483891">
        <w:rPr>
          <w:sz w:val="24"/>
          <w:szCs w:val="24"/>
        </w:rPr>
        <w:t xml:space="preserve"> (OPDs)</w:t>
      </w:r>
      <w:r w:rsidR="00C310DF" w:rsidRPr="00DC0504">
        <w:rPr>
          <w:sz w:val="24"/>
          <w:szCs w:val="24"/>
        </w:rPr>
        <w:t xml:space="preserve"> and </w:t>
      </w:r>
      <w:r w:rsidR="00382629">
        <w:rPr>
          <w:sz w:val="24"/>
          <w:szCs w:val="24"/>
        </w:rPr>
        <w:t xml:space="preserve">civil </w:t>
      </w:r>
      <w:r w:rsidR="00A71B89" w:rsidRPr="00DC0504">
        <w:rPr>
          <w:sz w:val="24"/>
          <w:szCs w:val="24"/>
        </w:rPr>
        <w:t>s</w:t>
      </w:r>
      <w:r w:rsidR="00382629">
        <w:rPr>
          <w:sz w:val="24"/>
          <w:szCs w:val="24"/>
        </w:rPr>
        <w:t xml:space="preserve">ociety </w:t>
      </w:r>
      <w:proofErr w:type="spellStart"/>
      <w:r w:rsidR="00382629">
        <w:rPr>
          <w:sz w:val="24"/>
          <w:szCs w:val="24"/>
        </w:rPr>
        <w:t>organisations</w:t>
      </w:r>
      <w:proofErr w:type="spellEnd"/>
      <w:r w:rsidR="00C310DF" w:rsidRPr="00DC0504">
        <w:rPr>
          <w:sz w:val="24"/>
          <w:szCs w:val="24"/>
        </w:rPr>
        <w:t xml:space="preserve"> </w:t>
      </w:r>
      <w:r w:rsidR="0024249F" w:rsidRPr="00DC0504">
        <w:rPr>
          <w:sz w:val="24"/>
          <w:szCs w:val="24"/>
        </w:rPr>
        <w:t xml:space="preserve">to </w:t>
      </w:r>
      <w:r w:rsidR="006F2A7B" w:rsidRPr="00DC0504">
        <w:rPr>
          <w:sz w:val="24"/>
          <w:szCs w:val="24"/>
        </w:rPr>
        <w:t>engage on</w:t>
      </w:r>
      <w:r w:rsidR="00C310DF" w:rsidRPr="00DC0504">
        <w:rPr>
          <w:sz w:val="24"/>
          <w:szCs w:val="24"/>
        </w:rPr>
        <w:t xml:space="preserve"> </w:t>
      </w:r>
      <w:r w:rsidR="0089238F" w:rsidRPr="00DC0504">
        <w:rPr>
          <w:sz w:val="24"/>
          <w:szCs w:val="24"/>
        </w:rPr>
        <w:t>human rights and development issues</w:t>
      </w:r>
      <w:r w:rsidR="00A71B89" w:rsidRPr="00DC0504">
        <w:rPr>
          <w:sz w:val="24"/>
          <w:szCs w:val="24"/>
        </w:rPr>
        <w:t xml:space="preserve">, </w:t>
      </w:r>
      <w:r w:rsidR="0089238F" w:rsidRPr="00DC0504">
        <w:rPr>
          <w:sz w:val="24"/>
          <w:szCs w:val="24"/>
        </w:rPr>
        <w:t>including the impact of COVID-19</w:t>
      </w:r>
      <w:r w:rsidR="006F2A7B" w:rsidRPr="00DC0504">
        <w:rPr>
          <w:sz w:val="24"/>
          <w:szCs w:val="24"/>
        </w:rPr>
        <w:t xml:space="preserve">; </w:t>
      </w:r>
      <w:r w:rsidR="0024249F" w:rsidRPr="00DC0504">
        <w:rPr>
          <w:sz w:val="24"/>
          <w:szCs w:val="24"/>
        </w:rPr>
        <w:t>e</w:t>
      </w:r>
      <w:r w:rsidR="00C310DF" w:rsidRPr="00DC0504">
        <w:rPr>
          <w:sz w:val="24"/>
          <w:szCs w:val="24"/>
        </w:rPr>
        <w:t xml:space="preserve">xpert support </w:t>
      </w:r>
      <w:r w:rsidR="006F2A7B" w:rsidRPr="00DC0504">
        <w:rPr>
          <w:sz w:val="24"/>
          <w:szCs w:val="24"/>
        </w:rPr>
        <w:t>to</w:t>
      </w:r>
      <w:r w:rsidR="00C310DF" w:rsidRPr="00DC0504">
        <w:rPr>
          <w:sz w:val="24"/>
          <w:szCs w:val="24"/>
        </w:rPr>
        <w:t xml:space="preserve"> the</w:t>
      </w:r>
      <w:r w:rsidR="006F2A7B" w:rsidRPr="00DC0504">
        <w:rPr>
          <w:sz w:val="24"/>
          <w:szCs w:val="24"/>
        </w:rPr>
        <w:t xml:space="preserve"> U</w:t>
      </w:r>
      <w:r w:rsidR="00204E48">
        <w:rPr>
          <w:sz w:val="24"/>
          <w:szCs w:val="24"/>
        </w:rPr>
        <w:t>N</w:t>
      </w:r>
      <w:r w:rsidR="006F2A7B" w:rsidRPr="00DC0504">
        <w:rPr>
          <w:sz w:val="24"/>
          <w:szCs w:val="24"/>
        </w:rPr>
        <w:t xml:space="preserve"> on disability,</w:t>
      </w:r>
      <w:r w:rsidR="00C310DF" w:rsidRPr="00DC0504">
        <w:rPr>
          <w:sz w:val="24"/>
          <w:szCs w:val="24"/>
        </w:rPr>
        <w:t xml:space="preserve"> </w:t>
      </w:r>
      <w:r w:rsidRPr="00DC0504">
        <w:rPr>
          <w:sz w:val="24"/>
          <w:szCs w:val="24"/>
        </w:rPr>
        <w:t>involved in the negotiation of ensuring disability inclusion in Beijing and worked assiduously from then until the current Generation Equality Forum processes</w:t>
      </w:r>
      <w:r w:rsidR="006F2A7B" w:rsidRPr="00DC0504">
        <w:rPr>
          <w:sz w:val="24"/>
          <w:szCs w:val="24"/>
        </w:rPr>
        <w:t xml:space="preserve">; </w:t>
      </w:r>
      <w:r w:rsidR="0024249F" w:rsidRPr="00DC0504">
        <w:rPr>
          <w:sz w:val="24"/>
          <w:szCs w:val="24"/>
        </w:rPr>
        <w:t>t</w:t>
      </w:r>
      <w:r w:rsidR="00C310DF" w:rsidRPr="00DC0504">
        <w:rPr>
          <w:sz w:val="24"/>
          <w:szCs w:val="24"/>
        </w:rPr>
        <w:t xml:space="preserve">echnical </w:t>
      </w:r>
      <w:r w:rsidR="006F2A7B" w:rsidRPr="00DC0504">
        <w:rPr>
          <w:sz w:val="24"/>
          <w:szCs w:val="24"/>
        </w:rPr>
        <w:t>support</w:t>
      </w:r>
      <w:r w:rsidR="00C310DF" w:rsidRPr="00DC0504">
        <w:rPr>
          <w:sz w:val="24"/>
          <w:szCs w:val="24"/>
        </w:rPr>
        <w:t xml:space="preserve"> to </w:t>
      </w:r>
      <w:r w:rsidR="00DF2BC5" w:rsidRPr="00DC0504">
        <w:rPr>
          <w:sz w:val="24"/>
          <w:szCs w:val="24"/>
        </w:rPr>
        <w:t xml:space="preserve">States and </w:t>
      </w:r>
      <w:r w:rsidR="00C310DF" w:rsidRPr="00DC0504">
        <w:rPr>
          <w:sz w:val="24"/>
          <w:szCs w:val="24"/>
        </w:rPr>
        <w:t>the African Commission on Human and Peoples’ Rights in the development</w:t>
      </w:r>
      <w:r w:rsidR="00177776" w:rsidRPr="00DC0504">
        <w:rPr>
          <w:sz w:val="24"/>
          <w:szCs w:val="24"/>
        </w:rPr>
        <w:t xml:space="preserve"> and ratification</w:t>
      </w:r>
      <w:r w:rsidR="00C310DF" w:rsidRPr="00DC0504">
        <w:rPr>
          <w:sz w:val="24"/>
          <w:szCs w:val="24"/>
        </w:rPr>
        <w:t xml:space="preserve"> of </w:t>
      </w:r>
      <w:r w:rsidR="006F2A7B" w:rsidRPr="00DC0504">
        <w:rPr>
          <w:sz w:val="24"/>
          <w:szCs w:val="24"/>
        </w:rPr>
        <w:t xml:space="preserve">the Africa Protocol on Disability; </w:t>
      </w:r>
      <w:r w:rsidR="0024249F" w:rsidRPr="00DC0504">
        <w:rPr>
          <w:sz w:val="24"/>
          <w:szCs w:val="24"/>
        </w:rPr>
        <w:t>d</w:t>
      </w:r>
      <w:r w:rsidR="00C310DF" w:rsidRPr="00DC0504">
        <w:rPr>
          <w:sz w:val="24"/>
          <w:szCs w:val="24"/>
        </w:rPr>
        <w:t>riving ICEVI’s work to enhance quality of education through influencing government</w:t>
      </w:r>
      <w:r w:rsidR="009415FD" w:rsidRPr="00DC0504">
        <w:rPr>
          <w:sz w:val="24"/>
          <w:szCs w:val="24"/>
        </w:rPr>
        <w:t>s’</w:t>
      </w:r>
      <w:r w:rsidR="00C310DF" w:rsidRPr="00DC0504">
        <w:rPr>
          <w:sz w:val="24"/>
          <w:szCs w:val="24"/>
        </w:rPr>
        <w:t xml:space="preserve"> implementation of the CRPD and </w:t>
      </w:r>
      <w:r w:rsidR="006F2A7B" w:rsidRPr="00DC0504">
        <w:rPr>
          <w:sz w:val="24"/>
          <w:szCs w:val="24"/>
        </w:rPr>
        <w:t xml:space="preserve">SDGs; </w:t>
      </w:r>
      <w:r w:rsidR="0024249F" w:rsidRPr="00DC0504">
        <w:rPr>
          <w:sz w:val="24"/>
          <w:szCs w:val="24"/>
        </w:rPr>
        <w:t>a</w:t>
      </w:r>
      <w:r w:rsidR="00C310DF" w:rsidRPr="00DC0504">
        <w:rPr>
          <w:sz w:val="24"/>
          <w:szCs w:val="24"/>
        </w:rPr>
        <w:t xml:space="preserve">dvising on human rights to </w:t>
      </w:r>
      <w:r w:rsidR="0039379D">
        <w:rPr>
          <w:sz w:val="24"/>
          <w:szCs w:val="24"/>
        </w:rPr>
        <w:t>GFD</w:t>
      </w:r>
      <w:r w:rsidR="006F2A7B" w:rsidRPr="00DC0504">
        <w:rPr>
          <w:sz w:val="24"/>
          <w:szCs w:val="24"/>
        </w:rPr>
        <w:t xml:space="preserve">, </w:t>
      </w:r>
      <w:r w:rsidR="00177776" w:rsidRPr="00DC0504">
        <w:rPr>
          <w:sz w:val="24"/>
          <w:szCs w:val="24"/>
        </w:rPr>
        <w:t xml:space="preserve">with </w:t>
      </w:r>
      <w:r w:rsidR="00A71B89" w:rsidRPr="00DC0504">
        <w:rPr>
          <w:sz w:val="24"/>
          <w:szCs w:val="24"/>
        </w:rPr>
        <w:t xml:space="preserve">a </w:t>
      </w:r>
      <w:r w:rsidR="00177776" w:rsidRPr="00DC0504">
        <w:rPr>
          <w:sz w:val="24"/>
          <w:szCs w:val="24"/>
        </w:rPr>
        <w:t>focus on</w:t>
      </w:r>
      <w:r w:rsidR="006F2A7B" w:rsidRPr="00DC0504">
        <w:rPr>
          <w:sz w:val="24"/>
          <w:szCs w:val="24"/>
        </w:rPr>
        <w:t xml:space="preserve"> gender</w:t>
      </w:r>
      <w:r w:rsidRPr="00DC0504">
        <w:rPr>
          <w:sz w:val="24"/>
          <w:szCs w:val="24"/>
        </w:rPr>
        <w:t>.</w:t>
      </w:r>
    </w:p>
    <w:p w14:paraId="03DC5663" w14:textId="77777777" w:rsidR="00EB0A3E" w:rsidRPr="00DC0504" w:rsidRDefault="00EB0A3E" w:rsidP="003D5312">
      <w:pPr>
        <w:jc w:val="left"/>
        <w:rPr>
          <w:bCs/>
          <w:sz w:val="24"/>
          <w:szCs w:val="24"/>
        </w:rPr>
      </w:pPr>
    </w:p>
    <w:p w14:paraId="12B415DF" w14:textId="77777777" w:rsidR="00F12FEA" w:rsidRPr="00DC0504" w:rsidRDefault="00EB0A3E" w:rsidP="00F12FEA">
      <w:pPr>
        <w:jc w:val="left"/>
        <w:rPr>
          <w:sz w:val="24"/>
          <w:szCs w:val="24"/>
          <w:lang w:val="en-GB"/>
        </w:rPr>
      </w:pPr>
      <w:r w:rsidRPr="00DC0504">
        <w:rPr>
          <w:sz w:val="24"/>
          <w:szCs w:val="24"/>
          <w:lang w:val="en-GB"/>
        </w:rPr>
        <w:t>Education</w:t>
      </w:r>
      <w:r w:rsidR="001F513A" w:rsidRPr="00DC0504">
        <w:rPr>
          <w:sz w:val="24"/>
          <w:szCs w:val="24"/>
          <w:lang w:val="en-GB"/>
        </w:rPr>
        <w:t xml:space="preserve">al background, in particular on the rights of persons with disabilities </w:t>
      </w:r>
    </w:p>
    <w:p w14:paraId="652EEB89" w14:textId="132522C8" w:rsidR="001F513A" w:rsidRPr="00DC0504" w:rsidRDefault="001F513A" w:rsidP="00F12FEA">
      <w:pPr>
        <w:jc w:val="left"/>
        <w:rPr>
          <w:sz w:val="24"/>
          <w:szCs w:val="24"/>
          <w:lang w:val="en-GB"/>
        </w:rPr>
      </w:pPr>
      <w:r w:rsidRPr="00DC0504">
        <w:rPr>
          <w:sz w:val="24"/>
          <w:szCs w:val="24"/>
          <w:lang w:val="en-GB"/>
        </w:rPr>
        <w:t>(Five lines maximum)</w:t>
      </w:r>
    </w:p>
    <w:p w14:paraId="576156ED" w14:textId="77777777" w:rsidR="00654170" w:rsidRPr="00DC0504" w:rsidRDefault="00191689" w:rsidP="00F12FEA">
      <w:pPr>
        <w:spacing w:before="240"/>
        <w:jc w:val="left"/>
        <w:rPr>
          <w:bCs/>
          <w:sz w:val="24"/>
          <w:szCs w:val="24"/>
          <w:lang w:val="en-GB"/>
        </w:rPr>
      </w:pPr>
      <w:r w:rsidRPr="00DC0504">
        <w:rPr>
          <w:bCs/>
          <w:sz w:val="24"/>
          <w:szCs w:val="24"/>
          <w:lang w:val="en-GB"/>
        </w:rPr>
        <w:t>M.A. Theology and Mission, Institute of Theology</w:t>
      </w:r>
      <w:r w:rsidR="00654170" w:rsidRPr="00DC0504">
        <w:rPr>
          <w:bCs/>
          <w:sz w:val="24"/>
          <w:szCs w:val="24"/>
          <w:lang w:val="en-GB"/>
        </w:rPr>
        <w:t xml:space="preserve">, Mission and Culture, Ghana (2016); </w:t>
      </w:r>
      <w:r w:rsidR="00654170" w:rsidRPr="00DC0504">
        <w:rPr>
          <w:sz w:val="24"/>
          <w:szCs w:val="24"/>
        </w:rPr>
        <w:t>Exec. M.A. Governance and leadership. Ghana Institute of Management and Public Administration (2010);</w:t>
      </w:r>
      <w:r w:rsidR="00221A3A" w:rsidRPr="00DC0504">
        <w:rPr>
          <w:sz w:val="24"/>
          <w:szCs w:val="24"/>
        </w:rPr>
        <w:t xml:space="preserve"> United Nations Human Rights System, Distance learning course </w:t>
      </w:r>
      <w:r w:rsidR="00221A3A" w:rsidRPr="00DC0504">
        <w:rPr>
          <w:sz w:val="24"/>
          <w:szCs w:val="24"/>
        </w:rPr>
        <w:lastRenderedPageBreak/>
        <w:t>(2010)</w:t>
      </w:r>
      <w:r w:rsidR="00654170" w:rsidRPr="00DC0504">
        <w:rPr>
          <w:bCs/>
          <w:sz w:val="24"/>
          <w:szCs w:val="24"/>
          <w:lang w:val="en-GB"/>
        </w:rPr>
        <w:t xml:space="preserve">; </w:t>
      </w:r>
      <w:r w:rsidR="00654170" w:rsidRPr="00DC0504">
        <w:rPr>
          <w:sz w:val="24"/>
          <w:szCs w:val="24"/>
        </w:rPr>
        <w:t>B.A. Education (Special Education), University College of Education, Ghana (1995)</w:t>
      </w:r>
      <w:r w:rsidR="00654170" w:rsidRPr="00DC0504">
        <w:rPr>
          <w:bCs/>
          <w:sz w:val="24"/>
          <w:szCs w:val="24"/>
          <w:lang w:val="en-GB"/>
        </w:rPr>
        <w:t xml:space="preserve"> </w:t>
      </w:r>
    </w:p>
    <w:p w14:paraId="4CB749A2" w14:textId="77777777" w:rsidR="00833B07" w:rsidRPr="00DC0504" w:rsidRDefault="00833B07" w:rsidP="003D5312">
      <w:pPr>
        <w:jc w:val="left"/>
        <w:rPr>
          <w:b/>
          <w:bCs/>
          <w:sz w:val="24"/>
          <w:szCs w:val="24"/>
        </w:rPr>
      </w:pPr>
    </w:p>
    <w:p w14:paraId="60CC6ABF" w14:textId="77777777" w:rsidR="00F12FEA" w:rsidRPr="00DC0504" w:rsidRDefault="00B80DB5" w:rsidP="00F12FEA">
      <w:pPr>
        <w:jc w:val="left"/>
        <w:rPr>
          <w:sz w:val="24"/>
          <w:szCs w:val="24"/>
          <w:lang w:val="en-GB"/>
        </w:rPr>
      </w:pPr>
      <w:r w:rsidRPr="00DC0504">
        <w:rPr>
          <w:sz w:val="24"/>
          <w:szCs w:val="24"/>
          <w:lang w:val="en-GB"/>
        </w:rPr>
        <w:t>Please indicate whether you identify yourself as a person with disability or elaborate on your lived experience related to persons with disabilities.</w:t>
      </w:r>
    </w:p>
    <w:p w14:paraId="7F2E3D97" w14:textId="4C046CBD" w:rsidR="009D5918" w:rsidRPr="00DC0504" w:rsidRDefault="00B80DB5" w:rsidP="00F12FEA">
      <w:pPr>
        <w:jc w:val="left"/>
        <w:rPr>
          <w:sz w:val="24"/>
          <w:szCs w:val="24"/>
          <w:lang w:val="en-GB"/>
        </w:rPr>
      </w:pPr>
      <w:r w:rsidRPr="00DC0504">
        <w:rPr>
          <w:sz w:val="24"/>
          <w:szCs w:val="24"/>
          <w:lang w:val="en-GB"/>
        </w:rPr>
        <w:t>(Three lines maximum)</w:t>
      </w:r>
    </w:p>
    <w:p w14:paraId="3F9151FA" w14:textId="15183C5E" w:rsidR="00FD6F7F" w:rsidRPr="00DC0504" w:rsidRDefault="00FD6F7F" w:rsidP="00F12FEA">
      <w:pPr>
        <w:spacing w:before="240"/>
        <w:jc w:val="both"/>
        <w:rPr>
          <w:bCs/>
          <w:sz w:val="24"/>
          <w:szCs w:val="24"/>
          <w:lang w:val="en-GB"/>
        </w:rPr>
      </w:pPr>
      <w:r w:rsidRPr="00DC0504">
        <w:rPr>
          <w:bCs/>
          <w:sz w:val="24"/>
          <w:szCs w:val="24"/>
          <w:lang w:val="en-GB"/>
        </w:rPr>
        <w:t xml:space="preserve">As a </w:t>
      </w:r>
      <w:r w:rsidR="00191689" w:rsidRPr="00DC0504">
        <w:rPr>
          <w:bCs/>
          <w:sz w:val="24"/>
          <w:szCs w:val="24"/>
          <w:lang w:val="en-GB"/>
        </w:rPr>
        <w:t xml:space="preserve">woman </w:t>
      </w:r>
      <w:r w:rsidR="009E5775" w:rsidRPr="00DC0504">
        <w:rPr>
          <w:bCs/>
          <w:sz w:val="24"/>
          <w:szCs w:val="24"/>
          <w:lang w:val="en-GB"/>
        </w:rPr>
        <w:t>with a disability (visual</w:t>
      </w:r>
      <w:r w:rsidR="00251FA8" w:rsidRPr="00DC0504">
        <w:rPr>
          <w:bCs/>
          <w:sz w:val="24"/>
          <w:szCs w:val="24"/>
          <w:lang w:val="en-GB"/>
        </w:rPr>
        <w:t xml:space="preserve"> impairment) in a developing </w:t>
      </w:r>
      <w:r w:rsidR="0024249F" w:rsidRPr="00DC0504">
        <w:rPr>
          <w:bCs/>
          <w:sz w:val="24"/>
          <w:szCs w:val="24"/>
          <w:lang w:val="en-GB"/>
        </w:rPr>
        <w:t>country,</w:t>
      </w:r>
      <w:r w:rsidR="00251FA8" w:rsidRPr="00DC0504">
        <w:rPr>
          <w:bCs/>
          <w:sz w:val="24"/>
          <w:szCs w:val="24"/>
          <w:lang w:val="en-GB"/>
        </w:rPr>
        <w:t xml:space="preserve"> I have first-</w:t>
      </w:r>
      <w:r w:rsidR="003B6177" w:rsidRPr="00DC0504">
        <w:rPr>
          <w:bCs/>
          <w:sz w:val="24"/>
          <w:szCs w:val="24"/>
          <w:lang w:val="en-GB"/>
        </w:rPr>
        <w:t xml:space="preserve">hand </w:t>
      </w:r>
      <w:r w:rsidR="00251FA8" w:rsidRPr="00DC0504">
        <w:rPr>
          <w:bCs/>
          <w:sz w:val="24"/>
          <w:szCs w:val="24"/>
          <w:lang w:val="en-GB"/>
        </w:rPr>
        <w:t xml:space="preserve">experience and knowledge of the stigma and discrimination faced by people with disabilities and the </w:t>
      </w:r>
      <w:r w:rsidR="003B6177" w:rsidRPr="00DC0504">
        <w:rPr>
          <w:bCs/>
          <w:sz w:val="24"/>
          <w:szCs w:val="24"/>
          <w:lang w:val="en-GB"/>
        </w:rPr>
        <w:t xml:space="preserve">negative </w:t>
      </w:r>
      <w:r w:rsidR="00251FA8" w:rsidRPr="00DC0504">
        <w:rPr>
          <w:bCs/>
          <w:sz w:val="24"/>
          <w:szCs w:val="24"/>
          <w:lang w:val="en-GB"/>
        </w:rPr>
        <w:t>impact on their lives</w:t>
      </w:r>
      <w:r w:rsidR="005D5D0B" w:rsidRPr="00DC0504">
        <w:rPr>
          <w:bCs/>
          <w:sz w:val="24"/>
          <w:szCs w:val="24"/>
          <w:lang w:val="en-GB"/>
        </w:rPr>
        <w:t>, community</w:t>
      </w:r>
      <w:r w:rsidR="00FF72A1" w:rsidRPr="00DC0504">
        <w:rPr>
          <w:bCs/>
          <w:sz w:val="24"/>
          <w:szCs w:val="24"/>
          <w:lang w:val="en-GB"/>
        </w:rPr>
        <w:t>,</w:t>
      </w:r>
      <w:r w:rsidR="003B6177" w:rsidRPr="00DC0504">
        <w:rPr>
          <w:bCs/>
          <w:sz w:val="24"/>
          <w:szCs w:val="24"/>
          <w:lang w:val="en-GB"/>
        </w:rPr>
        <w:t xml:space="preserve"> and opportunity</w:t>
      </w:r>
      <w:r w:rsidR="00251FA8" w:rsidRPr="00DC0504">
        <w:rPr>
          <w:bCs/>
          <w:sz w:val="24"/>
          <w:szCs w:val="24"/>
          <w:lang w:val="en-GB"/>
        </w:rPr>
        <w:t>.</w:t>
      </w:r>
    </w:p>
    <w:p w14:paraId="4502B38B" w14:textId="77777777" w:rsidR="00D80F5E" w:rsidRPr="00DC0504" w:rsidRDefault="00D80F5E" w:rsidP="00141437">
      <w:pPr>
        <w:jc w:val="left"/>
        <w:rPr>
          <w:b/>
          <w:bCs/>
          <w:sz w:val="24"/>
          <w:szCs w:val="24"/>
          <w:u w:val="single"/>
          <w:lang w:val="en-GB"/>
        </w:rPr>
      </w:pPr>
    </w:p>
    <w:p w14:paraId="13AEBF87" w14:textId="77777777" w:rsidR="003D5312" w:rsidRPr="00DC0504" w:rsidRDefault="000329E3">
      <w:pPr>
        <w:ind w:left="2880" w:hanging="2880"/>
        <w:jc w:val="left"/>
        <w:rPr>
          <w:bCs/>
          <w:sz w:val="24"/>
          <w:szCs w:val="24"/>
        </w:rPr>
      </w:pPr>
      <w:r w:rsidRPr="00DC0504">
        <w:rPr>
          <w:bCs/>
          <w:sz w:val="24"/>
          <w:szCs w:val="24"/>
        </w:rPr>
        <w:t xml:space="preserve">Relevant expertise </w:t>
      </w:r>
      <w:r w:rsidR="003D13C8" w:rsidRPr="00DC0504">
        <w:rPr>
          <w:bCs/>
          <w:sz w:val="24"/>
          <w:szCs w:val="24"/>
        </w:rPr>
        <w:t>o</w:t>
      </w:r>
      <w:r w:rsidRPr="00DC0504">
        <w:rPr>
          <w:bCs/>
          <w:sz w:val="24"/>
          <w:szCs w:val="24"/>
        </w:rPr>
        <w:t>n</w:t>
      </w:r>
      <w:r w:rsidR="00A73F54" w:rsidRPr="00DC0504">
        <w:rPr>
          <w:bCs/>
          <w:sz w:val="24"/>
          <w:szCs w:val="24"/>
        </w:rPr>
        <w:t xml:space="preserve"> </w:t>
      </w:r>
      <w:r w:rsidRPr="00DC0504">
        <w:rPr>
          <w:bCs/>
          <w:sz w:val="24"/>
          <w:szCs w:val="24"/>
        </w:rPr>
        <w:t xml:space="preserve">the rights of persons with disabilities </w:t>
      </w:r>
    </w:p>
    <w:p w14:paraId="31115082" w14:textId="77777777" w:rsidR="00F12FEA" w:rsidRPr="00DC0504" w:rsidRDefault="00A73F54" w:rsidP="00F12FEA">
      <w:pPr>
        <w:jc w:val="left"/>
        <w:rPr>
          <w:bCs/>
          <w:sz w:val="24"/>
          <w:szCs w:val="24"/>
        </w:rPr>
      </w:pPr>
      <w:r w:rsidRPr="00DC0504">
        <w:rPr>
          <w:bCs/>
          <w:sz w:val="24"/>
          <w:szCs w:val="24"/>
        </w:rPr>
        <w:t>Please elaborate on your areas of expertis</w:t>
      </w:r>
      <w:r w:rsidR="000329E3" w:rsidRPr="00DC0504">
        <w:rPr>
          <w:bCs/>
          <w:sz w:val="24"/>
          <w:szCs w:val="24"/>
        </w:rPr>
        <w:t xml:space="preserve">e </w:t>
      </w:r>
      <w:r w:rsidRPr="00DC0504">
        <w:rPr>
          <w:bCs/>
          <w:sz w:val="24"/>
          <w:szCs w:val="24"/>
        </w:rPr>
        <w:t>under the Convention on th</w:t>
      </w:r>
      <w:r w:rsidR="00F72815" w:rsidRPr="00DC0504">
        <w:rPr>
          <w:bCs/>
          <w:sz w:val="24"/>
          <w:szCs w:val="24"/>
        </w:rPr>
        <w:t>e</w:t>
      </w:r>
      <w:r w:rsidRPr="00DC0504">
        <w:rPr>
          <w:bCs/>
          <w:sz w:val="24"/>
          <w:szCs w:val="24"/>
        </w:rPr>
        <w:t xml:space="preserve"> Rights of Persons with Disabilities and related experience.</w:t>
      </w:r>
    </w:p>
    <w:p w14:paraId="5264944D" w14:textId="4BE87D07" w:rsidR="00287CCD" w:rsidRPr="00DC0504" w:rsidRDefault="000329E3" w:rsidP="00F12FEA">
      <w:pPr>
        <w:jc w:val="left"/>
        <w:rPr>
          <w:bCs/>
          <w:sz w:val="24"/>
          <w:szCs w:val="24"/>
        </w:rPr>
      </w:pPr>
      <w:r w:rsidRPr="00DC0504">
        <w:rPr>
          <w:bCs/>
          <w:sz w:val="24"/>
          <w:szCs w:val="24"/>
        </w:rPr>
        <w:t>(Five lines maximum)</w:t>
      </w:r>
    </w:p>
    <w:p w14:paraId="700C88F8" w14:textId="6AE1CD05" w:rsidR="005D5D0B" w:rsidRPr="00DC0504" w:rsidRDefault="00287CCD" w:rsidP="00F12FEA">
      <w:pPr>
        <w:overflowPunct/>
        <w:autoSpaceDE/>
        <w:autoSpaceDN/>
        <w:adjustRightInd/>
        <w:spacing w:before="240" w:line="259" w:lineRule="auto"/>
        <w:jc w:val="both"/>
        <w:textAlignment w:val="auto"/>
        <w:rPr>
          <w:sz w:val="24"/>
          <w:szCs w:val="24"/>
        </w:rPr>
      </w:pPr>
      <w:r w:rsidRPr="00DC0504">
        <w:rPr>
          <w:bCs/>
          <w:sz w:val="24"/>
          <w:szCs w:val="24"/>
          <w:lang w:val="en-GB"/>
        </w:rPr>
        <w:t>I</w:t>
      </w:r>
      <w:r w:rsidR="00557A0A" w:rsidRPr="00DC0504">
        <w:rPr>
          <w:bCs/>
          <w:sz w:val="24"/>
          <w:szCs w:val="24"/>
          <w:lang w:val="en-GB"/>
        </w:rPr>
        <w:t xml:space="preserve"> am</w:t>
      </w:r>
      <w:r w:rsidRPr="00DC0504">
        <w:rPr>
          <w:bCs/>
          <w:sz w:val="24"/>
          <w:szCs w:val="24"/>
          <w:lang w:val="en-GB"/>
        </w:rPr>
        <w:t xml:space="preserve"> </w:t>
      </w:r>
      <w:r w:rsidRPr="00DC0504">
        <w:rPr>
          <w:rFonts w:eastAsia="Calibri"/>
          <w:bCs/>
          <w:sz w:val="24"/>
          <w:szCs w:val="24"/>
          <w:lang w:val="en-GB" w:eastAsia="en-US"/>
        </w:rPr>
        <w:t>an advocate on disability and gender issues</w:t>
      </w:r>
      <w:r w:rsidR="007931F1" w:rsidRPr="00DC0504">
        <w:rPr>
          <w:sz w:val="24"/>
          <w:szCs w:val="24"/>
        </w:rPr>
        <w:t xml:space="preserve"> </w:t>
      </w:r>
      <w:r w:rsidR="007931F1" w:rsidRPr="00DC0504">
        <w:rPr>
          <w:rFonts w:eastAsia="Calibri"/>
          <w:bCs/>
          <w:sz w:val="24"/>
          <w:szCs w:val="24"/>
          <w:lang w:val="en-GB" w:eastAsia="en-US"/>
        </w:rPr>
        <w:t>which I bring to bear on the work of the CRPD Committee as chair of the working group on women and girls with disabilities. With e</w:t>
      </w:r>
      <w:r w:rsidRPr="00DC0504">
        <w:rPr>
          <w:rFonts w:eastAsia="Calibri"/>
          <w:bCs/>
          <w:sz w:val="24"/>
          <w:szCs w:val="24"/>
          <w:lang w:val="en-GB" w:eastAsia="en-US"/>
        </w:rPr>
        <w:t>xtensive experience and expertise</w:t>
      </w:r>
      <w:r w:rsidR="00557A0A" w:rsidRPr="00DC0504">
        <w:rPr>
          <w:rFonts w:eastAsia="Calibri"/>
          <w:bCs/>
          <w:sz w:val="24"/>
          <w:szCs w:val="24"/>
          <w:lang w:val="en-GB" w:eastAsia="en-US"/>
        </w:rPr>
        <w:t xml:space="preserve"> in policy formulation </w:t>
      </w:r>
      <w:r w:rsidR="007931F1" w:rsidRPr="00DC0504">
        <w:rPr>
          <w:rFonts w:eastAsia="Calibri"/>
          <w:bCs/>
          <w:sz w:val="24"/>
          <w:szCs w:val="24"/>
          <w:lang w:val="en-GB" w:eastAsia="en-US"/>
        </w:rPr>
        <w:t xml:space="preserve">and close engagement with </w:t>
      </w:r>
      <w:r w:rsidR="008339ED" w:rsidRPr="00DC0504">
        <w:rPr>
          <w:rFonts w:eastAsia="Calibri"/>
          <w:bCs/>
          <w:sz w:val="24"/>
          <w:szCs w:val="24"/>
          <w:lang w:val="en-GB" w:eastAsia="en-US"/>
        </w:rPr>
        <w:t>OPDs</w:t>
      </w:r>
      <w:r w:rsidR="007931F1" w:rsidRPr="00DC0504">
        <w:rPr>
          <w:rFonts w:eastAsia="Calibri"/>
          <w:bCs/>
          <w:sz w:val="24"/>
          <w:szCs w:val="24"/>
          <w:lang w:val="en-GB" w:eastAsia="en-US"/>
        </w:rPr>
        <w:t>, I am also able to reflect the perspectives of persons with disabilities as chair of the task force of general comment on article 27.</w:t>
      </w:r>
    </w:p>
    <w:p w14:paraId="2BEF9286" w14:textId="77777777" w:rsidR="009D5918" w:rsidRPr="00DC0504" w:rsidRDefault="009D5918">
      <w:pPr>
        <w:ind w:left="2880" w:hanging="2880"/>
        <w:jc w:val="left"/>
        <w:rPr>
          <w:b/>
          <w:sz w:val="24"/>
          <w:szCs w:val="24"/>
          <w:u w:val="single"/>
        </w:rPr>
      </w:pPr>
    </w:p>
    <w:p w14:paraId="78C92CF1" w14:textId="77777777" w:rsidR="00F12FEA" w:rsidRPr="00DC0504" w:rsidRDefault="000329E3" w:rsidP="00F12FEA">
      <w:pPr>
        <w:jc w:val="left"/>
        <w:rPr>
          <w:sz w:val="24"/>
          <w:szCs w:val="24"/>
          <w:lang w:eastAsia="en-US"/>
        </w:rPr>
      </w:pPr>
      <w:r w:rsidRPr="00DC0504">
        <w:rPr>
          <w:sz w:val="24"/>
          <w:szCs w:val="24"/>
          <w:lang w:eastAsia="en-US"/>
        </w:rPr>
        <w:t>List of most recent publications in the field of the rights of persons with disabilities:</w:t>
      </w:r>
    </w:p>
    <w:p w14:paraId="7D4F6D83" w14:textId="4A21410B" w:rsidR="004E668B" w:rsidRPr="00DC0504" w:rsidRDefault="000329E3" w:rsidP="00F12FEA">
      <w:pPr>
        <w:jc w:val="left"/>
        <w:rPr>
          <w:sz w:val="24"/>
          <w:szCs w:val="24"/>
          <w:lang w:eastAsia="en-US"/>
        </w:rPr>
      </w:pPr>
      <w:r w:rsidRPr="00DC0504">
        <w:rPr>
          <w:sz w:val="24"/>
          <w:szCs w:val="24"/>
          <w:lang w:eastAsia="en-US"/>
        </w:rPr>
        <w:t>(Five lines maximum)</w:t>
      </w:r>
    </w:p>
    <w:p w14:paraId="309CD7F2" w14:textId="007DAA68" w:rsidR="000422B9" w:rsidRPr="00DC0504" w:rsidRDefault="007B1433" w:rsidP="00F12FEA">
      <w:pPr>
        <w:overflowPunct/>
        <w:autoSpaceDE/>
        <w:autoSpaceDN/>
        <w:adjustRightInd/>
        <w:spacing w:before="240" w:after="160" w:line="259" w:lineRule="auto"/>
        <w:jc w:val="both"/>
        <w:textAlignment w:val="auto"/>
        <w:rPr>
          <w:rFonts w:eastAsia="Calibri"/>
          <w:bCs/>
          <w:sz w:val="24"/>
          <w:szCs w:val="24"/>
          <w:lang w:val="en-GB" w:eastAsia="en-US"/>
        </w:rPr>
      </w:pPr>
      <w:proofErr w:type="spellStart"/>
      <w:r w:rsidRPr="00DC0504">
        <w:rPr>
          <w:rFonts w:eastAsia="Calibri"/>
          <w:bCs/>
          <w:sz w:val="24"/>
          <w:szCs w:val="24"/>
          <w:lang w:val="en-GB" w:eastAsia="en-US"/>
        </w:rPr>
        <w:t>Fefoame</w:t>
      </w:r>
      <w:proofErr w:type="spellEnd"/>
      <w:r w:rsidRPr="00DC0504">
        <w:rPr>
          <w:rFonts w:eastAsia="Calibri"/>
          <w:bCs/>
          <w:sz w:val="24"/>
          <w:szCs w:val="24"/>
          <w:lang w:val="en-GB" w:eastAsia="en-US"/>
        </w:rPr>
        <w:t xml:space="preserve">, G. (2021) </w:t>
      </w:r>
      <w:r w:rsidRPr="00DC0504">
        <w:rPr>
          <w:rFonts w:eastAsia="Calibri"/>
          <w:bCs/>
          <w:i/>
          <w:iCs/>
          <w:sz w:val="24"/>
          <w:szCs w:val="24"/>
          <w:lang w:val="en-GB" w:eastAsia="en-US"/>
        </w:rPr>
        <w:t xml:space="preserve">Access to health for women with disabilities. </w:t>
      </w:r>
      <w:r w:rsidRPr="00DC0504">
        <w:rPr>
          <w:rFonts w:eastAsia="Calibri"/>
          <w:bCs/>
          <w:sz w:val="24"/>
          <w:szCs w:val="24"/>
          <w:lang w:val="en-GB" w:eastAsia="en-US"/>
        </w:rPr>
        <w:t>M</w:t>
      </w:r>
      <w:r w:rsidR="0039379D">
        <w:rPr>
          <w:rFonts w:eastAsia="Calibri"/>
          <w:bCs/>
          <w:sz w:val="24"/>
          <w:szCs w:val="24"/>
          <w:lang w:val="en-GB" w:eastAsia="en-US"/>
        </w:rPr>
        <w:t>MS</w:t>
      </w:r>
      <w:r w:rsidR="003662A4" w:rsidRPr="00DC0504">
        <w:rPr>
          <w:rFonts w:eastAsia="Calibri"/>
          <w:bCs/>
          <w:sz w:val="24"/>
          <w:szCs w:val="24"/>
          <w:lang w:val="en-GB" w:eastAsia="en-US"/>
        </w:rPr>
        <w:t xml:space="preserve"> Health for All Podcast</w:t>
      </w:r>
      <w:r w:rsidRPr="00DC0504">
        <w:rPr>
          <w:rFonts w:eastAsia="Calibri"/>
          <w:bCs/>
          <w:sz w:val="24"/>
          <w:szCs w:val="24"/>
          <w:lang w:val="en-GB" w:eastAsia="en-US"/>
        </w:rPr>
        <w:t>;</w:t>
      </w:r>
      <w:r w:rsidR="00581820" w:rsidRPr="00DC0504">
        <w:rPr>
          <w:rFonts w:eastAsia="Calibri"/>
          <w:bCs/>
          <w:sz w:val="24"/>
          <w:szCs w:val="24"/>
          <w:lang w:val="en-GB" w:eastAsia="en-US"/>
        </w:rPr>
        <w:t xml:space="preserve"> </w:t>
      </w:r>
      <w:proofErr w:type="spellStart"/>
      <w:r w:rsidR="008339ED" w:rsidRPr="00DC0504">
        <w:rPr>
          <w:rFonts w:eastAsia="Calibri"/>
          <w:bCs/>
          <w:sz w:val="24"/>
          <w:szCs w:val="24"/>
          <w:lang w:val="en-GB" w:eastAsia="en-US"/>
        </w:rPr>
        <w:t>Fefoame</w:t>
      </w:r>
      <w:proofErr w:type="spellEnd"/>
      <w:r w:rsidR="008339ED" w:rsidRPr="00DC0504">
        <w:rPr>
          <w:rFonts w:eastAsia="Calibri"/>
          <w:bCs/>
          <w:sz w:val="24"/>
          <w:szCs w:val="24"/>
          <w:lang w:val="en-GB" w:eastAsia="en-US"/>
        </w:rPr>
        <w:t>, G. (2020)</w:t>
      </w:r>
      <w:r w:rsidR="008339ED" w:rsidRPr="00DC0504">
        <w:rPr>
          <w:sz w:val="24"/>
          <w:szCs w:val="24"/>
        </w:rPr>
        <w:t xml:space="preserve"> </w:t>
      </w:r>
      <w:r w:rsidR="008339ED" w:rsidRPr="00DC0504">
        <w:rPr>
          <w:rFonts w:eastAsia="Calibri"/>
          <w:bCs/>
          <w:i/>
          <w:iCs/>
          <w:sz w:val="24"/>
          <w:szCs w:val="24"/>
          <w:lang w:val="en-GB" w:eastAsia="en-US"/>
        </w:rPr>
        <w:t>I wasn’t left behind, but most learners with disabilities still are.</w:t>
      </w:r>
      <w:r w:rsidR="008339ED" w:rsidRPr="00DC0504">
        <w:rPr>
          <w:rFonts w:eastAsia="Calibri"/>
          <w:bCs/>
          <w:sz w:val="24"/>
          <w:szCs w:val="24"/>
          <w:lang w:val="en-GB" w:eastAsia="en-US"/>
        </w:rPr>
        <w:t xml:space="preserve"> African Arguments</w:t>
      </w:r>
      <w:r w:rsidR="00CA2039" w:rsidRPr="00DC0504">
        <w:rPr>
          <w:rFonts w:eastAsia="Calibri"/>
          <w:bCs/>
          <w:sz w:val="24"/>
          <w:szCs w:val="24"/>
          <w:lang w:val="en-GB" w:eastAsia="en-US"/>
        </w:rPr>
        <w:t xml:space="preserve">; </w:t>
      </w:r>
      <w:proofErr w:type="spellStart"/>
      <w:r w:rsidR="003662A4" w:rsidRPr="00DC0504">
        <w:rPr>
          <w:rFonts w:eastAsia="Calibri"/>
          <w:bCs/>
          <w:sz w:val="24"/>
          <w:szCs w:val="24"/>
          <w:lang w:val="en-GB" w:eastAsia="en-US"/>
        </w:rPr>
        <w:t>Fefoame</w:t>
      </w:r>
      <w:proofErr w:type="spellEnd"/>
      <w:r w:rsidR="003662A4" w:rsidRPr="00DC0504">
        <w:rPr>
          <w:rFonts w:eastAsia="Calibri"/>
          <w:bCs/>
          <w:sz w:val="24"/>
          <w:szCs w:val="24"/>
          <w:lang w:val="en-GB" w:eastAsia="en-US"/>
        </w:rPr>
        <w:t xml:space="preserve">, G. (2018) </w:t>
      </w:r>
      <w:r w:rsidR="003662A4" w:rsidRPr="00DC0504">
        <w:rPr>
          <w:rFonts w:eastAsia="Calibri"/>
          <w:bCs/>
          <w:i/>
          <w:iCs/>
          <w:sz w:val="24"/>
          <w:szCs w:val="24"/>
          <w:lang w:val="en-GB" w:eastAsia="en-US"/>
        </w:rPr>
        <w:t>The blind campaigner who is fighting to empower women with disabilities</w:t>
      </w:r>
      <w:r w:rsidR="003662A4" w:rsidRPr="00DC0504">
        <w:rPr>
          <w:rFonts w:eastAsia="Calibri"/>
          <w:bCs/>
          <w:sz w:val="24"/>
          <w:szCs w:val="24"/>
          <w:lang w:val="en-GB" w:eastAsia="en-US"/>
        </w:rPr>
        <w:t>,</w:t>
      </w:r>
      <w:r w:rsidR="0039379D">
        <w:rPr>
          <w:rFonts w:eastAsia="Calibri"/>
          <w:bCs/>
          <w:sz w:val="24"/>
          <w:szCs w:val="24"/>
          <w:lang w:val="en-GB" w:eastAsia="en-US"/>
        </w:rPr>
        <w:t xml:space="preserve"> </w:t>
      </w:r>
      <w:r w:rsidR="003662A4" w:rsidRPr="00DC0504">
        <w:rPr>
          <w:rFonts w:eastAsia="Calibri"/>
          <w:bCs/>
          <w:sz w:val="24"/>
          <w:szCs w:val="24"/>
          <w:lang w:val="en-GB" w:eastAsia="en-US"/>
        </w:rPr>
        <w:t xml:space="preserve">Chatham House; </w:t>
      </w:r>
      <w:proofErr w:type="spellStart"/>
      <w:r w:rsidR="00251FA8" w:rsidRPr="00DC0504">
        <w:rPr>
          <w:rFonts w:eastAsia="Calibri"/>
          <w:bCs/>
          <w:sz w:val="24"/>
          <w:szCs w:val="24"/>
          <w:lang w:val="en-GB" w:eastAsia="en-US"/>
        </w:rPr>
        <w:t>Fefoame</w:t>
      </w:r>
      <w:proofErr w:type="spellEnd"/>
      <w:r w:rsidR="00251FA8" w:rsidRPr="00DC0504">
        <w:rPr>
          <w:rFonts w:eastAsia="Calibri"/>
          <w:bCs/>
          <w:sz w:val="24"/>
          <w:szCs w:val="24"/>
          <w:lang w:val="en-GB" w:eastAsia="en-US"/>
        </w:rPr>
        <w:t>, G. (201</w:t>
      </w:r>
      <w:r w:rsidR="0024249F" w:rsidRPr="00DC0504">
        <w:rPr>
          <w:rFonts w:eastAsia="Calibri"/>
          <w:bCs/>
          <w:sz w:val="24"/>
          <w:szCs w:val="24"/>
          <w:lang w:val="en-GB" w:eastAsia="en-US"/>
        </w:rPr>
        <w:t>7</w:t>
      </w:r>
      <w:r w:rsidR="00251FA8" w:rsidRPr="00DC0504">
        <w:rPr>
          <w:rFonts w:eastAsia="Calibri"/>
          <w:bCs/>
          <w:sz w:val="24"/>
          <w:szCs w:val="24"/>
          <w:lang w:val="en-GB" w:eastAsia="en-US"/>
        </w:rPr>
        <w:t xml:space="preserve">) </w:t>
      </w:r>
      <w:r w:rsidR="00251FA8" w:rsidRPr="00DC0504">
        <w:rPr>
          <w:rFonts w:eastAsia="Calibri"/>
          <w:bCs/>
          <w:i/>
          <w:sz w:val="24"/>
          <w:szCs w:val="24"/>
          <w:lang w:val="en-GB" w:eastAsia="en-US"/>
        </w:rPr>
        <w:t>Bold Women Can tackle workplace challenge of Disability</w:t>
      </w:r>
      <w:r w:rsidR="00251FA8" w:rsidRPr="00DC0504">
        <w:rPr>
          <w:rFonts w:eastAsia="Calibri"/>
          <w:bCs/>
          <w:sz w:val="24"/>
          <w:szCs w:val="24"/>
          <w:lang w:val="en-GB" w:eastAsia="en-US"/>
        </w:rPr>
        <w:t>. World Econom</w:t>
      </w:r>
      <w:r w:rsidR="003B6177" w:rsidRPr="00DC0504">
        <w:rPr>
          <w:rFonts w:eastAsia="Calibri"/>
          <w:bCs/>
          <w:sz w:val="24"/>
          <w:szCs w:val="24"/>
          <w:lang w:val="en-GB" w:eastAsia="en-US"/>
        </w:rPr>
        <w:t>ic Forum</w:t>
      </w:r>
    </w:p>
    <w:p w14:paraId="0C1528B9" w14:textId="77777777" w:rsidR="00612C3A" w:rsidRPr="00DC0504" w:rsidRDefault="00612C3A" w:rsidP="00612C3A">
      <w:pPr>
        <w:jc w:val="left"/>
        <w:rPr>
          <w:b/>
          <w:bCs/>
          <w:sz w:val="24"/>
          <w:szCs w:val="24"/>
          <w:u w:val="single"/>
        </w:rPr>
      </w:pPr>
    </w:p>
    <w:sectPr w:rsidR="00612C3A" w:rsidRPr="00DC0504">
      <w:headerReference w:type="even" r:id="rId12"/>
      <w:headerReference w:type="default" r:id="rId13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CA39" w14:textId="77777777" w:rsidR="009328E0" w:rsidRDefault="009328E0">
      <w:r>
        <w:separator/>
      </w:r>
    </w:p>
  </w:endnote>
  <w:endnote w:type="continuationSeparator" w:id="0">
    <w:p w14:paraId="70B2D041" w14:textId="77777777" w:rsidR="009328E0" w:rsidRDefault="0093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A6D7" w14:textId="77777777" w:rsidR="009328E0" w:rsidRDefault="009328E0">
      <w:r>
        <w:separator/>
      </w:r>
    </w:p>
  </w:footnote>
  <w:footnote w:type="continuationSeparator" w:id="0">
    <w:p w14:paraId="66A8DC0F" w14:textId="77777777" w:rsidR="009328E0" w:rsidRDefault="0093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BDDC" w14:textId="30569ED4" w:rsidR="007D5687" w:rsidRDefault="007D5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F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969416" w14:textId="77777777" w:rsidR="007D5687" w:rsidRDefault="007D5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B606" w14:textId="08E26288" w:rsidR="007D5687" w:rsidRDefault="007D56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F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80DDF2" w14:textId="77777777" w:rsidR="007D5687" w:rsidRDefault="007D5687">
    <w:pPr>
      <w:pStyle w:val="Header"/>
      <w:framePr w:wrap="around" w:vAnchor="text" w:hAnchor="margin" w:xAlign="center" w:y="1"/>
      <w:rPr>
        <w:rStyle w:val="PageNumber"/>
      </w:rPr>
    </w:pPr>
  </w:p>
  <w:p w14:paraId="35CF579E" w14:textId="77777777" w:rsidR="007D5687" w:rsidRDefault="007D5687">
    <w:pPr>
      <w:pStyle w:val="Header"/>
      <w:framePr w:wrap="around" w:vAnchor="text" w:hAnchor="margin" w:xAlign="center" w:y="1"/>
      <w:rPr>
        <w:rStyle w:val="PageNumber"/>
      </w:rPr>
    </w:pPr>
  </w:p>
  <w:p w14:paraId="6E6125E8" w14:textId="77777777" w:rsidR="007D5687" w:rsidRDefault="007D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55F"/>
    <w:multiLevelType w:val="hybridMultilevel"/>
    <w:tmpl w:val="E13C51B8"/>
    <w:lvl w:ilvl="0" w:tplc="98DCD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2B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EA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44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6B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A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48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AC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A1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A787C"/>
    <w:multiLevelType w:val="hybridMultilevel"/>
    <w:tmpl w:val="2F6E136C"/>
    <w:lvl w:ilvl="0" w:tplc="7F846A9A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263AFD38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FB0523E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675A4EEE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7B6EC32E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5BD219AC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55343912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B3D80878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53F41FE2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EAC2E51"/>
    <w:multiLevelType w:val="hybridMultilevel"/>
    <w:tmpl w:val="FA0C3390"/>
    <w:lvl w:ilvl="0" w:tplc="B704B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060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8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02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DE8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28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E7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9E2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75D"/>
    <w:multiLevelType w:val="hybridMultilevel"/>
    <w:tmpl w:val="D2582AB2"/>
    <w:lvl w:ilvl="0" w:tplc="14A8F75E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E8D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40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CF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2E0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9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8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664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888"/>
    <w:multiLevelType w:val="hybridMultilevel"/>
    <w:tmpl w:val="3BB2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6A231FF"/>
    <w:multiLevelType w:val="hybridMultilevel"/>
    <w:tmpl w:val="27846BBA"/>
    <w:lvl w:ilvl="0" w:tplc="4B964204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F03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285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F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8A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780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6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63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245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D1A9C"/>
    <w:multiLevelType w:val="multilevel"/>
    <w:tmpl w:val="302428C8"/>
    <w:lvl w:ilvl="0">
      <w:numFmt w:val="bullet"/>
      <w:lvlText w:val="•"/>
      <w:lvlJc w:val="left"/>
      <w:rPr>
        <w:color w:val="252525"/>
        <w:position w:val="0"/>
        <w:u w:color="252525"/>
        <w:lang w:val="en-US"/>
      </w:rPr>
    </w:lvl>
    <w:lvl w:ilvl="1">
      <w:start w:val="1"/>
      <w:numFmt w:val="bullet"/>
      <w:lvlText w:val="o"/>
      <w:lvlJc w:val="left"/>
      <w:rPr>
        <w:color w:val="252525"/>
        <w:position w:val="0"/>
        <w:u w:color="252525"/>
        <w:lang w:val="en-US"/>
      </w:rPr>
    </w:lvl>
    <w:lvl w:ilvl="2">
      <w:start w:val="1"/>
      <w:numFmt w:val="bullet"/>
      <w:lvlText w:val="▪"/>
      <w:lvlJc w:val="left"/>
      <w:rPr>
        <w:color w:val="252525"/>
        <w:position w:val="0"/>
        <w:u w:color="252525"/>
        <w:lang w:val="en-US"/>
      </w:rPr>
    </w:lvl>
    <w:lvl w:ilvl="3">
      <w:start w:val="1"/>
      <w:numFmt w:val="bullet"/>
      <w:lvlText w:val="•"/>
      <w:lvlJc w:val="left"/>
      <w:rPr>
        <w:color w:val="252525"/>
        <w:position w:val="0"/>
        <w:u w:color="252525"/>
        <w:lang w:val="en-US"/>
      </w:rPr>
    </w:lvl>
    <w:lvl w:ilvl="4">
      <w:start w:val="1"/>
      <w:numFmt w:val="bullet"/>
      <w:lvlText w:val="o"/>
      <w:lvlJc w:val="left"/>
      <w:rPr>
        <w:color w:val="252525"/>
        <w:position w:val="0"/>
        <w:u w:color="252525"/>
        <w:lang w:val="en-US"/>
      </w:rPr>
    </w:lvl>
    <w:lvl w:ilvl="5">
      <w:start w:val="1"/>
      <w:numFmt w:val="bullet"/>
      <w:lvlText w:val="▪"/>
      <w:lvlJc w:val="left"/>
      <w:rPr>
        <w:color w:val="252525"/>
        <w:position w:val="0"/>
        <w:u w:color="252525"/>
        <w:lang w:val="en-US"/>
      </w:rPr>
    </w:lvl>
    <w:lvl w:ilvl="6">
      <w:start w:val="1"/>
      <w:numFmt w:val="bullet"/>
      <w:lvlText w:val="•"/>
      <w:lvlJc w:val="left"/>
      <w:rPr>
        <w:color w:val="252525"/>
        <w:position w:val="0"/>
        <w:u w:color="252525"/>
        <w:lang w:val="en-US"/>
      </w:rPr>
    </w:lvl>
    <w:lvl w:ilvl="7">
      <w:start w:val="1"/>
      <w:numFmt w:val="bullet"/>
      <w:lvlText w:val="o"/>
      <w:lvlJc w:val="left"/>
      <w:rPr>
        <w:color w:val="252525"/>
        <w:position w:val="0"/>
        <w:u w:color="252525"/>
        <w:lang w:val="en-US"/>
      </w:rPr>
    </w:lvl>
    <w:lvl w:ilvl="8">
      <w:start w:val="1"/>
      <w:numFmt w:val="bullet"/>
      <w:lvlText w:val="▪"/>
      <w:lvlJc w:val="left"/>
      <w:rPr>
        <w:color w:val="252525"/>
        <w:position w:val="0"/>
        <w:u w:color="252525"/>
        <w:lang w:val="en-U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329E3"/>
    <w:rsid w:val="000422B9"/>
    <w:rsid w:val="00052782"/>
    <w:rsid w:val="00092139"/>
    <w:rsid w:val="000C105E"/>
    <w:rsid w:val="00102F9B"/>
    <w:rsid w:val="00116C03"/>
    <w:rsid w:val="001272DD"/>
    <w:rsid w:val="00141437"/>
    <w:rsid w:val="001572E1"/>
    <w:rsid w:val="00177776"/>
    <w:rsid w:val="00191689"/>
    <w:rsid w:val="001A04ED"/>
    <w:rsid w:val="001B2715"/>
    <w:rsid w:val="001C5C09"/>
    <w:rsid w:val="001D1F96"/>
    <w:rsid w:val="001D74E9"/>
    <w:rsid w:val="001F0001"/>
    <w:rsid w:val="001F513A"/>
    <w:rsid w:val="00204E48"/>
    <w:rsid w:val="00216AD1"/>
    <w:rsid w:val="0021713F"/>
    <w:rsid w:val="00221A3A"/>
    <w:rsid w:val="0024249F"/>
    <w:rsid w:val="00251FA8"/>
    <w:rsid w:val="00287408"/>
    <w:rsid w:val="00287CCD"/>
    <w:rsid w:val="00293046"/>
    <w:rsid w:val="002A0E4D"/>
    <w:rsid w:val="0030493A"/>
    <w:rsid w:val="003052F5"/>
    <w:rsid w:val="00314537"/>
    <w:rsid w:val="003304A0"/>
    <w:rsid w:val="00334D54"/>
    <w:rsid w:val="003662A4"/>
    <w:rsid w:val="00382629"/>
    <w:rsid w:val="0039379D"/>
    <w:rsid w:val="00396664"/>
    <w:rsid w:val="00397766"/>
    <w:rsid w:val="003B4EBF"/>
    <w:rsid w:val="003B6177"/>
    <w:rsid w:val="003D00D1"/>
    <w:rsid w:val="003D13C8"/>
    <w:rsid w:val="003D5312"/>
    <w:rsid w:val="00404867"/>
    <w:rsid w:val="00411A0C"/>
    <w:rsid w:val="00432C78"/>
    <w:rsid w:val="00437489"/>
    <w:rsid w:val="0043788D"/>
    <w:rsid w:val="00461532"/>
    <w:rsid w:val="004632DD"/>
    <w:rsid w:val="00483891"/>
    <w:rsid w:val="00495D82"/>
    <w:rsid w:val="004A1667"/>
    <w:rsid w:val="004E4FD9"/>
    <w:rsid w:val="004E668B"/>
    <w:rsid w:val="004F2AA3"/>
    <w:rsid w:val="00532881"/>
    <w:rsid w:val="00552AAF"/>
    <w:rsid w:val="00557A0A"/>
    <w:rsid w:val="00581820"/>
    <w:rsid w:val="005B33D1"/>
    <w:rsid w:val="005C0C6B"/>
    <w:rsid w:val="005D5D0B"/>
    <w:rsid w:val="005F0A00"/>
    <w:rsid w:val="005F33CA"/>
    <w:rsid w:val="00604D72"/>
    <w:rsid w:val="00612C3A"/>
    <w:rsid w:val="0062736B"/>
    <w:rsid w:val="00635944"/>
    <w:rsid w:val="00654170"/>
    <w:rsid w:val="00660D93"/>
    <w:rsid w:val="00664243"/>
    <w:rsid w:val="006C03AA"/>
    <w:rsid w:val="006C22C7"/>
    <w:rsid w:val="006F2A7B"/>
    <w:rsid w:val="006F718E"/>
    <w:rsid w:val="00711495"/>
    <w:rsid w:val="0072316C"/>
    <w:rsid w:val="00742EDA"/>
    <w:rsid w:val="0075098D"/>
    <w:rsid w:val="007931F1"/>
    <w:rsid w:val="007A2FFB"/>
    <w:rsid w:val="007B1433"/>
    <w:rsid w:val="007D5687"/>
    <w:rsid w:val="007D6111"/>
    <w:rsid w:val="007E0FA1"/>
    <w:rsid w:val="007F17C3"/>
    <w:rsid w:val="008339ED"/>
    <w:rsid w:val="00833B07"/>
    <w:rsid w:val="0085189B"/>
    <w:rsid w:val="00881657"/>
    <w:rsid w:val="0089238F"/>
    <w:rsid w:val="00893D8E"/>
    <w:rsid w:val="008A22CB"/>
    <w:rsid w:val="008C523B"/>
    <w:rsid w:val="008D20D7"/>
    <w:rsid w:val="00905732"/>
    <w:rsid w:val="00914337"/>
    <w:rsid w:val="009267F3"/>
    <w:rsid w:val="009328E0"/>
    <w:rsid w:val="009415FD"/>
    <w:rsid w:val="0094385E"/>
    <w:rsid w:val="0094713C"/>
    <w:rsid w:val="00947367"/>
    <w:rsid w:val="00950BCB"/>
    <w:rsid w:val="00974007"/>
    <w:rsid w:val="00984A8D"/>
    <w:rsid w:val="009D5918"/>
    <w:rsid w:val="009E5775"/>
    <w:rsid w:val="009F22F1"/>
    <w:rsid w:val="00A267FC"/>
    <w:rsid w:val="00A35025"/>
    <w:rsid w:val="00A36B81"/>
    <w:rsid w:val="00A402F2"/>
    <w:rsid w:val="00A42BEC"/>
    <w:rsid w:val="00A71B89"/>
    <w:rsid w:val="00A73F54"/>
    <w:rsid w:val="00A83958"/>
    <w:rsid w:val="00A92A93"/>
    <w:rsid w:val="00A92EFE"/>
    <w:rsid w:val="00A94902"/>
    <w:rsid w:val="00AA691A"/>
    <w:rsid w:val="00AA7DEA"/>
    <w:rsid w:val="00AB2240"/>
    <w:rsid w:val="00AB6CB3"/>
    <w:rsid w:val="00AF79BC"/>
    <w:rsid w:val="00B425B3"/>
    <w:rsid w:val="00B45753"/>
    <w:rsid w:val="00B531FB"/>
    <w:rsid w:val="00B80CB6"/>
    <w:rsid w:val="00B80DB5"/>
    <w:rsid w:val="00BA1BA9"/>
    <w:rsid w:val="00BA604E"/>
    <w:rsid w:val="00BD0ED0"/>
    <w:rsid w:val="00BE593B"/>
    <w:rsid w:val="00BF1FEB"/>
    <w:rsid w:val="00C15136"/>
    <w:rsid w:val="00C310DF"/>
    <w:rsid w:val="00C70161"/>
    <w:rsid w:val="00C75AE0"/>
    <w:rsid w:val="00C93A34"/>
    <w:rsid w:val="00CA2039"/>
    <w:rsid w:val="00CB3469"/>
    <w:rsid w:val="00CB391A"/>
    <w:rsid w:val="00CE5F61"/>
    <w:rsid w:val="00CE6220"/>
    <w:rsid w:val="00CF6AA8"/>
    <w:rsid w:val="00D17BDC"/>
    <w:rsid w:val="00D311DD"/>
    <w:rsid w:val="00D67080"/>
    <w:rsid w:val="00D67FDA"/>
    <w:rsid w:val="00D80F5E"/>
    <w:rsid w:val="00D81347"/>
    <w:rsid w:val="00D86405"/>
    <w:rsid w:val="00DA2958"/>
    <w:rsid w:val="00DB36C0"/>
    <w:rsid w:val="00DC0504"/>
    <w:rsid w:val="00DD3FB0"/>
    <w:rsid w:val="00DE7015"/>
    <w:rsid w:val="00DF0BC0"/>
    <w:rsid w:val="00DF2BC5"/>
    <w:rsid w:val="00E253AD"/>
    <w:rsid w:val="00E45559"/>
    <w:rsid w:val="00E742E3"/>
    <w:rsid w:val="00E7471F"/>
    <w:rsid w:val="00E85DD9"/>
    <w:rsid w:val="00EB0992"/>
    <w:rsid w:val="00EB0A3E"/>
    <w:rsid w:val="00EB5D49"/>
    <w:rsid w:val="00F12FEA"/>
    <w:rsid w:val="00F33786"/>
    <w:rsid w:val="00F54145"/>
    <w:rsid w:val="00F567E6"/>
    <w:rsid w:val="00F66572"/>
    <w:rsid w:val="00F72815"/>
    <w:rsid w:val="00F812F0"/>
    <w:rsid w:val="00FA28B9"/>
    <w:rsid w:val="00FA7351"/>
    <w:rsid w:val="00FD6F7F"/>
    <w:rsid w:val="00FE6ABF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77079"/>
  <w15:chartTrackingRefBased/>
  <w15:docId w15:val="{036BDA96-4074-4662-95DE-CC07D3F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54145"/>
  </w:style>
  <w:style w:type="character" w:customStyle="1" w:styleId="FootnoteTextChar">
    <w:name w:val="Footnote Text Char"/>
    <w:link w:val="FootnoteText"/>
    <w:rsid w:val="00F54145"/>
    <w:rPr>
      <w:lang w:val="en-US" w:eastAsia="ar-SA"/>
    </w:rPr>
  </w:style>
  <w:style w:type="character" w:styleId="FootnoteReference">
    <w:name w:val="footnote reference"/>
    <w:rsid w:val="00F54145"/>
    <w:rPr>
      <w:vertAlign w:val="superscript"/>
    </w:rPr>
  </w:style>
  <w:style w:type="character" w:styleId="Hyperlink">
    <w:name w:val="Hyperlink"/>
    <w:rsid w:val="00660D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AAF"/>
    <w:pPr>
      <w:ind w:left="720"/>
      <w:contextualSpacing/>
      <w:jc w:val="left"/>
      <w:textAlignment w:val="auto"/>
    </w:pPr>
    <w:rPr>
      <w:lang w:eastAsia="en-US"/>
    </w:rPr>
  </w:style>
  <w:style w:type="character" w:styleId="CommentReference">
    <w:name w:val="annotation reference"/>
    <w:rsid w:val="002424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49F"/>
  </w:style>
  <w:style w:type="character" w:customStyle="1" w:styleId="CommentTextChar">
    <w:name w:val="Comment Text Char"/>
    <w:link w:val="CommentText"/>
    <w:rsid w:val="002424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4249F"/>
    <w:rPr>
      <w:b/>
      <w:bCs/>
    </w:rPr>
  </w:style>
  <w:style w:type="character" w:customStyle="1" w:styleId="CommentSubjectChar">
    <w:name w:val="Comment Subject Char"/>
    <w:link w:val="CommentSubject"/>
    <w:rsid w:val="0024249F"/>
    <w:rPr>
      <w:b/>
      <w:bCs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322B-2FA8-404A-88BE-AFCFFBBC5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43560-9E82-4A9F-99DC-56E87ADDB3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B77AE8-8828-4118-B5A0-35837F9E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B2B95-B5F2-4912-917B-E3F49CB7BAD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0F703A-B066-4E80-A34F-1CA97A01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بنك المعلومات</dc:creator>
  <cp:keywords/>
  <cp:lastModifiedBy>OUKO Robert</cp:lastModifiedBy>
  <cp:revision>2</cp:revision>
  <cp:lastPrinted>2018-02-13T11:46:00Z</cp:lastPrinted>
  <dcterms:created xsi:type="dcterms:W3CDTF">2022-01-11T13:05:00Z</dcterms:created>
  <dcterms:modified xsi:type="dcterms:W3CDTF">2022-01-11T13:05:00Z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Valerie MYTNIK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Valerie MYTNIK</vt:lpwstr>
  </property>
  <property fmtid="{D5CDD505-2E9C-101B-9397-08002B2CF9AE}" pid="6" name="Order">
    <vt:lpwstr>3121700.00000000</vt:lpwstr>
  </property>
</Properties>
</file>