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42D36C61" w:rsidR="001D0833" w:rsidRDefault="00E90297"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8B5CD9">
        <w:rPr>
          <w:rFonts w:ascii="Times New Roman" w:eastAsia="Times New Roman" w:hAnsi="Times New Roman" w:cs="Times New Roman"/>
          <w:b/>
          <w:bCs/>
          <w:kern w:val="32"/>
          <w:sz w:val="24"/>
          <w:szCs w:val="32"/>
          <w:u w:val="single"/>
          <w:lang w:eastAsia="en-US"/>
        </w:rPr>
        <w:t>UGANDA</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0BB4FB9F" w:rsidR="001D0833" w:rsidRPr="000E734A" w:rsidRDefault="00E90611" w:rsidP="00740A88">
      <w:pPr>
        <w:spacing w:before="120" w:after="120" w:line="276" w:lineRule="auto"/>
        <w:jc w:val="both"/>
        <w:rPr>
          <w:rFonts w:ascii="Times New Roman" w:eastAsia="Calibri" w:hAnsi="Times New Roman" w:cs="Times New Roman"/>
          <w:b/>
          <w:sz w:val="24"/>
          <w:szCs w:val="24"/>
          <w:lang w:eastAsia="en-US"/>
        </w:rPr>
      </w:pPr>
      <w:r w:rsidRPr="00E90611">
        <w:rPr>
          <w:rFonts w:ascii="Times New Roman" w:eastAsia="Calibri" w:hAnsi="Times New Roman" w:cs="Times New Roman"/>
          <w:b/>
          <w:sz w:val="24"/>
          <w:szCs w:val="24"/>
          <w:lang w:eastAsia="en-US"/>
        </w:rPr>
        <w:t>SWEDEN</w:t>
      </w:r>
    </w:p>
    <w:p w14:paraId="68DDA6B5" w14:textId="77777777" w:rsidR="00D77747" w:rsidRPr="00D77747" w:rsidRDefault="00D77747" w:rsidP="00D7774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77747">
        <w:rPr>
          <w:rFonts w:ascii="Times New Roman" w:hAnsi="Times New Roman" w:cs="Times New Roman"/>
          <w:sz w:val="24"/>
          <w:szCs w:val="24"/>
        </w:rPr>
        <w:t>In light of the recent elections, what steps is Uganda taking to ensure the rights to freedom of expression and peaceful assembly?</w:t>
      </w:r>
    </w:p>
    <w:p w14:paraId="7F79E8C8" w14:textId="77777777" w:rsidR="00D77747" w:rsidRPr="00D77747" w:rsidRDefault="00D77747" w:rsidP="00D7774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77747">
        <w:rPr>
          <w:rFonts w:ascii="Times New Roman" w:hAnsi="Times New Roman" w:cs="Times New Roman"/>
          <w:sz w:val="24"/>
          <w:szCs w:val="24"/>
        </w:rPr>
        <w:t xml:space="preserve">In light of the suspension and closures of a large number of CSOs, the difficulties faced by environmental and human rights defenders as well as the election-related violence, intimidation and harassment of independent media and CSOs, what measures is the government taking to reverse the shrinking of the civic space in Uganda? What measures are being taken to ensure that members of security forces responsible for human rights violations in connection with election-related violence in November 2020 are held accountable? </w:t>
      </w:r>
    </w:p>
    <w:p w14:paraId="11A91982" w14:textId="408F23B9" w:rsidR="003A79C1" w:rsidRDefault="00D77747" w:rsidP="003A79C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77747">
        <w:rPr>
          <w:rFonts w:ascii="Times New Roman" w:hAnsi="Times New Roman" w:cs="Times New Roman"/>
          <w:sz w:val="24"/>
          <w:szCs w:val="24"/>
        </w:rPr>
        <w:t>What measures is the government taking to ensure access to education, including actions to support the return to school for teenage mothers in light of the rapid increase in teenage pregnancies due to COVID-19?</w:t>
      </w:r>
    </w:p>
    <w:p w14:paraId="4E5A5057" w14:textId="77777777" w:rsidR="003A79C1" w:rsidRDefault="003A79C1" w:rsidP="003A79C1">
      <w:pPr>
        <w:pStyle w:val="ListParagraph"/>
        <w:shd w:val="clear" w:color="auto" w:fill="FFFFFF"/>
        <w:spacing w:before="120" w:after="120" w:line="276" w:lineRule="auto"/>
        <w:jc w:val="both"/>
        <w:rPr>
          <w:rFonts w:ascii="Times New Roman" w:hAnsi="Times New Roman" w:cs="Times New Roman"/>
          <w:sz w:val="24"/>
          <w:szCs w:val="24"/>
        </w:rPr>
      </w:pPr>
    </w:p>
    <w:p w14:paraId="1895A5B0" w14:textId="748F8285" w:rsidR="003A79C1" w:rsidRPr="003A79C1" w:rsidRDefault="003A79C1" w:rsidP="003A79C1">
      <w:pPr>
        <w:shd w:val="clear" w:color="auto" w:fill="FFFFFF"/>
        <w:spacing w:before="120" w:after="120" w:line="276" w:lineRule="auto"/>
        <w:jc w:val="both"/>
        <w:rPr>
          <w:rFonts w:ascii="Times New Roman" w:hAnsi="Times New Roman" w:cs="Times New Roman"/>
          <w:b/>
          <w:sz w:val="24"/>
          <w:szCs w:val="24"/>
        </w:rPr>
      </w:pPr>
      <w:r w:rsidRPr="003A79C1">
        <w:rPr>
          <w:rFonts w:ascii="Times New Roman" w:hAnsi="Times New Roman" w:cs="Times New Roman"/>
          <w:b/>
          <w:sz w:val="24"/>
          <w:szCs w:val="24"/>
        </w:rPr>
        <w:t>LIECHTENSTEIN</w:t>
      </w:r>
    </w:p>
    <w:p w14:paraId="63B2DFA1" w14:textId="77777777" w:rsidR="003A79C1" w:rsidRPr="003A79C1" w:rsidRDefault="003A79C1" w:rsidP="003A79C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A79C1">
        <w:rPr>
          <w:rFonts w:ascii="Times New Roman" w:hAnsi="Times New Roman" w:cs="Times New Roman"/>
          <w:sz w:val="24"/>
          <w:szCs w:val="24"/>
        </w:rPr>
        <w:t>What steps has Uganda taken to ratify the Kampala Amendments to the Rome Statute on the crime of aggression?</w:t>
      </w:r>
    </w:p>
    <w:p w14:paraId="2533ECB4" w14:textId="77777777" w:rsidR="003A79C1" w:rsidRPr="003A79C1" w:rsidRDefault="003A79C1" w:rsidP="003A79C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A79C1">
        <w:rPr>
          <w:rFonts w:ascii="Times New Roman" w:hAnsi="Times New Roman" w:cs="Times New Roman"/>
          <w:sz w:val="24"/>
          <w:szCs w:val="24"/>
        </w:rPr>
        <w:t>What steps has Uganda taken towards the full and legal abolition of the death penalty?</w:t>
      </w:r>
    </w:p>
    <w:p w14:paraId="3E6ADB1C" w14:textId="77777777" w:rsidR="003A79C1" w:rsidRPr="003A79C1" w:rsidRDefault="003A79C1" w:rsidP="003A79C1">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A79C1">
        <w:rPr>
          <w:rFonts w:ascii="Times New Roman" w:hAnsi="Times New Roman" w:cs="Times New Roman"/>
          <w:sz w:val="24"/>
          <w:szCs w:val="24"/>
        </w:rPr>
        <w:t>What steps has Uganda taken to join the Code of Conduct regarding Security Council action against genocide, crimes against humanity or war crimes, as elaborated by the Accountability, Coherence and Transparency Group (ACT)?</w:t>
      </w:r>
    </w:p>
    <w:p w14:paraId="54E271C5" w14:textId="19CF6275" w:rsidR="00CA0A67" w:rsidRDefault="003A79C1" w:rsidP="00CA0A6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A79C1">
        <w:rPr>
          <w:rFonts w:ascii="Times New Roman" w:hAnsi="Times New Roman" w:cs="Times New Roman"/>
          <w:sz w:val="24"/>
          <w:szCs w:val="24"/>
        </w:rPr>
        <w:t>What steps has Uganda taken to ratify the Protocol against the Smuggling of Migrants by Land, Sea and Air, supplementing the United Nations Convention against Transnational Organized Crime?</w:t>
      </w:r>
    </w:p>
    <w:p w14:paraId="4400D169" w14:textId="77777777" w:rsidR="00CA0A67" w:rsidRDefault="00CA0A67" w:rsidP="00CA0A67">
      <w:pPr>
        <w:pStyle w:val="ListParagraph"/>
        <w:shd w:val="clear" w:color="auto" w:fill="FFFFFF"/>
        <w:spacing w:before="120" w:after="120" w:line="276" w:lineRule="auto"/>
        <w:jc w:val="both"/>
        <w:rPr>
          <w:rFonts w:ascii="Times New Roman" w:hAnsi="Times New Roman" w:cs="Times New Roman"/>
          <w:sz w:val="24"/>
          <w:szCs w:val="24"/>
        </w:rPr>
      </w:pPr>
    </w:p>
    <w:p w14:paraId="647F72B6" w14:textId="50F67410" w:rsidR="00CA0A67" w:rsidRPr="00CA0A67" w:rsidRDefault="00CA0A67" w:rsidP="00CA0A67">
      <w:pPr>
        <w:shd w:val="clear" w:color="auto" w:fill="FFFFFF"/>
        <w:spacing w:before="120" w:after="120" w:line="276" w:lineRule="auto"/>
        <w:jc w:val="both"/>
        <w:rPr>
          <w:rFonts w:ascii="Times New Roman" w:hAnsi="Times New Roman" w:cs="Times New Roman"/>
          <w:b/>
          <w:sz w:val="24"/>
          <w:szCs w:val="24"/>
        </w:rPr>
      </w:pPr>
      <w:r w:rsidRPr="00CA0A67">
        <w:rPr>
          <w:rFonts w:ascii="Times New Roman" w:hAnsi="Times New Roman" w:cs="Times New Roman"/>
          <w:b/>
          <w:sz w:val="24"/>
          <w:szCs w:val="24"/>
        </w:rPr>
        <w:t xml:space="preserve">UNITED STATES OF AMERICA </w:t>
      </w:r>
    </w:p>
    <w:p w14:paraId="64D9097F" w14:textId="77777777" w:rsidR="00CA0A67" w:rsidRPr="00CA0A67" w:rsidRDefault="00CA0A67" w:rsidP="00CA0A6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A0A67">
        <w:rPr>
          <w:rFonts w:ascii="Times New Roman" w:eastAsia="Times New Roman" w:hAnsi="Times New Roman" w:cs="Times New Roman"/>
          <w:color w:val="000000" w:themeColor="text1"/>
          <w:sz w:val="24"/>
          <w:szCs w:val="24"/>
        </w:rPr>
        <w:t>Will Uganda commit to enforce worker rights as written in the law, including protections to those in the informal economy, like domestic employees and children?</w:t>
      </w:r>
    </w:p>
    <w:p w14:paraId="5451FAD5" w14:textId="77777777" w:rsidR="00CA0A67" w:rsidRPr="00CA0A67" w:rsidRDefault="00CA0A67" w:rsidP="00CA0A6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A0A67">
        <w:rPr>
          <w:rFonts w:ascii="Times New Roman" w:eastAsia="Times New Roman" w:hAnsi="Times New Roman" w:cs="Times New Roman"/>
          <w:color w:val="000000" w:themeColor="text1"/>
          <w:sz w:val="24"/>
          <w:szCs w:val="24"/>
        </w:rPr>
        <w:t>Will Uganda commit to ending judicial corruption and strengthening judicial independence?</w:t>
      </w:r>
    </w:p>
    <w:p w14:paraId="08A586BE" w14:textId="77777777" w:rsidR="00CA0A67" w:rsidRPr="00CA0A67" w:rsidRDefault="00CA0A67" w:rsidP="00CA0A6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A0A67">
        <w:rPr>
          <w:rFonts w:ascii="Times New Roman" w:eastAsia="Times New Roman" w:hAnsi="Times New Roman" w:cs="Times New Roman"/>
          <w:color w:val="000000" w:themeColor="text1"/>
          <w:sz w:val="24"/>
          <w:szCs w:val="24"/>
        </w:rPr>
        <w:t>Will Uganda consider strengthening protections for freedom of expression by ending violence, harassment, and intimidation of – journalists?</w:t>
      </w:r>
    </w:p>
    <w:p w14:paraId="3BBB769A" w14:textId="4ADD7576" w:rsidR="00C033D5" w:rsidRPr="00142488" w:rsidRDefault="00CA0A67" w:rsidP="002D68C8">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A0A67">
        <w:rPr>
          <w:rFonts w:ascii="Times New Roman" w:eastAsia="Times New Roman" w:hAnsi="Times New Roman" w:cs="Times New Roman"/>
          <w:color w:val="000000" w:themeColor="text1"/>
          <w:sz w:val="24"/>
          <w:szCs w:val="24"/>
        </w:rPr>
        <w:t>What plans does Uganda have to continue implementing and training officials to use the newly finalized subsidiary guidance for the National Referral Guidelines for Management of Victims of Trafficking, specifically to systematically identify and refer both internal and transnational trafficking victims to appropriate care?</w:t>
      </w:r>
      <w:bookmarkStart w:id="0" w:name="_GoBack"/>
      <w:bookmarkEnd w:id="0"/>
    </w:p>
    <w:sectPr w:rsidR="00C033D5" w:rsidRPr="001424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B4040BF"/>
    <w:multiLevelType w:val="hybridMultilevel"/>
    <w:tmpl w:val="2376F258"/>
    <w:lvl w:ilvl="0" w:tplc="C7B85C36">
      <w:start w:val="1"/>
      <w:numFmt w:val="decimal"/>
      <w:lvlText w:val="%1."/>
      <w:lvlJc w:val="left"/>
      <w:pPr>
        <w:ind w:left="720" w:hanging="360"/>
      </w:pPr>
    </w:lvl>
    <w:lvl w:ilvl="1" w:tplc="0F94FB46">
      <w:start w:val="1"/>
      <w:numFmt w:val="lowerLetter"/>
      <w:lvlText w:val="%2."/>
      <w:lvlJc w:val="left"/>
      <w:pPr>
        <w:ind w:left="1440" w:hanging="360"/>
      </w:pPr>
    </w:lvl>
    <w:lvl w:ilvl="2" w:tplc="7A72EE9E">
      <w:start w:val="1"/>
      <w:numFmt w:val="lowerRoman"/>
      <w:lvlText w:val="%3."/>
      <w:lvlJc w:val="right"/>
      <w:pPr>
        <w:ind w:left="2160" w:hanging="180"/>
      </w:pPr>
    </w:lvl>
    <w:lvl w:ilvl="3" w:tplc="C7964E5E">
      <w:start w:val="1"/>
      <w:numFmt w:val="decimal"/>
      <w:lvlText w:val="%4."/>
      <w:lvlJc w:val="left"/>
      <w:pPr>
        <w:ind w:left="2880" w:hanging="360"/>
      </w:pPr>
    </w:lvl>
    <w:lvl w:ilvl="4" w:tplc="E57A09F4">
      <w:start w:val="1"/>
      <w:numFmt w:val="lowerLetter"/>
      <w:lvlText w:val="%5."/>
      <w:lvlJc w:val="left"/>
      <w:pPr>
        <w:ind w:left="3600" w:hanging="360"/>
      </w:pPr>
    </w:lvl>
    <w:lvl w:ilvl="5" w:tplc="5958F730">
      <w:start w:val="1"/>
      <w:numFmt w:val="lowerRoman"/>
      <w:lvlText w:val="%6."/>
      <w:lvlJc w:val="right"/>
      <w:pPr>
        <w:ind w:left="4320" w:hanging="180"/>
      </w:pPr>
    </w:lvl>
    <w:lvl w:ilvl="6" w:tplc="7E8407EE">
      <w:start w:val="1"/>
      <w:numFmt w:val="decimal"/>
      <w:lvlText w:val="%7."/>
      <w:lvlJc w:val="left"/>
      <w:pPr>
        <w:ind w:left="5040" w:hanging="360"/>
      </w:pPr>
    </w:lvl>
    <w:lvl w:ilvl="7" w:tplc="B3EE3728">
      <w:start w:val="1"/>
      <w:numFmt w:val="lowerLetter"/>
      <w:lvlText w:val="%8."/>
      <w:lvlJc w:val="left"/>
      <w:pPr>
        <w:ind w:left="5760" w:hanging="360"/>
      </w:pPr>
    </w:lvl>
    <w:lvl w:ilvl="8" w:tplc="8064E0E6">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42488"/>
    <w:rsid w:val="001D0833"/>
    <w:rsid w:val="001E76BA"/>
    <w:rsid w:val="00243F27"/>
    <w:rsid w:val="00254AF8"/>
    <w:rsid w:val="002D68C8"/>
    <w:rsid w:val="00392FB9"/>
    <w:rsid w:val="003A79C1"/>
    <w:rsid w:val="003E6C9B"/>
    <w:rsid w:val="00455400"/>
    <w:rsid w:val="004D21C3"/>
    <w:rsid w:val="00510D91"/>
    <w:rsid w:val="00561673"/>
    <w:rsid w:val="00567EDF"/>
    <w:rsid w:val="005C30F1"/>
    <w:rsid w:val="005D3C94"/>
    <w:rsid w:val="00601106"/>
    <w:rsid w:val="00640B6F"/>
    <w:rsid w:val="006478F4"/>
    <w:rsid w:val="00656CCF"/>
    <w:rsid w:val="0066672D"/>
    <w:rsid w:val="006F1598"/>
    <w:rsid w:val="00740A88"/>
    <w:rsid w:val="007E6820"/>
    <w:rsid w:val="00842306"/>
    <w:rsid w:val="00892601"/>
    <w:rsid w:val="008928C5"/>
    <w:rsid w:val="008A5FD2"/>
    <w:rsid w:val="008B5CD9"/>
    <w:rsid w:val="00900A38"/>
    <w:rsid w:val="009674D1"/>
    <w:rsid w:val="009B532D"/>
    <w:rsid w:val="009D0FF9"/>
    <w:rsid w:val="009E5431"/>
    <w:rsid w:val="00A33CBE"/>
    <w:rsid w:val="00A93C4F"/>
    <w:rsid w:val="00A94455"/>
    <w:rsid w:val="00AD2177"/>
    <w:rsid w:val="00B2089D"/>
    <w:rsid w:val="00BF10B0"/>
    <w:rsid w:val="00C033D5"/>
    <w:rsid w:val="00C622BF"/>
    <w:rsid w:val="00C75B40"/>
    <w:rsid w:val="00CA0A67"/>
    <w:rsid w:val="00D77747"/>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D77747"/>
    <w:pPr>
      <w:tabs>
        <w:tab w:val="left" w:pos="1701"/>
        <w:tab w:val="left" w:pos="3600"/>
        <w:tab w:val="left" w:pos="5387"/>
      </w:tabs>
      <w:spacing w:after="0" w:line="240" w:lineRule="auto"/>
    </w:pPr>
    <w:rPr>
      <w:rFonts w:ascii="Calibri" w:eastAsiaTheme="minorHAnsi" w:hAnsi="Calibri" w:cs="Calibri"/>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12</cp:revision>
  <dcterms:created xsi:type="dcterms:W3CDTF">2021-04-20T15:20:00Z</dcterms:created>
  <dcterms:modified xsi:type="dcterms:W3CDTF">2022-01-13T16:36:00Z</dcterms:modified>
</cp:coreProperties>
</file>