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451" w:rsidRPr="009A26B2" w:rsidRDefault="00C15451" w:rsidP="00C15451">
      <w:pPr>
        <w:shd w:val="clear" w:color="auto" w:fill="FFFFFF"/>
        <w:spacing w:before="100" w:beforeAutospacing="1" w:after="100" w:afterAutospacing="1" w:line="240" w:lineRule="auto"/>
        <w:outlineLvl w:val="1"/>
        <w:rPr>
          <w:rFonts w:ascii="Verdana" w:eastAsia="Times New Roman" w:hAnsi="Verdana" w:cs="Times New Roman"/>
          <w:color w:val="0072C6"/>
          <w:sz w:val="35"/>
          <w:szCs w:val="35"/>
        </w:rPr>
      </w:pPr>
      <w:r>
        <w:rPr>
          <w:rFonts w:ascii="Verdana" w:eastAsia="Times New Roman" w:hAnsi="Verdana" w:cs="Times New Roman"/>
          <w:color w:val="0072C6"/>
          <w:sz w:val="35"/>
          <w:szCs w:val="35"/>
        </w:rPr>
        <w:t>Alliances for Africa’s (</w:t>
      </w:r>
      <w:proofErr w:type="spellStart"/>
      <w:r>
        <w:rPr>
          <w:rFonts w:ascii="Verdana" w:eastAsia="Times New Roman" w:hAnsi="Verdana" w:cs="Times New Roman"/>
          <w:color w:val="0072C6"/>
          <w:sz w:val="35"/>
          <w:szCs w:val="35"/>
        </w:rPr>
        <w:t>AfA</w:t>
      </w:r>
      <w:proofErr w:type="spellEnd"/>
      <w:r>
        <w:rPr>
          <w:rFonts w:ascii="Verdana" w:eastAsia="Times New Roman" w:hAnsi="Verdana" w:cs="Times New Roman"/>
          <w:color w:val="0072C6"/>
          <w:sz w:val="35"/>
          <w:szCs w:val="35"/>
        </w:rPr>
        <w:t>) submission</w:t>
      </w:r>
      <w:r w:rsidRPr="009A26B2">
        <w:rPr>
          <w:rFonts w:ascii="Verdana" w:eastAsia="Times New Roman" w:hAnsi="Verdana" w:cs="Times New Roman"/>
          <w:color w:val="0072C6"/>
          <w:sz w:val="35"/>
          <w:szCs w:val="35"/>
        </w:rPr>
        <w:t>: COVID-19 and the increase of domestic violence against women</w:t>
      </w:r>
    </w:p>
    <w:p w:rsidR="00C15451" w:rsidRDefault="00C15451" w:rsidP="00C15451">
      <w:pPr>
        <w:shd w:val="clear" w:color="auto" w:fill="FFFFFF"/>
        <w:spacing w:before="120" w:after="120" w:line="240" w:lineRule="auto"/>
        <w:rPr>
          <w:rFonts w:ascii="Tahoma" w:eastAsia="Times New Roman" w:hAnsi="Tahoma" w:cs="Tahoma"/>
          <w:color w:val="000000"/>
          <w:sz w:val="24"/>
          <w:szCs w:val="24"/>
        </w:rPr>
      </w:pPr>
    </w:p>
    <w:p w:rsidR="00C15451" w:rsidRPr="00C15451" w:rsidRDefault="00C15451" w:rsidP="00C15451">
      <w:pPr>
        <w:numPr>
          <w:ilvl w:val="0"/>
          <w:numId w:val="1"/>
        </w:numPr>
        <w:shd w:val="clear" w:color="auto" w:fill="FFFFFF"/>
        <w:spacing w:before="120" w:after="120" w:line="240" w:lineRule="auto"/>
        <w:jc w:val="both"/>
        <w:rPr>
          <w:rFonts w:ascii="Tahoma" w:eastAsia="Times New Roman" w:hAnsi="Tahoma" w:cs="Tahoma"/>
          <w:color w:val="000000"/>
          <w:sz w:val="24"/>
          <w:szCs w:val="24"/>
        </w:rPr>
      </w:pPr>
      <w:r w:rsidRPr="009A26B2">
        <w:rPr>
          <w:rFonts w:ascii="Tahoma" w:eastAsia="Times New Roman" w:hAnsi="Tahoma" w:cs="Tahoma"/>
          <w:color w:val="000000"/>
          <w:sz w:val="24"/>
          <w:szCs w:val="24"/>
        </w:rPr>
        <w:t xml:space="preserve">To what extent has there been an increase of violence against women, especially domestic violence in the context of the COVID-19 pandemic lockdowns? Please provide all available data on the increase of violence against women, including domestic violence and </w:t>
      </w:r>
      <w:proofErr w:type="spellStart"/>
      <w:r w:rsidRPr="009A26B2">
        <w:rPr>
          <w:rFonts w:ascii="Tahoma" w:eastAsia="Times New Roman" w:hAnsi="Tahoma" w:cs="Tahoma"/>
          <w:color w:val="000000"/>
          <w:sz w:val="24"/>
          <w:szCs w:val="24"/>
        </w:rPr>
        <w:t>femicides</w:t>
      </w:r>
      <w:proofErr w:type="spellEnd"/>
      <w:r w:rsidRPr="009A26B2">
        <w:rPr>
          <w:rFonts w:ascii="Tahoma" w:eastAsia="Times New Roman" w:hAnsi="Tahoma" w:cs="Tahoma"/>
          <w:color w:val="000000"/>
          <w:sz w:val="24"/>
          <w:szCs w:val="24"/>
        </w:rPr>
        <w:t>, registered during the COVID-19 crisis.</w:t>
      </w:r>
    </w:p>
    <w:p w:rsidR="00C15451" w:rsidRPr="009A26B2" w:rsidRDefault="00C15451" w:rsidP="00C15451">
      <w:pPr>
        <w:shd w:val="clear" w:color="auto" w:fill="FFFFFF"/>
        <w:spacing w:before="120" w:after="120" w:line="240" w:lineRule="auto"/>
        <w:ind w:left="720"/>
        <w:jc w:val="both"/>
        <w:rPr>
          <w:rFonts w:ascii="Tahoma" w:eastAsia="Times New Roman" w:hAnsi="Tahoma" w:cs="Tahoma"/>
          <w:color w:val="000000"/>
          <w:sz w:val="24"/>
          <w:szCs w:val="24"/>
        </w:rPr>
      </w:pPr>
      <w:r>
        <w:rPr>
          <w:rFonts w:ascii="Tahoma" w:eastAsia="Times New Roman" w:hAnsi="Tahoma" w:cs="Tahoma"/>
          <w:color w:val="000000"/>
          <w:sz w:val="24"/>
          <w:szCs w:val="24"/>
        </w:rPr>
        <w:t xml:space="preserve">Yes; since the inception of the Lockdown measures in a bid to flatten the curve of the COVID-19 spread, Violence against women and girls has increased and is currently escalated. However reporting has been very low due to the dominating culture of silence </w:t>
      </w:r>
      <w:r w:rsidR="006C4FE5">
        <w:rPr>
          <w:rFonts w:ascii="Tahoma" w:eastAsia="Times New Roman" w:hAnsi="Tahoma" w:cs="Tahoma"/>
          <w:color w:val="000000"/>
          <w:sz w:val="24"/>
          <w:szCs w:val="24"/>
        </w:rPr>
        <w:t>associated with</w:t>
      </w:r>
      <w:r>
        <w:rPr>
          <w:rFonts w:ascii="Tahoma" w:eastAsia="Times New Roman" w:hAnsi="Tahoma" w:cs="Tahoma"/>
          <w:color w:val="000000"/>
          <w:sz w:val="24"/>
          <w:szCs w:val="24"/>
        </w:rPr>
        <w:t xml:space="preserve"> the South Eastern Nigeria. Regardless, </w:t>
      </w:r>
      <w:proofErr w:type="spellStart"/>
      <w:r>
        <w:rPr>
          <w:rFonts w:ascii="Tahoma" w:eastAsia="Times New Roman" w:hAnsi="Tahoma" w:cs="Tahoma"/>
          <w:color w:val="000000"/>
          <w:sz w:val="24"/>
          <w:szCs w:val="24"/>
        </w:rPr>
        <w:t>AfA</w:t>
      </w:r>
      <w:proofErr w:type="spellEnd"/>
      <w:r>
        <w:rPr>
          <w:rFonts w:ascii="Tahoma" w:eastAsia="Times New Roman" w:hAnsi="Tahoma" w:cs="Tahoma"/>
          <w:color w:val="000000"/>
          <w:sz w:val="24"/>
          <w:szCs w:val="24"/>
        </w:rPr>
        <w:t xml:space="preserve"> has documented over 30 cases</w:t>
      </w:r>
      <w:r w:rsidR="006C4FE5">
        <w:rPr>
          <w:rFonts w:ascii="Tahoma" w:eastAsia="Times New Roman" w:hAnsi="Tahoma" w:cs="Tahoma"/>
          <w:color w:val="000000"/>
          <w:sz w:val="24"/>
          <w:szCs w:val="24"/>
        </w:rPr>
        <w:t xml:space="preserve"> in Imo State Nigeria,</w:t>
      </w:r>
      <w:r>
        <w:rPr>
          <w:rFonts w:ascii="Tahoma" w:eastAsia="Times New Roman" w:hAnsi="Tahoma" w:cs="Tahoma"/>
          <w:color w:val="000000"/>
          <w:sz w:val="24"/>
          <w:szCs w:val="24"/>
        </w:rPr>
        <w:t xml:space="preserve"> 90% of which are sexual and domestic violence, </w:t>
      </w:r>
      <w:r w:rsidR="006C4FE5">
        <w:rPr>
          <w:rFonts w:ascii="Tahoma" w:eastAsia="Times New Roman" w:hAnsi="Tahoma" w:cs="Tahoma"/>
          <w:color w:val="000000"/>
          <w:sz w:val="24"/>
          <w:szCs w:val="24"/>
        </w:rPr>
        <w:t>and all victims recorded are</w:t>
      </w:r>
      <w:r>
        <w:rPr>
          <w:rFonts w:ascii="Tahoma" w:eastAsia="Times New Roman" w:hAnsi="Tahoma" w:cs="Tahoma"/>
          <w:color w:val="000000"/>
          <w:sz w:val="24"/>
          <w:szCs w:val="24"/>
        </w:rPr>
        <w:t xml:space="preserve"> women </w:t>
      </w:r>
      <w:r w:rsidR="006C4FE5">
        <w:rPr>
          <w:rFonts w:ascii="Tahoma" w:eastAsia="Times New Roman" w:hAnsi="Tahoma" w:cs="Tahoma"/>
          <w:color w:val="000000"/>
          <w:sz w:val="24"/>
          <w:szCs w:val="24"/>
        </w:rPr>
        <w:t>and girls majority being</w:t>
      </w:r>
      <w:r>
        <w:rPr>
          <w:rFonts w:ascii="Tahoma" w:eastAsia="Times New Roman" w:hAnsi="Tahoma" w:cs="Tahoma"/>
          <w:color w:val="000000"/>
          <w:sz w:val="24"/>
          <w:szCs w:val="24"/>
        </w:rPr>
        <w:t xml:space="preserve"> minors.</w:t>
      </w:r>
    </w:p>
    <w:p w:rsidR="00C15451" w:rsidRDefault="00C15451" w:rsidP="00C15451">
      <w:pPr>
        <w:numPr>
          <w:ilvl w:val="0"/>
          <w:numId w:val="1"/>
        </w:numPr>
        <w:shd w:val="clear" w:color="auto" w:fill="FFFFFF"/>
        <w:spacing w:before="120" w:after="120" w:line="240" w:lineRule="auto"/>
        <w:jc w:val="both"/>
        <w:rPr>
          <w:rFonts w:ascii="Tahoma" w:eastAsia="Times New Roman" w:hAnsi="Tahoma" w:cs="Tahoma"/>
          <w:color w:val="000000"/>
          <w:sz w:val="24"/>
          <w:szCs w:val="24"/>
        </w:rPr>
      </w:pPr>
      <w:r w:rsidRPr="009A26B2">
        <w:rPr>
          <w:rFonts w:ascii="Tahoma" w:eastAsia="Times New Roman" w:hAnsi="Tahoma" w:cs="Tahoma"/>
          <w:color w:val="000000"/>
          <w:sz w:val="24"/>
          <w:szCs w:val="24"/>
        </w:rPr>
        <w:t xml:space="preserve">Are </w:t>
      </w:r>
      <w:proofErr w:type="spellStart"/>
      <w:r w:rsidRPr="009A26B2">
        <w:rPr>
          <w:rFonts w:ascii="Tahoma" w:eastAsia="Times New Roman" w:hAnsi="Tahoma" w:cs="Tahoma"/>
          <w:color w:val="000000"/>
          <w:sz w:val="24"/>
          <w:szCs w:val="24"/>
        </w:rPr>
        <w:t>helplines</w:t>
      </w:r>
      <w:proofErr w:type="spellEnd"/>
      <w:r w:rsidRPr="009A26B2">
        <w:rPr>
          <w:rFonts w:ascii="Tahoma" w:eastAsia="Times New Roman" w:hAnsi="Tahoma" w:cs="Tahoma"/>
          <w:color w:val="000000"/>
          <w:sz w:val="24"/>
          <w:szCs w:val="24"/>
        </w:rPr>
        <w:t xml:space="preserve"> run by Government and/or civil society available? Has there been an increase in the number of calls in the context of the COVID-19 pandemic?</w:t>
      </w:r>
    </w:p>
    <w:p w:rsidR="00C15451" w:rsidRPr="009A26B2" w:rsidRDefault="00C15451" w:rsidP="00E43960">
      <w:pPr>
        <w:shd w:val="clear" w:color="auto" w:fill="FFFFFF"/>
        <w:spacing w:before="120" w:after="120" w:line="240" w:lineRule="auto"/>
        <w:ind w:left="720"/>
        <w:jc w:val="both"/>
        <w:rPr>
          <w:rFonts w:ascii="Tahoma" w:eastAsia="Times New Roman" w:hAnsi="Tahoma" w:cs="Tahoma"/>
          <w:color w:val="000000"/>
          <w:sz w:val="24"/>
          <w:szCs w:val="24"/>
        </w:rPr>
      </w:pPr>
      <w:r>
        <w:rPr>
          <w:rFonts w:ascii="Tahoma" w:eastAsia="Times New Roman" w:hAnsi="Tahoma" w:cs="Tahoma"/>
          <w:color w:val="000000"/>
          <w:sz w:val="24"/>
          <w:szCs w:val="24"/>
        </w:rPr>
        <w:t xml:space="preserve">Yes, there are </w:t>
      </w:r>
      <w:proofErr w:type="spellStart"/>
      <w:r>
        <w:rPr>
          <w:rFonts w:ascii="Tahoma" w:eastAsia="Times New Roman" w:hAnsi="Tahoma" w:cs="Tahoma"/>
          <w:color w:val="000000"/>
          <w:sz w:val="24"/>
          <w:szCs w:val="24"/>
        </w:rPr>
        <w:t>helplines</w:t>
      </w:r>
      <w:proofErr w:type="spellEnd"/>
      <w:r>
        <w:rPr>
          <w:rFonts w:ascii="Tahoma" w:eastAsia="Times New Roman" w:hAnsi="Tahoma" w:cs="Tahoma"/>
          <w:color w:val="000000"/>
          <w:sz w:val="24"/>
          <w:szCs w:val="24"/>
        </w:rPr>
        <w:t xml:space="preserve"> run by </w:t>
      </w:r>
      <w:r w:rsidR="00E43960">
        <w:rPr>
          <w:rFonts w:ascii="Tahoma" w:eastAsia="Times New Roman" w:hAnsi="Tahoma" w:cs="Tahoma"/>
          <w:color w:val="000000"/>
          <w:sz w:val="24"/>
          <w:szCs w:val="24"/>
        </w:rPr>
        <w:t xml:space="preserve">the Government through her ministries and </w:t>
      </w:r>
      <w:r>
        <w:rPr>
          <w:rFonts w:ascii="Tahoma" w:eastAsia="Times New Roman" w:hAnsi="Tahoma" w:cs="Tahoma"/>
          <w:color w:val="000000"/>
          <w:sz w:val="24"/>
          <w:szCs w:val="24"/>
        </w:rPr>
        <w:t>Civil So</w:t>
      </w:r>
      <w:r w:rsidR="00E43960">
        <w:rPr>
          <w:rFonts w:ascii="Tahoma" w:eastAsia="Times New Roman" w:hAnsi="Tahoma" w:cs="Tahoma"/>
          <w:color w:val="000000"/>
          <w:sz w:val="24"/>
          <w:szCs w:val="24"/>
        </w:rPr>
        <w:t>ciety Organizations and calls have and are increasing on a daily basis</w:t>
      </w:r>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rPr>
        <w:t>AfA</w:t>
      </w:r>
      <w:proofErr w:type="spellEnd"/>
      <w:r>
        <w:rPr>
          <w:rFonts w:ascii="Tahoma" w:eastAsia="Times New Roman" w:hAnsi="Tahoma" w:cs="Tahoma"/>
          <w:color w:val="000000"/>
          <w:sz w:val="24"/>
          <w:szCs w:val="24"/>
        </w:rPr>
        <w:t xml:space="preserve"> also runs a referral helpline </w:t>
      </w:r>
      <w:r w:rsidR="00E43960">
        <w:rPr>
          <w:rFonts w:ascii="Tahoma" w:eastAsia="Times New Roman" w:hAnsi="Tahoma" w:cs="Tahoma"/>
          <w:color w:val="000000"/>
          <w:sz w:val="24"/>
          <w:szCs w:val="24"/>
        </w:rPr>
        <w:t xml:space="preserve">to ensure that survivors access </w:t>
      </w:r>
      <w:r>
        <w:rPr>
          <w:rFonts w:ascii="Tahoma" w:eastAsia="Times New Roman" w:hAnsi="Tahoma" w:cs="Tahoma"/>
          <w:color w:val="000000"/>
          <w:sz w:val="24"/>
          <w:szCs w:val="24"/>
        </w:rPr>
        <w:t>the responsive agencies who are addressing these issues.</w:t>
      </w:r>
    </w:p>
    <w:p w:rsidR="00E43960" w:rsidRDefault="00C15451" w:rsidP="00C15451">
      <w:pPr>
        <w:numPr>
          <w:ilvl w:val="0"/>
          <w:numId w:val="1"/>
        </w:numPr>
        <w:shd w:val="clear" w:color="auto" w:fill="FFFFFF"/>
        <w:spacing w:before="120" w:after="120" w:line="240" w:lineRule="auto"/>
        <w:jc w:val="both"/>
        <w:rPr>
          <w:rFonts w:ascii="Tahoma" w:eastAsia="Times New Roman" w:hAnsi="Tahoma" w:cs="Tahoma"/>
          <w:color w:val="000000"/>
          <w:sz w:val="24"/>
          <w:szCs w:val="24"/>
        </w:rPr>
      </w:pPr>
      <w:r w:rsidRPr="009A26B2">
        <w:rPr>
          <w:rFonts w:ascii="Tahoma" w:eastAsia="Times New Roman" w:hAnsi="Tahoma" w:cs="Tahoma"/>
          <w:color w:val="000000"/>
          <w:sz w:val="24"/>
          <w:szCs w:val="24"/>
        </w:rPr>
        <w:t>Can women victims of domestic violence be exempted from restrictive measures to stay at home in isolation if they face domestic violence?</w:t>
      </w:r>
      <w:r w:rsidR="00E43960">
        <w:rPr>
          <w:rFonts w:ascii="Tahoma" w:eastAsia="Times New Roman" w:hAnsi="Tahoma" w:cs="Tahoma"/>
          <w:color w:val="000000"/>
          <w:sz w:val="24"/>
          <w:szCs w:val="24"/>
        </w:rPr>
        <w:t xml:space="preserve"> </w:t>
      </w:r>
    </w:p>
    <w:p w:rsidR="00C15451" w:rsidRPr="009A26B2" w:rsidRDefault="00E43960" w:rsidP="00E43960">
      <w:pPr>
        <w:shd w:val="clear" w:color="auto" w:fill="FFFFFF"/>
        <w:spacing w:before="120" w:after="120" w:line="240" w:lineRule="auto"/>
        <w:ind w:left="720"/>
        <w:jc w:val="both"/>
        <w:rPr>
          <w:rFonts w:ascii="Tahoma" w:eastAsia="Times New Roman" w:hAnsi="Tahoma" w:cs="Tahoma"/>
          <w:color w:val="000000"/>
          <w:sz w:val="24"/>
          <w:szCs w:val="24"/>
        </w:rPr>
      </w:pPr>
      <w:r>
        <w:rPr>
          <w:rFonts w:ascii="Tahoma" w:eastAsia="Times New Roman" w:hAnsi="Tahoma" w:cs="Tahoma"/>
          <w:color w:val="000000"/>
          <w:sz w:val="24"/>
          <w:szCs w:val="24"/>
        </w:rPr>
        <w:t>No, women victims of domestic violence are not exempted from restrictive measures; they are stuck with their abusers</w:t>
      </w:r>
      <w:r w:rsidR="00754CA8">
        <w:rPr>
          <w:rFonts w:ascii="Tahoma" w:eastAsia="Times New Roman" w:hAnsi="Tahoma" w:cs="Tahoma"/>
          <w:color w:val="000000"/>
          <w:sz w:val="24"/>
          <w:szCs w:val="24"/>
        </w:rPr>
        <w:t xml:space="preserve"> at home</w:t>
      </w:r>
      <w:r>
        <w:rPr>
          <w:rFonts w:ascii="Tahoma" w:eastAsia="Times New Roman" w:hAnsi="Tahoma" w:cs="Tahoma"/>
          <w:color w:val="000000"/>
          <w:sz w:val="24"/>
          <w:szCs w:val="24"/>
        </w:rPr>
        <w:t xml:space="preserve"> as there are no shelters or safe homes in the state. However </w:t>
      </w:r>
      <w:proofErr w:type="spellStart"/>
      <w:r>
        <w:rPr>
          <w:rFonts w:ascii="Tahoma" w:eastAsia="Times New Roman" w:hAnsi="Tahoma" w:cs="Tahoma"/>
          <w:color w:val="000000"/>
          <w:sz w:val="24"/>
          <w:szCs w:val="24"/>
        </w:rPr>
        <w:t>AfA</w:t>
      </w:r>
      <w:proofErr w:type="spellEnd"/>
      <w:r>
        <w:rPr>
          <w:rFonts w:ascii="Tahoma" w:eastAsia="Times New Roman" w:hAnsi="Tahoma" w:cs="Tahoma"/>
          <w:color w:val="000000"/>
          <w:sz w:val="24"/>
          <w:szCs w:val="24"/>
        </w:rPr>
        <w:t xml:space="preserve"> has been </w:t>
      </w:r>
      <w:r w:rsidR="00754CA8">
        <w:rPr>
          <w:rFonts w:ascii="Tahoma" w:eastAsia="Times New Roman" w:hAnsi="Tahoma" w:cs="Tahoma"/>
          <w:color w:val="000000"/>
          <w:sz w:val="24"/>
          <w:szCs w:val="24"/>
        </w:rPr>
        <w:t>advocating for</w:t>
      </w:r>
      <w:r>
        <w:rPr>
          <w:rFonts w:ascii="Tahoma" w:eastAsia="Times New Roman" w:hAnsi="Tahoma" w:cs="Tahoma"/>
          <w:color w:val="000000"/>
          <w:sz w:val="24"/>
          <w:szCs w:val="24"/>
        </w:rPr>
        <w:t xml:space="preserve"> the domestication of Laws that provide for th</w:t>
      </w:r>
      <w:r w:rsidR="0015286D">
        <w:rPr>
          <w:rFonts w:ascii="Tahoma" w:eastAsia="Times New Roman" w:hAnsi="Tahoma" w:cs="Tahoma"/>
          <w:color w:val="000000"/>
          <w:sz w:val="24"/>
          <w:szCs w:val="24"/>
        </w:rPr>
        <w:t>e struc</w:t>
      </w:r>
      <w:r w:rsidR="00754CA8">
        <w:rPr>
          <w:rFonts w:ascii="Tahoma" w:eastAsia="Times New Roman" w:hAnsi="Tahoma" w:cs="Tahoma"/>
          <w:color w:val="000000"/>
          <w:sz w:val="24"/>
          <w:szCs w:val="24"/>
        </w:rPr>
        <w:t>tures needed by survivors including medical, legal and psychosocial support for reintegration into the society.</w:t>
      </w:r>
    </w:p>
    <w:p w:rsidR="006C4FE5" w:rsidRDefault="00C15451" w:rsidP="00D3722D">
      <w:pPr>
        <w:numPr>
          <w:ilvl w:val="0"/>
          <w:numId w:val="1"/>
        </w:numPr>
        <w:shd w:val="clear" w:color="auto" w:fill="FFFFFF"/>
        <w:spacing w:before="120" w:after="120" w:line="240" w:lineRule="auto"/>
        <w:jc w:val="both"/>
        <w:rPr>
          <w:rFonts w:ascii="Tahoma" w:eastAsia="Times New Roman" w:hAnsi="Tahoma" w:cs="Tahoma"/>
          <w:color w:val="000000"/>
          <w:sz w:val="24"/>
          <w:szCs w:val="24"/>
        </w:rPr>
      </w:pPr>
      <w:r w:rsidRPr="009A26B2">
        <w:rPr>
          <w:rFonts w:ascii="Tahoma" w:eastAsia="Times New Roman" w:hAnsi="Tahoma" w:cs="Tahoma"/>
          <w:color w:val="000000"/>
          <w:sz w:val="24"/>
          <w:szCs w:val="24"/>
        </w:rPr>
        <w:t>Are shelters open and available? Are there any alternatives to shelters available if they are closed or without sufficient capacity?</w:t>
      </w:r>
      <w:r w:rsidR="001C3FBE">
        <w:rPr>
          <w:rFonts w:ascii="Tahoma" w:eastAsia="Times New Roman" w:hAnsi="Tahoma" w:cs="Tahoma"/>
          <w:color w:val="000000"/>
          <w:sz w:val="24"/>
          <w:szCs w:val="24"/>
        </w:rPr>
        <w:t xml:space="preserve"> </w:t>
      </w:r>
      <w:r w:rsidR="00231605">
        <w:rPr>
          <w:rFonts w:ascii="Tahoma" w:eastAsia="Times New Roman" w:hAnsi="Tahoma" w:cs="Tahoma"/>
          <w:color w:val="000000"/>
          <w:sz w:val="24"/>
          <w:szCs w:val="24"/>
        </w:rPr>
        <w:t xml:space="preserve"> </w:t>
      </w:r>
    </w:p>
    <w:p w:rsidR="001C3FBE" w:rsidRPr="009A26B2" w:rsidRDefault="00231605" w:rsidP="006C4FE5">
      <w:pPr>
        <w:shd w:val="clear" w:color="auto" w:fill="FFFFFF"/>
        <w:spacing w:before="120" w:after="120" w:line="240" w:lineRule="auto"/>
        <w:ind w:left="720"/>
        <w:jc w:val="both"/>
        <w:rPr>
          <w:rFonts w:ascii="Tahoma" w:eastAsia="Times New Roman" w:hAnsi="Tahoma" w:cs="Tahoma"/>
          <w:color w:val="000000"/>
          <w:sz w:val="24"/>
          <w:szCs w:val="24"/>
        </w:rPr>
      </w:pPr>
      <w:r>
        <w:rPr>
          <w:rFonts w:ascii="Tahoma" w:eastAsia="Times New Roman" w:hAnsi="Tahoma" w:cs="Tahoma"/>
          <w:color w:val="000000"/>
          <w:sz w:val="24"/>
          <w:szCs w:val="24"/>
        </w:rPr>
        <w:t>No, shelters are unavailable</w:t>
      </w:r>
      <w:r w:rsidR="00D3722D">
        <w:rPr>
          <w:rFonts w:ascii="Tahoma" w:eastAsia="Times New Roman" w:hAnsi="Tahoma" w:cs="Tahoma"/>
          <w:color w:val="000000"/>
          <w:sz w:val="24"/>
          <w:szCs w:val="24"/>
        </w:rPr>
        <w:t xml:space="preserve"> and there are no alternative facilities for survivors.</w:t>
      </w:r>
      <w:r>
        <w:rPr>
          <w:rFonts w:ascii="Tahoma" w:eastAsia="Times New Roman" w:hAnsi="Tahoma" w:cs="Tahoma"/>
          <w:color w:val="000000"/>
          <w:sz w:val="24"/>
          <w:szCs w:val="24"/>
        </w:rPr>
        <w:t xml:space="preserve"> </w:t>
      </w:r>
    </w:p>
    <w:p w:rsidR="006C4FE5" w:rsidRDefault="00C15451" w:rsidP="00754CA8">
      <w:pPr>
        <w:numPr>
          <w:ilvl w:val="0"/>
          <w:numId w:val="1"/>
        </w:numPr>
        <w:shd w:val="clear" w:color="auto" w:fill="FFFFFF"/>
        <w:spacing w:before="120" w:after="120" w:line="240" w:lineRule="auto"/>
        <w:jc w:val="both"/>
        <w:rPr>
          <w:rFonts w:ascii="Tahoma" w:eastAsia="Times New Roman" w:hAnsi="Tahoma" w:cs="Tahoma"/>
          <w:color w:val="000000"/>
          <w:sz w:val="24"/>
          <w:szCs w:val="24"/>
        </w:rPr>
      </w:pPr>
      <w:r w:rsidRPr="009A26B2">
        <w:rPr>
          <w:rFonts w:ascii="Tahoma" w:eastAsia="Times New Roman" w:hAnsi="Tahoma" w:cs="Tahoma"/>
          <w:color w:val="000000"/>
          <w:sz w:val="24"/>
          <w:szCs w:val="24"/>
        </w:rPr>
        <w:t>Are protection orders available and accessible in the context of the COVID-19 pandemic?</w:t>
      </w:r>
    </w:p>
    <w:p w:rsidR="00C15451" w:rsidRPr="009A26B2" w:rsidRDefault="00D3722D" w:rsidP="006C4FE5">
      <w:pPr>
        <w:shd w:val="clear" w:color="auto" w:fill="FFFFFF"/>
        <w:spacing w:before="120" w:after="120" w:line="240" w:lineRule="auto"/>
        <w:ind w:left="720"/>
        <w:jc w:val="both"/>
        <w:rPr>
          <w:rFonts w:ascii="Tahoma" w:eastAsia="Times New Roman" w:hAnsi="Tahoma" w:cs="Tahoma"/>
          <w:color w:val="000000"/>
          <w:sz w:val="24"/>
          <w:szCs w:val="24"/>
        </w:rPr>
      </w:pPr>
      <w:r w:rsidRPr="00754CA8">
        <w:rPr>
          <w:rFonts w:ascii="Tahoma" w:eastAsia="Times New Roman" w:hAnsi="Tahoma" w:cs="Tahoma"/>
          <w:color w:val="000000"/>
          <w:sz w:val="24"/>
          <w:szCs w:val="24"/>
        </w:rPr>
        <w:t>Protection orders are accessible however the process is slow because courts are not fully open and</w:t>
      </w:r>
      <w:r w:rsidR="00754CA8">
        <w:rPr>
          <w:rFonts w:ascii="Tahoma" w:eastAsia="Times New Roman" w:hAnsi="Tahoma" w:cs="Tahoma"/>
          <w:color w:val="000000"/>
          <w:sz w:val="24"/>
          <w:szCs w:val="24"/>
        </w:rPr>
        <w:t xml:space="preserve"> most aides and</w:t>
      </w:r>
      <w:r w:rsidRPr="00754CA8">
        <w:rPr>
          <w:rFonts w:ascii="Tahoma" w:eastAsia="Times New Roman" w:hAnsi="Tahoma" w:cs="Tahoma"/>
          <w:color w:val="000000"/>
          <w:sz w:val="24"/>
          <w:szCs w:val="24"/>
        </w:rPr>
        <w:t xml:space="preserve"> officials</w:t>
      </w:r>
      <w:r w:rsidR="00754CA8">
        <w:rPr>
          <w:rFonts w:ascii="Tahoma" w:eastAsia="Times New Roman" w:hAnsi="Tahoma" w:cs="Tahoma"/>
          <w:color w:val="000000"/>
          <w:sz w:val="24"/>
          <w:szCs w:val="24"/>
        </w:rPr>
        <w:t xml:space="preserve"> are at home. </w:t>
      </w:r>
      <w:r w:rsidRPr="00754CA8">
        <w:rPr>
          <w:rFonts w:ascii="Tahoma" w:eastAsia="Times New Roman" w:hAnsi="Tahoma" w:cs="Tahoma"/>
          <w:color w:val="000000"/>
          <w:sz w:val="24"/>
          <w:szCs w:val="24"/>
        </w:rPr>
        <w:t xml:space="preserve"> </w:t>
      </w:r>
    </w:p>
    <w:p w:rsidR="006C4FE5" w:rsidRDefault="00C15451" w:rsidP="00C15451">
      <w:pPr>
        <w:numPr>
          <w:ilvl w:val="0"/>
          <w:numId w:val="1"/>
        </w:numPr>
        <w:shd w:val="clear" w:color="auto" w:fill="FFFFFF"/>
        <w:spacing w:before="120" w:after="120" w:line="240" w:lineRule="auto"/>
        <w:jc w:val="both"/>
        <w:rPr>
          <w:rFonts w:ascii="Tahoma" w:eastAsia="Times New Roman" w:hAnsi="Tahoma" w:cs="Tahoma"/>
          <w:color w:val="000000"/>
          <w:sz w:val="24"/>
          <w:szCs w:val="24"/>
        </w:rPr>
      </w:pPr>
      <w:r w:rsidRPr="009A26B2">
        <w:rPr>
          <w:rFonts w:ascii="Tahoma" w:eastAsia="Times New Roman" w:hAnsi="Tahoma" w:cs="Tahoma"/>
          <w:color w:val="000000"/>
          <w:sz w:val="24"/>
          <w:szCs w:val="24"/>
        </w:rPr>
        <w:t>What are the impacts on women's access to justice? Are courts open and providing protection and decisions in cases of domestic violence?</w:t>
      </w:r>
      <w:r w:rsidR="00754CA8">
        <w:rPr>
          <w:rFonts w:ascii="Tahoma" w:eastAsia="Times New Roman" w:hAnsi="Tahoma" w:cs="Tahoma"/>
          <w:color w:val="000000"/>
          <w:sz w:val="24"/>
          <w:szCs w:val="24"/>
        </w:rPr>
        <w:t xml:space="preserve"> </w:t>
      </w:r>
    </w:p>
    <w:p w:rsidR="00C15451" w:rsidRPr="009A26B2" w:rsidRDefault="00754CA8" w:rsidP="006C4FE5">
      <w:pPr>
        <w:shd w:val="clear" w:color="auto" w:fill="FFFFFF"/>
        <w:spacing w:before="120" w:after="120" w:line="240" w:lineRule="auto"/>
        <w:ind w:left="720"/>
        <w:jc w:val="both"/>
        <w:rPr>
          <w:rFonts w:ascii="Tahoma" w:eastAsia="Times New Roman" w:hAnsi="Tahoma" w:cs="Tahoma"/>
          <w:color w:val="000000"/>
          <w:sz w:val="24"/>
          <w:szCs w:val="24"/>
        </w:rPr>
      </w:pPr>
      <w:r>
        <w:rPr>
          <w:rFonts w:ascii="Tahoma" w:eastAsia="Times New Roman" w:hAnsi="Tahoma" w:cs="Tahoma"/>
          <w:color w:val="000000"/>
          <w:sz w:val="24"/>
          <w:szCs w:val="24"/>
        </w:rPr>
        <w:lastRenderedPageBreak/>
        <w:t>Women’s access to justice is currently limited as courts are not fully open and investigations linger because law enforcements agencies are deployed to enforce</w:t>
      </w:r>
      <w:r w:rsidR="006C4FE5">
        <w:rPr>
          <w:rFonts w:ascii="Tahoma" w:eastAsia="Times New Roman" w:hAnsi="Tahoma" w:cs="Tahoma"/>
          <w:color w:val="000000"/>
          <w:sz w:val="24"/>
          <w:szCs w:val="24"/>
        </w:rPr>
        <w:t xml:space="preserve"> the</w:t>
      </w:r>
      <w:r>
        <w:rPr>
          <w:rFonts w:ascii="Tahoma" w:eastAsia="Times New Roman" w:hAnsi="Tahoma" w:cs="Tahoma"/>
          <w:color w:val="000000"/>
          <w:sz w:val="24"/>
          <w:szCs w:val="24"/>
        </w:rPr>
        <w:t xml:space="preserve"> stringent </w:t>
      </w:r>
      <w:r w:rsidR="006C4FE5">
        <w:rPr>
          <w:rFonts w:ascii="Tahoma" w:eastAsia="Times New Roman" w:hAnsi="Tahoma" w:cs="Tahoma"/>
          <w:color w:val="000000"/>
          <w:sz w:val="24"/>
          <w:szCs w:val="24"/>
        </w:rPr>
        <w:t xml:space="preserve">Lockdown </w:t>
      </w:r>
      <w:r>
        <w:rPr>
          <w:rFonts w:ascii="Tahoma" w:eastAsia="Times New Roman" w:hAnsi="Tahoma" w:cs="Tahoma"/>
          <w:color w:val="000000"/>
          <w:sz w:val="24"/>
          <w:szCs w:val="24"/>
        </w:rPr>
        <w:t>measures therefore, very minimal attention is paid to Women’s issues. However cases are reported on a daily basis</w:t>
      </w:r>
      <w:r w:rsidR="006C4FE5">
        <w:rPr>
          <w:rFonts w:ascii="Tahoma" w:eastAsia="Times New Roman" w:hAnsi="Tahoma" w:cs="Tahoma"/>
          <w:color w:val="000000"/>
          <w:sz w:val="24"/>
          <w:szCs w:val="24"/>
        </w:rPr>
        <w:t xml:space="preserve"> and therefore are not litigated</w:t>
      </w:r>
      <w:r w:rsidR="00956A2F">
        <w:rPr>
          <w:rFonts w:ascii="Tahoma" w:eastAsia="Times New Roman" w:hAnsi="Tahoma" w:cs="Tahoma"/>
          <w:color w:val="000000"/>
          <w:sz w:val="24"/>
          <w:szCs w:val="24"/>
        </w:rPr>
        <w:t>.</w:t>
      </w:r>
      <w:r>
        <w:rPr>
          <w:rFonts w:ascii="Tahoma" w:eastAsia="Times New Roman" w:hAnsi="Tahoma" w:cs="Tahoma"/>
          <w:color w:val="000000"/>
          <w:sz w:val="24"/>
          <w:szCs w:val="24"/>
        </w:rPr>
        <w:t xml:space="preserve"> </w:t>
      </w:r>
    </w:p>
    <w:p w:rsidR="006C4FE5" w:rsidRDefault="00C15451" w:rsidP="00C15451">
      <w:pPr>
        <w:numPr>
          <w:ilvl w:val="0"/>
          <w:numId w:val="1"/>
        </w:numPr>
        <w:shd w:val="clear" w:color="auto" w:fill="FFFFFF"/>
        <w:spacing w:before="120" w:after="120" w:line="240" w:lineRule="auto"/>
        <w:jc w:val="both"/>
        <w:rPr>
          <w:rFonts w:ascii="Tahoma" w:eastAsia="Times New Roman" w:hAnsi="Tahoma" w:cs="Tahoma"/>
          <w:color w:val="000000"/>
          <w:sz w:val="24"/>
          <w:szCs w:val="24"/>
        </w:rPr>
      </w:pPr>
      <w:r w:rsidRPr="009A26B2">
        <w:rPr>
          <w:rFonts w:ascii="Tahoma" w:eastAsia="Times New Roman" w:hAnsi="Tahoma" w:cs="Tahoma"/>
          <w:color w:val="000000"/>
          <w:sz w:val="24"/>
          <w:szCs w:val="24"/>
        </w:rPr>
        <w:t>What are the impacts of the current restrictive measures and lockdowns on women's access to health services? Please specify whether services are closed or suspended, particularly those focusing on reproductive health.</w:t>
      </w:r>
      <w:r w:rsidR="00956A2F">
        <w:rPr>
          <w:rFonts w:ascii="Tahoma" w:eastAsia="Times New Roman" w:hAnsi="Tahoma" w:cs="Tahoma"/>
          <w:color w:val="000000"/>
          <w:sz w:val="24"/>
          <w:szCs w:val="24"/>
        </w:rPr>
        <w:t xml:space="preserve"> </w:t>
      </w:r>
    </w:p>
    <w:p w:rsidR="00C15451" w:rsidRPr="009A26B2" w:rsidRDefault="00956A2F" w:rsidP="006C4FE5">
      <w:pPr>
        <w:shd w:val="clear" w:color="auto" w:fill="FFFFFF"/>
        <w:spacing w:before="120" w:after="120" w:line="240" w:lineRule="auto"/>
        <w:ind w:left="720"/>
        <w:jc w:val="both"/>
        <w:rPr>
          <w:rFonts w:ascii="Tahoma" w:eastAsia="Times New Roman" w:hAnsi="Tahoma" w:cs="Tahoma"/>
          <w:color w:val="000000"/>
          <w:sz w:val="24"/>
          <w:szCs w:val="24"/>
        </w:rPr>
      </w:pPr>
      <w:r>
        <w:rPr>
          <w:rFonts w:ascii="Tahoma" w:eastAsia="Times New Roman" w:hAnsi="Tahoma" w:cs="Tahoma"/>
          <w:color w:val="000000"/>
          <w:sz w:val="24"/>
          <w:szCs w:val="24"/>
        </w:rPr>
        <w:t xml:space="preserve">The Lockdown has greatly impacted women’s access to healthcare; the already limited reproductive healthcare facilities became even more inadequate and unsustainable. Most private service providers </w:t>
      </w:r>
      <w:r w:rsidR="006C4FE5">
        <w:rPr>
          <w:rFonts w:ascii="Tahoma" w:eastAsia="Times New Roman" w:hAnsi="Tahoma" w:cs="Tahoma"/>
          <w:color w:val="000000"/>
          <w:sz w:val="24"/>
          <w:szCs w:val="24"/>
        </w:rPr>
        <w:t>are</w:t>
      </w:r>
      <w:r>
        <w:rPr>
          <w:rFonts w:ascii="Tahoma" w:eastAsia="Times New Roman" w:hAnsi="Tahoma" w:cs="Tahoma"/>
          <w:color w:val="000000"/>
          <w:sz w:val="24"/>
          <w:szCs w:val="24"/>
        </w:rPr>
        <w:t xml:space="preserve"> closed down, those open could not sufficiently provide for the rising demand. Supplies were delayed due to restriction and products </w:t>
      </w:r>
      <w:r w:rsidR="006C4FE5">
        <w:rPr>
          <w:rFonts w:ascii="Tahoma" w:eastAsia="Times New Roman" w:hAnsi="Tahoma" w:cs="Tahoma"/>
          <w:color w:val="000000"/>
          <w:sz w:val="24"/>
          <w:szCs w:val="24"/>
        </w:rPr>
        <w:t>are</w:t>
      </w:r>
      <w:r>
        <w:rPr>
          <w:rFonts w:ascii="Tahoma" w:eastAsia="Times New Roman" w:hAnsi="Tahoma" w:cs="Tahoma"/>
          <w:color w:val="000000"/>
          <w:sz w:val="24"/>
          <w:szCs w:val="24"/>
        </w:rPr>
        <w:t xml:space="preserve"> not efficiently circulated across geopolitical zones. Thus, women </w:t>
      </w:r>
      <w:r w:rsidR="006C4FE5">
        <w:rPr>
          <w:rFonts w:ascii="Tahoma" w:eastAsia="Times New Roman" w:hAnsi="Tahoma" w:cs="Tahoma"/>
          <w:color w:val="000000"/>
          <w:sz w:val="24"/>
          <w:szCs w:val="24"/>
        </w:rPr>
        <w:t>can</w:t>
      </w:r>
      <w:r>
        <w:rPr>
          <w:rFonts w:ascii="Tahoma" w:eastAsia="Times New Roman" w:hAnsi="Tahoma" w:cs="Tahoma"/>
          <w:color w:val="000000"/>
          <w:sz w:val="24"/>
          <w:szCs w:val="24"/>
        </w:rPr>
        <w:t xml:space="preserve">not access family planning </w:t>
      </w:r>
      <w:r w:rsidR="006217FC">
        <w:rPr>
          <w:rFonts w:ascii="Tahoma" w:eastAsia="Times New Roman" w:hAnsi="Tahoma" w:cs="Tahoma"/>
          <w:color w:val="000000"/>
          <w:sz w:val="24"/>
          <w:szCs w:val="24"/>
        </w:rPr>
        <w:t>service</w:t>
      </w:r>
      <w:r>
        <w:rPr>
          <w:rFonts w:ascii="Tahoma" w:eastAsia="Times New Roman" w:hAnsi="Tahoma" w:cs="Tahoma"/>
          <w:color w:val="000000"/>
          <w:sz w:val="24"/>
          <w:szCs w:val="24"/>
        </w:rPr>
        <w:t xml:space="preserve"> and other reproductive care</w:t>
      </w:r>
      <w:r w:rsidR="006217FC">
        <w:rPr>
          <w:rFonts w:ascii="Tahoma" w:eastAsia="Times New Roman" w:hAnsi="Tahoma" w:cs="Tahoma"/>
          <w:color w:val="000000"/>
          <w:sz w:val="24"/>
          <w:szCs w:val="24"/>
        </w:rPr>
        <w:t xml:space="preserve"> services.</w:t>
      </w:r>
    </w:p>
    <w:p w:rsidR="006C4FE5" w:rsidRDefault="00C15451" w:rsidP="00C15451">
      <w:pPr>
        <w:numPr>
          <w:ilvl w:val="0"/>
          <w:numId w:val="1"/>
        </w:numPr>
        <w:shd w:val="clear" w:color="auto" w:fill="FFFFFF"/>
        <w:spacing w:before="120" w:after="120" w:line="240" w:lineRule="auto"/>
        <w:jc w:val="both"/>
        <w:rPr>
          <w:rFonts w:ascii="Tahoma" w:eastAsia="Times New Roman" w:hAnsi="Tahoma" w:cs="Tahoma"/>
          <w:color w:val="000000"/>
          <w:sz w:val="24"/>
          <w:szCs w:val="24"/>
        </w:rPr>
      </w:pPr>
      <w:r w:rsidRPr="009A26B2">
        <w:rPr>
          <w:rFonts w:ascii="Tahoma" w:eastAsia="Times New Roman" w:hAnsi="Tahoma" w:cs="Tahoma"/>
          <w:color w:val="000000"/>
          <w:sz w:val="24"/>
          <w:szCs w:val="24"/>
        </w:rPr>
        <w:t>Please provide examples of obstacles encountered to prevent and combat domestic violence during the COVID-19 lockdowns.</w:t>
      </w:r>
      <w:r w:rsidR="006217FC">
        <w:rPr>
          <w:rFonts w:ascii="Tahoma" w:eastAsia="Times New Roman" w:hAnsi="Tahoma" w:cs="Tahoma"/>
          <w:color w:val="000000"/>
          <w:sz w:val="24"/>
          <w:szCs w:val="24"/>
        </w:rPr>
        <w:t xml:space="preserve"> </w:t>
      </w:r>
    </w:p>
    <w:p w:rsidR="006C4FE5" w:rsidRDefault="006217FC" w:rsidP="006C4FE5">
      <w:pPr>
        <w:shd w:val="clear" w:color="auto" w:fill="FFFFFF"/>
        <w:spacing w:before="120" w:after="120" w:line="240" w:lineRule="auto"/>
        <w:ind w:left="720"/>
        <w:jc w:val="both"/>
        <w:rPr>
          <w:rFonts w:ascii="Tahoma" w:eastAsia="Times New Roman" w:hAnsi="Tahoma" w:cs="Tahoma"/>
          <w:color w:val="000000"/>
          <w:sz w:val="24"/>
          <w:szCs w:val="24"/>
        </w:rPr>
      </w:pPr>
      <w:r>
        <w:rPr>
          <w:rFonts w:ascii="Tahoma" w:eastAsia="Times New Roman" w:hAnsi="Tahoma" w:cs="Tahoma"/>
          <w:color w:val="000000"/>
          <w:sz w:val="24"/>
          <w:szCs w:val="24"/>
        </w:rPr>
        <w:t xml:space="preserve">The obstacles include; </w:t>
      </w:r>
    </w:p>
    <w:p w:rsidR="006C4FE5" w:rsidRDefault="006C4FE5" w:rsidP="006C4FE5">
      <w:pPr>
        <w:pStyle w:val="ListParagraph"/>
        <w:numPr>
          <w:ilvl w:val="1"/>
          <w:numId w:val="1"/>
        </w:numPr>
        <w:shd w:val="clear" w:color="auto" w:fill="FFFFFF"/>
        <w:spacing w:before="120" w:after="120" w:line="240" w:lineRule="auto"/>
        <w:jc w:val="both"/>
        <w:rPr>
          <w:rFonts w:ascii="Tahoma" w:eastAsia="Times New Roman" w:hAnsi="Tahoma" w:cs="Tahoma"/>
          <w:color w:val="000000"/>
          <w:sz w:val="24"/>
          <w:szCs w:val="24"/>
        </w:rPr>
      </w:pPr>
      <w:r w:rsidRPr="006C4FE5">
        <w:rPr>
          <w:rFonts w:ascii="Tahoma" w:eastAsia="Times New Roman" w:hAnsi="Tahoma" w:cs="Tahoma"/>
          <w:color w:val="000000"/>
          <w:sz w:val="24"/>
          <w:szCs w:val="24"/>
        </w:rPr>
        <w:t>The</w:t>
      </w:r>
      <w:r w:rsidR="006217FC" w:rsidRPr="006C4FE5">
        <w:rPr>
          <w:rFonts w:ascii="Tahoma" w:eastAsia="Times New Roman" w:hAnsi="Tahoma" w:cs="Tahoma"/>
          <w:color w:val="000000"/>
          <w:sz w:val="24"/>
          <w:szCs w:val="24"/>
        </w:rPr>
        <w:t xml:space="preserve"> culture of silence which subjects women to the ac</w:t>
      </w:r>
      <w:r w:rsidRPr="006C4FE5">
        <w:rPr>
          <w:rFonts w:ascii="Tahoma" w:eastAsia="Times New Roman" w:hAnsi="Tahoma" w:cs="Tahoma"/>
          <w:color w:val="000000"/>
          <w:sz w:val="24"/>
          <w:szCs w:val="24"/>
        </w:rPr>
        <w:t>ceptance of violence as a norm.</w:t>
      </w:r>
    </w:p>
    <w:p w:rsidR="006C4FE5" w:rsidRDefault="006217FC" w:rsidP="006C4FE5">
      <w:pPr>
        <w:pStyle w:val="ListParagraph"/>
        <w:numPr>
          <w:ilvl w:val="1"/>
          <w:numId w:val="1"/>
        </w:numPr>
        <w:shd w:val="clear" w:color="auto" w:fill="FFFFFF"/>
        <w:spacing w:before="120" w:after="120" w:line="240" w:lineRule="auto"/>
        <w:jc w:val="both"/>
        <w:rPr>
          <w:rFonts w:ascii="Tahoma" w:eastAsia="Times New Roman" w:hAnsi="Tahoma" w:cs="Tahoma"/>
          <w:color w:val="000000"/>
          <w:sz w:val="24"/>
          <w:szCs w:val="24"/>
        </w:rPr>
      </w:pPr>
      <w:r w:rsidRPr="006C4FE5">
        <w:rPr>
          <w:rFonts w:ascii="Tahoma" w:eastAsia="Times New Roman" w:hAnsi="Tahoma" w:cs="Tahoma"/>
          <w:color w:val="000000"/>
          <w:sz w:val="24"/>
          <w:szCs w:val="24"/>
        </w:rPr>
        <w:t xml:space="preserve">The issue of dependency as a result of disenfranchisements which put women at a position of vulnerability. </w:t>
      </w:r>
    </w:p>
    <w:p w:rsidR="006C4FE5" w:rsidRDefault="006217FC" w:rsidP="006C4FE5">
      <w:pPr>
        <w:pStyle w:val="ListParagraph"/>
        <w:numPr>
          <w:ilvl w:val="1"/>
          <w:numId w:val="1"/>
        </w:numPr>
        <w:shd w:val="clear" w:color="auto" w:fill="FFFFFF"/>
        <w:spacing w:before="120" w:after="120" w:line="240" w:lineRule="auto"/>
        <w:jc w:val="both"/>
        <w:rPr>
          <w:rFonts w:ascii="Tahoma" w:eastAsia="Times New Roman" w:hAnsi="Tahoma" w:cs="Tahoma"/>
          <w:color w:val="000000"/>
          <w:sz w:val="24"/>
          <w:szCs w:val="24"/>
        </w:rPr>
      </w:pPr>
      <w:r w:rsidRPr="006C4FE5">
        <w:rPr>
          <w:rFonts w:ascii="Tahoma" w:eastAsia="Times New Roman" w:hAnsi="Tahoma" w:cs="Tahoma"/>
          <w:color w:val="000000"/>
          <w:sz w:val="24"/>
          <w:szCs w:val="24"/>
        </w:rPr>
        <w:t xml:space="preserve">The absence of Laws and policies that specifically addresses women’s issues against the resistance of harmful traditional practices. </w:t>
      </w:r>
    </w:p>
    <w:p w:rsidR="006C4FE5" w:rsidRDefault="006217FC" w:rsidP="006C4FE5">
      <w:pPr>
        <w:pStyle w:val="ListParagraph"/>
        <w:numPr>
          <w:ilvl w:val="1"/>
          <w:numId w:val="1"/>
        </w:numPr>
        <w:shd w:val="clear" w:color="auto" w:fill="FFFFFF"/>
        <w:spacing w:before="120" w:after="120" w:line="240" w:lineRule="auto"/>
        <w:jc w:val="both"/>
        <w:rPr>
          <w:rFonts w:ascii="Tahoma" w:eastAsia="Times New Roman" w:hAnsi="Tahoma" w:cs="Tahoma"/>
          <w:color w:val="000000"/>
          <w:sz w:val="24"/>
          <w:szCs w:val="24"/>
        </w:rPr>
      </w:pPr>
      <w:r w:rsidRPr="006C4FE5">
        <w:rPr>
          <w:rFonts w:ascii="Tahoma" w:eastAsia="Times New Roman" w:hAnsi="Tahoma" w:cs="Tahoma"/>
          <w:color w:val="000000"/>
          <w:sz w:val="24"/>
          <w:szCs w:val="24"/>
        </w:rPr>
        <w:t xml:space="preserve">The absence of a safe home where survivors can be kept temporarily away from their abusers reach. </w:t>
      </w:r>
    </w:p>
    <w:p w:rsidR="00C15451" w:rsidRPr="006C4FE5" w:rsidRDefault="006217FC" w:rsidP="006C4FE5">
      <w:pPr>
        <w:pStyle w:val="ListParagraph"/>
        <w:numPr>
          <w:ilvl w:val="1"/>
          <w:numId w:val="1"/>
        </w:numPr>
        <w:shd w:val="clear" w:color="auto" w:fill="FFFFFF"/>
        <w:spacing w:before="120" w:after="120" w:line="240" w:lineRule="auto"/>
        <w:jc w:val="both"/>
        <w:rPr>
          <w:rFonts w:ascii="Tahoma" w:eastAsia="Times New Roman" w:hAnsi="Tahoma" w:cs="Tahoma"/>
          <w:color w:val="000000"/>
          <w:sz w:val="24"/>
          <w:szCs w:val="24"/>
        </w:rPr>
      </w:pPr>
      <w:r w:rsidRPr="006C4FE5">
        <w:rPr>
          <w:rFonts w:ascii="Tahoma" w:eastAsia="Times New Roman" w:hAnsi="Tahoma" w:cs="Tahoma"/>
          <w:color w:val="000000"/>
          <w:sz w:val="24"/>
          <w:szCs w:val="24"/>
        </w:rPr>
        <w:t>The slow response of law enforcement agencies to investigating and apprehending</w:t>
      </w:r>
      <w:r w:rsidR="006C4FE5">
        <w:rPr>
          <w:rFonts w:ascii="Tahoma" w:eastAsia="Times New Roman" w:hAnsi="Tahoma" w:cs="Tahoma"/>
          <w:color w:val="000000"/>
          <w:sz w:val="24"/>
          <w:szCs w:val="24"/>
        </w:rPr>
        <w:t xml:space="preserve"> perpetrators amongst others.</w:t>
      </w:r>
    </w:p>
    <w:p w:rsidR="00C15451" w:rsidRDefault="00C15451" w:rsidP="00C15451">
      <w:pPr>
        <w:numPr>
          <w:ilvl w:val="0"/>
          <w:numId w:val="1"/>
        </w:numPr>
        <w:shd w:val="clear" w:color="auto" w:fill="FFFFFF"/>
        <w:spacing w:before="120" w:after="120" w:line="240" w:lineRule="auto"/>
        <w:jc w:val="both"/>
        <w:rPr>
          <w:rFonts w:ascii="Tahoma" w:eastAsia="Times New Roman" w:hAnsi="Tahoma" w:cs="Tahoma"/>
          <w:color w:val="000000"/>
          <w:sz w:val="24"/>
          <w:szCs w:val="24"/>
        </w:rPr>
      </w:pPr>
      <w:r w:rsidRPr="009A26B2">
        <w:rPr>
          <w:rFonts w:ascii="Tahoma" w:eastAsia="Times New Roman" w:hAnsi="Tahoma" w:cs="Tahoma"/>
          <w:color w:val="000000"/>
          <w:sz w:val="24"/>
          <w:szCs w:val="24"/>
        </w:rPr>
        <w:t>Please provide examples of good practices to prevent and combat violence against women and domestic violence and to combat other gendered impacts of the COVID-19 pandemic by Governments.</w:t>
      </w:r>
    </w:p>
    <w:p w:rsidR="006217FC" w:rsidRDefault="006217FC" w:rsidP="006217FC">
      <w:pPr>
        <w:shd w:val="clear" w:color="auto" w:fill="FFFFFF"/>
        <w:spacing w:before="120" w:after="120" w:line="240" w:lineRule="auto"/>
        <w:ind w:left="720"/>
        <w:jc w:val="both"/>
        <w:rPr>
          <w:rFonts w:ascii="Tahoma" w:eastAsia="Times New Roman" w:hAnsi="Tahoma" w:cs="Tahoma"/>
          <w:color w:val="000000"/>
          <w:sz w:val="24"/>
          <w:szCs w:val="24"/>
        </w:rPr>
      </w:pPr>
      <w:r>
        <w:rPr>
          <w:rFonts w:ascii="Tahoma" w:eastAsia="Times New Roman" w:hAnsi="Tahoma" w:cs="Tahoma"/>
          <w:color w:val="000000"/>
          <w:sz w:val="24"/>
          <w:szCs w:val="24"/>
        </w:rPr>
        <w:t>Bearing in mind the upscale of violence as a result of the Lockdown, the following are our recommendations;</w:t>
      </w:r>
    </w:p>
    <w:p w:rsidR="006217FC" w:rsidRDefault="006217FC" w:rsidP="006217FC">
      <w:pPr>
        <w:pStyle w:val="ListParagraph"/>
        <w:numPr>
          <w:ilvl w:val="1"/>
          <w:numId w:val="1"/>
        </w:numPr>
        <w:shd w:val="clear" w:color="auto" w:fill="FFFFFF"/>
        <w:spacing w:before="120" w:after="120" w:line="240" w:lineRule="auto"/>
        <w:jc w:val="both"/>
        <w:rPr>
          <w:rFonts w:ascii="Tahoma" w:eastAsia="Times New Roman" w:hAnsi="Tahoma" w:cs="Tahoma"/>
          <w:color w:val="000000"/>
          <w:sz w:val="24"/>
          <w:szCs w:val="24"/>
        </w:rPr>
      </w:pPr>
      <w:r>
        <w:rPr>
          <w:rFonts w:ascii="Tahoma" w:eastAsia="Times New Roman" w:hAnsi="Tahoma" w:cs="Tahoma"/>
          <w:color w:val="000000"/>
          <w:sz w:val="24"/>
          <w:szCs w:val="24"/>
        </w:rPr>
        <w:t>Violence is fueled by poverty, patriarchy and harmful traditional practices; the government should provide palliatives and virtual jobs to empower families who have been disenfranchised as a result of the pandemic. Also there’s need to domesticate laws such as the Violence against Person’s Prohibition Law which protects persons against all forms of violence.</w:t>
      </w:r>
    </w:p>
    <w:p w:rsidR="006217FC" w:rsidRDefault="008D037F" w:rsidP="006217FC">
      <w:pPr>
        <w:pStyle w:val="ListParagraph"/>
        <w:numPr>
          <w:ilvl w:val="1"/>
          <w:numId w:val="1"/>
        </w:numPr>
        <w:shd w:val="clear" w:color="auto" w:fill="FFFFFF"/>
        <w:spacing w:before="120" w:after="120" w:line="240" w:lineRule="auto"/>
        <w:jc w:val="both"/>
        <w:rPr>
          <w:rFonts w:ascii="Tahoma" w:eastAsia="Times New Roman" w:hAnsi="Tahoma" w:cs="Tahoma"/>
          <w:color w:val="000000"/>
          <w:sz w:val="24"/>
          <w:szCs w:val="24"/>
        </w:rPr>
      </w:pPr>
      <w:r>
        <w:rPr>
          <w:rFonts w:ascii="Tahoma" w:eastAsia="Times New Roman" w:hAnsi="Tahoma" w:cs="Tahoma"/>
          <w:color w:val="000000"/>
          <w:sz w:val="24"/>
          <w:szCs w:val="24"/>
        </w:rPr>
        <w:t xml:space="preserve">Whilst enforcing measures to curb the spread of the virus, there’s need for the Government (both state and federal) to enforce the protection of women through the provision of a safe home (shelter), the creation of an </w:t>
      </w:r>
      <w:r>
        <w:rPr>
          <w:rFonts w:ascii="Tahoma" w:eastAsia="Times New Roman" w:hAnsi="Tahoma" w:cs="Tahoma"/>
          <w:color w:val="000000"/>
          <w:sz w:val="24"/>
          <w:szCs w:val="24"/>
        </w:rPr>
        <w:lastRenderedPageBreak/>
        <w:t>active agency charged with the mandate of prosecuting perpetrators of violence as well as provision of sexual assault referral centers.</w:t>
      </w:r>
    </w:p>
    <w:p w:rsidR="000F0ED8" w:rsidRPr="006217FC" w:rsidRDefault="000F0ED8" w:rsidP="006217FC">
      <w:pPr>
        <w:pStyle w:val="ListParagraph"/>
        <w:numPr>
          <w:ilvl w:val="1"/>
          <w:numId w:val="1"/>
        </w:numPr>
        <w:shd w:val="clear" w:color="auto" w:fill="FFFFFF"/>
        <w:spacing w:before="120" w:after="120" w:line="240" w:lineRule="auto"/>
        <w:jc w:val="both"/>
        <w:rPr>
          <w:rFonts w:ascii="Tahoma" w:eastAsia="Times New Roman" w:hAnsi="Tahoma" w:cs="Tahoma"/>
          <w:color w:val="000000"/>
          <w:sz w:val="24"/>
          <w:szCs w:val="24"/>
        </w:rPr>
      </w:pPr>
      <w:r>
        <w:rPr>
          <w:rFonts w:ascii="Tahoma" w:eastAsia="Times New Roman" w:hAnsi="Tahoma" w:cs="Tahoma"/>
          <w:color w:val="000000"/>
          <w:sz w:val="24"/>
          <w:szCs w:val="24"/>
        </w:rPr>
        <w:t>Women should be included in decision making processes to better communicate issues as it regard to their welfare.</w:t>
      </w:r>
    </w:p>
    <w:p w:rsidR="00C15451" w:rsidRDefault="00C15451" w:rsidP="00C15451">
      <w:pPr>
        <w:numPr>
          <w:ilvl w:val="0"/>
          <w:numId w:val="1"/>
        </w:numPr>
        <w:shd w:val="clear" w:color="auto" w:fill="FFFFFF"/>
        <w:spacing w:before="120" w:after="120" w:line="240" w:lineRule="auto"/>
        <w:jc w:val="both"/>
        <w:rPr>
          <w:rFonts w:ascii="Tahoma" w:eastAsia="Times New Roman" w:hAnsi="Tahoma" w:cs="Tahoma"/>
          <w:color w:val="000000"/>
          <w:sz w:val="24"/>
          <w:szCs w:val="24"/>
        </w:rPr>
      </w:pPr>
      <w:r w:rsidRPr="009A26B2">
        <w:rPr>
          <w:rFonts w:ascii="Tahoma" w:eastAsia="Times New Roman" w:hAnsi="Tahoma" w:cs="Tahoma"/>
          <w:color w:val="000000"/>
          <w:sz w:val="24"/>
          <w:szCs w:val="24"/>
        </w:rPr>
        <w:t>Please provide examples of good practices to prevent and combat violence against women and domestic violence and to combat other gendered impacts of the COVID-19 pandemic by NGOs and NHRIs or equality bodies.</w:t>
      </w:r>
    </w:p>
    <w:p w:rsidR="008D037F" w:rsidRPr="009A26B2" w:rsidRDefault="008D037F" w:rsidP="008D037F">
      <w:pPr>
        <w:shd w:val="clear" w:color="auto" w:fill="FFFFFF"/>
        <w:spacing w:before="120" w:after="120" w:line="240" w:lineRule="auto"/>
        <w:ind w:left="720"/>
        <w:jc w:val="both"/>
        <w:rPr>
          <w:rFonts w:ascii="Tahoma" w:eastAsia="Times New Roman" w:hAnsi="Tahoma" w:cs="Tahoma"/>
          <w:color w:val="000000"/>
          <w:sz w:val="24"/>
          <w:szCs w:val="24"/>
        </w:rPr>
      </w:pPr>
      <w:r>
        <w:rPr>
          <w:rFonts w:ascii="Tahoma" w:eastAsia="Times New Roman" w:hAnsi="Tahoma" w:cs="Tahoma"/>
          <w:color w:val="000000"/>
          <w:sz w:val="24"/>
          <w:szCs w:val="24"/>
        </w:rPr>
        <w:t xml:space="preserve">NGOs and NHRIs should increase sensitization of the public on their rights and the need to report and seek justice. They should also continually make demands on the government as it regards the protection of the fundamental human rights through increased reports and publications of documented offences against persons. </w:t>
      </w:r>
      <w:r w:rsidR="000F0ED8">
        <w:rPr>
          <w:rFonts w:ascii="Tahoma" w:eastAsia="Times New Roman" w:hAnsi="Tahoma" w:cs="Tahoma"/>
          <w:color w:val="000000"/>
          <w:sz w:val="24"/>
          <w:szCs w:val="24"/>
        </w:rPr>
        <w:t>In addition, the technical support needed by survivors should be provided to ensure that they get justice. NGOs should implement projects focused on empowering women in various spheres.</w:t>
      </w:r>
    </w:p>
    <w:p w:rsidR="00C15451" w:rsidRDefault="00C15451" w:rsidP="00C15451">
      <w:pPr>
        <w:numPr>
          <w:ilvl w:val="0"/>
          <w:numId w:val="1"/>
        </w:numPr>
        <w:shd w:val="clear" w:color="auto" w:fill="FFFFFF"/>
        <w:spacing w:before="120" w:after="120" w:line="240" w:lineRule="auto"/>
        <w:jc w:val="both"/>
        <w:rPr>
          <w:rFonts w:ascii="Tahoma" w:eastAsia="Times New Roman" w:hAnsi="Tahoma" w:cs="Tahoma"/>
          <w:color w:val="000000"/>
          <w:sz w:val="24"/>
          <w:szCs w:val="24"/>
        </w:rPr>
      </w:pPr>
      <w:r w:rsidRPr="009A26B2">
        <w:rPr>
          <w:rFonts w:ascii="Tahoma" w:eastAsia="Times New Roman" w:hAnsi="Tahoma" w:cs="Tahoma"/>
          <w:color w:val="000000"/>
          <w:sz w:val="24"/>
          <w:szCs w:val="24"/>
        </w:rPr>
        <w:t>Please send any additional information on the impacts of the COVID-19 crisis on domestic violence against women not covered by the questions above.</w:t>
      </w:r>
    </w:p>
    <w:p w:rsidR="000F0ED8" w:rsidRPr="009A26B2" w:rsidRDefault="000F0ED8" w:rsidP="000F0ED8">
      <w:pPr>
        <w:shd w:val="clear" w:color="auto" w:fill="FFFFFF"/>
        <w:spacing w:before="120" w:after="120" w:line="240" w:lineRule="auto"/>
        <w:ind w:left="720"/>
        <w:jc w:val="both"/>
        <w:rPr>
          <w:rFonts w:ascii="Tahoma" w:eastAsia="Times New Roman" w:hAnsi="Tahoma" w:cs="Tahoma"/>
          <w:color w:val="000000"/>
          <w:sz w:val="24"/>
          <w:szCs w:val="24"/>
        </w:rPr>
      </w:pPr>
    </w:p>
    <w:p w:rsidR="00334D1B" w:rsidRPr="00C15451" w:rsidRDefault="00334D1B" w:rsidP="00C15451">
      <w:pPr>
        <w:jc w:val="both"/>
        <w:rPr>
          <w:rFonts w:ascii="Tahoma" w:hAnsi="Tahoma" w:cs="Tahoma"/>
          <w:sz w:val="24"/>
          <w:szCs w:val="24"/>
        </w:rPr>
      </w:pPr>
    </w:p>
    <w:sectPr w:rsidR="00334D1B" w:rsidRPr="00C15451" w:rsidSect="00E75B6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319B4"/>
    <w:multiLevelType w:val="multilevel"/>
    <w:tmpl w:val="A62089A2"/>
    <w:lvl w:ilvl="0">
      <w:start w:val="1"/>
      <w:numFmt w:val="decimal"/>
      <w:lvlText w:val="%1."/>
      <w:lvlJc w:val="left"/>
      <w:pPr>
        <w:tabs>
          <w:tab w:val="num" w:pos="720"/>
        </w:tabs>
        <w:ind w:left="720" w:hanging="360"/>
      </w:pPr>
    </w:lvl>
    <w:lvl w:ilvl="1">
      <w:start w:val="17"/>
      <w:numFmt w:val="bullet"/>
      <w:lvlText w:val=""/>
      <w:lvlJc w:val="left"/>
      <w:pPr>
        <w:ind w:left="1440" w:hanging="360"/>
      </w:pPr>
      <w:rPr>
        <w:rFonts w:ascii="Symbol" w:eastAsia="Times New Roman" w:hAnsi="Symbol" w:cs="Tahoma"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15451"/>
    <w:rsid w:val="0002056E"/>
    <w:rsid w:val="000F0ED8"/>
    <w:rsid w:val="0015286D"/>
    <w:rsid w:val="001C3FBE"/>
    <w:rsid w:val="00231605"/>
    <w:rsid w:val="00334D1B"/>
    <w:rsid w:val="00343008"/>
    <w:rsid w:val="006217FC"/>
    <w:rsid w:val="006C4FE5"/>
    <w:rsid w:val="00754CA8"/>
    <w:rsid w:val="008D037F"/>
    <w:rsid w:val="00956A2F"/>
    <w:rsid w:val="00C15451"/>
    <w:rsid w:val="00D3722D"/>
    <w:rsid w:val="00E21AEB"/>
    <w:rsid w:val="00E43960"/>
    <w:rsid w:val="00E75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4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F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440F94FE-9BCA-4B75-BF90-6CC2D2F39118}"/>
</file>

<file path=customXml/itemProps2.xml><?xml version="1.0" encoding="utf-8"?>
<ds:datastoreItem xmlns:ds="http://schemas.openxmlformats.org/officeDocument/2006/customXml" ds:itemID="{CEC1F7C7-C44B-412C-A036-55ADC4E44069}"/>
</file>

<file path=customXml/itemProps3.xml><?xml version="1.0" encoding="utf-8"?>
<ds:datastoreItem xmlns:ds="http://schemas.openxmlformats.org/officeDocument/2006/customXml" ds:itemID="{E1CDE91B-A308-47A0-A7D7-556F2086DE96}"/>
</file>

<file path=docProps/app.xml><?xml version="1.0" encoding="utf-8"?>
<Properties xmlns="http://schemas.openxmlformats.org/officeDocument/2006/extended-properties" xmlns:vt="http://schemas.openxmlformats.org/officeDocument/2006/docPropsVTypes">
  <Template>Normal</Template>
  <TotalTime>149</TotalTime>
  <Pages>3</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Blessing Duru</dc:creator>
  <cp:lastModifiedBy>Blessing Duru</cp:lastModifiedBy>
  <cp:revision>2</cp:revision>
  <dcterms:created xsi:type="dcterms:W3CDTF">2020-06-29T12:18:00Z</dcterms:created>
  <dcterms:modified xsi:type="dcterms:W3CDTF">2020-06-30T14:41:00Z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