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jpeg" ContentType="image/jpeg"/>
  <Default Extension="wmf" ContentType="image/x-wmf"/>
  <Default Extension="emf" ContentType="image/x-emf"/>
  <Default Extension="xml" ContentType="application/xml"/>
  <Default Extension="tiff" ContentType="image/tiff"/>
  <Default Extension="gif" ContentType="image/gif"/>
  <Default Extension="jpg" ContentType="image/jpe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ve="http://schemas.openxmlformats.org/markup-compatibility/2006"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DB295F" w:rsidRDefault="00DB295F" w:rsidP="00DB295F" w:rsidRPr="0010044C">
      <w:pPr>
        <w:rPr>
          <w:bCs/>
          <w:b/>
        </w:rPr>
      </w:pPr>
      <w:r w:rsidRPr="0010044C">
        <w:rPr>
          <w:bCs/>
          <w:b/>
        </w:rPr>
        <w:t>Questionnaire:</w:t>
      </w:r>
    </w:p>
    <w:p w:rsidR="00DB295F" w:rsidRDefault="00DB295F" w:rsidP="00DB295F">
      <w:pPr>
        <w:shd w:fill="FFFFFF" w:color="auto" w:val="clear"/>
        <w:numPr>
          <w:ilvl w:val="0"/>
          <w:numId w:val="1"/>
        </w:numPr>
        <w:spacing w:before="100" w:beforeAutospacing="1" w:after="100" w:afterAutospacing="1"/>
        <w:rPr>
          <w:lang w:eastAsia="en-GB"/>
          <w:color w:val="000000"/>
          <w:rFonts w:ascii="Verdana" w:cs="Times New Roman" w:eastAsia="Times New Roman" w:hAnsi="Verdana"/>
          <w:sz w:val="19"/>
          <w:szCs w:val="19"/>
        </w:rPr>
      </w:pPr>
      <w:r w:rsidRPr="0010044C">
        <w:rPr>
          <w:lang w:eastAsia="en-GB"/>
          <w:color w:val="000000"/>
          <w:rFonts w:ascii="Verdana" w:cs="Times New Roman" w:eastAsia="Times New Roman" w:hAnsi="Verdana"/>
          <w:sz w:val="19"/>
          <w:szCs w:val="19"/>
        </w:rPr>
        <w:t>D</w:t>
      </w:r>
      <w:r w:rsidRPr="00011499">
        <w:rPr>
          <w:lang w:eastAsia="en-GB"/>
          <w:color w:val="000000"/>
          <w:rFonts w:ascii="Verdana" w:cs="Times New Roman" w:eastAsia="Times New Roman" w:hAnsi="Verdana"/>
          <w:sz w:val="19"/>
          <w:szCs w:val="19"/>
        </w:rPr>
        <w:t>ans quelle mesure avez-vous constaté une augmentation de la violence contre les femmes, en particulier la violence domestique, dans le contexte du confinement lié à la pandémie COVID-19? Veuillez fournir toutes les données disponibles sur l'augmentation de la violence à l'égard des femmes, y compris la violence domestique et les féminicides, enregistrées à ce jour depuis le début de la crise du COVID-19.</w:t>
      </w:r>
    </w:p>
    <w:p w:rsidR="00512264" w:rsidRDefault="005A3578" w:rsidP="003E7671" w:rsidRPr="003E7671">
      <w:pPr>
        <w:shd w:fill="FFFFFF" w:color="auto" w:val="clear"/>
        <w:rPr>
          <w:rStyle w:val="Accentuation"/>
        </w:rPr>
        <w:spacing w:before="100" w:beforeAutospacing="1" w:after="100" w:afterAutospacing="1"/>
        <w:rPr>
          <w:bCs/>
          <w:rStyle w:val="Accentuation"/>
          <w:i w:val="0"/>
          <w:color w:val="333333"/>
          <w:rFonts w:ascii="Verdana" w:hAnsi="Verdana"/>
          <w:sz w:val="20"/>
          <w:szCs w:val="20"/>
          <w:shd w:fill="FFFFFF" w:color="auto" w:val="clear"/>
        </w:rPr>
      </w:pPr>
      <w:r w:rsidRPr="003E7671">
        <w:rPr>
          <w:bCs/>
          <w:rStyle w:val="Accentuation"/>
          <w:i w:val="0"/>
          <w:color w:val="333333"/>
          <w:rFonts w:ascii="Verdana" w:hAnsi="Verdana"/>
          <w:sz w:val="20"/>
          <w:szCs w:val="20"/>
          <w:shd w:fill="FFFFFF" w:color="auto" w:val="clear"/>
        </w:rPr>
        <w:t>Beaucoup de femmes victimes de vbg n’osent pas les dénoncer et préfèrent garder silence. Cependant du</w:t>
      </w:r>
      <w:r w:rsidR="00512264" w:rsidRPr="003E7671">
        <w:rPr>
          <w:lang w:eastAsia="en-GB"/>
          <w:i/>
          <w:color w:val="000000"/>
          <w:rFonts w:ascii="Verdana" w:cs="Times New Roman" w:eastAsia="Times New Roman" w:hAnsi="Verdana"/>
          <w:sz w:val="20"/>
          <w:szCs w:val="20"/>
        </w:rPr>
        <w:t xml:space="preserve"> </w:t>
      </w:r>
      <w:r w:rsidR="00512264" w:rsidRPr="003E7671">
        <w:rPr>
          <w:bCs/>
          <w:rStyle w:val="Accentuation"/>
          <w:i w:val="0"/>
          <w:color w:val="333333"/>
          <w:rFonts w:ascii="Verdana" w:hAnsi="Verdana"/>
          <w:sz w:val="20"/>
          <w:szCs w:val="20"/>
          <w:shd w:fill="FFFFFF" w:color="auto" w:val="clear"/>
        </w:rPr>
        <w:t xml:space="preserve">18 mars au 25 avril, près de 370  plaintes </w:t>
      </w:r>
      <w:r w:rsidRPr="003E7671">
        <w:rPr>
          <w:bCs/>
          <w:rStyle w:val="Accentuation"/>
          <w:i w:val="0"/>
          <w:color w:val="333333"/>
          <w:rFonts w:ascii="Verdana" w:hAnsi="Verdana"/>
          <w:sz w:val="20"/>
          <w:szCs w:val="20"/>
          <w:shd w:fill="FFFFFF" w:color="auto" w:val="clear"/>
        </w:rPr>
        <w:t xml:space="preserve">ont été enregistrées </w:t>
      </w:r>
      <w:r w:rsidR="00512264" w:rsidRPr="003E7671">
        <w:rPr>
          <w:bCs/>
          <w:rStyle w:val="Accentuation"/>
          <w:i w:val="0"/>
          <w:color w:val="333333"/>
          <w:rFonts w:ascii="Verdana" w:hAnsi="Verdana"/>
          <w:sz w:val="20"/>
          <w:szCs w:val="20"/>
          <w:shd w:fill="FFFFFF" w:color="auto" w:val="clear"/>
        </w:rPr>
        <w:t>au niveau de la police</w:t>
      </w:r>
      <w:r w:rsidR="00FC2F36" w:rsidRPr="003E7671">
        <w:rPr>
          <w:bCs/>
          <w:rStyle w:val="Accentuation"/>
          <w:i w:val="0"/>
          <w:color w:val="333333"/>
          <w:rFonts w:ascii="Verdana" w:hAnsi="Verdana"/>
          <w:sz w:val="20"/>
          <w:szCs w:val="20"/>
          <w:shd w:fill="FFFFFF" w:color="auto" w:val="clear"/>
        </w:rPr>
        <w:t>.</w:t>
      </w:r>
    </w:p>
    <w:p w:rsidR="006238B9" w:rsidRDefault="006238B9" w:rsidP="003E7671" w:rsidRPr="003E7671">
      <w:pPr>
        <w:shd w:fill="FFFFFF" w:color="auto" w:val="clear"/>
        <w:rPr>
          <w:rStyle w:val="Accentuation"/>
        </w:rPr>
        <w:spacing w:before="100" w:beforeAutospacing="1" w:after="100" w:afterAutospacing="1"/>
        <w:rPr>
          <w:bCs/>
          <w:rStyle w:val="Accentuation"/>
          <w:i w:val="0"/>
          <w:color w:val="333333"/>
          <w:rFonts w:ascii="Verdana" w:hAnsi="Verdana"/>
          <w:sz w:val="20"/>
          <w:szCs w:val="20"/>
          <w:shd w:fill="FFFFFF" w:color="auto" w:val="clear"/>
        </w:rPr>
      </w:pPr>
      <w:r w:rsidRPr="003E7671">
        <w:rPr>
          <w:bCs/>
          <w:rStyle w:val="Accentuation"/>
          <w:i w:val="0"/>
          <w:color w:val="333333"/>
          <w:rFonts w:ascii="Verdana" w:hAnsi="Verdana"/>
          <w:sz w:val="20"/>
          <w:szCs w:val="20"/>
          <w:shd w:fill="FFFFFF" w:color="auto" w:val="clear"/>
        </w:rPr>
        <w:t xml:space="preserve">Mais il faut tout de suite signaler que </w:t>
      </w:r>
      <w:r w:rsidR="0070795A" w:rsidRPr="003E7671">
        <w:rPr>
          <w:bCs/>
          <w:rStyle w:val="Accentuation"/>
          <w:i w:val="0"/>
          <w:color w:val="333333"/>
          <w:rFonts w:ascii="Verdana" w:hAnsi="Verdana"/>
          <w:sz w:val="20"/>
          <w:szCs w:val="20"/>
          <w:shd w:fill="FFFFFF" w:color="auto" w:val="clear"/>
        </w:rPr>
        <w:t xml:space="preserve">malgré ces dénonciations, les statistiques ne sont pas assez abondantes et ces violences restent peu </w:t>
      </w:r>
      <w:r w:rsidRPr="003E7671">
        <w:rPr>
          <w:bCs/>
          <w:rStyle w:val="Accentuation"/>
          <w:i w:val="0"/>
          <w:color w:val="333333"/>
          <w:rFonts w:ascii="Verdana" w:hAnsi="Verdana"/>
          <w:sz w:val="20"/>
          <w:szCs w:val="20"/>
          <w:shd w:fill="FFFFFF" w:color="auto" w:val="clear"/>
        </w:rPr>
        <w:t xml:space="preserve"> documenter.</w:t>
      </w:r>
    </w:p>
    <w:p w:rsidR="006238B9" w:rsidRDefault="0049238C" w:rsidP="003E7671" w:rsidRPr="003E7671">
      <w:pPr>
        <w:shd w:fill="FFFFFF" w:color="auto" w:val="clear"/>
        <w:pStyle w:val="Paragraphedeliste"/>
        <w:numPr>
          <w:ilvl w:val="0"/>
          <w:numId w:val="2"/>
        </w:numPr>
        <w:spacing w:before="100" w:beforeAutospacing="1" w:after="100" w:afterAutospacing="1"/>
        <w:rPr>
          <w:lang w:eastAsia="en-GB"/>
          <w:color w:val="000000"/>
          <w:rFonts w:ascii="Verdana" w:cs="Times New Roman" w:eastAsia="Times New Roman" w:hAnsi="Verdana"/>
          <w:sz w:val="19"/>
          <w:szCs w:val="19"/>
        </w:rPr>
      </w:pPr>
      <w:hyperlink w:history="1" r:id="rId5">
        <w:r w:rsidR="006238B9">
          <w:rPr>
            <w:rStyle w:val="Lienhypertexte"/>
          </w:rPr>
          <w:t>https://actualite.cd/2020/04/27/covid-19-le-fofecegdd-alerte-propos-de-la-hausse-des-violences-conjugales</w:t>
        </w:r>
      </w:hyperlink>
    </w:p>
    <w:p w:rsidR="008C7189" w:rsidRDefault="0049238C" w:rsidP="003E7671">
      <w:pPr>
        <w:shd w:fill="FFFFFF" w:color="auto" w:val="clear"/>
        <w:pStyle w:val="Paragraphedeliste"/>
        <w:numPr>
          <w:ilvl w:val="0"/>
          <w:numId w:val="2"/>
        </w:numPr>
        <w:spacing w:before="100" w:beforeAutospacing="1" w:after="100" w:afterAutospacing="1"/>
      </w:pPr>
      <w:hyperlink w:history="1" r:id="rId6">
        <w:r w:rsidR="008C7189">
          <w:rPr>
            <w:rStyle w:val="Lienhypertexte"/>
          </w:rPr>
          <w:t>https://actualite.cd/index.php/2020/04/20/rdc-coronavirus-denise-nyakeru-constate-que-ls-violences-faites-aux-femmes-ont</w:t>
        </w:r>
      </w:hyperlink>
    </w:p>
    <w:p w:rsidR="008C7189" w:rsidRDefault="0049238C" w:rsidP="003E7671">
      <w:pPr>
        <w:shd w:fill="FFFFFF" w:color="auto" w:val="clear"/>
        <w:pStyle w:val="Paragraphedeliste"/>
        <w:numPr>
          <w:ilvl w:val="0"/>
          <w:numId w:val="2"/>
        </w:numPr>
        <w:spacing w:before="100" w:beforeAutospacing="1" w:after="100" w:afterAutospacing="1"/>
      </w:pPr>
      <w:hyperlink w:history="1" r:id="rId7">
        <w:r w:rsidR="008C7189">
          <w:rPr>
            <w:rStyle w:val="Lienhypertexte"/>
          </w:rPr>
          <w:t>https://actualite.cd/2020/04/05/kinshasa-christelle-vuanga-denonce-le-taux-eleve-des-violences-sexuelles-sur-les</w:t>
        </w:r>
      </w:hyperlink>
    </w:p>
    <w:p w:rsidR="00DB295F" w:rsidRDefault="00DB295F" w:rsidP="00DB295F">
      <w:pPr>
        <w:shd w:fill="FFFFFF" w:color="auto" w:val="clear"/>
        <w:numPr>
          <w:ilvl w:val="0"/>
          <w:numId w:val="1"/>
        </w:numPr>
        <w:spacing w:before="100" w:beforeAutospacing="1" w:after="100" w:afterAutospacing="1"/>
        <w:rPr>
          <w:lang w:eastAsia="en-GB"/>
          <w:color w:val="000000"/>
          <w:rFonts w:ascii="Verdana" w:cs="Times New Roman" w:eastAsia="Times New Roman" w:hAnsi="Verdana"/>
          <w:sz w:val="19"/>
          <w:szCs w:val="19"/>
        </w:rPr>
      </w:pPr>
      <w:r w:rsidRPr="00011499">
        <w:rPr>
          <w:lang w:eastAsia="en-GB"/>
          <w:color w:val="000000"/>
          <w:rFonts w:ascii="Verdana" w:cs="Times New Roman" w:eastAsia="Times New Roman" w:hAnsi="Verdana"/>
          <w:sz w:val="19"/>
          <w:szCs w:val="19"/>
        </w:rPr>
        <w:t>Des lignes d'assistance gérées par le gouvernement et / ou par la société civile sont-elles disponibles? Y a-t-il eu une augmentation du nombre d'appels dans le contexte de la pandémie du COVID-19?</w:t>
      </w:r>
    </w:p>
    <w:p w:rsidR="00FB789B" w:rsidRDefault="00FB789B" w:rsidP="00792283">
      <w:pPr>
        <w:shd w:fill="FFFFFF" w:color="auto" w:val="clear"/>
        <w:ind w:left="360"/>
        <w:spacing w:before="100" w:beforeAutospacing="1" w:after="100" w:afterAutospacing="1"/>
        <w:rPr>
          <w:lang w:eastAsia="en-GB"/>
          <w:color w:val="000000"/>
          <w:rFonts w:ascii="Verdana" w:cs="Times New Roman" w:eastAsia="Times New Roman" w:hAnsi="Verdana"/>
          <w:sz w:val="19"/>
          <w:szCs w:val="19"/>
        </w:rPr>
      </w:pPr>
      <w:r>
        <w:rPr>
          <w:lang w:eastAsia="en-GB"/>
          <w:color w:val="000000"/>
          <w:rFonts w:ascii="Verdana" w:cs="Times New Roman" w:eastAsia="Times New Roman" w:hAnsi="Verdana"/>
          <w:sz w:val="19"/>
          <w:szCs w:val="19"/>
        </w:rPr>
        <w:t>Suite aux nombreuses alertes, le</w:t>
      </w:r>
      <w:r w:rsidR="00512264">
        <w:rPr>
          <w:lang w:eastAsia="en-GB"/>
          <w:color w:val="000000"/>
          <w:rFonts w:ascii="Verdana" w:cs="Times New Roman" w:eastAsia="Times New Roman" w:hAnsi="Verdana"/>
          <w:sz w:val="19"/>
          <w:szCs w:val="19"/>
        </w:rPr>
        <w:t xml:space="preserve"> gouvernement </w:t>
      </w:r>
      <w:r>
        <w:rPr>
          <w:lang w:eastAsia="en-GB"/>
          <w:color w:val="000000"/>
          <w:rFonts w:ascii="Verdana" w:cs="Times New Roman" w:eastAsia="Times New Roman" w:hAnsi="Verdana"/>
          <w:sz w:val="19"/>
          <w:szCs w:val="19"/>
        </w:rPr>
        <w:t>via la con</w:t>
      </w:r>
      <w:r w:rsidR="00797CB9">
        <w:rPr>
          <w:lang w:eastAsia="en-GB"/>
          <w:color w:val="000000"/>
          <w:rFonts w:ascii="Verdana" w:cs="Times New Roman" w:eastAsia="Times New Roman" w:hAnsi="Verdana"/>
          <w:sz w:val="19"/>
          <w:szCs w:val="19"/>
        </w:rPr>
        <w:t>seillère spéciale du chef de l’E</w:t>
      </w:r>
      <w:r>
        <w:rPr>
          <w:lang w:eastAsia="en-GB"/>
          <w:color w:val="000000"/>
          <w:rFonts w:ascii="Verdana" w:cs="Times New Roman" w:eastAsia="Times New Roman" w:hAnsi="Verdana"/>
          <w:sz w:val="19"/>
          <w:szCs w:val="19"/>
        </w:rPr>
        <w:t xml:space="preserve">tat en matière de </w:t>
      </w:r>
      <w:r w:rsidR="00792283">
        <w:rPr>
          <w:lang w:eastAsia="en-GB"/>
          <w:color w:val="000000"/>
          <w:rFonts w:ascii="Verdana" w:cs="Times New Roman" w:eastAsia="Times New Roman" w:hAnsi="Verdana"/>
          <w:sz w:val="19"/>
          <w:szCs w:val="19"/>
        </w:rPr>
        <w:t xml:space="preserve">la jeunesse et </w:t>
      </w:r>
      <w:r>
        <w:rPr>
          <w:lang w:eastAsia="en-GB"/>
          <w:color w:val="000000"/>
          <w:rFonts w:ascii="Verdana" w:cs="Times New Roman" w:eastAsia="Times New Roman" w:hAnsi="Verdana"/>
          <w:sz w:val="19"/>
          <w:szCs w:val="19"/>
        </w:rPr>
        <w:t>v</w:t>
      </w:r>
      <w:r w:rsidR="00421AE9">
        <w:rPr>
          <w:lang w:eastAsia="en-GB"/>
          <w:color w:val="000000"/>
          <w:rFonts w:ascii="Verdana" w:cs="Times New Roman" w:eastAsia="Times New Roman" w:hAnsi="Verdana"/>
          <w:sz w:val="19"/>
          <w:szCs w:val="19"/>
        </w:rPr>
        <w:t xml:space="preserve">iolences faites à la femme a </w:t>
      </w:r>
      <w:r w:rsidR="005819ED">
        <w:rPr>
          <w:lang w:eastAsia="en-GB"/>
          <w:color w:val="000000"/>
          <w:rFonts w:ascii="Verdana" w:cs="Times New Roman" w:eastAsia="Times New Roman" w:hAnsi="Verdana"/>
          <w:sz w:val="19"/>
          <w:szCs w:val="19"/>
        </w:rPr>
        <w:t xml:space="preserve">récemment </w:t>
      </w:r>
      <w:r w:rsidR="00421AE9">
        <w:rPr>
          <w:lang w:eastAsia="en-GB"/>
          <w:color w:val="000000"/>
          <w:rFonts w:ascii="Verdana" w:cs="Times New Roman" w:eastAsia="Times New Roman" w:hAnsi="Verdana"/>
          <w:sz w:val="19"/>
          <w:szCs w:val="19"/>
        </w:rPr>
        <w:t>mis</w:t>
      </w:r>
      <w:r>
        <w:rPr>
          <w:lang w:eastAsia="en-GB"/>
          <w:color w:val="000000"/>
          <w:rFonts w:ascii="Verdana" w:cs="Times New Roman" w:eastAsia="Times New Roman" w:hAnsi="Verdana"/>
          <w:sz w:val="19"/>
          <w:szCs w:val="19"/>
        </w:rPr>
        <w:t xml:space="preserve"> en place un numéro vert « 122 » pour permettre aux femmes victimes de violences de dénoncer.</w:t>
      </w:r>
      <w:r w:rsidR="005819ED">
        <w:rPr>
          <w:lang w:eastAsia="en-GB"/>
          <w:color w:val="000000"/>
          <w:rFonts w:ascii="Verdana" w:cs="Times New Roman" w:eastAsia="Times New Roman" w:hAnsi="Verdana"/>
          <w:sz w:val="19"/>
          <w:szCs w:val="19"/>
        </w:rPr>
        <w:t xml:space="preserve"> </w:t>
      </w:r>
      <w:r>
        <w:rPr>
          <w:noProof/>
        </w:rPr>
        <w:drawing>
          <wp:inline distB="0" distL="0" distR="0" distT="0">
            <wp:extent cx="1504950" cy="2491105"/>
            <wp:effectExtent l="19050" t="0" r="0" b="0"/>
            <wp:docPr id="1" name="Image 0" descr="WhatsApp Image 2020-06-03 at 23.53.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6-03 at 23.53.17.jpeg"/>
                    <pic:cNvPicPr/>
                  </pic:nvPicPr>
                  <pic:blipFill>
                    <a:blip r:embed="rId17"/>
                    <a:stretch>
                      <a:fillRect/>
                    </a:stretch>
                  </pic:blipFill>
                  <pic:spPr>
                    <a:xfrm>
                      <a:off x="0" y="0"/>
                      <a:ext cx="1504950" cy="2491202"/>
                    </a:xfrm>
                    <a:prstGeom prst="rect">
                      <a:avLst/>
                    </a:prstGeom>
                  </pic:spPr>
                </pic:pic>
              </a:graphicData>
            </a:graphic>
          </wp:inline>
        </w:drawing>
      </w:r>
      <w:r>
        <w:rPr>
          <w:noProof/>
        </w:rPr>
        <w:drawing>
          <wp:inline distB="0" distL="0" distR="0" distT="0">
            <wp:extent cx="1691005" cy="2463800"/>
            <wp:effectExtent l="19050" t="0" r="4064" b="0"/>
            <wp:docPr id="4" name="Image 3" descr="communiqu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qué.jpg"/>
                    <pic:cNvPicPr/>
                  </pic:nvPicPr>
                  <pic:blipFill>
                    <a:blip r:embed="rId18"/>
                    <a:stretch>
                      <a:fillRect/>
                    </a:stretch>
                  </pic:blipFill>
                  <pic:spPr>
                    <a:xfrm>
                      <a:off x="0" y="0"/>
                      <a:ext cx="1696030" cy="2470691"/>
                    </a:xfrm>
                    <a:prstGeom prst="rect">
                      <a:avLst/>
                    </a:prstGeom>
                  </pic:spPr>
                </pic:pic>
              </a:graphicData>
            </a:graphic>
          </wp:inline>
        </w:drawing>
      </w:r>
    </w:p>
    <w:p w:rsidR="00920E9F" w:rsidRDefault="00920E9F" w:rsidP="00792283">
      <w:pPr>
        <w:shd w:fill="FFFFFF" w:color="auto" w:val="clear"/>
        <w:spacing w:before="100" w:beforeAutospacing="1" w:after="100" w:afterAutospacing="1"/>
        <w:rPr>
          <w:lang w:eastAsia="en-GB"/>
          <w:color w:val="000000"/>
          <w:rFonts w:ascii="Verdana" w:cs="Times New Roman" w:eastAsia="Times New Roman" w:hAnsi="Verdana"/>
          <w:sz w:val="19"/>
          <w:szCs w:val="19"/>
        </w:rPr>
      </w:pPr>
      <w:r>
        <w:rPr>
          <w:lang w:eastAsia="en-GB"/>
          <w:color w:val="000000"/>
          <w:rFonts w:ascii="Verdana" w:cs="Times New Roman" w:eastAsia="Times New Roman" w:hAnsi="Verdana"/>
          <w:sz w:val="19"/>
          <w:szCs w:val="19"/>
        </w:rPr>
        <w:t>Cette nouvelle n’a été rendue publique que le 14 mai dans un tweet (</w:t>
      </w:r>
      <w:hyperlink w:history="1" r:id="rId10">
        <w:r w:rsidRPr="00790435">
          <w:rPr>
            <w:rStyle w:val="Lienhypertexte"/>
            <w:sz w:val="14"/>
            <w:szCs w:val="14"/>
            <w:shd w:fill="FFFFFF" w:color="auto" w:val="clear"/>
          </w:rPr>
          <w:t>https://twitter.com/SpecialeYelu/status/1260943752941785088?s=20</w:t>
        </w:r>
      </w:hyperlink>
      <w:r>
        <w:rPr>
          <w:color w:val="000000"/>
          <w:sz w:val="14"/>
          <w:szCs w:val="14"/>
          <w:shd w:fill="FFFFFF" w:color="auto" w:val="clear"/>
        </w:rPr>
        <w:t xml:space="preserve">) </w:t>
      </w:r>
      <w:r>
        <w:rPr>
          <w:lang w:eastAsia="en-GB"/>
          <w:color w:val="000000"/>
          <w:rFonts w:ascii="Verdana" w:cs="Times New Roman" w:eastAsia="Times New Roman" w:hAnsi="Verdana"/>
          <w:sz w:val="19"/>
          <w:szCs w:val="19"/>
        </w:rPr>
        <w:t xml:space="preserve"> de la conseillère du chef de l’Etat. Et donc, difficile dans ce contexte de savoir si les appels sont plus nombreux pendant cette période qu’avant.</w:t>
      </w:r>
    </w:p>
    <w:p w:rsidR="008A44D9" w:rsidRDefault="008A44D9" w:rsidP="00792283">
      <w:pPr>
        <w:shd w:fill="FFFFFF" w:color="auto" w:val="clear"/>
        <w:spacing w:before="100" w:beforeAutospacing="1" w:after="100" w:afterAutospacing="1"/>
        <w:rPr>
          <w:lang w:eastAsia="en-GB"/>
          <w:color w:val="000000"/>
          <w:rFonts w:ascii="Verdana" w:cs="Times New Roman" w:eastAsia="Times New Roman" w:hAnsi="Verdana"/>
          <w:sz w:val="19"/>
          <w:szCs w:val="19"/>
        </w:rPr>
      </w:pPr>
      <w:r>
        <w:rPr>
          <w:lang w:eastAsia="en-GB"/>
          <w:color w:val="000000"/>
          <w:rFonts w:ascii="Verdana" w:cs="Times New Roman" w:eastAsia="Times New Roman" w:hAnsi="Verdana"/>
          <w:sz w:val="19"/>
          <w:szCs w:val="19"/>
        </w:rPr>
        <w:t>P</w:t>
      </w:r>
      <w:r w:rsidR="00920E9F">
        <w:rPr>
          <w:lang w:eastAsia="en-GB"/>
          <w:color w:val="000000"/>
          <w:rFonts w:ascii="Verdana" w:cs="Times New Roman" w:eastAsia="Times New Roman" w:hAnsi="Verdana"/>
          <w:sz w:val="19"/>
          <w:szCs w:val="19"/>
        </w:rPr>
        <w:t>ar contre, p</w:t>
      </w:r>
      <w:r>
        <w:rPr>
          <w:lang w:eastAsia="en-GB"/>
          <w:color w:val="000000"/>
          <w:rFonts w:ascii="Verdana" w:cs="Times New Roman" w:eastAsia="Times New Roman" w:hAnsi="Verdana"/>
          <w:sz w:val="19"/>
          <w:szCs w:val="19"/>
        </w:rPr>
        <w:t xml:space="preserve">our les ong ayant déjà une </w:t>
      </w:r>
      <w:r w:rsidR="00920E9F">
        <w:rPr>
          <w:lang w:eastAsia="en-GB"/>
          <w:color w:val="000000"/>
          <w:rFonts w:ascii="Verdana" w:cs="Times New Roman" w:eastAsia="Times New Roman" w:hAnsi="Verdana"/>
          <w:sz w:val="19"/>
          <w:szCs w:val="19"/>
        </w:rPr>
        <w:t>un numéro vert</w:t>
      </w:r>
      <w:r>
        <w:rPr>
          <w:lang w:eastAsia="en-GB"/>
          <w:color w:val="000000"/>
          <w:rFonts w:ascii="Verdana" w:cs="Times New Roman" w:eastAsia="Times New Roman" w:hAnsi="Verdana"/>
          <w:sz w:val="19"/>
          <w:szCs w:val="19"/>
        </w:rPr>
        <w:t xml:space="preserve">, le rythme d’appels s’est effectivement accéléré. Le cas de l’ong </w:t>
      </w:r>
      <w:r w:rsidR="005819ED">
        <w:rPr>
          <w:lang w:eastAsia="en-GB"/>
          <w:color w:val="000000"/>
          <w:rFonts w:ascii="Verdana" w:cs="Times New Roman" w:eastAsia="Times New Roman" w:hAnsi="Verdana"/>
          <w:sz w:val="19"/>
          <w:szCs w:val="19"/>
        </w:rPr>
        <w:t>« </w:t>
      </w:r>
      <w:r w:rsidR="005819ED" w:rsidRPr="005819ED">
        <w:rPr>
          <w:lang w:eastAsia="en-GB"/>
          <w:color w:val="000000"/>
          <w:rFonts w:ascii="Verdana" w:cs="Times New Roman" w:eastAsia="Times New Roman" w:hAnsi="Verdana"/>
          <w:sz w:val="19"/>
          <w:szCs w:val="19"/>
        </w:rPr>
        <w:t>Forum des Femmes citoyennes engagées pour la Gouvernance, la Démocratie et le Développement (FOFECEGDD)</w:t>
      </w:r>
      <w:r w:rsidR="005819ED">
        <w:rPr>
          <w:lang w:eastAsia="en-GB"/>
          <w:color w:val="000000"/>
          <w:rFonts w:ascii="Verdana" w:cs="Times New Roman" w:eastAsia="Times New Roman" w:hAnsi="Verdana"/>
          <w:sz w:val="19"/>
          <w:szCs w:val="19"/>
        </w:rPr>
        <w:t xml:space="preserve"> » </w:t>
      </w:r>
      <w:r>
        <w:rPr>
          <w:lang w:eastAsia="en-GB"/>
          <w:color w:val="000000"/>
          <w:rFonts w:ascii="Verdana" w:cs="Times New Roman" w:eastAsia="Times New Roman" w:hAnsi="Verdana"/>
          <w:sz w:val="19"/>
          <w:szCs w:val="19"/>
        </w:rPr>
        <w:t xml:space="preserve">qui affirme qu’elle reçoit </w:t>
      </w:r>
      <w:r>
        <w:rPr>
          <w:lang w:eastAsia="en-GB"/>
          <w:color w:val="000000"/>
          <w:rFonts w:ascii="Verdana" w:cs="Times New Roman" w:eastAsia="Times New Roman" w:hAnsi="Verdana"/>
          <w:sz w:val="19"/>
          <w:szCs w:val="19"/>
        </w:rPr>
        <w:t>désormais en moyenne près de 10 appels par jour et même la nuit</w:t>
        <w:lastRenderedPageBreak/>
      </w:r>
      <w:r w:rsidR="00421AE9">
        <w:rPr>
          <w:lang w:eastAsia="en-GB"/>
          <w:color w:val="000000"/>
          <w:rFonts w:ascii="Verdana" w:cs="Times New Roman" w:eastAsia="Times New Roman" w:hAnsi="Verdana"/>
          <w:sz w:val="19"/>
          <w:szCs w:val="19"/>
        </w:rPr>
        <w:t xml:space="preserve"> contre 3 avant le début du </w:t>
      </w:r>
      <w:r w:rsidR="005819ED">
        <w:rPr>
          <w:lang w:eastAsia="en-GB"/>
          <w:color w:val="000000"/>
          <w:rFonts w:ascii="Verdana" w:cs="Times New Roman" w:eastAsia="Times New Roman" w:hAnsi="Verdana"/>
          <w:sz w:val="19"/>
          <w:szCs w:val="19"/>
        </w:rPr>
        <w:t>confinement</w:t>
      </w:r>
      <w:r>
        <w:rPr>
          <w:lang w:eastAsia="en-GB"/>
          <w:color w:val="000000"/>
          <w:rFonts w:ascii="Verdana" w:cs="Times New Roman" w:eastAsia="Times New Roman" w:hAnsi="Verdana"/>
          <w:sz w:val="19"/>
          <w:szCs w:val="19"/>
        </w:rPr>
        <w:t xml:space="preserve">. </w:t>
      </w:r>
    </w:p>
    <w:p w:rsidR="00421AE9" w:rsidRDefault="0049238C" w:rsidP="003E7671" w:rsidRPr="003E7671">
      <w:pPr>
        <w:shd w:fill="FFFFFF" w:color="auto" w:val="clear"/>
        <w:pStyle w:val="Paragraphedeliste"/>
        <w:numPr>
          <w:ilvl w:val="1"/>
          <w:numId w:val="1"/>
        </w:numPr>
        <w:spacing w:before="100" w:beforeAutospacing="1" w:after="100" w:afterAutospacing="1"/>
        <w:rPr>
          <w:lang w:eastAsia="en-GB"/>
          <w:color w:val="000000"/>
          <w:rFonts w:ascii="Verdana" w:cs="Times New Roman" w:eastAsia="Times New Roman" w:hAnsi="Verdana"/>
          <w:sz w:val="19"/>
          <w:szCs w:val="19"/>
        </w:rPr>
      </w:pPr>
      <w:hyperlink w:history="1" r:id="rId11">
        <w:r w:rsidR="00421AE9">
          <w:rPr>
            <w:rStyle w:val="Lienhypertexte"/>
          </w:rPr>
          <w:t>https://actualite.cd/2020/05/01/covid-19-impact-du-confinement-sur-la-hausse-des-violences-domestiques</w:t>
        </w:r>
      </w:hyperlink>
    </w:p>
    <w:p w:rsidR="003E7671" w:rsidRDefault="003E7671" w:rsidP="003E7671" w:rsidRPr="003E7671">
      <w:pPr>
        <w:shd w:fill="FFFFFF" w:color="auto" w:val="clear"/>
        <w:pStyle w:val="Paragraphedeliste"/>
        <w:ind w:left="1080"/>
        <w:spacing w:before="100" w:beforeAutospacing="1" w:after="100" w:afterAutospacing="1"/>
        <w:rPr>
          <w:lang w:eastAsia="en-GB"/>
          <w:color w:val="000000"/>
          <w:rFonts w:ascii="Verdana" w:cs="Times New Roman" w:eastAsia="Times New Roman" w:hAnsi="Verdana"/>
          <w:sz w:val="19"/>
          <w:szCs w:val="19"/>
        </w:rPr>
      </w:pPr>
    </w:p>
    <w:p w:rsidR="00DB295F" w:rsidRDefault="00DB295F" w:rsidP="00DB295F">
      <w:pPr>
        <w:shd w:fill="FFFFFF" w:color="auto" w:val="clear"/>
        <w:numPr>
          <w:ilvl w:val="0"/>
          <w:numId w:val="1"/>
        </w:numPr>
        <w:spacing w:before="100" w:beforeAutospacing="1" w:after="100" w:afterAutospacing="1"/>
        <w:rPr>
          <w:lang w:eastAsia="en-GB"/>
          <w:color w:val="000000"/>
          <w:rFonts w:ascii="Verdana" w:cs="Times New Roman" w:eastAsia="Times New Roman" w:hAnsi="Verdana"/>
          <w:sz w:val="19"/>
          <w:szCs w:val="19"/>
        </w:rPr>
      </w:pPr>
      <w:r w:rsidRPr="00011499">
        <w:rPr>
          <w:lang w:eastAsia="en-GB"/>
          <w:color w:val="000000"/>
          <w:rFonts w:ascii="Verdana" w:cs="Times New Roman" w:eastAsia="Times New Roman" w:hAnsi="Verdana"/>
          <w:sz w:val="19"/>
          <w:szCs w:val="19"/>
        </w:rPr>
        <w:t>Les femmes victimes de violence domestique peuvent-elles être exemptées des mesures restrictives de confinement à la maison si elles font face à la violence domestique?</w:t>
      </w:r>
    </w:p>
    <w:p w:rsidR="005819ED" w:rsidRDefault="006B682E" w:rsidP="00792283">
      <w:pPr>
        <w:shd w:fill="FFFFFF" w:color="auto" w:val="clear"/>
        <w:spacing w:before="100" w:beforeAutospacing="1" w:after="100" w:afterAutospacing="1"/>
        <w:rPr>
          <w:lang w:eastAsia="en-GB"/>
          <w:color w:val="000000"/>
          <w:rFonts w:ascii="Verdana" w:cs="Times New Roman" w:eastAsia="Times New Roman" w:hAnsi="Verdana"/>
          <w:sz w:val="19"/>
          <w:szCs w:val="19"/>
        </w:rPr>
      </w:pPr>
      <w:r>
        <w:rPr>
          <w:lang w:eastAsia="en-GB"/>
          <w:color w:val="000000"/>
          <w:rFonts w:ascii="Verdana" w:cs="Times New Roman" w:eastAsia="Times New Roman" w:hAnsi="Verdana"/>
          <w:sz w:val="19"/>
          <w:szCs w:val="19"/>
        </w:rPr>
        <w:t>Aucune règle dans ce sens n’</w:t>
      </w:r>
      <w:r w:rsidR="00D42744">
        <w:rPr>
          <w:lang w:eastAsia="en-GB"/>
          <w:color w:val="000000"/>
          <w:rFonts w:ascii="Verdana" w:cs="Times New Roman" w:eastAsia="Times New Roman" w:hAnsi="Verdana"/>
          <w:sz w:val="19"/>
          <w:szCs w:val="19"/>
        </w:rPr>
        <w:t xml:space="preserve">a été établie. </w:t>
      </w:r>
      <w:r w:rsidR="00366325">
        <w:rPr>
          <w:lang w:eastAsia="en-GB"/>
          <w:color w:val="000000"/>
          <w:rFonts w:ascii="Verdana" w:cs="Times New Roman" w:eastAsia="Times New Roman" w:hAnsi="Verdana"/>
          <w:sz w:val="19"/>
          <w:szCs w:val="19"/>
        </w:rPr>
        <w:t>Les femmes victimes de violences n’ont d’autres choix que de rester avec leurs conjoints.</w:t>
      </w:r>
      <w:r w:rsidR="00D42744">
        <w:rPr>
          <w:lang w:eastAsia="en-GB"/>
          <w:color w:val="000000"/>
          <w:rFonts w:ascii="Verdana" w:cs="Times New Roman" w:eastAsia="Times New Roman" w:hAnsi="Verdana"/>
          <w:sz w:val="19"/>
          <w:szCs w:val="19"/>
        </w:rPr>
        <w:t xml:space="preserve"> </w:t>
      </w:r>
    </w:p>
    <w:p w:rsidR="00DB295F" w:rsidRDefault="00DB295F" w:rsidP="00DB295F">
      <w:pPr>
        <w:shd w:fill="FFFFFF" w:color="auto" w:val="clear"/>
        <w:numPr>
          <w:ilvl w:val="0"/>
          <w:numId w:val="1"/>
        </w:numPr>
        <w:spacing w:before="100" w:beforeAutospacing="1" w:after="100" w:afterAutospacing="1"/>
        <w:rPr>
          <w:lang w:eastAsia="en-GB"/>
          <w:color w:val="000000"/>
          <w:rFonts w:ascii="Verdana" w:cs="Times New Roman" w:eastAsia="Times New Roman" w:hAnsi="Verdana"/>
          <w:sz w:val="19"/>
          <w:szCs w:val="19"/>
        </w:rPr>
      </w:pPr>
      <w:r w:rsidRPr="00011499">
        <w:rPr>
          <w:lang w:eastAsia="en-GB"/>
          <w:color w:val="000000"/>
          <w:rFonts w:ascii="Verdana" w:cs="Times New Roman" w:eastAsia="Times New Roman" w:hAnsi="Verdana"/>
          <w:sz w:val="19"/>
          <w:szCs w:val="19"/>
        </w:rPr>
        <w:t>Des maisons d'hébergement sont-elles ouvertes et disponibles? Existe-t-il des alternatives aux maisons d'hébergement si celles-ci sont fermées ou sans capacité suffisante?</w:t>
      </w:r>
    </w:p>
    <w:p w:rsidR="008C7189" w:rsidRDefault="00C04B75" w:rsidP="00792283" w:rsidRPr="00792283">
      <w:pPr>
        <w:rPr>
          <w:lang w:eastAsia="en-GB"/>
          <w:color w:val="000000"/>
          <w:rFonts w:ascii="Verdana" w:cs="Times New Roman" w:eastAsia="Times New Roman" w:hAnsi="Verdana"/>
          <w:sz w:val="19"/>
          <w:szCs w:val="19"/>
        </w:rPr>
      </w:pPr>
      <w:r w:rsidRPr="00792283">
        <w:rPr>
          <w:lang w:eastAsia="en-GB"/>
          <w:color w:val="000000"/>
          <w:rFonts w:ascii="Verdana" w:cs="Times New Roman" w:eastAsia="Times New Roman" w:hAnsi="Verdana"/>
          <w:sz w:val="19"/>
          <w:szCs w:val="19"/>
        </w:rPr>
        <w:t>Il existe peu ou presque pas de maisons d’hébergement pour les femmes victimes de violences sexuelles</w:t>
      </w:r>
      <w:r w:rsidR="00920E9F" w:rsidRPr="00792283">
        <w:rPr>
          <w:lang w:eastAsia="en-GB"/>
          <w:color w:val="000000"/>
          <w:rFonts w:ascii="Verdana" w:cs="Times New Roman" w:eastAsia="Times New Roman" w:hAnsi="Verdana"/>
          <w:sz w:val="19"/>
          <w:szCs w:val="19"/>
        </w:rPr>
        <w:t xml:space="preserve"> en rdc</w:t>
      </w:r>
      <w:r w:rsidRPr="00792283">
        <w:rPr>
          <w:lang w:eastAsia="en-GB"/>
          <w:color w:val="000000"/>
          <w:rFonts w:ascii="Verdana" w:cs="Times New Roman" w:eastAsia="Times New Roman" w:hAnsi="Verdana"/>
          <w:sz w:val="19"/>
          <w:szCs w:val="19"/>
        </w:rPr>
        <w:t>.</w:t>
      </w:r>
    </w:p>
    <w:p w:rsidR="00DB295F" w:rsidRDefault="00DB295F" w:rsidP="00DB295F">
      <w:pPr>
        <w:shd w:fill="FFFFFF" w:color="auto" w:val="clear"/>
        <w:numPr>
          <w:ilvl w:val="0"/>
          <w:numId w:val="1"/>
        </w:numPr>
        <w:spacing w:before="100" w:beforeAutospacing="1" w:after="100" w:afterAutospacing="1"/>
        <w:rPr>
          <w:lang w:eastAsia="en-GB"/>
          <w:color w:val="000000"/>
          <w:rFonts w:ascii="Verdana" w:cs="Times New Roman" w:eastAsia="Times New Roman" w:hAnsi="Verdana"/>
          <w:sz w:val="19"/>
          <w:szCs w:val="19"/>
        </w:rPr>
      </w:pPr>
      <w:r w:rsidRPr="00011499">
        <w:rPr>
          <w:lang w:eastAsia="en-GB"/>
          <w:color w:val="000000"/>
          <w:rFonts w:ascii="Verdana" w:cs="Times New Roman" w:eastAsia="Times New Roman" w:hAnsi="Verdana"/>
          <w:sz w:val="19"/>
          <w:szCs w:val="19"/>
        </w:rPr>
        <w:t>Les ordonnances de protection sont-elles disponibles et accessibles dans le contexte de la pandémie du COVID-19?</w:t>
      </w:r>
    </w:p>
    <w:p w:rsidR="008C7189" w:rsidRDefault="00920E9F" w:rsidP="00792283" w:rsidRPr="00011499">
      <w:pPr>
        <w:shd w:fill="FFFFFF" w:color="auto" w:val="clear"/>
        <w:spacing w:before="100" w:beforeAutospacing="1" w:after="100" w:afterAutospacing="1"/>
        <w:rPr>
          <w:lang w:eastAsia="en-GB"/>
          <w:color w:val="000000"/>
          <w:rFonts w:ascii="Verdana" w:cs="Times New Roman" w:eastAsia="Times New Roman" w:hAnsi="Verdana"/>
          <w:sz w:val="19"/>
          <w:szCs w:val="19"/>
        </w:rPr>
      </w:pPr>
      <w:r>
        <w:rPr>
          <w:lang w:eastAsia="en-GB"/>
          <w:color w:val="000000"/>
          <w:rFonts w:ascii="Verdana" w:cs="Times New Roman" w:eastAsia="Times New Roman" w:hAnsi="Verdana"/>
          <w:sz w:val="19"/>
          <w:szCs w:val="19"/>
        </w:rPr>
        <w:t xml:space="preserve">Les ordonnances de protection sont loin </w:t>
      </w:r>
      <w:r w:rsidR="00792283">
        <w:rPr>
          <w:lang w:eastAsia="en-GB"/>
          <w:color w:val="000000"/>
          <w:rFonts w:ascii="Verdana" w:cs="Times New Roman" w:eastAsia="Times New Roman" w:hAnsi="Verdana"/>
          <w:sz w:val="19"/>
          <w:szCs w:val="19"/>
        </w:rPr>
        <w:t>d’être</w:t>
      </w:r>
      <w:r>
        <w:rPr>
          <w:lang w:eastAsia="en-GB"/>
          <w:color w:val="000000"/>
          <w:rFonts w:ascii="Verdana" w:cs="Times New Roman" w:eastAsia="Times New Roman" w:hAnsi="Verdana"/>
          <w:sz w:val="19"/>
          <w:szCs w:val="19"/>
        </w:rPr>
        <w:t xml:space="preserve"> accessible</w:t>
      </w:r>
      <w:r w:rsidR="00430E88">
        <w:rPr>
          <w:lang w:eastAsia="en-GB"/>
          <w:color w:val="000000"/>
          <w:rFonts w:ascii="Verdana" w:cs="Times New Roman" w:eastAsia="Times New Roman" w:hAnsi="Verdana"/>
          <w:sz w:val="19"/>
          <w:szCs w:val="19"/>
        </w:rPr>
        <w:t>s</w:t>
      </w:r>
      <w:r>
        <w:rPr>
          <w:lang w:eastAsia="en-GB"/>
          <w:color w:val="000000"/>
          <w:rFonts w:ascii="Verdana" w:cs="Times New Roman" w:eastAsia="Times New Roman" w:hAnsi="Verdana"/>
          <w:sz w:val="19"/>
          <w:szCs w:val="19"/>
        </w:rPr>
        <w:t xml:space="preserve"> dans notre pays surtout pour les femmes les plus pau</w:t>
      </w:r>
      <w:r w:rsidR="00633421">
        <w:rPr>
          <w:lang w:eastAsia="en-GB"/>
          <w:color w:val="000000"/>
          <w:rFonts w:ascii="Verdana" w:cs="Times New Roman" w:eastAsia="Times New Roman" w:hAnsi="Verdana"/>
          <w:sz w:val="19"/>
          <w:szCs w:val="19"/>
        </w:rPr>
        <w:t xml:space="preserve">vres qui généralement, n’ont </w:t>
      </w:r>
      <w:r>
        <w:rPr>
          <w:lang w:eastAsia="en-GB"/>
          <w:color w:val="000000"/>
          <w:rFonts w:ascii="Verdana" w:cs="Times New Roman" w:eastAsia="Times New Roman" w:hAnsi="Verdana"/>
          <w:sz w:val="19"/>
          <w:szCs w:val="19"/>
        </w:rPr>
        <w:t xml:space="preserve">déjà </w:t>
      </w:r>
      <w:r w:rsidR="00430E88">
        <w:rPr>
          <w:lang w:eastAsia="en-GB"/>
          <w:color w:val="000000"/>
          <w:rFonts w:ascii="Verdana" w:cs="Times New Roman" w:eastAsia="Times New Roman" w:hAnsi="Verdana"/>
          <w:sz w:val="19"/>
          <w:szCs w:val="19"/>
        </w:rPr>
        <w:t xml:space="preserve">pas </w:t>
      </w:r>
      <w:r>
        <w:rPr>
          <w:lang w:eastAsia="en-GB"/>
          <w:color w:val="000000"/>
          <w:rFonts w:ascii="Verdana" w:cs="Times New Roman" w:eastAsia="Times New Roman" w:hAnsi="Verdana"/>
          <w:sz w:val="19"/>
          <w:szCs w:val="19"/>
        </w:rPr>
        <w:t>accès à la bonne info.</w:t>
      </w:r>
      <w:r w:rsidR="00430E88">
        <w:rPr>
          <w:lang w:eastAsia="en-GB"/>
          <w:color w:val="000000"/>
          <w:rFonts w:ascii="Verdana" w:cs="Times New Roman" w:eastAsia="Times New Roman" w:hAnsi="Verdana"/>
          <w:sz w:val="19"/>
          <w:szCs w:val="19"/>
        </w:rPr>
        <w:t xml:space="preserve"> La situation s’empire progressivement pendant cette période où les mouvements sont réduits et le courant instable pour permettre aux populations, femmes en particulier de puiser les infos via les médias traditionnels ou les ntic.</w:t>
      </w:r>
    </w:p>
    <w:p w:rsidR="00DB295F" w:rsidRDefault="00DB295F" w:rsidP="00DB295F">
      <w:pPr>
        <w:shd w:fill="FFFFFF" w:color="auto" w:val="clear"/>
        <w:numPr>
          <w:ilvl w:val="0"/>
          <w:numId w:val="1"/>
        </w:numPr>
        <w:spacing w:before="100" w:beforeAutospacing="1" w:after="100" w:afterAutospacing="1"/>
        <w:rPr>
          <w:lang w:eastAsia="en-GB"/>
          <w:color w:val="000000"/>
          <w:rFonts w:ascii="Verdana" w:cs="Times New Roman" w:eastAsia="Times New Roman" w:hAnsi="Verdana"/>
          <w:sz w:val="19"/>
          <w:szCs w:val="19"/>
        </w:rPr>
      </w:pPr>
      <w:r w:rsidRPr="00011499">
        <w:rPr>
          <w:lang w:eastAsia="en-GB"/>
          <w:color w:val="000000"/>
          <w:rFonts w:ascii="Verdana" w:cs="Times New Roman" w:eastAsia="Times New Roman" w:hAnsi="Verdana"/>
          <w:sz w:val="19"/>
          <w:szCs w:val="19"/>
        </w:rPr>
        <w:t>Quels sont les impacts sur l'accès des femmes à la justice? Les tribunaux sont-ils ouverts et offrent-ils protection et décisions en cas de violence domestique?</w:t>
      </w:r>
    </w:p>
    <w:p w:rsidR="008C7189" w:rsidRDefault="00792283" w:rsidP="00792283">
      <w:pPr>
        <w:shd w:fill="FFFFFF" w:color="auto" w:val="clear"/>
        <w:spacing w:before="100" w:beforeAutospacing="1" w:after="100" w:afterAutospacing="1"/>
        <w:rPr>
          <w:lang w:eastAsia="en-GB"/>
          <w:color w:val="000000"/>
          <w:rFonts w:ascii="Verdana" w:cs="Times New Roman" w:eastAsia="Times New Roman" w:hAnsi="Verdana"/>
          <w:sz w:val="19"/>
          <w:szCs w:val="19"/>
        </w:rPr>
      </w:pPr>
      <w:r>
        <w:rPr>
          <w:lang w:eastAsia="en-GB"/>
          <w:color w:val="000000"/>
          <w:rFonts w:ascii="Verdana" w:cs="Times New Roman" w:eastAsia="Times New Roman" w:hAnsi="Verdana"/>
          <w:sz w:val="19"/>
          <w:szCs w:val="19"/>
        </w:rPr>
        <w:t>Les tribunaux sont ouverts uniquement pour traiter des matières urgentes qui étaient déjà en cours.</w:t>
      </w:r>
    </w:p>
    <w:p w:rsidR="0065594A" w:rsidRDefault="0049238C" w:rsidP="00373CAD" w:rsidRPr="00373CAD">
      <w:pPr>
        <w:shd w:fill="FFFFFF" w:color="auto" w:val="clear"/>
        <w:pStyle w:val="Paragraphedeliste"/>
        <w:numPr>
          <w:ilvl w:val="0"/>
          <w:numId w:val="3"/>
        </w:numPr>
        <w:spacing w:before="100" w:beforeAutospacing="1" w:after="100" w:afterAutospacing="1"/>
        <w:rPr>
          <w:lang w:eastAsia="en-GB"/>
          <w:color w:val="000000"/>
          <w:rFonts w:ascii="Verdana" w:cs="Times New Roman" w:eastAsia="Times New Roman" w:hAnsi="Verdana"/>
          <w:sz w:val="19"/>
          <w:szCs w:val="19"/>
        </w:rPr>
      </w:pPr>
      <w:hyperlink w:history="1" r:id="rId12">
        <w:r w:rsidR="0065594A">
          <w:rPr>
            <w:rStyle w:val="Lienhypertexte"/>
          </w:rPr>
          <w:t>https://actualite.cd/2020/04/01/coronavirus-le-president-du-tribunal-de-grande-instance-de-kinshasagombe-renvoie-en-bloc</w:t>
        </w:r>
      </w:hyperlink>
    </w:p>
    <w:p w:rsidR="00DB295F" w:rsidRDefault="00DB295F" w:rsidP="00DB295F">
      <w:pPr>
        <w:shd w:fill="FFFFFF" w:color="auto" w:val="clear"/>
        <w:numPr>
          <w:ilvl w:val="0"/>
          <w:numId w:val="1"/>
        </w:numPr>
        <w:spacing w:before="100" w:beforeAutospacing="1" w:after="100" w:afterAutospacing="1"/>
        <w:rPr>
          <w:lang w:eastAsia="en-GB"/>
          <w:color w:val="000000"/>
          <w:rFonts w:ascii="Verdana" w:cs="Times New Roman" w:eastAsia="Times New Roman" w:hAnsi="Verdana"/>
          <w:sz w:val="19"/>
          <w:szCs w:val="19"/>
        </w:rPr>
      </w:pPr>
      <w:r w:rsidRPr="00011499">
        <w:rPr>
          <w:lang w:eastAsia="en-GB"/>
          <w:color w:val="000000"/>
          <w:rFonts w:ascii="Verdana" w:cs="Times New Roman" w:eastAsia="Times New Roman" w:hAnsi="Verdana"/>
          <w:sz w:val="19"/>
          <w:szCs w:val="19"/>
        </w:rPr>
        <w:t>Quels sont les effets des mesures restrictives actuelles, notamment sur l'accès des femmes aux services de santé? Veuillez préciser si les services sont fermés ou suspendus, en particulier ceux en matière de santé reproductive.</w:t>
      </w:r>
    </w:p>
    <w:p w:rsidR="00373CAD" w:rsidRDefault="00373CAD" w:rsidP="002D7D9D">
      <w:pPr>
        <w:shd w:fill="FFFFFF" w:color="auto" w:val="clear"/>
        <w:spacing w:before="100" w:beforeAutospacing="1" w:after="100" w:afterAutospacing="1"/>
        <w:rPr>
          <w:lang w:eastAsia="en-GB"/>
          <w:color w:val="000000"/>
          <w:rFonts w:ascii="Verdana" w:cs="Times New Roman" w:eastAsia="Times New Roman" w:hAnsi="Verdana"/>
          <w:sz w:val="19"/>
          <w:szCs w:val="19"/>
        </w:rPr>
      </w:pPr>
      <w:r>
        <w:rPr>
          <w:lang w:eastAsia="en-GB"/>
          <w:color w:val="000000"/>
          <w:rFonts w:ascii="Verdana" w:cs="Times New Roman" w:eastAsia="Times New Roman" w:hAnsi="Verdana"/>
          <w:sz w:val="19"/>
          <w:szCs w:val="19"/>
        </w:rPr>
        <w:t xml:space="preserve">Les services ne sont ni fermés ni suspendus. Ils continuent à fonctionner </w:t>
      </w:r>
      <w:r w:rsidR="00BC4E24">
        <w:rPr>
          <w:lang w:eastAsia="en-GB"/>
          <w:color w:val="000000"/>
          <w:rFonts w:ascii="Verdana" w:cs="Times New Roman" w:eastAsia="Times New Roman" w:hAnsi="Verdana"/>
          <w:sz w:val="19"/>
          <w:szCs w:val="19"/>
        </w:rPr>
        <w:t>mais le plus souvent dans le cadre du service minimum. Mais il faut noter que de nombreuses personnes y compris les femmes ont peur de se rendre dans les centres de santé depuis un temps de peur d’y être retenues comme patientes de la covid_19.</w:t>
      </w:r>
    </w:p>
    <w:p w:rsidR="008C7189" w:rsidRDefault="00BC4E24" w:rsidP="002D7D9D" w:rsidRPr="00011499">
      <w:pPr>
        <w:shd w:fill="FFFFFF" w:color="auto" w:val="clear"/>
        <w:spacing w:before="100" w:beforeAutospacing="1" w:after="100" w:afterAutospacing="1"/>
        <w:rPr>
          <w:lang w:eastAsia="en-GB"/>
          <w:color w:val="000000"/>
          <w:rFonts w:ascii="Verdana" w:cs="Times New Roman" w:eastAsia="Times New Roman" w:hAnsi="Verdana"/>
          <w:sz w:val="19"/>
          <w:szCs w:val="19"/>
        </w:rPr>
      </w:pPr>
      <w:r>
        <w:rPr>
          <w:lang w:eastAsia="en-GB"/>
          <w:color w:val="000000"/>
          <w:rFonts w:ascii="Verdana" w:cs="Times New Roman" w:eastAsia="Times New Roman" w:hAnsi="Verdana"/>
          <w:sz w:val="19"/>
          <w:szCs w:val="19"/>
        </w:rPr>
        <w:t xml:space="preserve">La communication du gouvernement étant inexistante sur la question, celle de l’équipe de riposte souvent contradictoire, cela a laissé libre champs </w:t>
      </w:r>
      <w:r w:rsidR="002D7D9D">
        <w:rPr>
          <w:lang w:eastAsia="en-GB"/>
          <w:color w:val="000000"/>
          <w:rFonts w:ascii="Verdana" w:cs="Times New Roman" w:eastAsia="Times New Roman" w:hAnsi="Verdana"/>
          <w:sz w:val="19"/>
          <w:szCs w:val="19"/>
        </w:rPr>
        <w:t xml:space="preserve"> </w:t>
      </w:r>
      <w:r>
        <w:rPr>
          <w:lang w:eastAsia="en-GB"/>
          <w:color w:val="000000"/>
          <w:rFonts w:ascii="Verdana" w:cs="Times New Roman" w:eastAsia="Times New Roman" w:hAnsi="Verdana"/>
          <w:sz w:val="19"/>
          <w:szCs w:val="19"/>
        </w:rPr>
        <w:t>aux rumeurs qui font entre autre état de la corruption de centre</w:t>
      </w:r>
      <w:r w:rsidR="002D7D9D">
        <w:rPr>
          <w:lang w:eastAsia="en-GB"/>
          <w:color w:val="000000"/>
          <w:rFonts w:ascii="Verdana" w:cs="Times New Roman" w:eastAsia="Times New Roman" w:hAnsi="Verdana"/>
          <w:sz w:val="19"/>
          <w:szCs w:val="19"/>
        </w:rPr>
        <w:t>s de santé pour déclarer atteints de la covid_19 un grand nombre de personnes.</w:t>
      </w:r>
    </w:p>
    <w:p w:rsidR="00DB295F" w:rsidRDefault="00DB295F" w:rsidP="00DB295F">
      <w:pPr>
        <w:shd w:fill="FFFFFF" w:color="auto" w:val="clear"/>
        <w:numPr>
          <w:ilvl w:val="0"/>
          <w:numId w:val="1"/>
        </w:numPr>
        <w:spacing w:before="100" w:beforeAutospacing="1" w:after="100" w:afterAutospacing="1"/>
        <w:rPr>
          <w:lang w:eastAsia="en-GB"/>
          <w:color w:val="000000"/>
          <w:rFonts w:ascii="Verdana" w:cs="Times New Roman" w:eastAsia="Times New Roman" w:hAnsi="Verdana"/>
          <w:sz w:val="19"/>
          <w:szCs w:val="19"/>
        </w:rPr>
      </w:pPr>
      <w:r w:rsidRPr="00011499">
        <w:rPr>
          <w:lang w:eastAsia="en-GB"/>
          <w:color w:val="000000"/>
          <w:rFonts w:ascii="Verdana" w:cs="Times New Roman" w:eastAsia="Times New Roman" w:hAnsi="Verdana"/>
          <w:sz w:val="19"/>
          <w:szCs w:val="19"/>
        </w:rPr>
        <w:t>Veuillez fournir des exemples d'obstacles rencontrés pour prévenir et combattre la violence domestique pendant la situation de confinement dans le contexte du COVID-19.</w:t>
      </w:r>
    </w:p>
    <w:p w:rsidR="00430E88" w:rsidRDefault="00430E88" w:rsidP="00430E88">
      <w:pPr>
        <w:shd w:fill="FFFFFF" w:color="auto" w:val="clear"/>
        <w:ind w:left="360"/>
        <w:spacing w:before="100" w:beforeAutospacing="1" w:after="100" w:afterAutospacing="1"/>
        <w:rPr>
          <w:lang w:eastAsia="en-GB"/>
          <w:color w:val="000000"/>
          <w:rFonts w:ascii="Verdana" w:cs="Times New Roman" w:eastAsia="Times New Roman" w:hAnsi="Verdana"/>
          <w:sz w:val="19"/>
          <w:szCs w:val="19"/>
        </w:rPr>
      </w:pPr>
    </w:p>
    <w:p w:rsidR="00BB19DB" w:rsidRDefault="005E6E92" w:rsidP="00792283" w:rsidRPr="00792283">
      <w:pPr>
        <w:pStyle w:val="Paragraphedeliste"/>
        <w:numPr>
          <w:ilvl w:val="2"/>
          <w:numId w:val="1"/>
        </w:numPr>
        <w:rPr>
          <w:lang w:eastAsia="en-GB"/>
          <w:color w:val="000000"/>
          <w:rFonts w:ascii="Verdana" w:cs="Times New Roman" w:eastAsia="Times New Roman" w:hAnsi="Verdana"/>
          <w:sz w:val="19"/>
          <w:szCs w:val="19"/>
        </w:rPr>
      </w:pPr>
      <w:r w:rsidRPr="00792283">
        <w:rPr>
          <w:lang w:eastAsia="en-GB"/>
          <w:color w:val="000000"/>
          <w:rFonts w:ascii="Verdana" w:cs="Times New Roman" w:eastAsia="Times New Roman" w:hAnsi="Verdana"/>
          <w:sz w:val="19"/>
          <w:szCs w:val="19"/>
        </w:rPr>
        <w:t xml:space="preserve">La culture et la tradition </w:t>
      </w:r>
    </w:p>
    <w:p w:rsidR="00BB19DB" w:rsidRDefault="005E6E92" w:rsidP="00792283">
      <w:pPr>
        <w:shd w:fill="FFFFFF" w:color="auto" w:val="clear"/>
        <w:spacing w:before="100" w:beforeAutospacing="1" w:after="100" w:afterAutospacing="1"/>
        <w:rPr>
          <w:lang w:eastAsia="en-GB"/>
          <w:color w:val="000000"/>
          <w:rFonts w:ascii="Verdana" w:cs="Times New Roman" w:eastAsia="Times New Roman" w:hAnsi="Verdana"/>
          <w:sz w:val="19"/>
          <w:szCs w:val="19"/>
        </w:rPr>
      </w:pPr>
      <w:r>
        <w:rPr>
          <w:lang w:eastAsia="en-GB"/>
          <w:color w:val="000000"/>
          <w:rFonts w:ascii="Verdana" w:cs="Times New Roman" w:eastAsia="Times New Roman" w:hAnsi="Verdana"/>
          <w:sz w:val="19"/>
          <w:szCs w:val="19"/>
        </w:rPr>
        <w:t>Nous vivons dans u</w:t>
      </w:r>
      <w:r w:rsidR="003D746F">
        <w:rPr>
          <w:lang w:eastAsia="en-GB"/>
          <w:color w:val="000000"/>
          <w:rFonts w:ascii="Verdana" w:cs="Times New Roman" w:eastAsia="Times New Roman" w:hAnsi="Verdana"/>
          <w:sz w:val="19"/>
          <w:szCs w:val="19"/>
        </w:rPr>
        <w:t>ne société où suivant les multi</w:t>
      </w:r>
      <w:r>
        <w:rPr>
          <w:lang w:eastAsia="en-GB"/>
          <w:color w:val="000000"/>
          <w:rFonts w:ascii="Verdana" w:cs="Times New Roman" w:eastAsia="Times New Roman" w:hAnsi="Verdana"/>
          <w:sz w:val="19"/>
          <w:szCs w:val="19"/>
        </w:rPr>
        <w:t>ples traditions et religion</w:t>
      </w:r>
      <w:r w:rsidR="003D746F">
        <w:rPr>
          <w:lang w:eastAsia="en-GB"/>
          <w:color w:val="000000"/>
          <w:rFonts w:ascii="Verdana" w:cs="Times New Roman" w:eastAsia="Times New Roman" w:hAnsi="Verdana"/>
          <w:sz w:val="19"/>
          <w:szCs w:val="19"/>
        </w:rPr>
        <w:t>s</w:t>
      </w:r>
      <w:r>
        <w:rPr>
          <w:lang w:eastAsia="en-GB"/>
          <w:color w:val="000000"/>
          <w:rFonts w:ascii="Verdana" w:cs="Times New Roman" w:eastAsia="Times New Roman" w:hAnsi="Verdana"/>
          <w:sz w:val="19"/>
          <w:szCs w:val="19"/>
        </w:rPr>
        <w:t>, la femme est appelée à garder silence et à tout supporter. Une femme qui dénonce met en danger le peu d’harmonie qui puisse exister dans son couple et pire, une femme qui divorce est mal perçue dans la société</w:t>
      </w:r>
      <w:r w:rsidR="0065594A">
        <w:rPr>
          <w:lang w:eastAsia="en-GB"/>
          <w:color w:val="000000"/>
          <w:rFonts w:ascii="Verdana" w:cs="Times New Roman" w:eastAsia="Times New Roman" w:hAnsi="Verdana"/>
          <w:sz w:val="19"/>
          <w:szCs w:val="19"/>
        </w:rPr>
        <w:t>.</w:t>
      </w:r>
    </w:p>
    <w:p w:rsidR="0065594A" w:rsidRDefault="0065594A" w:rsidP="00792283">
      <w:pPr>
        <w:shd w:fill="FFFFFF" w:color="auto" w:val="clear"/>
        <w:spacing w:before="100" w:beforeAutospacing="1" w:after="100" w:afterAutospacing="1"/>
        <w:rPr>
          <w:lang w:eastAsia="en-GB"/>
          <w:color w:val="000000"/>
          <w:rFonts w:ascii="Verdana" w:cs="Times New Roman" w:eastAsia="Times New Roman" w:hAnsi="Verdana"/>
          <w:sz w:val="19"/>
          <w:szCs w:val="19"/>
        </w:rPr>
      </w:pPr>
    </w:p>
    <w:p w:rsidR="005E6E92" w:rsidRDefault="005E6E92" w:rsidP="00792283">
      <w:pPr>
        <w:pStyle w:val="Paragraphedeliste"/>
        <w:numPr>
          <w:ilvl w:val="2"/>
          <w:numId w:val="1"/>
        </w:numPr>
        <w:rPr>
          <w:lang w:eastAsia="en-GB"/>
          <w:color w:val="000000"/>
          <w:rFonts w:ascii="Verdana" w:cs="Times New Roman" w:eastAsia="Times New Roman" w:hAnsi="Verdana"/>
          <w:sz w:val="19"/>
          <w:szCs w:val="19"/>
        </w:rPr>
      </w:pPr>
      <w:r>
        <w:rPr>
          <w:lang w:eastAsia="en-GB"/>
          <w:color w:val="000000"/>
          <w:rFonts w:ascii="Verdana" w:cs="Times New Roman" w:eastAsia="Times New Roman" w:hAnsi="Verdana"/>
          <w:sz w:val="19"/>
          <w:szCs w:val="19"/>
        </w:rPr>
        <w:t>paupérisation</w:t>
      </w:r>
    </w:p>
    <w:p w:rsidR="005E6E92" w:rsidRDefault="003D746F" w:rsidP="00792283" w:rsidRPr="00792283">
      <w:pPr>
        <w:shd w:fill="FFFFFF" w:color="auto" w:val="clear"/>
        <w:spacing w:before="100" w:beforeAutospacing="1" w:after="100" w:afterAutospacing="1"/>
        <w:rPr>
          <w:lang w:eastAsia="en-GB"/>
          <w:color w:val="000000"/>
          <w:rFonts w:ascii="Verdana" w:cs="Times New Roman" w:eastAsia="Times New Roman" w:hAnsi="Verdana"/>
          <w:sz w:val="19"/>
          <w:szCs w:val="19"/>
        </w:rPr>
      </w:pPr>
      <w:r w:rsidRPr="00792283">
        <w:rPr>
          <w:lang w:eastAsia="en-GB"/>
          <w:color w:val="000000"/>
          <w:rFonts w:ascii="Verdana" w:cs="Times New Roman" w:eastAsia="Times New Roman" w:hAnsi="Verdana"/>
          <w:sz w:val="19"/>
          <w:szCs w:val="19"/>
        </w:rPr>
        <w:t>C</w:t>
      </w:r>
      <w:r w:rsidR="005E6E92" w:rsidRPr="00792283">
        <w:rPr>
          <w:lang w:eastAsia="en-GB"/>
          <w:color w:val="000000"/>
          <w:rFonts w:ascii="Verdana" w:cs="Times New Roman" w:eastAsia="Times New Roman" w:hAnsi="Verdana"/>
          <w:sz w:val="19"/>
          <w:szCs w:val="19"/>
        </w:rPr>
        <w:t>ertaines femmes dépendent pour leur survie de leurs maris surtout en cette période où nombreuses d’entre elles exerçant de petits métiers ne sont plus en mesure d’en</w:t>
      </w:r>
      <w:r w:rsidRPr="00792283">
        <w:rPr>
          <w:lang w:eastAsia="en-GB"/>
          <w:color w:val="000000"/>
          <w:rFonts w:ascii="Verdana" w:cs="Times New Roman" w:eastAsia="Times New Roman" w:hAnsi="Verdana"/>
          <w:sz w:val="19"/>
          <w:szCs w:val="19"/>
        </w:rPr>
        <w:t xml:space="preserve"> tirer profit comme avant renfo</w:t>
      </w:r>
      <w:r w:rsidR="005E6E92" w:rsidRPr="00792283">
        <w:rPr>
          <w:lang w:eastAsia="en-GB"/>
          <w:color w:val="000000"/>
          <w:rFonts w:ascii="Verdana" w:cs="Times New Roman" w:eastAsia="Times New Roman" w:hAnsi="Verdana"/>
          <w:sz w:val="19"/>
          <w:szCs w:val="19"/>
        </w:rPr>
        <w:t xml:space="preserve">rçant ainsi leur dépendance vis-à-vis de leurs conjoints. Cette situation a pour conséquence de fragiliser davantage la femme et </w:t>
      </w:r>
      <w:r w:rsidR="00EB1A6B" w:rsidRPr="00792283">
        <w:rPr>
          <w:lang w:eastAsia="en-GB"/>
          <w:color w:val="000000"/>
          <w:rFonts w:ascii="Verdana" w:cs="Times New Roman" w:eastAsia="Times New Roman" w:hAnsi="Verdana"/>
          <w:sz w:val="19"/>
          <w:szCs w:val="19"/>
        </w:rPr>
        <w:t>la contraindre à ne pas dénoncer les vbg si elle en est victime par peur de se retrouver à la rue sans aucun espoir de survie.</w:t>
      </w:r>
    </w:p>
    <w:p w:rsidR="00EB1A6B" w:rsidRDefault="00EB1A6B" w:rsidP="005E6E92">
      <w:pPr>
        <w:shd w:fill="FFFFFF" w:color="auto" w:val="clear"/>
        <w:pStyle w:val="Paragraphedeliste"/>
        <w:ind w:left="1440"/>
        <w:spacing w:before="100" w:beforeAutospacing="1" w:after="100" w:afterAutospacing="1"/>
        <w:rPr>
          <w:lang w:eastAsia="en-GB"/>
          <w:color w:val="000000"/>
          <w:rFonts w:ascii="Verdana" w:cs="Times New Roman" w:eastAsia="Times New Roman" w:hAnsi="Verdana"/>
          <w:sz w:val="19"/>
          <w:szCs w:val="19"/>
        </w:rPr>
      </w:pPr>
    </w:p>
    <w:p w:rsidR="00EB1A6B" w:rsidRDefault="00EB1A6B" w:rsidP="0065594A">
      <w:pPr>
        <w:pStyle w:val="Paragraphedeliste"/>
        <w:numPr>
          <w:ilvl w:val="2"/>
          <w:numId w:val="1"/>
        </w:numPr>
        <w:rPr>
          <w:lang w:eastAsia="en-GB"/>
          <w:color w:val="000000"/>
          <w:rFonts w:ascii="Verdana" w:cs="Times New Roman" w:eastAsia="Times New Roman" w:hAnsi="Verdana"/>
          <w:sz w:val="19"/>
          <w:szCs w:val="19"/>
        </w:rPr>
      </w:pPr>
      <w:r>
        <w:rPr>
          <w:lang w:eastAsia="en-GB"/>
          <w:color w:val="000000"/>
          <w:rFonts w:ascii="Verdana" w:cs="Times New Roman" w:eastAsia="Times New Roman" w:hAnsi="Verdana"/>
          <w:sz w:val="19"/>
          <w:szCs w:val="19"/>
        </w:rPr>
        <w:t>Manque d’infos</w:t>
      </w:r>
    </w:p>
    <w:p w:rsidR="00EB1A6B" w:rsidRDefault="00EB1A6B" w:rsidP="00EB1A6B">
      <w:pPr>
        <w:shd w:fill="FFFFFF" w:color="auto" w:val="clear"/>
        <w:pStyle w:val="Paragraphedeliste"/>
        <w:ind w:left="1440"/>
        <w:spacing w:before="100" w:beforeAutospacing="1" w:after="100" w:afterAutospacing="1"/>
        <w:rPr>
          <w:lang w:eastAsia="en-GB"/>
          <w:color w:val="000000"/>
          <w:rFonts w:ascii="Verdana" w:cs="Times New Roman" w:eastAsia="Times New Roman" w:hAnsi="Verdana"/>
          <w:sz w:val="19"/>
          <w:szCs w:val="19"/>
        </w:rPr>
      </w:pPr>
    </w:p>
    <w:p w:rsidR="00792283" w:rsidRDefault="00792283" w:rsidP="00792283">
      <w:pPr>
        <w:shd w:fill="FFFFFF" w:color="auto" w:val="clear"/>
        <w:spacing w:before="100" w:beforeAutospacing="1" w:after="100" w:afterAutospacing="1"/>
        <w:rPr>
          <w:lang w:eastAsia="en-GB"/>
          <w:color w:val="000000"/>
          <w:rFonts w:ascii="Verdana" w:cs="Times New Roman" w:eastAsia="Times New Roman" w:hAnsi="Verdana"/>
          <w:sz w:val="19"/>
          <w:szCs w:val="19"/>
        </w:rPr>
      </w:pPr>
      <w:r w:rsidRPr="00792283">
        <w:rPr>
          <w:lang w:eastAsia="en-GB"/>
          <w:color w:val="000000"/>
          <w:rFonts w:ascii="Verdana" w:cs="Times New Roman" w:eastAsia="Times New Roman" w:hAnsi="Verdana"/>
          <w:sz w:val="19"/>
          <w:szCs w:val="19"/>
        </w:rPr>
        <w:t xml:space="preserve">La plupart de femmes n’ont pas accès aux infos sur les violences domestiques ou basées sur le genre. Et quand bien elles en auraient, elles sont confrontées à un deuxième obstacle qui est celui </w:t>
      </w:r>
      <w:r>
        <w:rPr>
          <w:lang w:eastAsia="en-GB"/>
          <w:color w:val="000000"/>
          <w:rFonts w:ascii="Verdana" w:cs="Times New Roman" w:eastAsia="Times New Roman" w:hAnsi="Verdana"/>
          <w:sz w:val="19"/>
          <w:szCs w:val="19"/>
        </w:rPr>
        <w:t>de trouver</w:t>
      </w:r>
      <w:r w:rsidR="0019650E">
        <w:rPr>
          <w:lang w:eastAsia="en-GB"/>
          <w:color w:val="000000"/>
          <w:rFonts w:ascii="Verdana" w:cs="Times New Roman" w:eastAsia="Times New Roman" w:hAnsi="Verdana"/>
          <w:sz w:val="19"/>
          <w:szCs w:val="19"/>
        </w:rPr>
        <w:t xml:space="preserve"> facilement pendant cette période</w:t>
      </w:r>
      <w:r>
        <w:rPr>
          <w:lang w:eastAsia="en-GB"/>
          <w:color w:val="000000"/>
          <w:rFonts w:ascii="Verdana" w:cs="Times New Roman" w:eastAsia="Times New Roman" w:hAnsi="Verdana"/>
          <w:sz w:val="19"/>
          <w:szCs w:val="19"/>
        </w:rPr>
        <w:t xml:space="preserve"> une organisation</w:t>
      </w:r>
      <w:r w:rsidRPr="00792283">
        <w:rPr>
          <w:lang w:eastAsia="en-GB"/>
          <w:color w:val="000000"/>
          <w:rFonts w:ascii="Verdana" w:cs="Times New Roman" w:eastAsia="Times New Roman" w:hAnsi="Verdana"/>
          <w:sz w:val="19"/>
          <w:szCs w:val="19"/>
        </w:rPr>
        <w:t xml:space="preserve"> à qui se confier pour dénoncer.</w:t>
      </w:r>
    </w:p>
    <w:p w:rsidR="0065594A" w:rsidRDefault="003E7671" w:rsidP="0065594A">
      <w:pPr>
        <w:pStyle w:val="Paragraphedeliste"/>
        <w:numPr>
          <w:ilvl w:val="2"/>
          <w:numId w:val="1"/>
        </w:numPr>
        <w:rPr>
          <w:lang w:eastAsia="en-GB"/>
          <w:color w:val="000000"/>
          <w:rFonts w:ascii="Verdana" w:cs="Times New Roman" w:eastAsia="Times New Roman" w:hAnsi="Verdana"/>
          <w:sz w:val="19"/>
          <w:szCs w:val="19"/>
        </w:rPr>
      </w:pPr>
      <w:r>
        <w:rPr>
          <w:lang w:eastAsia="en-GB"/>
          <w:color w:val="000000"/>
          <w:rFonts w:ascii="Verdana" w:cs="Times New Roman" w:eastAsia="Times New Roman" w:hAnsi="Verdana"/>
          <w:sz w:val="19"/>
          <w:szCs w:val="19"/>
        </w:rPr>
        <w:t>P</w:t>
      </w:r>
      <w:r w:rsidR="0065594A">
        <w:rPr>
          <w:lang w:eastAsia="en-GB"/>
          <w:color w:val="000000"/>
          <w:rFonts w:ascii="Verdana" w:cs="Times New Roman" w:eastAsia="Times New Roman" w:hAnsi="Verdana"/>
          <w:sz w:val="19"/>
          <w:szCs w:val="19"/>
        </w:rPr>
        <w:t>eur de voir son avenir compromis</w:t>
      </w:r>
    </w:p>
    <w:p w:rsidR="0065594A" w:rsidRDefault="0065594A" w:rsidP="00792283" w:rsidRPr="00792283">
      <w:pPr>
        <w:shd w:fill="FFFFFF" w:color="auto" w:val="clear"/>
        <w:spacing w:before="100" w:beforeAutospacing="1" w:after="100" w:afterAutospacing="1"/>
        <w:rPr>
          <w:lang w:eastAsia="en-GB"/>
          <w:color w:val="000000"/>
          <w:rFonts w:ascii="Verdana" w:cs="Times New Roman" w:eastAsia="Times New Roman" w:hAnsi="Verdana"/>
          <w:sz w:val="19"/>
          <w:szCs w:val="19"/>
        </w:rPr>
      </w:pPr>
      <w:r>
        <w:rPr>
          <w:lang w:eastAsia="en-GB"/>
          <w:color w:val="000000"/>
          <w:rFonts w:ascii="Verdana" w:cs="Times New Roman" w:eastAsia="Times New Roman" w:hAnsi="Verdana"/>
          <w:sz w:val="19"/>
          <w:szCs w:val="19"/>
        </w:rPr>
        <w:t>en cette période de confinement, les femmes sont davantage vulnérables et n’osent pas dénoncer les violences dont elles peuvent être victimes par peur de ne pas se retrouver seules à la rue rejetées par la société et livr</w:t>
      </w:r>
      <w:r w:rsidR="00633421">
        <w:rPr>
          <w:lang w:eastAsia="en-GB"/>
          <w:color w:val="000000"/>
          <w:rFonts w:ascii="Verdana" w:cs="Times New Roman" w:eastAsia="Times New Roman" w:hAnsi="Verdana"/>
          <w:sz w:val="19"/>
          <w:szCs w:val="19"/>
        </w:rPr>
        <w:t>é</w:t>
      </w:r>
      <w:r>
        <w:rPr>
          <w:lang w:eastAsia="en-GB"/>
          <w:color w:val="000000"/>
          <w:rFonts w:ascii="Verdana" w:cs="Times New Roman" w:eastAsia="Times New Roman" w:hAnsi="Verdana"/>
          <w:sz w:val="19"/>
          <w:szCs w:val="19"/>
        </w:rPr>
        <w:t>e</w:t>
      </w:r>
      <w:r w:rsidR="00633421">
        <w:rPr>
          <w:lang w:eastAsia="en-GB"/>
          <w:color w:val="000000"/>
          <w:rFonts w:ascii="Verdana" w:cs="Times New Roman" w:eastAsia="Times New Roman" w:hAnsi="Verdana"/>
          <w:sz w:val="19"/>
          <w:szCs w:val="19"/>
        </w:rPr>
        <w:t>s à leur</w:t>
      </w:r>
      <w:r>
        <w:rPr>
          <w:lang w:eastAsia="en-GB"/>
          <w:color w:val="000000"/>
          <w:rFonts w:ascii="Verdana" w:cs="Times New Roman" w:eastAsia="Times New Roman" w:hAnsi="Verdana"/>
          <w:sz w:val="19"/>
          <w:szCs w:val="19"/>
        </w:rPr>
        <w:t xml:space="preserve"> triste sort sans moyens de subsistance.</w:t>
      </w:r>
    </w:p>
    <w:p w:rsidR="00DB295F" w:rsidRDefault="00DB295F" w:rsidP="00DB295F">
      <w:pPr>
        <w:shd w:fill="FFFFFF" w:color="auto" w:val="clear"/>
        <w:numPr>
          <w:ilvl w:val="0"/>
          <w:numId w:val="1"/>
        </w:numPr>
        <w:spacing w:before="100" w:beforeAutospacing="1" w:after="100" w:afterAutospacing="1"/>
        <w:rPr>
          <w:lang w:eastAsia="en-GB"/>
          <w:color w:val="000000"/>
          <w:rFonts w:ascii="Verdana" w:cs="Times New Roman" w:eastAsia="Times New Roman" w:hAnsi="Verdana"/>
          <w:sz w:val="19"/>
          <w:szCs w:val="19"/>
        </w:rPr>
      </w:pPr>
      <w:r w:rsidRPr="00011499">
        <w:rPr>
          <w:lang w:eastAsia="en-GB"/>
          <w:color w:val="000000"/>
          <w:rFonts w:ascii="Verdana" w:cs="Times New Roman" w:eastAsia="Times New Roman" w:hAnsi="Verdana"/>
          <w:sz w:val="19"/>
          <w:szCs w:val="19"/>
        </w:rPr>
        <w:t>Veuillez fournir des exemples de bonnes pratiques de la part des gouvernements pour prévenir et combattre la violence à l'égard des femmes et la violence domestique et pour lutter contre d'autres effets sexistes de la pandémie de COVID-19.</w:t>
      </w:r>
    </w:p>
    <w:p w:rsidR="00EB1A6B" w:rsidRDefault="00430E88" w:rsidP="00430E88" w:rsidRPr="00011499">
      <w:pPr>
        <w:shd w:fill="FFFFFF" w:color="auto" w:val="clear"/>
        <w:spacing w:before="100" w:beforeAutospacing="1" w:after="100" w:afterAutospacing="1"/>
        <w:rPr>
          <w:lang w:eastAsia="en-GB"/>
          <w:color w:val="000000"/>
          <w:rFonts w:ascii="Verdana" w:cs="Times New Roman" w:eastAsia="Times New Roman" w:hAnsi="Verdana"/>
          <w:sz w:val="19"/>
          <w:szCs w:val="19"/>
        </w:rPr>
      </w:pPr>
      <w:r>
        <w:rPr>
          <w:lang w:eastAsia="en-GB"/>
          <w:color w:val="000000"/>
          <w:rFonts w:ascii="Verdana" w:cs="Times New Roman" w:eastAsia="Times New Roman" w:hAnsi="Verdana"/>
          <w:sz w:val="19"/>
          <w:szCs w:val="19"/>
        </w:rPr>
        <w:t>Pas assez de bonnes pratiques côté gouvernementale jusque-là</w:t>
      </w:r>
      <w:r w:rsidR="00633421">
        <w:rPr>
          <w:lang w:eastAsia="en-GB"/>
          <w:color w:val="000000"/>
          <w:rFonts w:ascii="Verdana" w:cs="Times New Roman" w:eastAsia="Times New Roman" w:hAnsi="Verdana"/>
          <w:sz w:val="19"/>
          <w:szCs w:val="19"/>
        </w:rPr>
        <w:t>,</w:t>
      </w:r>
      <w:r>
        <w:rPr>
          <w:lang w:eastAsia="en-GB"/>
          <w:color w:val="000000"/>
          <w:rFonts w:ascii="Verdana" w:cs="Times New Roman" w:eastAsia="Times New Roman" w:hAnsi="Verdana"/>
          <w:sz w:val="19"/>
          <w:szCs w:val="19"/>
        </w:rPr>
        <w:t xml:space="preserve"> si ce n’est la création du numéro vert évoqué dans les lignes précédentes et la sensibilisation.</w:t>
      </w:r>
    </w:p>
    <w:p w:rsidR="00DB295F" w:rsidRDefault="00DB295F" w:rsidP="00DB295F">
      <w:pPr>
        <w:shd w:fill="FFFFFF" w:color="auto" w:val="clear"/>
        <w:numPr>
          <w:ilvl w:val="0"/>
          <w:numId w:val="1"/>
        </w:numPr>
        <w:spacing w:before="100" w:beforeAutospacing="1" w:after="100" w:afterAutospacing="1"/>
        <w:rPr>
          <w:lang w:eastAsia="en-GB"/>
          <w:color w:val="000000"/>
          <w:rFonts w:ascii="Verdana" w:cs="Times New Roman" w:eastAsia="Times New Roman" w:hAnsi="Verdana"/>
          <w:sz w:val="19"/>
          <w:szCs w:val="19"/>
        </w:rPr>
      </w:pPr>
      <w:r w:rsidRPr="00011499">
        <w:rPr>
          <w:lang w:eastAsia="en-GB"/>
          <w:color w:val="000000"/>
          <w:rFonts w:ascii="Verdana" w:cs="Times New Roman" w:eastAsia="Times New Roman" w:hAnsi="Verdana"/>
          <w:sz w:val="19"/>
          <w:szCs w:val="19"/>
        </w:rPr>
        <w:t>Veuillez fournir des exemples de bonnes pratiques de la part des organisations non-gouvernementales et des INDH ou les organismes de promotion de l'égalité pour prévenir et combattre la violence à l'égard des femmes et la violence domestique et pour lutter contre d'autres impacts sexistes de la pandémie de COVID-19.</w:t>
      </w:r>
    </w:p>
    <w:p w:rsidR="003E7671" w:rsidRDefault="003E7671" w:rsidP="003E7671">
      <w:pPr>
        <w:pStyle w:val="Paragraphedeliste"/>
        <w:rPr>
          <w:lang w:eastAsia="en-GB"/>
          <w:color w:val="000000"/>
          <w:rFonts w:ascii="Verdana" w:cs="Times New Roman" w:eastAsia="Times New Roman" w:hAnsi="Verdana"/>
          <w:sz w:val="19"/>
          <w:szCs w:val="19"/>
        </w:rPr>
      </w:pPr>
    </w:p>
    <w:p w:rsidR="005640DF" w:rsidRDefault="005640DF" w:rsidP="003E7671">
      <w:pPr>
        <w:pStyle w:val="Paragraphedeliste"/>
        <w:numPr>
          <w:ilvl w:val="2"/>
          <w:numId w:val="1"/>
        </w:numPr>
        <w:rPr>
          <w:lang w:eastAsia="en-GB"/>
          <w:color w:val="000000"/>
          <w:rFonts w:ascii="Verdana" w:cs="Times New Roman" w:eastAsia="Times New Roman" w:hAnsi="Verdana"/>
          <w:sz w:val="19"/>
          <w:szCs w:val="19"/>
        </w:rPr>
      </w:pPr>
      <w:r>
        <w:rPr>
          <w:lang w:eastAsia="en-GB"/>
          <w:color w:val="000000"/>
          <w:rFonts w:ascii="Verdana" w:cs="Times New Roman" w:eastAsia="Times New Roman" w:hAnsi="Verdana"/>
          <w:sz w:val="19"/>
          <w:szCs w:val="19"/>
        </w:rPr>
        <w:t xml:space="preserve">Sensibilisation </w:t>
      </w:r>
    </w:p>
    <w:p w:rsidR="00DF22D9" w:rsidRDefault="00DF22D9" w:rsidP="00EB1A6B">
      <w:pPr>
        <w:pStyle w:val="Paragraphedeliste"/>
        <w:rPr>
          <w:lang w:eastAsia="en-GB"/>
          <w:color w:val="000000"/>
          <w:rFonts w:ascii="Verdana" w:cs="Times New Roman" w:eastAsia="Times New Roman" w:hAnsi="Verdana"/>
          <w:sz w:val="19"/>
          <w:szCs w:val="19"/>
        </w:rPr>
      </w:pPr>
    </w:p>
    <w:p w:rsidR="00EB1A6B" w:rsidRDefault="005640DF" w:rsidP="003E7671" w:rsidRPr="003E7671">
      <w:pPr>
        <w:rPr>
          <w:lang w:eastAsia="en-GB"/>
          <w:color w:val="000000"/>
          <w:rFonts w:ascii="Verdana" w:cs="Times New Roman" w:eastAsia="Times New Roman" w:hAnsi="Verdana"/>
          <w:sz w:val="19"/>
          <w:szCs w:val="19"/>
        </w:rPr>
      </w:pPr>
      <w:r w:rsidRPr="003E7671">
        <w:rPr>
          <w:lang w:eastAsia="en-GB"/>
          <w:color w:val="000000"/>
          <w:rFonts w:ascii="Verdana" w:cs="Times New Roman" w:eastAsia="Times New Roman" w:hAnsi="Verdana"/>
          <w:sz w:val="19"/>
          <w:szCs w:val="19"/>
        </w:rPr>
        <w:t>« </w:t>
      </w:r>
      <w:r w:rsidR="00EB1A6B" w:rsidRPr="003E7671">
        <w:rPr>
          <w:lang w:eastAsia="en-GB"/>
          <w:color w:val="000000"/>
          <w:rFonts w:ascii="Verdana" w:cs="Times New Roman" w:eastAsia="Times New Roman" w:hAnsi="Verdana"/>
          <w:sz w:val="19"/>
          <w:szCs w:val="19"/>
        </w:rPr>
        <w:t>Afia mama</w:t>
      </w:r>
      <w:r w:rsidRPr="003E7671">
        <w:rPr>
          <w:lang w:eastAsia="en-GB"/>
          <w:color w:val="000000"/>
          <w:rFonts w:ascii="Verdana" w:cs="Times New Roman" w:eastAsia="Times New Roman" w:hAnsi="Verdana"/>
          <w:sz w:val="19"/>
          <w:szCs w:val="19"/>
        </w:rPr>
        <w:t> »</w:t>
      </w:r>
      <w:r w:rsidR="00EB1A6B" w:rsidRPr="003E7671">
        <w:rPr>
          <w:lang w:eastAsia="en-GB"/>
          <w:color w:val="000000"/>
          <w:rFonts w:ascii="Verdana" w:cs="Times New Roman" w:eastAsia="Times New Roman" w:hAnsi="Verdana"/>
          <w:sz w:val="19"/>
          <w:szCs w:val="19"/>
        </w:rPr>
        <w:t xml:space="preserve"> a multiplié</w:t>
      </w:r>
      <w:r w:rsidRPr="003E7671">
        <w:rPr>
          <w:lang w:eastAsia="en-GB"/>
          <w:color w:val="000000"/>
          <w:rFonts w:ascii="Verdana" w:cs="Times New Roman" w:eastAsia="Times New Roman" w:hAnsi="Verdana"/>
          <w:sz w:val="19"/>
          <w:szCs w:val="19"/>
        </w:rPr>
        <w:t xml:space="preserve"> les live chat</w:t>
      </w:r>
      <w:r w:rsidR="00DF22D9" w:rsidRPr="003E7671">
        <w:rPr>
          <w:lang w:eastAsia="en-GB"/>
          <w:color w:val="000000"/>
          <w:rFonts w:ascii="Verdana" w:cs="Times New Roman" w:eastAsia="Times New Roman" w:hAnsi="Verdana"/>
          <w:sz w:val="19"/>
          <w:szCs w:val="19"/>
        </w:rPr>
        <w:t>s</w:t>
      </w:r>
      <w:r w:rsidRPr="003E7671">
        <w:rPr>
          <w:lang w:eastAsia="en-GB"/>
          <w:color w:val="000000"/>
          <w:rFonts w:ascii="Verdana" w:cs="Times New Roman" w:eastAsia="Times New Roman" w:hAnsi="Verdana"/>
          <w:sz w:val="19"/>
          <w:szCs w:val="19"/>
        </w:rPr>
        <w:t xml:space="preserve"> </w:t>
      </w:r>
      <w:r w:rsidR="00B25AD0" w:rsidRPr="003E7671">
        <w:rPr>
          <w:lang w:eastAsia="en-GB"/>
          <w:color w:val="000000"/>
          <w:rFonts w:ascii="Verdana" w:cs="Times New Roman" w:eastAsia="Times New Roman" w:hAnsi="Verdana"/>
          <w:sz w:val="19"/>
          <w:szCs w:val="19"/>
        </w:rPr>
        <w:t xml:space="preserve">de même que les descentes sur terrain </w:t>
      </w:r>
      <w:r w:rsidRPr="003E7671">
        <w:rPr>
          <w:lang w:eastAsia="en-GB"/>
          <w:color w:val="000000"/>
          <w:rFonts w:ascii="Verdana" w:cs="Times New Roman" w:eastAsia="Times New Roman" w:hAnsi="Verdana"/>
          <w:sz w:val="19"/>
          <w:szCs w:val="19"/>
        </w:rPr>
        <w:t>pour sensibiliser la population et alerter les gouvernants sur la montée en flèche des violences domestiques</w:t>
      </w:r>
      <w:r w:rsidR="00B25AD0" w:rsidRPr="003E7671">
        <w:rPr>
          <w:lang w:eastAsia="en-GB"/>
          <w:color w:val="000000"/>
          <w:rFonts w:ascii="Verdana" w:cs="Times New Roman" w:eastAsia="Times New Roman" w:hAnsi="Verdana"/>
          <w:sz w:val="19"/>
          <w:szCs w:val="19"/>
        </w:rPr>
        <w:t>.</w:t>
      </w:r>
    </w:p>
    <w:p w:rsidR="00C41DE6" w:rsidRDefault="00C41DE6" w:rsidP="00EB1A6B">
      <w:pPr>
        <w:pStyle w:val="Paragraphedeliste"/>
        <w:rPr>
          <w:lang w:eastAsia="en-GB"/>
          <w:color w:val="000000"/>
          <w:rFonts w:ascii="Verdana" w:cs="Times New Roman" w:eastAsia="Times New Roman" w:hAnsi="Verdana"/>
          <w:sz w:val="19"/>
          <w:szCs w:val="19"/>
        </w:rPr>
      </w:pPr>
    </w:p>
    <w:p w:rsidR="00C41DE6" w:rsidRDefault="00C41DE6" w:rsidP="003E7671" w:rsidRPr="003E7671">
      <w:pPr>
        <w:rPr>
          <w:lang w:eastAsia="en-GB"/>
          <w:color w:val="000000"/>
          <w:rFonts w:ascii="Verdana" w:cs="Times New Roman" w:eastAsia="Times New Roman" w:hAnsi="Verdana"/>
          <w:sz w:val="19"/>
          <w:szCs w:val="19"/>
        </w:rPr>
      </w:pPr>
      <w:r w:rsidRPr="003E7671">
        <w:rPr>
          <w:lang w:eastAsia="en-GB"/>
          <w:color w:val="000000"/>
          <w:rFonts w:ascii="Verdana" w:cs="Times New Roman" w:eastAsia="Times New Roman" w:hAnsi="Verdana"/>
          <w:sz w:val="19"/>
          <w:szCs w:val="19"/>
        </w:rPr>
        <w:t>Cette ong serait même en pourparlers pour se doter d’une maison d’accueil des femmes victimes de violences domestique</w:t>
      </w:r>
      <w:r w:rsidR="00F142C9" w:rsidRPr="003E7671">
        <w:rPr>
          <w:lang w:eastAsia="en-GB"/>
          <w:color w:val="000000"/>
          <w:rFonts w:ascii="Verdana" w:cs="Times New Roman" w:eastAsia="Times New Roman" w:hAnsi="Verdana"/>
          <w:sz w:val="19"/>
          <w:szCs w:val="19"/>
        </w:rPr>
        <w:t>.</w:t>
      </w:r>
    </w:p>
    <w:p w:rsidR="00432A09" w:rsidRDefault="00432A09" w:rsidP="00EB1A6B">
      <w:pPr>
        <w:pStyle w:val="Paragraphedeliste"/>
        <w:rPr>
          <w:lang w:eastAsia="en-GB"/>
          <w:color w:val="000000"/>
          <w:rFonts w:ascii="Verdana" w:cs="Times New Roman" w:eastAsia="Times New Roman" w:hAnsi="Verdana"/>
          <w:sz w:val="19"/>
          <w:szCs w:val="19"/>
        </w:rPr>
      </w:pPr>
    </w:p>
    <w:p w:rsidR="00432A09" w:rsidRDefault="00432A09" w:rsidP="003E7671" w:rsidRPr="003E7671">
      <w:pPr>
        <w:rPr>
          <w:lang w:eastAsia="en-GB"/>
          <w:color w:val="000000"/>
          <w:rFonts w:ascii="Verdana" w:cs="Times New Roman" w:eastAsia="Times New Roman" w:hAnsi="Verdana"/>
          <w:sz w:val="19"/>
          <w:szCs w:val="19"/>
        </w:rPr>
      </w:pPr>
      <w:r w:rsidRPr="003E7671">
        <w:rPr>
          <w:lang w:eastAsia="en-GB"/>
          <w:color w:val="000000"/>
          <w:rFonts w:ascii="Verdana" w:cs="Times New Roman" w:eastAsia="Times New Roman" w:hAnsi="Verdana"/>
          <w:sz w:val="19"/>
          <w:szCs w:val="19"/>
        </w:rPr>
        <w:t>De même, certaines organisations internationales implantées en rdc font la même chose.</w:t>
      </w:r>
    </w:p>
    <w:p w:rsidR="00432A09" w:rsidRDefault="00432A09" w:rsidP="00EB1A6B">
      <w:pPr>
        <w:pStyle w:val="Paragraphedeliste"/>
        <w:rPr>
          <w:lang w:eastAsia="en-GB"/>
          <w:color w:val="000000"/>
          <w:rFonts w:ascii="Verdana" w:cs="Times New Roman" w:eastAsia="Times New Roman" w:hAnsi="Verdana"/>
          <w:sz w:val="19"/>
          <w:szCs w:val="19"/>
        </w:rPr>
      </w:pPr>
    </w:p>
    <w:p w:rsidR="005640DF" w:rsidRDefault="005640DF" w:rsidP="00EB1A6B">
      <w:pPr>
        <w:pStyle w:val="Paragraphedeliste"/>
        <w:rPr>
          <w:lang w:eastAsia="en-GB"/>
          <w:color w:val="000000"/>
          <w:rFonts w:ascii="Verdana" w:cs="Times New Roman" w:eastAsia="Times New Roman" w:hAnsi="Verdana"/>
          <w:sz w:val="19"/>
          <w:szCs w:val="19"/>
        </w:rPr>
      </w:pPr>
    </w:p>
    <w:p w:rsidR="005640DF" w:rsidRDefault="00DF22D9" w:rsidP="003E7671">
      <w:pPr>
        <w:pStyle w:val="Paragraphedeliste"/>
        <w:numPr>
          <w:ilvl w:val="2"/>
          <w:numId w:val="1"/>
        </w:numPr>
        <w:rPr>
          <w:lang w:eastAsia="en-GB"/>
          <w:color w:val="000000"/>
          <w:rFonts w:ascii="Verdana" w:cs="Times New Roman" w:eastAsia="Times New Roman" w:hAnsi="Verdana"/>
          <w:sz w:val="19"/>
          <w:szCs w:val="19"/>
        </w:rPr>
      </w:pPr>
      <w:r>
        <w:rPr>
          <w:lang w:eastAsia="en-GB"/>
          <w:color w:val="000000"/>
          <w:rFonts w:ascii="Verdana" w:cs="Times New Roman" w:eastAsia="Times New Roman" w:hAnsi="Verdana"/>
          <w:sz w:val="19"/>
          <w:szCs w:val="19"/>
        </w:rPr>
        <w:t>Mise en place des numéros verts</w:t>
      </w:r>
    </w:p>
    <w:p w:rsidR="00B25AD0" w:rsidRDefault="00B25AD0" w:rsidP="00EB1A6B">
      <w:pPr>
        <w:pStyle w:val="Paragraphedeliste"/>
        <w:rPr>
          <w:lang w:eastAsia="en-GB"/>
          <w:color w:val="000000"/>
          <w:rFonts w:ascii="Verdana" w:cs="Times New Roman" w:eastAsia="Times New Roman" w:hAnsi="Verdana"/>
          <w:sz w:val="19"/>
          <w:szCs w:val="19"/>
        </w:rPr>
      </w:pPr>
    </w:p>
    <w:p w:rsidR="004D10A1" w:rsidRDefault="00B25AD0" w:rsidP="003E7671" w:rsidRPr="003E7671">
      <w:pPr>
        <w:rPr>
          <w:lang w:eastAsia="en-GB"/>
          <w:color w:val="000000"/>
          <w:rFonts w:ascii="Verdana" w:cs="Times New Roman" w:eastAsia="Times New Roman" w:hAnsi="Verdana"/>
          <w:sz w:val="19"/>
          <w:szCs w:val="19"/>
        </w:rPr>
      </w:pPr>
      <w:r w:rsidRPr="003E7671">
        <w:rPr>
          <w:lang w:eastAsia="en-GB"/>
          <w:color w:val="000000"/>
          <w:rFonts w:ascii="Verdana" w:cs="Times New Roman" w:eastAsia="Times New Roman" w:hAnsi="Verdana"/>
          <w:sz w:val="19"/>
          <w:szCs w:val="19"/>
        </w:rPr>
        <w:t xml:space="preserve">Face à l’inertie du gouvernement, ce sont les ong qui prennent les initiatives pour </w:t>
      </w:r>
      <w:r w:rsidR="004D10A1" w:rsidRPr="003E7671">
        <w:rPr>
          <w:lang w:eastAsia="en-GB"/>
          <w:color w:val="000000"/>
          <w:rFonts w:ascii="Verdana" w:cs="Times New Roman" w:eastAsia="Times New Roman" w:hAnsi="Verdana"/>
          <w:sz w:val="19"/>
          <w:szCs w:val="19"/>
        </w:rPr>
        <w:t>aider les femmes non seulement à dénoncer mais aussi pour une prise en charge comme en témoigne ce tweet</w:t>
      </w:r>
      <w:r w:rsidR="003E7671">
        <w:rPr>
          <w:lang w:eastAsia="en-GB"/>
          <w:color w:val="000000"/>
          <w:rFonts w:ascii="Verdana" w:cs="Times New Roman" w:eastAsia="Times New Roman" w:hAnsi="Verdana"/>
          <w:sz w:val="19"/>
          <w:szCs w:val="19"/>
        </w:rPr>
        <w:t xml:space="preserve"> (</w:t>
      </w:r>
      <w:hyperlink w:history="1" r:id="rId13">
        <w:r w:rsidR="00C41DE6" w:rsidRPr="003E7671">
          <w:rPr>
            <w:rStyle w:val="Lienhypertexte"/>
            <w:sz w:val="14"/>
            <w:szCs w:val="14"/>
            <w:shd w:fill="FFFFFF" w:color="auto" w:val="clear"/>
          </w:rPr>
          <w:t>https://twitter.com/ChantalFaida/status/1267585353227083777?s=20</w:t>
        </w:r>
      </w:hyperlink>
      <w:r w:rsidR="003E7671">
        <w:rPr>
          <w:color w:val="000000"/>
          <w:sz w:val="14"/>
          <w:szCs w:val="14"/>
          <w:shd w:fill="FFFFFF" w:color="auto" w:val="clear"/>
        </w:rPr>
        <w:t>).</w:t>
      </w:r>
      <w:r w:rsidR="00C41DE6" w:rsidRPr="003E7671">
        <w:rPr>
          <w:color w:val="000000"/>
          <w:sz w:val="14"/>
          <w:szCs w:val="14"/>
          <w:shd w:fill="FFFFFF" w:color="auto" w:val="clear"/>
        </w:rPr>
        <w:t xml:space="preserve"> </w:t>
      </w:r>
    </w:p>
    <w:p w:rsidR="00DF22D9" w:rsidRDefault="00DF22D9" w:rsidP="00EB1A6B">
      <w:pPr>
        <w:pStyle w:val="Paragraphedeliste"/>
        <w:rPr>
          <w:lang w:eastAsia="en-GB"/>
          <w:color w:val="000000"/>
          <w:rFonts w:ascii="Verdana" w:cs="Times New Roman" w:eastAsia="Times New Roman" w:hAnsi="Verdana"/>
          <w:sz w:val="19"/>
          <w:szCs w:val="19"/>
        </w:rPr>
      </w:pPr>
    </w:p>
    <w:p w:rsidR="00DF22D9" w:rsidRDefault="00B25AD0" w:rsidP="00EB1A6B">
      <w:pPr>
        <w:pStyle w:val="Paragraphedeliste"/>
        <w:rPr>
          <w:lang w:eastAsia="en-GB"/>
          <w:color w:val="000000"/>
          <w:rFonts w:ascii="Verdana" w:cs="Times New Roman" w:eastAsia="Times New Roman" w:hAnsi="Verdana"/>
          <w:sz w:val="19"/>
          <w:szCs w:val="19"/>
        </w:rPr>
      </w:pPr>
    </w:p>
    <w:p w:rsidR="00DF22D9" w:rsidRDefault="00DF22D9" w:rsidP="00EB1A6B">
      <w:pPr>
        <w:pStyle w:val="Paragraphedeliste"/>
        <w:rPr>
          <w:lang w:eastAsia="en-GB"/>
          <w:color w:val="000000"/>
          <w:rFonts w:ascii="Verdana" w:cs="Times New Roman" w:eastAsia="Times New Roman" w:hAnsi="Verdana"/>
          <w:sz w:val="19"/>
          <w:szCs w:val="19"/>
        </w:rPr>
      </w:pPr>
    </w:p>
    <w:p w:rsidR="00DB295F" w:rsidRDefault="00DB295F" w:rsidP="00DB295F" w:rsidRPr="00922B20">
      <w:pPr>
        <w:shd w:fill="FFFFFF" w:color="auto" w:val="clear"/>
        <w:numPr>
          <w:ilvl w:val="0"/>
          <w:numId w:val="1"/>
        </w:numPr>
        <w:spacing w:before="100" w:beforeAutospacing="1" w:after="100" w:afterAutospacing="1"/>
        <w:rPr>
          <w:lang w:eastAsia="en-GB"/>
          <w:color w:val="000000"/>
          <w:rFonts w:ascii="Verdana" w:cs="Times New Roman" w:eastAsia="Times New Roman" w:hAnsi="Verdana"/>
          <w:sz w:val="19"/>
          <w:szCs w:val="19"/>
        </w:rPr>
      </w:pPr>
      <w:r w:rsidRPr="00011499">
        <w:rPr>
          <w:lang w:eastAsia="en-GB"/>
          <w:color w:val="000000"/>
          <w:rFonts w:ascii="Verdana" w:cs="Times New Roman" w:eastAsia="Times New Roman" w:hAnsi="Verdana"/>
          <w:sz w:val="19"/>
          <w:szCs w:val="19"/>
        </w:rPr>
        <w:t>Veuillez envoyer toute information supplémentaire sur les effets de la crise du COVID-19 sur la violence domestique à l'égard des femmes non abordés dans les questions ci-dessus.</w:t>
      </w:r>
    </w:p>
    <w:p w:rsidR="001B0411" w:rsidRDefault="001B0411"/>
    <w:sectPr w:rsidR="001B0411" w:rsidSect="000D6157">
      <w:docGrid w:linePitch="360"/>
      <w:pgSz w:w="11900" w:h="16840"/>
      <w:pgMar w:left="1440" w:right="1440" w:top="1440" w:bottom="1440" w:header="708" w:footer="708" w:gutter="0"/>
      <w:cols w:space="708"/>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4ABE2754"/>
    <w:tmpl w:val="08EA681E"/>
    <w:lvl w:ilvl="0" w:tplc="080C000D">
      <w:numFmt w:val="bullet"/>
      <w:lvlText w:val=""/>
      <w:start w:val="1"/>
      <w:rPr>
        <w:rFonts w:ascii="Wingdings" w:hAnsi="Wingdings" w:hint="default"/>
      </w:rPr>
      <w:pPr>
        <w:ind w:left="786"/>
        <w:ind w:hanging="360"/>
      </w:pPr>
      <w:lvlJc w:val="left"/>
    </w:lvl>
    <w:lvl w:ilvl="1" w:tentative="1" w:tplc="080C0003">
      <w:numFmt w:val="bullet"/>
      <w:lvlText w:val="o"/>
      <w:start w:val="1"/>
      <w:rPr>
        <w:rFonts w:ascii="Courier New" w:cs="Courier New" w:hAnsi="Courier New" w:hint="default"/>
      </w:rPr>
      <w:pPr>
        <w:ind w:left="1506"/>
        <w:ind w:hanging="360"/>
      </w:pPr>
      <w:lvlJc w:val="left"/>
    </w:lvl>
    <w:lvl w:ilvl="2" w:tentative="1" w:tplc="080C0005">
      <w:numFmt w:val="bullet"/>
      <w:lvlText w:val=""/>
      <w:start w:val="1"/>
      <w:rPr>
        <w:rFonts w:ascii="Wingdings" w:hAnsi="Wingdings" w:hint="default"/>
      </w:rPr>
      <w:pPr>
        <w:ind w:left="2226"/>
        <w:ind w:hanging="360"/>
      </w:pPr>
      <w:lvlJc w:val="left"/>
    </w:lvl>
    <w:lvl w:ilvl="3" w:tentative="1" w:tplc="080C0001">
      <w:numFmt w:val="bullet"/>
      <w:lvlText w:val=""/>
      <w:start w:val="1"/>
      <w:rPr>
        <w:rFonts w:ascii="Symbol" w:hAnsi="Symbol" w:hint="default"/>
      </w:rPr>
      <w:pPr>
        <w:ind w:left="2946"/>
        <w:ind w:hanging="360"/>
      </w:pPr>
      <w:lvlJc w:val="left"/>
    </w:lvl>
    <w:lvl w:ilvl="4" w:tentative="1" w:tplc="080C0003">
      <w:numFmt w:val="bullet"/>
      <w:lvlText w:val="o"/>
      <w:start w:val="1"/>
      <w:rPr>
        <w:rFonts w:ascii="Courier New" w:cs="Courier New" w:hAnsi="Courier New" w:hint="default"/>
      </w:rPr>
      <w:pPr>
        <w:ind w:left="3666"/>
        <w:ind w:hanging="360"/>
      </w:pPr>
      <w:lvlJc w:val="left"/>
    </w:lvl>
    <w:lvl w:ilvl="5" w:tentative="1" w:tplc="080C0005">
      <w:numFmt w:val="bullet"/>
      <w:lvlText w:val=""/>
      <w:start w:val="1"/>
      <w:rPr>
        <w:rFonts w:ascii="Wingdings" w:hAnsi="Wingdings" w:hint="default"/>
      </w:rPr>
      <w:pPr>
        <w:ind w:left="4386"/>
        <w:ind w:hanging="360"/>
      </w:pPr>
      <w:lvlJc w:val="left"/>
    </w:lvl>
    <w:lvl w:ilvl="6" w:tentative="1" w:tplc="080C0001">
      <w:numFmt w:val="bullet"/>
      <w:lvlText w:val=""/>
      <w:start w:val="1"/>
      <w:rPr>
        <w:rFonts w:ascii="Symbol" w:hAnsi="Symbol" w:hint="default"/>
      </w:rPr>
      <w:pPr>
        <w:ind w:left="5106"/>
        <w:ind w:hanging="360"/>
      </w:pPr>
      <w:lvlJc w:val="left"/>
    </w:lvl>
    <w:lvl w:ilvl="7" w:tentative="1" w:tplc="080C0003">
      <w:numFmt w:val="bullet"/>
      <w:lvlText w:val="o"/>
      <w:start w:val="1"/>
      <w:rPr>
        <w:rFonts w:ascii="Courier New" w:cs="Courier New" w:hAnsi="Courier New" w:hint="default"/>
      </w:rPr>
      <w:pPr>
        <w:ind w:left="5826"/>
        <w:ind w:hanging="360"/>
      </w:pPr>
      <w:lvlJc w:val="left"/>
    </w:lvl>
    <w:lvl w:ilvl="8" w:tentative="1" w:tplc="080C0005">
      <w:numFmt w:val="bullet"/>
      <w:lvlText w:val=""/>
      <w:start w:val="1"/>
      <w:rPr>
        <w:rFonts w:ascii="Wingdings" w:hAnsi="Wingdings" w:hint="default"/>
      </w:rPr>
      <w:pPr>
        <w:ind w:left="6546"/>
        <w:ind w:hanging="360"/>
      </w:pPr>
      <w:lvlJc w:val="left"/>
    </w:lvl>
  </w:abstractNum>
  <w:abstractNum w:abstractNumId="1">
    <w:multiLevelType w:val="hybridMultilevel"/>
    <w:nsid w:val="59710366"/>
    <w:tmpl w:val="0978B322"/>
    <w:lvl w:ilvl="0">
      <w:numFmt w:val="decimal"/>
      <w:lvlText w:val="%1."/>
      <w:start w:val="1"/>
      <w:pPr>
        <w:ind w:left="360"/>
        <w:ind w:hanging="360"/>
        <w:tabs>
          <w:tab w:val="num" w:pos="360"/>
        </w:tabs>
      </w:pPr>
      <w:lvlJc w:val="left"/>
    </w:lvl>
    <w:lvl w:ilvl="1">
      <w:numFmt w:val="bullet"/>
      <w:lvlText w:val=""/>
      <w:start w:val="1"/>
      <w:rPr>
        <w:rFonts w:ascii="Wingdings" w:hAnsi="Wingdings" w:hint="default"/>
      </w:rPr>
      <w:pPr>
        <w:ind w:left="1080"/>
        <w:ind w:hanging="360"/>
      </w:pPr>
      <w:lvlJc w:val="left"/>
    </w:lvl>
    <w:lvl w:ilvl="2">
      <w:numFmt w:val="upperLetter"/>
      <w:lvlText w:val="%3."/>
      <w:start w:val="1"/>
      <w:rPr>
        <w:rFonts w:hint="default"/>
      </w:rPr>
      <w:pPr>
        <w:ind w:left="1800"/>
        <w:ind w:hanging="360"/>
      </w:pPr>
      <w:lvlJc w:val="left"/>
    </w:lvl>
    <w:lvl w:ilvl="3" w:tentative="1">
      <w:numFmt w:val="decimal"/>
      <w:lvlText w:val="%4."/>
      <w:start w:val="1"/>
      <w:pPr>
        <w:ind w:left="2520"/>
        <w:ind w:hanging="360"/>
        <w:tabs>
          <w:tab w:val="num" w:pos="2520"/>
        </w:tabs>
      </w:pPr>
      <w:lvlJc w:val="left"/>
    </w:lvl>
    <w:lvl w:ilvl="4" w:tentative="1">
      <w:numFmt w:val="decimal"/>
      <w:lvlText w:val="%5."/>
      <w:start w:val="1"/>
      <w:pPr>
        <w:ind w:left="3240"/>
        <w:ind w:hanging="360"/>
        <w:tabs>
          <w:tab w:val="num" w:pos="3240"/>
        </w:tabs>
      </w:pPr>
      <w:lvlJc w:val="left"/>
    </w:lvl>
    <w:lvl w:ilvl="5" w:tentative="1">
      <w:numFmt w:val="decimal"/>
      <w:lvlText w:val="%6."/>
      <w:start w:val="1"/>
      <w:pPr>
        <w:ind w:left="3960"/>
        <w:ind w:hanging="360"/>
        <w:tabs>
          <w:tab w:val="num" w:pos="3960"/>
        </w:tabs>
      </w:pPr>
      <w:lvlJc w:val="left"/>
    </w:lvl>
    <w:lvl w:ilvl="6" w:tentative="1">
      <w:numFmt w:val="decimal"/>
      <w:lvlText w:val="%7."/>
      <w:start w:val="1"/>
      <w:pPr>
        <w:ind w:left="4680"/>
        <w:ind w:hanging="360"/>
        <w:tabs>
          <w:tab w:val="num" w:pos="4680"/>
        </w:tabs>
      </w:pPr>
      <w:lvlJc w:val="left"/>
    </w:lvl>
    <w:lvl w:ilvl="7" w:tentative="1">
      <w:numFmt w:val="decimal"/>
      <w:lvlText w:val="%8."/>
      <w:start w:val="1"/>
      <w:pPr>
        <w:ind w:left="5400"/>
        <w:ind w:hanging="360"/>
        <w:tabs>
          <w:tab w:val="num" w:pos="5400"/>
        </w:tabs>
      </w:pPr>
      <w:lvlJc w:val="left"/>
    </w:lvl>
    <w:lvl w:ilvl="8" w:tentative="1">
      <w:numFmt w:val="decimal"/>
      <w:lvlText w:val="%9."/>
      <w:start w:val="1"/>
      <w:pPr>
        <w:ind w:left="6120"/>
        <w:ind w:hanging="360"/>
        <w:tabs>
          <w:tab w:val="num" w:pos="6120"/>
        </w:tabs>
      </w:pPr>
      <w:lvlJc w:val="left"/>
    </w:lvl>
  </w:abstractNum>
  <w:abstractNum w:abstractNumId="2">
    <w:multiLevelType w:val="hybridMultilevel"/>
    <w:nsid w:val="70D572BD"/>
    <w:tmpl w:val="18E09A44"/>
    <w:lvl w:ilvl="0" w:tplc="080C000D">
      <w:numFmt w:val="bullet"/>
      <w:lvlText w:val=""/>
      <w:start w:val="1"/>
      <w:rPr>
        <w:rFonts w:ascii="Wingdings" w:hAnsi="Wingdings" w:hint="default"/>
      </w:rPr>
      <w:pPr>
        <w:ind w:left="720"/>
        <w:ind w:hanging="360"/>
      </w:pPr>
      <w:lvlJc w:val="left"/>
    </w:lvl>
    <w:lvl w:ilvl="1" w:tentative="1" w:tplc="080C0003">
      <w:numFmt w:val="bullet"/>
      <w:lvlText w:val="o"/>
      <w:start w:val="1"/>
      <w:rPr>
        <w:rFonts w:ascii="Courier New" w:cs="Courier New" w:hAnsi="Courier New" w:hint="default"/>
      </w:rPr>
      <w:pPr>
        <w:ind w:left="1440"/>
        <w:ind w:hanging="360"/>
      </w:pPr>
      <w:lvlJc w:val="left"/>
    </w:lvl>
    <w:lvl w:ilvl="2" w:tentative="1" w:tplc="080C0005">
      <w:numFmt w:val="bullet"/>
      <w:lvlText w:val=""/>
      <w:start w:val="1"/>
      <w:rPr>
        <w:rFonts w:ascii="Wingdings" w:hAnsi="Wingdings" w:hint="default"/>
      </w:rPr>
      <w:pPr>
        <w:ind w:left="2160"/>
        <w:ind w:hanging="360"/>
      </w:pPr>
      <w:lvlJc w:val="left"/>
    </w:lvl>
    <w:lvl w:ilvl="3" w:tentative="1" w:tplc="080C0001">
      <w:numFmt w:val="bullet"/>
      <w:lvlText w:val=""/>
      <w:start w:val="1"/>
      <w:rPr>
        <w:rFonts w:ascii="Symbol" w:hAnsi="Symbol" w:hint="default"/>
      </w:rPr>
      <w:pPr>
        <w:ind w:left="2880"/>
        <w:ind w:hanging="360"/>
      </w:pPr>
      <w:lvlJc w:val="left"/>
    </w:lvl>
    <w:lvl w:ilvl="4" w:tentative="1" w:tplc="080C0003">
      <w:numFmt w:val="bullet"/>
      <w:lvlText w:val="o"/>
      <w:start w:val="1"/>
      <w:rPr>
        <w:rFonts w:ascii="Courier New" w:cs="Courier New" w:hAnsi="Courier New" w:hint="default"/>
      </w:rPr>
      <w:pPr>
        <w:ind w:left="3600"/>
        <w:ind w:hanging="360"/>
      </w:pPr>
      <w:lvlJc w:val="left"/>
    </w:lvl>
    <w:lvl w:ilvl="5" w:tentative="1" w:tplc="080C0005">
      <w:numFmt w:val="bullet"/>
      <w:lvlText w:val=""/>
      <w:start w:val="1"/>
      <w:rPr>
        <w:rFonts w:ascii="Wingdings" w:hAnsi="Wingdings" w:hint="default"/>
      </w:rPr>
      <w:pPr>
        <w:ind w:left="4320"/>
        <w:ind w:hanging="360"/>
      </w:pPr>
      <w:lvlJc w:val="left"/>
    </w:lvl>
    <w:lvl w:ilvl="6" w:tentative="1" w:tplc="080C0001">
      <w:numFmt w:val="bullet"/>
      <w:lvlText w:val=""/>
      <w:start w:val="1"/>
      <w:rPr>
        <w:rFonts w:ascii="Symbol" w:hAnsi="Symbol" w:hint="default"/>
      </w:rPr>
      <w:pPr>
        <w:ind w:left="5040"/>
        <w:ind w:hanging="360"/>
      </w:pPr>
      <w:lvlJc w:val="left"/>
    </w:lvl>
    <w:lvl w:ilvl="7" w:tentative="1" w:tplc="080C0003">
      <w:numFmt w:val="bullet"/>
      <w:lvlText w:val="o"/>
      <w:start w:val="1"/>
      <w:rPr>
        <w:rFonts w:ascii="Courier New" w:cs="Courier New" w:hAnsi="Courier New" w:hint="default"/>
      </w:rPr>
      <w:pPr>
        <w:ind w:left="5760"/>
        <w:ind w:hanging="360"/>
      </w:pPr>
      <w:lvlJc w:val="left"/>
    </w:lvl>
    <w:lvl w:ilvl="8" w:tentative="1" w:tplc="080C0005">
      <w:numFmt w:val="bullet"/>
      <w:lvlText w:val=""/>
      <w:start w:val="1"/>
      <w:rPr>
        <w:rFonts w:ascii="Wingdings" w:hAnsi="Wingdings" w:hint="default"/>
      </w:rPr>
      <w:pPr>
        <w:ind w:left="6480"/>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2">
    <w:abstractNumId w:val="0"/>
  </w:num>
  <w:num w:numId="3">
    <w:abstractNumId w:val="2"/>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percent="156"/>
  <w:defaultTabStop w:val="708"/>
  <w:hyphenationZone w:val="425"/>
  <w:characterSpacingControl w:val="doNotCompress"/>
  <w:savePreviewPicture/>
  <w:compat/>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rsids>
    <w:rsidRoot val="00DB295F"/>
    <w:rsid val="00074BD3"/>
    <w:rsid val="0019650E"/>
    <w:rsid val="001B0411"/>
    <w:rsid val="00223328"/>
    <w:rsid val="002765ED"/>
    <w:rsid val="002D7D9D"/>
    <w:rsid val="00366325"/>
    <w:rsid val="00373CAD"/>
    <w:rsid val="003A34EA"/>
    <w:rsid val="003D746F"/>
    <w:rsid val="003D7FD9"/>
    <w:rsid val="003E7671"/>
    <w:rsid val="00421AE9"/>
    <w:rsid val="00430E88"/>
    <w:rsid val="00432A09"/>
    <w:rsid val="0049238C"/>
    <w:rsid val="004D10A1"/>
    <w:rsid val="00512264"/>
    <w:rsid val="005640DF"/>
    <w:rsid val="005819ED"/>
    <w:rsid val="005A3578"/>
    <w:rsid val="005E6E92"/>
    <w:rsid val="006238B9"/>
    <w:rsid val="00633421"/>
    <w:rsid val="00654EAF"/>
    <w:rsid val="0065594A"/>
    <w:rsid val="006871CA"/>
    <w:rsid val="006B682E"/>
    <w:rsid val="006F5C84"/>
    <w:rsid val="0070795A"/>
    <w:rsid val="00792283"/>
    <w:rsid val="00797CB9"/>
    <w:rsid val="0089254F"/>
    <w:rsid val="008A44D9"/>
    <w:rsid val="008C7189"/>
    <w:rsid val="00920E9F"/>
    <w:rsid val="00AB652F"/>
    <w:rsid val="00B25AD0"/>
    <w:rsid val="00BB19DB"/>
    <w:rsid val="00BC4E24"/>
    <w:rsid val="00C04B75"/>
    <w:rsid val="00C41DE6"/>
    <w:rsid val="00D42744"/>
    <w:rsid val="00DB295F"/>
    <w:rsid val="00DF22D9"/>
    <w:rsid val="00EA0CAB"/>
    <w:rsid val="00EB1A6B"/>
    <w:rsid val="00F142C9"/>
    <w:rsid val="00F351A1"/>
    <w:rsid val="00FB789B"/>
    <w:rsid val="00FC2F36"/>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lang w:val="fr-BE" w:eastAsia="en-US" w:bidi="ar-SA"/>
        <w:rFonts w:ascii="Calibri" w:eastAsiaTheme="minorHAnsi" w:hAnsiTheme="minorHAnsi" w:cstheme="minorBidi"/>
        <w:sz w:val="22"/>
        <w:szCs w:val="22"/>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95F"/>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qFormat/>
    <w:tblPr>
      <w:tblCellMar>
        <w:top w:w="0" w:type="dxa"/>
        <w:left w:w="108" w:type="dxa"/>
        <w:bottom w:w="0" w:type="dxa"/>
        <w:right w:w="108" w:type="dxa"/>
      </w:tblCellMar>
      <w:tblInd w:w="0" w:type="dxa"/>
    </w:tblPr>
    <w:uiPriority w:val="99"/>
    <w:semiHidden/>
    <w:unhideWhenUsed/>
  </w:style>
  <w:style w:type="numbering" w:default="1" w:styleId="Aucuneliste">
    <w:name w:val="No List"/>
    <w:uiPriority w:val="99"/>
    <w:semiHidden/>
    <w:unhideWhenUsed/>
  </w:style>
  <w:style w:type="paragraph" w:styleId="Paragraphedeliste">
    <w:name w:val="List Paragraph"/>
    <w:qFormat/>
    <w:basedOn w:val="Normal"/>
    <w:uiPriority w:val="34"/>
    <w:rsid w:val="008C7189"/>
    <w:pPr>
      <w:ind w:left="720"/>
      <w:contextualSpacing/>
    </w:pPr>
  </w:style>
  <w:style w:type="character" w:styleId="Lienhypertexte">
    <w:name w:val="Hyperlink"/>
    <w:basedOn w:val="Policepardfaut"/>
    <w:uiPriority w:val="99"/>
    <w:unhideWhenUsed/>
    <w:rsid w:val="008C7189"/>
    <w:rPr>
      <w:u w:val="single"/>
      <w:color w:val="0000FF"/>
    </w:rPr>
  </w:style>
  <w:style w:type="character" w:styleId="Accentuation">
    <w:name w:val="Emphasis"/>
    <w:qFormat/>
    <w:basedOn w:val="Policepardfaut"/>
    <w:uiPriority w:val="20"/>
    <w:rsid w:val="00512264"/>
    <w:rPr>
      <w:iCs/>
      <w:i/>
    </w:rPr>
  </w:style>
  <w:style w:type="paragraph" w:styleId="Textedebulles">
    <w:name w:val="Balloon Text"/>
    <w:basedOn w:val="Normal"/>
    <w:link w:val="TextedebullesCar"/>
    <w:uiPriority w:val="99"/>
    <w:semiHidden/>
    <w:unhideWhenUsed/>
    <w:rsid w:val="00FB789B"/>
    <w:rPr>
      <w:rFonts w:ascii="Tahoma" w:cs="Tahoma" w:hAnsi="Tahoma"/>
      <w:sz w:val="16"/>
      <w:szCs w:val="16"/>
    </w:rPr>
  </w:style>
  <w:style w:type="character" w:styleId="TextedebullesCar">
    <w:name w:val="Texte de bulles Car"/>
    <w:basedOn w:val="Policepardfaut"/>
    <w:link w:val="Textedebulles"/>
    <w:uiPriority w:val="99"/>
    <w:semiHidden/>
    <w:rsid w:val="00FB789B"/>
    <w:rPr>
      <w:rFonts w:ascii="Tahoma" w:cs="Tahoma" w:hAnsi="Tahoma"/>
      <w:sz w:val="16"/>
      <w:szCs w:val="16"/>
    </w:rPr>
  </w:style>
  <w:style w:type="character" w:styleId="lev">
    <w:name w:val="Strong"/>
    <w:qFormat/>
    <w:basedOn w:val="Policepardfaut"/>
    <w:uiPriority w:val="22"/>
    <w:rsid w:val="005819ED"/>
    <w:rPr>
      <w:bCs/>
      <w:b/>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witter.com/ChantalFaida/status/1267585353227083777?s=20"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actualite.cd/2020/04/05/kinshasa-christelle-vuanga-denonce-le-taux-eleve-des-violences-sexuelles-sur-les" TargetMode="External"/><Relationship Id="rId12" Type="http://schemas.openxmlformats.org/officeDocument/2006/relationships/hyperlink" Target="https://actualite.cd/2020/04/01/coronavirus-le-president-du-tribunal-de-grande-instance-de-kinshasagombe-renvoie-en-bloc"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actualite.cd/index.php/2020/04/20/rdc-coronavirus-denise-nyakeru-constate-que-ls-violences-faites-aux-femmes-ont" TargetMode="External"/><Relationship Id="rId11" Type="http://schemas.openxmlformats.org/officeDocument/2006/relationships/hyperlink" Target="https://actualite.cd/2020/05/01/covid-19-impact-du-confinement-sur-la-hausse-des-violences-domestiques" TargetMode="External"/><Relationship Id="rId5" Type="http://schemas.openxmlformats.org/officeDocument/2006/relationships/hyperlink" Target="https://actualite.cd/2020/04/27/covid-19-le-fofecegdd-alerte-propos-de-la-hausse-des-violences-conjugales" TargetMode="External"/><Relationship Id="rId15" Type="http://schemas.openxmlformats.org/officeDocument/2006/relationships/fontTable" Target="fontTable.xml"/><Relationship Id="rId10" Type="http://schemas.openxmlformats.org/officeDocument/2006/relationships/hyperlink" Target="https://twitter.com/SpecialeYelu/status/1260943752941785088?s=20"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258BC0C8-232E-4A21-BB27-5831DBF20822}"/>
</file>

<file path=customXml/itemProps2.xml><?xml version="1.0" encoding="utf-8"?>
<ds:datastoreItem xmlns:ds="http://schemas.openxmlformats.org/officeDocument/2006/customXml" ds:itemID="{86C7C8F4-5ADF-497D-AE32-5ABC9696A96F}"/>
</file>

<file path=customXml/itemProps3.xml><?xml version="1.0" encoding="utf-8"?>
<ds:datastoreItem xmlns:ds="http://schemas.openxmlformats.org/officeDocument/2006/customXml" ds:itemID="{C45A718A-A11C-47F6-B259-E8CF23187986}"/>
</file>

<file path=docProps/app.xml><?xml version="1.0" encoding="utf-8"?>
<Properties xmlns="http://schemas.openxmlformats.org/officeDocument/2006/extended-properties" xmlns:vt="http://schemas.openxmlformats.org/officeDocument/2006/docPropsVTypes">
  <Template>Normal</Template>
  <TotalTime>1311</TotalTime>
  <Pages>4</Pages>
  <Words>1323</Words>
  <Characters>7281</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2020-04-30T10:21:00Z</dcterms:created>
  <dcterms:modified xsi:type="dcterms:W3CDTF">2020-06-05T07:04:00Z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