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DB02"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noProof/>
          <w:sz w:val="24"/>
          <w:szCs w:val="24"/>
        </w:rPr>
        <w:drawing>
          <wp:anchor distT="114300" distB="114300" distL="114300" distR="114300" simplePos="0" relativeHeight="251658240" behindDoc="0" locked="0" layoutInCell="1" hidden="0" allowOverlap="1" wp14:anchorId="63B6DD1A" wp14:editId="794D08CE">
            <wp:simplePos x="0" y="0"/>
            <wp:positionH relativeFrom="page">
              <wp:posOffset>4719220</wp:posOffset>
            </wp:positionH>
            <wp:positionV relativeFrom="page">
              <wp:posOffset>400050</wp:posOffset>
            </wp:positionV>
            <wp:extent cx="2141736" cy="614363"/>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141736" cy="614363"/>
                    </a:xfrm>
                    <a:prstGeom prst="rect">
                      <a:avLst/>
                    </a:prstGeom>
                    <a:ln/>
                  </pic:spPr>
                </pic:pic>
              </a:graphicData>
            </a:graphic>
          </wp:anchor>
        </w:drawing>
      </w:r>
      <w:r>
        <w:rPr>
          <w:noProof/>
        </w:rPr>
        <w:drawing>
          <wp:anchor distT="0" distB="0" distL="0" distR="0" simplePos="0" relativeHeight="251659264" behindDoc="0" locked="0" layoutInCell="1" hidden="0" allowOverlap="1" wp14:anchorId="1B57C94A" wp14:editId="11D1D881">
            <wp:simplePos x="0" y="0"/>
            <wp:positionH relativeFrom="column">
              <wp:posOffset>-380999</wp:posOffset>
            </wp:positionH>
            <wp:positionV relativeFrom="paragraph">
              <wp:posOffset>0</wp:posOffset>
            </wp:positionV>
            <wp:extent cx="1433513" cy="833778"/>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33513" cy="833778"/>
                    </a:xfrm>
                    <a:prstGeom prst="rect">
                      <a:avLst/>
                    </a:prstGeom>
                    <a:ln/>
                  </pic:spPr>
                </pic:pic>
              </a:graphicData>
            </a:graphic>
          </wp:anchor>
        </w:drawing>
      </w:r>
    </w:p>
    <w:p w14:paraId="429DC394"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Dear Members of the Committee on the Elimination of Discrimination against Women,</w:t>
      </w:r>
    </w:p>
    <w:p w14:paraId="3964D52A" w14:textId="77777777" w:rsidR="002C11EA" w:rsidRDefault="002C11EA">
      <w:pPr>
        <w:spacing w:line="240" w:lineRule="auto"/>
        <w:jc w:val="both"/>
        <w:rPr>
          <w:rFonts w:ascii="Times New Roman" w:eastAsia="Times New Roman" w:hAnsi="Times New Roman" w:cs="Times New Roman"/>
          <w:color w:val="333333"/>
          <w:sz w:val="24"/>
          <w:szCs w:val="24"/>
        </w:rPr>
      </w:pPr>
    </w:p>
    <w:p w14:paraId="6C528246" w14:textId="190340D5"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Thank you, Madame Chairperson, for giving us this opportunity to provide input to the Committee</w:t>
      </w:r>
      <w:r>
        <w:rPr>
          <w:rFonts w:ascii="Times New Roman" w:eastAsia="Times New Roman" w:hAnsi="Times New Roman" w:cs="Times New Roman"/>
          <w:color w:val="333333"/>
          <w:sz w:val="24"/>
          <w:szCs w:val="24"/>
        </w:rPr>
        <w:t xml:space="preserve"> on the draft of the</w:t>
      </w:r>
      <w:r>
        <w:rPr>
          <w:rFonts w:ascii="Times New Roman" w:eastAsia="Times New Roman" w:hAnsi="Times New Roman" w:cs="Times New Roman"/>
          <w:b/>
          <w:color w:val="333333"/>
          <w:sz w:val="24"/>
          <w:szCs w:val="24"/>
        </w:rPr>
        <w:t xml:space="preserve"> CEDAW General Recommendation No. 39 on the Rights of Indigenous Women and Girls. </w:t>
      </w:r>
      <w:r>
        <w:rPr>
          <w:rFonts w:ascii="Times New Roman" w:eastAsia="Times New Roman" w:hAnsi="Times New Roman" w:cs="Times New Roman"/>
          <w:color w:val="333333"/>
          <w:sz w:val="24"/>
          <w:szCs w:val="24"/>
        </w:rPr>
        <w:t>On behalf of the International Indigenous Women’s Forum (F</w:t>
      </w:r>
      <w:r>
        <w:rPr>
          <w:rFonts w:ascii="Times New Roman" w:eastAsia="Times New Roman" w:hAnsi="Times New Roman" w:cs="Times New Roman"/>
          <w:color w:val="333333"/>
          <w:sz w:val="24"/>
          <w:szCs w:val="24"/>
        </w:rPr>
        <w:t>IMI) and MADRE, we applaud the Committee on drafting a General Recommendation that ensures that the realities and experiences of Indigenous Women and Girls around the world are included in this first draft of the General Recommendation. With this submissio</w:t>
      </w:r>
      <w:r>
        <w:rPr>
          <w:rFonts w:ascii="Times New Roman" w:eastAsia="Times New Roman" w:hAnsi="Times New Roman" w:cs="Times New Roman"/>
          <w:color w:val="333333"/>
          <w:sz w:val="24"/>
          <w:szCs w:val="24"/>
        </w:rPr>
        <w:t xml:space="preserve">n, we seek to provide key elements to be considered by the Committee as you are in the process of receiving inputs to the first draft of the General Recommendation.   </w:t>
      </w:r>
    </w:p>
    <w:p w14:paraId="345CA55A"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
    <w:p w14:paraId="61403327"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Arial Unicode MS" w:eastAsia="Arial Unicode MS" w:hAnsi="Arial Unicode MS" w:cs="Arial Unicode MS"/>
          <w:b/>
          <w:color w:val="333333"/>
          <w:sz w:val="24"/>
          <w:szCs w:val="24"/>
        </w:rPr>
        <w:t>❡</w:t>
      </w:r>
      <w:r>
        <w:rPr>
          <w:rFonts w:ascii="Times New Roman" w:eastAsia="Times New Roman" w:hAnsi="Times New Roman" w:cs="Times New Roman"/>
          <w:b/>
          <w:color w:val="333333"/>
          <w:sz w:val="24"/>
          <w:szCs w:val="24"/>
        </w:rPr>
        <w:t>4:</w:t>
      </w:r>
      <w:r>
        <w:rPr>
          <w:rFonts w:ascii="Times New Roman" w:eastAsia="Times New Roman" w:hAnsi="Times New Roman" w:cs="Times New Roman"/>
          <w:color w:val="333333"/>
          <w:sz w:val="24"/>
          <w:szCs w:val="24"/>
        </w:rPr>
        <w:t xml:space="preserve"> An </w:t>
      </w:r>
      <w:r>
        <w:rPr>
          <w:rFonts w:ascii="Times New Roman" w:eastAsia="Times New Roman" w:hAnsi="Times New Roman" w:cs="Times New Roman"/>
          <w:i/>
          <w:color w:val="333333"/>
          <w:sz w:val="24"/>
          <w:szCs w:val="24"/>
        </w:rPr>
        <w:t>intercultural perspective</w:t>
      </w:r>
      <w:r>
        <w:rPr>
          <w:rFonts w:ascii="Times New Roman" w:eastAsia="Times New Roman" w:hAnsi="Times New Roman" w:cs="Times New Roman"/>
          <w:color w:val="333333"/>
          <w:sz w:val="24"/>
          <w:szCs w:val="24"/>
        </w:rPr>
        <w:t xml:space="preserve"> considers the cultural diversity of Indigenous People</w:t>
      </w:r>
      <w:r>
        <w:rPr>
          <w:rFonts w:ascii="Times New Roman" w:eastAsia="Times New Roman" w:hAnsi="Times New Roman" w:cs="Times New Roman"/>
          <w:color w:val="333333"/>
          <w:sz w:val="24"/>
          <w:szCs w:val="24"/>
        </w:rPr>
        <w:t xml:space="preserve">s, their worldview, culture, and languages. Finally, a </w:t>
      </w:r>
      <w:r>
        <w:rPr>
          <w:rFonts w:ascii="Times New Roman" w:eastAsia="Times New Roman" w:hAnsi="Times New Roman" w:cs="Times New Roman"/>
          <w:i/>
          <w:color w:val="333333"/>
          <w:sz w:val="24"/>
          <w:szCs w:val="24"/>
        </w:rPr>
        <w:t>multidisciplinary approach</w:t>
      </w:r>
      <w:r>
        <w:rPr>
          <w:rFonts w:ascii="Times New Roman" w:eastAsia="Times New Roman" w:hAnsi="Times New Roman" w:cs="Times New Roman"/>
          <w:color w:val="333333"/>
          <w:sz w:val="24"/>
          <w:szCs w:val="24"/>
        </w:rPr>
        <w:t xml:space="preserve"> appreciates the multifaceted identity of Indigenous Women, and how different disciplines related to law, health, education, culture, anthropology, the economy, and work have </w:t>
      </w:r>
      <w:r>
        <w:rPr>
          <w:rFonts w:ascii="Times New Roman" w:eastAsia="Times New Roman" w:hAnsi="Times New Roman" w:cs="Times New Roman"/>
          <w:color w:val="333333"/>
          <w:sz w:val="24"/>
          <w:szCs w:val="24"/>
        </w:rPr>
        <w:t>and still shape the social experience of Indigenous Women and Girls, and promote discrimination against them.</w:t>
      </w:r>
    </w:p>
    <w:p w14:paraId="76F7479D" w14:textId="77777777" w:rsidR="002C11EA" w:rsidRDefault="002C11EA">
      <w:pPr>
        <w:spacing w:line="240" w:lineRule="auto"/>
        <w:jc w:val="both"/>
        <w:rPr>
          <w:rFonts w:ascii="Times New Roman" w:eastAsia="Times New Roman" w:hAnsi="Times New Roman" w:cs="Times New Roman"/>
          <w:color w:val="333333"/>
          <w:sz w:val="24"/>
          <w:szCs w:val="24"/>
        </w:rPr>
      </w:pPr>
    </w:p>
    <w:p w14:paraId="07835A2F"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Comment: </w:t>
      </w:r>
      <w:r>
        <w:rPr>
          <w:rFonts w:ascii="Times New Roman" w:eastAsia="Times New Roman" w:hAnsi="Times New Roman" w:cs="Times New Roman"/>
          <w:color w:val="333333"/>
          <w:sz w:val="24"/>
          <w:szCs w:val="24"/>
        </w:rPr>
        <w:t xml:space="preserve">Include in the last section of this paragraph ‘spirituality’ after “culture” and ‘science’ after “economy”. </w:t>
      </w:r>
    </w:p>
    <w:p w14:paraId="55277233" w14:textId="77777777" w:rsidR="002C11EA" w:rsidRDefault="002C11EA">
      <w:pPr>
        <w:spacing w:line="240" w:lineRule="auto"/>
        <w:jc w:val="both"/>
        <w:rPr>
          <w:rFonts w:ascii="Times New Roman" w:eastAsia="Times New Roman" w:hAnsi="Times New Roman" w:cs="Times New Roman"/>
          <w:color w:val="333333"/>
          <w:sz w:val="24"/>
          <w:szCs w:val="24"/>
        </w:rPr>
      </w:pPr>
    </w:p>
    <w:p w14:paraId="6554E00C"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Arial Unicode MS" w:eastAsia="Arial Unicode MS" w:hAnsi="Arial Unicode MS" w:cs="Arial Unicode MS"/>
          <w:b/>
          <w:color w:val="333333"/>
          <w:sz w:val="24"/>
          <w:szCs w:val="24"/>
        </w:rPr>
        <w:t>❡</w:t>
      </w:r>
      <w:r>
        <w:rPr>
          <w:rFonts w:ascii="Times New Roman" w:eastAsia="Times New Roman" w:hAnsi="Times New Roman" w:cs="Times New Roman"/>
          <w:b/>
          <w:color w:val="333333"/>
          <w:sz w:val="24"/>
          <w:szCs w:val="24"/>
        </w:rPr>
        <w:t xml:space="preserve">5: </w:t>
      </w:r>
      <w:r>
        <w:rPr>
          <w:rFonts w:ascii="Times New Roman" w:eastAsia="Times New Roman" w:hAnsi="Times New Roman" w:cs="Times New Roman"/>
          <w:color w:val="333333"/>
          <w:sz w:val="24"/>
          <w:szCs w:val="24"/>
        </w:rPr>
        <w:t>This set of rights for</w:t>
      </w:r>
      <w:r>
        <w:rPr>
          <w:rFonts w:ascii="Times New Roman" w:eastAsia="Times New Roman" w:hAnsi="Times New Roman" w:cs="Times New Roman"/>
          <w:color w:val="333333"/>
          <w:sz w:val="24"/>
          <w:szCs w:val="24"/>
        </w:rPr>
        <w:t>ms the foundation for a holistic understanding of</w:t>
      </w:r>
      <w:r>
        <w:rPr>
          <w:rFonts w:ascii="Calibri" w:eastAsia="Calibri" w:hAnsi="Calibri" w:cs="Calibri"/>
          <w:color w:val="333333"/>
        </w:rPr>
        <w:t xml:space="preserve"> </w:t>
      </w:r>
      <w:r>
        <w:rPr>
          <w:rFonts w:ascii="Times New Roman" w:eastAsia="Times New Roman" w:hAnsi="Times New Roman" w:cs="Times New Roman"/>
          <w:color w:val="333333"/>
          <w:sz w:val="24"/>
          <w:szCs w:val="24"/>
        </w:rPr>
        <w:t xml:space="preserve">the rights of Indigenous Women. The violation of any of these rights constitutes discrimination against Indigenous Women.  </w:t>
      </w:r>
    </w:p>
    <w:p w14:paraId="04241E2E" w14:textId="77777777" w:rsidR="002C11EA" w:rsidRDefault="002C11EA">
      <w:pPr>
        <w:spacing w:line="240" w:lineRule="auto"/>
        <w:jc w:val="both"/>
        <w:rPr>
          <w:rFonts w:ascii="Times New Roman" w:eastAsia="Times New Roman" w:hAnsi="Times New Roman" w:cs="Times New Roman"/>
          <w:color w:val="333333"/>
          <w:sz w:val="24"/>
          <w:szCs w:val="24"/>
        </w:rPr>
      </w:pPr>
    </w:p>
    <w:p w14:paraId="78A67AD0"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Comment:</w:t>
      </w:r>
      <w:r>
        <w:rPr>
          <w:rFonts w:ascii="Times New Roman" w:eastAsia="Times New Roman" w:hAnsi="Times New Roman" w:cs="Times New Roman"/>
          <w:color w:val="333333"/>
          <w:sz w:val="24"/>
          <w:szCs w:val="24"/>
        </w:rPr>
        <w:t xml:space="preserve"> Include in the last sentence of this paragraph ‘individual and collectiv</w:t>
      </w:r>
      <w:r>
        <w:rPr>
          <w:rFonts w:ascii="Times New Roman" w:eastAsia="Times New Roman" w:hAnsi="Times New Roman" w:cs="Times New Roman"/>
          <w:color w:val="333333"/>
          <w:sz w:val="24"/>
          <w:szCs w:val="24"/>
        </w:rPr>
        <w:t xml:space="preserve">e rights’ after “understanding of”.  </w:t>
      </w:r>
    </w:p>
    <w:p w14:paraId="25C26EEE" w14:textId="77777777" w:rsidR="002C11EA" w:rsidRDefault="002C11EA">
      <w:pPr>
        <w:spacing w:line="240" w:lineRule="auto"/>
        <w:jc w:val="both"/>
        <w:rPr>
          <w:rFonts w:ascii="Times New Roman" w:eastAsia="Times New Roman" w:hAnsi="Times New Roman" w:cs="Times New Roman"/>
          <w:color w:val="333333"/>
          <w:sz w:val="24"/>
          <w:szCs w:val="24"/>
        </w:rPr>
      </w:pPr>
    </w:p>
    <w:p w14:paraId="2F26738F"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Arial Unicode MS" w:eastAsia="Arial Unicode MS" w:hAnsi="Arial Unicode MS" w:cs="Arial Unicode MS"/>
          <w:b/>
          <w:color w:val="333333"/>
          <w:sz w:val="24"/>
          <w:szCs w:val="24"/>
        </w:rPr>
        <w:t>❡</w:t>
      </w:r>
      <w:r>
        <w:rPr>
          <w:rFonts w:ascii="Arial Unicode MS" w:eastAsia="Arial Unicode MS" w:hAnsi="Arial Unicode MS" w:cs="Arial Unicode MS"/>
          <w:b/>
          <w:color w:val="333333"/>
          <w:sz w:val="24"/>
          <w:szCs w:val="24"/>
        </w:rPr>
        <w:t>7</w:t>
      </w:r>
      <w:r>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rPr>
        <w:t xml:space="preserve">Indigenous Women and Girls play a key role in their communities as leaders; transmitters of culture; custodians; food producers and guardians of native seeds; and workers involved in      food and water security; </w:t>
      </w:r>
      <w:r>
        <w:rPr>
          <w:rFonts w:ascii="Times New Roman" w:eastAsia="Times New Roman" w:hAnsi="Times New Roman" w:cs="Times New Roman"/>
          <w:color w:val="333333"/>
          <w:sz w:val="24"/>
          <w:szCs w:val="24"/>
        </w:rPr>
        <w:t xml:space="preserve">and advocates for a clean, healthy, and sustainable environment. The Committee underscores the importance of the advocacy and organization of Indigenous Women human rights defenders, including women environmental human rights defenders, at all levels. </w:t>
      </w:r>
    </w:p>
    <w:p w14:paraId="712BF948" w14:textId="77777777" w:rsidR="002C11EA" w:rsidRDefault="002C11EA">
      <w:pPr>
        <w:spacing w:line="240" w:lineRule="auto"/>
        <w:jc w:val="both"/>
        <w:rPr>
          <w:rFonts w:ascii="Times New Roman" w:eastAsia="Times New Roman" w:hAnsi="Times New Roman" w:cs="Times New Roman"/>
          <w:color w:val="333333"/>
          <w:sz w:val="24"/>
          <w:szCs w:val="24"/>
        </w:rPr>
      </w:pPr>
    </w:p>
    <w:p w14:paraId="3F07322C" w14:textId="147A9B14" w:rsidR="002C11EA" w:rsidRDefault="00D9629E">
      <w:pPr>
        <w:spacing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333333"/>
          <w:sz w:val="24"/>
          <w:szCs w:val="24"/>
        </w:rPr>
        <w:t xml:space="preserve">Comment: </w:t>
      </w:r>
      <w:r>
        <w:rPr>
          <w:rFonts w:ascii="Times New Roman" w:eastAsia="Times New Roman" w:hAnsi="Times New Roman" w:cs="Times New Roman"/>
          <w:color w:val="333333"/>
          <w:sz w:val="24"/>
          <w:szCs w:val="24"/>
        </w:rPr>
        <w:t xml:space="preserve">This paragraph could be strengthened to include </w:t>
      </w:r>
      <w:r>
        <w:rPr>
          <w:rFonts w:ascii="Times New Roman" w:eastAsia="Times New Roman" w:hAnsi="Times New Roman" w:cs="Times New Roman"/>
          <w:color w:val="333333"/>
          <w:sz w:val="24"/>
          <w:szCs w:val="24"/>
          <w:highlight w:val="white"/>
        </w:rPr>
        <w:t>how Indigenous Women, in particular, face disproportionate criminalization</w:t>
      </w:r>
      <w:r>
        <w:rPr>
          <w:rFonts w:ascii="Times New Roman" w:eastAsia="Times New Roman" w:hAnsi="Times New Roman" w:cs="Times New Roman"/>
          <w:color w:val="333333"/>
          <w:sz w:val="24"/>
          <w:szCs w:val="24"/>
          <w:highlight w:val="white"/>
        </w:rPr>
        <w:t xml:space="preserve"> and State-sanctioned violence, especially when they are defending their lands, similar to the language in paragraph 51.</w:t>
      </w:r>
    </w:p>
    <w:p w14:paraId="121C94EF" w14:textId="77777777" w:rsidR="002C11EA" w:rsidRDefault="002C11EA">
      <w:pPr>
        <w:spacing w:line="240" w:lineRule="auto"/>
        <w:jc w:val="both"/>
        <w:rPr>
          <w:rFonts w:ascii="Times New Roman" w:eastAsia="Times New Roman" w:hAnsi="Times New Roman" w:cs="Times New Roman"/>
          <w:color w:val="333333"/>
          <w:sz w:val="24"/>
          <w:szCs w:val="24"/>
          <w:highlight w:val="white"/>
        </w:rPr>
      </w:pPr>
    </w:p>
    <w:p w14:paraId="6D8A4B38" w14:textId="7BEAAC3D" w:rsidR="002C11EA" w:rsidRDefault="00D9629E">
      <w:pPr>
        <w:spacing w:line="240" w:lineRule="auto"/>
        <w:jc w:val="both"/>
        <w:rPr>
          <w:rFonts w:ascii="Times New Roman" w:eastAsia="Times New Roman" w:hAnsi="Times New Roman" w:cs="Times New Roman"/>
          <w:color w:val="333333"/>
          <w:sz w:val="24"/>
          <w:szCs w:val="24"/>
        </w:rPr>
      </w:pPr>
      <w:r>
        <w:rPr>
          <w:rFonts w:ascii="Arial Unicode MS" w:eastAsia="Arial Unicode MS" w:hAnsi="Arial Unicode MS" w:cs="Arial Unicode MS"/>
          <w:b/>
          <w:color w:val="333333"/>
          <w:sz w:val="24"/>
          <w:szCs w:val="24"/>
        </w:rPr>
        <w:t>❡</w:t>
      </w:r>
      <w:r>
        <w:rPr>
          <w:rFonts w:ascii="Times New Roman" w:eastAsia="Times New Roman" w:hAnsi="Times New Roman" w:cs="Times New Roman"/>
          <w:b/>
          <w:color w:val="333333"/>
          <w:sz w:val="24"/>
          <w:szCs w:val="24"/>
        </w:rPr>
        <w:t>9:</w:t>
      </w:r>
      <w:r>
        <w:rPr>
          <w:rFonts w:ascii="Times New Roman" w:eastAsia="Times New Roman" w:hAnsi="Times New Roman" w:cs="Times New Roman"/>
          <w:color w:val="333333"/>
          <w:sz w:val="24"/>
          <w:szCs w:val="24"/>
        </w:rPr>
        <w:t xml:space="preserve">  Gender-based violence is adversely affecting the lives of many Indigenous Women and Girls, including psychological, physical, sexual, economic, spiritual, and</w:t>
      </w:r>
      <w:r>
        <w:rPr>
          <w:rFonts w:ascii="Times New Roman" w:eastAsia="Times New Roman" w:hAnsi="Times New Roman" w:cs="Times New Roman"/>
          <w:color w:val="333333"/>
          <w:sz w:val="24"/>
          <w:szCs w:val="24"/>
        </w:rPr>
        <w:t xml:space="preserve"> environmental violence.  </w:t>
      </w:r>
    </w:p>
    <w:p w14:paraId="6D749E99" w14:textId="77777777" w:rsidR="002C11EA" w:rsidRDefault="002C11EA">
      <w:pPr>
        <w:spacing w:line="240" w:lineRule="auto"/>
        <w:jc w:val="both"/>
        <w:rPr>
          <w:rFonts w:ascii="Times New Roman" w:eastAsia="Times New Roman" w:hAnsi="Times New Roman" w:cs="Times New Roman"/>
          <w:color w:val="333333"/>
          <w:sz w:val="24"/>
          <w:szCs w:val="24"/>
        </w:rPr>
      </w:pPr>
    </w:p>
    <w:p w14:paraId="2DF54C25"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Comment: </w:t>
      </w:r>
      <w:r>
        <w:rPr>
          <w:rFonts w:ascii="Times New Roman" w:eastAsia="Times New Roman" w:hAnsi="Times New Roman" w:cs="Times New Roman"/>
          <w:color w:val="333333"/>
          <w:sz w:val="24"/>
          <w:szCs w:val="24"/>
        </w:rPr>
        <w:t>Include in the first sentence of this paragraph ‘political</w:t>
      </w:r>
      <w:r>
        <w:rPr>
          <w:rFonts w:ascii="Times New Roman" w:eastAsia="Times New Roman" w:hAnsi="Times New Roman" w:cs="Times New Roman"/>
          <w:color w:val="333333"/>
          <w:sz w:val="24"/>
          <w:szCs w:val="24"/>
        </w:rPr>
        <w:t xml:space="preserve">’ after “spiritual”. </w:t>
      </w:r>
    </w:p>
    <w:p w14:paraId="3676E4F5" w14:textId="77777777" w:rsidR="002C11EA" w:rsidRDefault="002C11EA">
      <w:pPr>
        <w:spacing w:line="240" w:lineRule="auto"/>
        <w:jc w:val="both"/>
        <w:rPr>
          <w:rFonts w:ascii="Times New Roman" w:eastAsia="Times New Roman" w:hAnsi="Times New Roman" w:cs="Times New Roman"/>
          <w:color w:val="333333"/>
          <w:sz w:val="24"/>
          <w:szCs w:val="24"/>
        </w:rPr>
      </w:pPr>
    </w:p>
    <w:p w14:paraId="0A3A69B8" w14:textId="77777777" w:rsidR="002C11EA" w:rsidRDefault="00D9629E">
      <w:pPr>
        <w:spacing w:line="240" w:lineRule="auto"/>
        <w:jc w:val="both"/>
        <w:rPr>
          <w:rFonts w:ascii="Times New Roman" w:eastAsia="Times New Roman" w:hAnsi="Times New Roman" w:cs="Times New Roman"/>
          <w:b/>
          <w:color w:val="333333"/>
          <w:sz w:val="24"/>
          <w:szCs w:val="24"/>
        </w:rPr>
      </w:pPr>
      <w:r>
        <w:rPr>
          <w:rFonts w:ascii="Arial Unicode MS" w:eastAsia="Arial Unicode MS" w:hAnsi="Arial Unicode MS" w:cs="Arial Unicode MS"/>
          <w:b/>
          <w:color w:val="333333"/>
          <w:sz w:val="24"/>
          <w:szCs w:val="24"/>
        </w:rPr>
        <w:lastRenderedPageBreak/>
        <w:t>❡</w:t>
      </w:r>
      <w:r>
        <w:rPr>
          <w:rFonts w:ascii="Arial Unicode MS" w:eastAsia="Arial Unicode MS" w:hAnsi="Arial Unicode MS" w:cs="Arial Unicode MS"/>
          <w:b/>
          <w:color w:val="333333"/>
          <w:sz w:val="24"/>
          <w:szCs w:val="24"/>
        </w:rPr>
        <w:t xml:space="preserve">14: </w:t>
      </w:r>
      <w:r>
        <w:rPr>
          <w:rFonts w:ascii="Times New Roman" w:eastAsia="Times New Roman" w:hAnsi="Times New Roman" w:cs="Times New Roman"/>
          <w:color w:val="333333"/>
          <w:sz w:val="24"/>
          <w:szCs w:val="24"/>
        </w:rPr>
        <w:t xml:space="preserve">The Committee acknowledges that Indigenous Women and Girls have suffered and continue to suffer from forced assimilation policies and other large-scale human rights violations, which may in certain instances amount to genocide. </w:t>
      </w:r>
      <w:r>
        <w:rPr>
          <w:rFonts w:ascii="Times New Roman" w:eastAsia="Times New Roman" w:hAnsi="Times New Roman" w:cs="Times New Roman"/>
          <w:color w:val="333333"/>
          <w:sz w:val="24"/>
          <w:szCs w:val="24"/>
        </w:rPr>
        <w:t>It is critical for States parties to address the consequences of historic injustices and to provide support and reparations to the affected communities as part of reconciliation and the process of building societies free from discrimination against Indigen</w:t>
      </w:r>
      <w:r>
        <w:rPr>
          <w:rFonts w:ascii="Times New Roman" w:eastAsia="Times New Roman" w:hAnsi="Times New Roman" w:cs="Times New Roman"/>
          <w:color w:val="333333"/>
          <w:sz w:val="24"/>
          <w:szCs w:val="24"/>
        </w:rPr>
        <w:t>ous Women and Girls.</w:t>
      </w:r>
    </w:p>
    <w:p w14:paraId="7DF65BBB" w14:textId="77777777" w:rsidR="002C11EA" w:rsidRDefault="002C11EA">
      <w:pPr>
        <w:spacing w:line="240" w:lineRule="auto"/>
        <w:jc w:val="both"/>
        <w:rPr>
          <w:rFonts w:ascii="Times New Roman" w:eastAsia="Times New Roman" w:hAnsi="Times New Roman" w:cs="Times New Roman"/>
          <w:color w:val="333333"/>
          <w:sz w:val="24"/>
          <w:szCs w:val="24"/>
        </w:rPr>
      </w:pPr>
    </w:p>
    <w:p w14:paraId="6F2A155C" w14:textId="3CB023E3"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Comment:</w:t>
      </w:r>
      <w:r>
        <w:rPr>
          <w:rFonts w:ascii="Times New Roman" w:eastAsia="Times New Roman" w:hAnsi="Times New Roman" w:cs="Times New Roman"/>
          <w:color w:val="333333"/>
          <w:sz w:val="24"/>
          <w:szCs w:val="24"/>
        </w:rPr>
        <w:t xml:space="preserve"> Instead of “suffer” change to “struggle</w:t>
      </w:r>
      <w:r>
        <w:rPr>
          <w:rFonts w:ascii="Times New Roman" w:eastAsia="Times New Roman" w:hAnsi="Times New Roman" w:cs="Times New Roman"/>
          <w:color w:val="333333"/>
          <w:sz w:val="24"/>
          <w:szCs w:val="24"/>
        </w:rPr>
        <w:t xml:space="preserve"> and continue to struggle”</w:t>
      </w:r>
      <w:r>
        <w:rPr>
          <w:rFonts w:ascii="Times New Roman" w:eastAsia="Times New Roman" w:hAnsi="Times New Roman" w:cs="Times New Roman"/>
          <w:color w:val="333333"/>
          <w:sz w:val="24"/>
          <w:szCs w:val="24"/>
        </w:rPr>
        <w:t xml:space="preserve"> and included after discrimination “and violence”. Also Include urban Indigenous Women and Girls in this paragraph and how they are impacted specifically by for</w:t>
      </w:r>
      <w:r>
        <w:rPr>
          <w:rFonts w:ascii="Times New Roman" w:eastAsia="Times New Roman" w:hAnsi="Times New Roman" w:cs="Times New Roman"/>
          <w:color w:val="333333"/>
          <w:sz w:val="24"/>
          <w:szCs w:val="24"/>
        </w:rPr>
        <w:t>ced assimilation and lack of protection of their rights in a city setting. Call on States to protect Indigenous urban Women and Girls rights. Overall,</w:t>
      </w:r>
      <w:r>
        <w:rPr>
          <w:rFonts w:ascii="Times New Roman" w:eastAsia="Times New Roman" w:hAnsi="Times New Roman" w:cs="Times New Roman"/>
          <w:color w:val="333333"/>
          <w:sz w:val="24"/>
          <w:szCs w:val="24"/>
        </w:rPr>
        <w:t xml:space="preserve"> in all paragraphs on “Objectives &amp; Scope” there is a lack of acknowledgement of Indigenous Women and Girls</w:t>
      </w:r>
      <w:r>
        <w:rPr>
          <w:rFonts w:ascii="Times New Roman" w:eastAsia="Times New Roman" w:hAnsi="Times New Roman" w:cs="Times New Roman"/>
          <w:color w:val="333333"/>
          <w:sz w:val="24"/>
          <w:szCs w:val="24"/>
        </w:rPr>
        <w:t xml:space="preserve"> in urban settings, it’s critical to ensure that they are mention to ensure their rights are protected specially within cities where they face disproportionate racism and discrimination. </w:t>
      </w:r>
    </w:p>
    <w:p w14:paraId="3C825126" w14:textId="77777777" w:rsidR="002C11EA" w:rsidRDefault="002C11EA">
      <w:pPr>
        <w:spacing w:line="240" w:lineRule="auto"/>
        <w:jc w:val="both"/>
        <w:rPr>
          <w:rFonts w:ascii="Times New Roman" w:eastAsia="Times New Roman" w:hAnsi="Times New Roman" w:cs="Times New Roman"/>
          <w:color w:val="333333"/>
          <w:sz w:val="24"/>
          <w:szCs w:val="24"/>
        </w:rPr>
      </w:pPr>
    </w:p>
    <w:p w14:paraId="6E6FF9D7" w14:textId="0D06254D" w:rsidR="002C11EA" w:rsidRDefault="00D9629E">
      <w:pPr>
        <w:spacing w:line="240" w:lineRule="auto"/>
        <w:jc w:val="both"/>
        <w:rPr>
          <w:rFonts w:ascii="Times New Roman" w:eastAsia="Times New Roman" w:hAnsi="Times New Roman" w:cs="Times New Roman"/>
          <w:color w:val="333333"/>
          <w:sz w:val="24"/>
          <w:szCs w:val="24"/>
        </w:rPr>
      </w:pPr>
      <w:r>
        <w:rPr>
          <w:rFonts w:ascii="Arial Unicode MS" w:eastAsia="Arial Unicode MS" w:hAnsi="Arial Unicode MS" w:cs="Arial Unicode MS"/>
          <w:b/>
          <w:color w:val="333333"/>
          <w:sz w:val="24"/>
          <w:szCs w:val="24"/>
        </w:rPr>
        <w:t>❡</w:t>
      </w:r>
      <w:r>
        <w:rPr>
          <w:rFonts w:ascii="Arial Unicode MS" w:eastAsia="Arial Unicode MS" w:hAnsi="Arial Unicode MS" w:cs="Arial Unicode MS"/>
          <w:b/>
          <w:color w:val="333333"/>
          <w:sz w:val="24"/>
          <w:szCs w:val="24"/>
        </w:rPr>
        <w:t xml:space="preserve">17: </w:t>
      </w:r>
      <w:r>
        <w:rPr>
          <w:rFonts w:ascii="Times New Roman" w:eastAsia="Times New Roman" w:hAnsi="Times New Roman" w:cs="Times New Roman"/>
          <w:color w:val="333333"/>
          <w:sz w:val="24"/>
          <w:szCs w:val="24"/>
        </w:rPr>
        <w:t>The dispossession and usurpation of Indigenous lands and terri</w:t>
      </w:r>
      <w:r>
        <w:rPr>
          <w:rFonts w:ascii="Times New Roman" w:eastAsia="Times New Roman" w:hAnsi="Times New Roman" w:cs="Times New Roman"/>
          <w:color w:val="333333"/>
          <w:sz w:val="24"/>
          <w:szCs w:val="24"/>
        </w:rPr>
        <w:t>tories without their free, prior, and informed consent deprives Indigenous Women and Girls of livelihood sources which are vital for their survival</w:t>
      </w:r>
      <w:r>
        <w:rPr>
          <w:rFonts w:ascii="Times New Roman" w:eastAsia="Times New Roman" w:hAnsi="Times New Roman" w:cs="Times New Roman"/>
          <w:color w:val="333333"/>
          <w:sz w:val="24"/>
          <w:szCs w:val="24"/>
        </w:rPr>
        <w:t xml:space="preserve">; creates unsafe conditions for them; and facilitates the incursion of state and non-state actors which often </w:t>
      </w:r>
      <w:r>
        <w:rPr>
          <w:rFonts w:ascii="Times New Roman" w:eastAsia="Times New Roman" w:hAnsi="Times New Roman" w:cs="Times New Roman"/>
          <w:color w:val="333333"/>
          <w:sz w:val="24"/>
          <w:szCs w:val="24"/>
        </w:rPr>
        <w:t>commit violence against them.</w:t>
      </w:r>
    </w:p>
    <w:p w14:paraId="58D0A18B" w14:textId="77777777" w:rsidR="002C11EA" w:rsidRDefault="002C11EA">
      <w:pPr>
        <w:spacing w:line="240" w:lineRule="auto"/>
        <w:jc w:val="both"/>
        <w:rPr>
          <w:rFonts w:ascii="Times New Roman" w:eastAsia="Times New Roman" w:hAnsi="Times New Roman" w:cs="Times New Roman"/>
          <w:color w:val="333333"/>
          <w:sz w:val="24"/>
          <w:szCs w:val="24"/>
        </w:rPr>
      </w:pPr>
    </w:p>
    <w:p w14:paraId="56D235D3"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Comment</w:t>
      </w:r>
      <w:r>
        <w:rPr>
          <w:rFonts w:ascii="Times New Roman" w:eastAsia="Times New Roman" w:hAnsi="Times New Roman" w:cs="Times New Roman"/>
          <w:color w:val="333333"/>
          <w:sz w:val="24"/>
          <w:szCs w:val="24"/>
        </w:rPr>
        <w:t xml:space="preserve">: In this sentence change the word ‘lives’ instead of “survival”. </w:t>
      </w:r>
    </w:p>
    <w:p w14:paraId="5967C1CF" w14:textId="77777777" w:rsidR="002C11EA" w:rsidRDefault="002C11EA">
      <w:pPr>
        <w:spacing w:line="240" w:lineRule="auto"/>
        <w:jc w:val="both"/>
        <w:rPr>
          <w:rFonts w:ascii="Times New Roman" w:eastAsia="Times New Roman" w:hAnsi="Times New Roman" w:cs="Times New Roman"/>
          <w:color w:val="333333"/>
          <w:sz w:val="24"/>
          <w:szCs w:val="24"/>
        </w:rPr>
      </w:pPr>
    </w:p>
    <w:p w14:paraId="7C82FA16" w14:textId="3BCCE627" w:rsidR="002C11EA" w:rsidRDefault="00D9629E">
      <w:pPr>
        <w:spacing w:line="240" w:lineRule="auto"/>
        <w:jc w:val="both"/>
        <w:rPr>
          <w:rFonts w:ascii="Times New Roman" w:eastAsia="Times New Roman" w:hAnsi="Times New Roman" w:cs="Times New Roman"/>
          <w:color w:val="333333"/>
          <w:sz w:val="24"/>
          <w:szCs w:val="24"/>
        </w:rPr>
      </w:pPr>
      <w:r>
        <w:rPr>
          <w:rFonts w:ascii="Arial Unicode MS" w:eastAsia="Arial Unicode MS" w:hAnsi="Arial Unicode MS" w:cs="Arial Unicode MS"/>
          <w:b/>
          <w:color w:val="333333"/>
          <w:sz w:val="24"/>
          <w:szCs w:val="24"/>
        </w:rPr>
        <w:t>❡18:</w:t>
      </w:r>
      <w:r>
        <w:rPr>
          <w:rFonts w:ascii="Times New Roman" w:eastAsia="Times New Roman" w:hAnsi="Times New Roman" w:cs="Times New Roman"/>
          <w:color w:val="333333"/>
          <w:sz w:val="24"/>
          <w:szCs w:val="24"/>
        </w:rPr>
        <w:t xml:space="preserve"> The</w:t>
      </w:r>
      <w:r>
        <w:rPr>
          <w:rFonts w:ascii="Times New Roman" w:eastAsia="Times New Roman" w:hAnsi="Times New Roman" w:cs="Times New Roman"/>
          <w:color w:val="333333"/>
          <w:sz w:val="24"/>
          <w:szCs w:val="24"/>
        </w:rPr>
        <w:t xml:space="preserve"> Convention should also be interpreted taking into consideration the 2030 Agenda for Sustainable Development, in which states agreed that the achievement of gender equality and the empowerment of Women and Girls is paramount to sustainable development a</w:t>
      </w:r>
      <w:r>
        <w:rPr>
          <w:rFonts w:ascii="Times New Roman" w:eastAsia="Times New Roman" w:hAnsi="Times New Roman" w:cs="Times New Roman"/>
          <w:color w:val="333333"/>
          <w:sz w:val="24"/>
          <w:szCs w:val="24"/>
        </w:rPr>
        <w:t xml:space="preserve">nd the end of poverty.  States also prioritized non-discrimination based on race and ethnicity, and cultural diversity. </w:t>
      </w:r>
      <w:r>
        <w:rPr>
          <w:rFonts w:ascii="Times New Roman" w:eastAsia="Times New Roman" w:hAnsi="Times New Roman" w:cs="Times New Roman"/>
          <w:b/>
          <w:color w:val="333333"/>
          <w:sz w:val="24"/>
          <w:szCs w:val="24"/>
        </w:rPr>
        <w:t>Moreover, the Beijing Declaration and Platform for Action is also an important reference document in this General Recommendation.</w:t>
      </w:r>
    </w:p>
    <w:p w14:paraId="47C120AB" w14:textId="77777777" w:rsidR="002C11EA" w:rsidRDefault="002C11EA">
      <w:pPr>
        <w:spacing w:line="240" w:lineRule="auto"/>
        <w:jc w:val="both"/>
        <w:rPr>
          <w:rFonts w:ascii="Times New Roman" w:eastAsia="Times New Roman" w:hAnsi="Times New Roman" w:cs="Times New Roman"/>
          <w:color w:val="333333"/>
          <w:sz w:val="24"/>
          <w:szCs w:val="24"/>
        </w:rPr>
      </w:pPr>
    </w:p>
    <w:p w14:paraId="570F1191" w14:textId="0BD5742F"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Comme</w:t>
      </w:r>
      <w:r>
        <w:rPr>
          <w:rFonts w:ascii="Times New Roman" w:eastAsia="Times New Roman" w:hAnsi="Times New Roman" w:cs="Times New Roman"/>
          <w:b/>
          <w:color w:val="333333"/>
          <w:sz w:val="24"/>
          <w:szCs w:val="24"/>
        </w:rPr>
        <w:t xml:space="preserve">nt: </w:t>
      </w:r>
      <w:r>
        <w:rPr>
          <w:rFonts w:ascii="Times New Roman" w:eastAsia="Times New Roman" w:hAnsi="Times New Roman" w:cs="Times New Roman"/>
          <w:color w:val="333333"/>
          <w:sz w:val="24"/>
          <w:szCs w:val="24"/>
        </w:rPr>
        <w:t>Include in this paragraph the two resolutions adopted by CSW particularly related to Indigenous</w:t>
      </w:r>
      <w:r>
        <w:rPr>
          <w:rFonts w:ascii="Times New Roman" w:eastAsia="Times New Roman" w:hAnsi="Times New Roman" w:cs="Times New Roman"/>
          <w:color w:val="333333"/>
          <w:sz w:val="24"/>
          <w:szCs w:val="24"/>
        </w:rPr>
        <w:t xml:space="preserve"> Women as agents of change to eradicate poverty. </w:t>
      </w:r>
    </w:p>
    <w:p w14:paraId="7821D285" w14:textId="77777777" w:rsidR="002C11EA" w:rsidRDefault="002C11EA">
      <w:pPr>
        <w:spacing w:line="240" w:lineRule="auto"/>
        <w:jc w:val="both"/>
        <w:rPr>
          <w:rFonts w:ascii="Times New Roman" w:eastAsia="Times New Roman" w:hAnsi="Times New Roman" w:cs="Times New Roman"/>
          <w:color w:val="333333"/>
          <w:sz w:val="24"/>
          <w:szCs w:val="24"/>
        </w:rPr>
      </w:pPr>
    </w:p>
    <w:p w14:paraId="44963945"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Arial Unicode MS" w:eastAsia="Arial Unicode MS" w:hAnsi="Arial Unicode MS" w:cs="Arial Unicode MS"/>
          <w:b/>
          <w:color w:val="333333"/>
          <w:sz w:val="24"/>
          <w:szCs w:val="24"/>
        </w:rPr>
        <w:t>❡</w:t>
      </w:r>
      <w:r>
        <w:rPr>
          <w:rFonts w:ascii="Arial Unicode MS" w:eastAsia="Arial Unicode MS" w:hAnsi="Arial Unicode MS" w:cs="Arial Unicode MS"/>
          <w:b/>
          <w:color w:val="333333"/>
          <w:sz w:val="24"/>
          <w:szCs w:val="24"/>
        </w:rPr>
        <w:t xml:space="preserve">21: </w:t>
      </w:r>
      <w:r>
        <w:rPr>
          <w:rFonts w:ascii="Times New Roman" w:eastAsia="Times New Roman" w:hAnsi="Times New Roman" w:cs="Times New Roman"/>
          <w:color w:val="333333"/>
          <w:sz w:val="24"/>
          <w:szCs w:val="24"/>
        </w:rPr>
        <w:t>In its collective dimension, discrimination and gender-based violence against Indigenous Women and Gi</w:t>
      </w:r>
      <w:r>
        <w:rPr>
          <w:rFonts w:ascii="Times New Roman" w:eastAsia="Times New Roman" w:hAnsi="Times New Roman" w:cs="Times New Roman"/>
          <w:color w:val="333333"/>
          <w:sz w:val="24"/>
          <w:szCs w:val="24"/>
        </w:rPr>
        <w:t>rls threaten and disrupt the spiritual life, cultural integrity and survival, and social fabric of indigenous peoples and communities.</w:t>
      </w:r>
    </w:p>
    <w:p w14:paraId="521FD6C5" w14:textId="77777777" w:rsidR="002C11EA" w:rsidRDefault="002C11EA">
      <w:pPr>
        <w:spacing w:line="240" w:lineRule="auto"/>
        <w:jc w:val="both"/>
        <w:rPr>
          <w:rFonts w:ascii="Times New Roman" w:eastAsia="Times New Roman" w:hAnsi="Times New Roman" w:cs="Times New Roman"/>
          <w:color w:val="333333"/>
          <w:sz w:val="24"/>
          <w:szCs w:val="24"/>
        </w:rPr>
      </w:pPr>
    </w:p>
    <w:p w14:paraId="2A7F2114"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Comment:</w:t>
      </w:r>
      <w:r>
        <w:rPr>
          <w:rFonts w:ascii="Times New Roman" w:eastAsia="Times New Roman" w:hAnsi="Times New Roman" w:cs="Times New Roman"/>
          <w:color w:val="333333"/>
          <w:sz w:val="24"/>
          <w:szCs w:val="24"/>
        </w:rPr>
        <w:t xml:space="preserve"> Include in this sentence ‘the connection with Mother Earth’ after “spiritual life,”. </w:t>
      </w:r>
    </w:p>
    <w:p w14:paraId="6A24CA1D" w14:textId="77777777" w:rsidR="002C11EA" w:rsidRDefault="002C11EA">
      <w:pPr>
        <w:spacing w:line="240" w:lineRule="auto"/>
        <w:jc w:val="both"/>
        <w:rPr>
          <w:rFonts w:ascii="Times New Roman" w:eastAsia="Times New Roman" w:hAnsi="Times New Roman" w:cs="Times New Roman"/>
          <w:color w:val="333333"/>
          <w:sz w:val="24"/>
          <w:szCs w:val="24"/>
        </w:rPr>
      </w:pPr>
    </w:p>
    <w:p w14:paraId="206AB02D"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Arial Unicode MS" w:eastAsia="Arial Unicode MS" w:hAnsi="Arial Unicode MS" w:cs="Arial Unicode MS"/>
          <w:b/>
          <w:color w:val="333333"/>
          <w:sz w:val="24"/>
          <w:szCs w:val="24"/>
        </w:rPr>
        <w:t>❡</w:t>
      </w:r>
      <w:r>
        <w:rPr>
          <w:rFonts w:ascii="Arial Unicode MS" w:eastAsia="Arial Unicode MS" w:hAnsi="Arial Unicode MS" w:cs="Arial Unicode MS"/>
          <w:b/>
          <w:color w:val="333333"/>
          <w:sz w:val="24"/>
          <w:szCs w:val="24"/>
        </w:rPr>
        <w:t>28 (a):</w:t>
      </w:r>
      <w:r>
        <w:rPr>
          <w:rFonts w:ascii="Times New Roman" w:eastAsia="Times New Roman" w:hAnsi="Times New Roman" w:cs="Times New Roman"/>
          <w:color w:val="333333"/>
          <w:sz w:val="24"/>
          <w:szCs w:val="24"/>
        </w:rPr>
        <w:t xml:space="preserve"> Develop compreh</w:t>
      </w:r>
      <w:r>
        <w:rPr>
          <w:rFonts w:ascii="Times New Roman" w:eastAsia="Times New Roman" w:hAnsi="Times New Roman" w:cs="Times New Roman"/>
          <w:color w:val="333333"/>
          <w:sz w:val="24"/>
          <w:szCs w:val="24"/>
        </w:rPr>
        <w:t>ensive policies to eliminate discrimination against Indigenous Women and girls, guided by consultations with Indigenous Women and Girls living in and outside of Indigenous territories. This policy should include measures to address intersectional discrimin</w:t>
      </w:r>
      <w:r>
        <w:rPr>
          <w:rFonts w:ascii="Times New Roman" w:eastAsia="Times New Roman" w:hAnsi="Times New Roman" w:cs="Times New Roman"/>
          <w:color w:val="333333"/>
          <w:sz w:val="24"/>
          <w:szCs w:val="24"/>
        </w:rPr>
        <w:t>ation faced by Indigenous Women with disabilities; Indigenous Girls; older Indigenous women; Indigenous LBTI Women; those in situations of poverty; rural Indigenous Women; and displaced, refugee and migrant Indigenous Women. States parties should collect d</w:t>
      </w:r>
      <w:r>
        <w:rPr>
          <w:rFonts w:ascii="Times New Roman" w:eastAsia="Times New Roman" w:hAnsi="Times New Roman" w:cs="Times New Roman"/>
          <w:color w:val="333333"/>
          <w:sz w:val="24"/>
          <w:szCs w:val="24"/>
        </w:rPr>
        <w:t>isaggregated data on the forms of gender-based discrimination and violence faced by Indigenous Women and Girls;</w:t>
      </w:r>
    </w:p>
    <w:p w14:paraId="37F56891" w14:textId="77777777" w:rsidR="002C11EA" w:rsidRDefault="002C11EA">
      <w:pPr>
        <w:spacing w:line="259" w:lineRule="auto"/>
        <w:jc w:val="both"/>
        <w:rPr>
          <w:rFonts w:ascii="Times New Roman" w:eastAsia="Times New Roman" w:hAnsi="Times New Roman" w:cs="Times New Roman"/>
          <w:b/>
          <w:color w:val="333333"/>
          <w:sz w:val="24"/>
          <w:szCs w:val="24"/>
        </w:rPr>
      </w:pPr>
    </w:p>
    <w:p w14:paraId="5CB961AF" w14:textId="77777777" w:rsidR="002C11EA" w:rsidRDefault="00D9629E">
      <w:pPr>
        <w:spacing w:line="259"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lastRenderedPageBreak/>
        <w:t xml:space="preserve">Comment: </w:t>
      </w:r>
      <w:r>
        <w:rPr>
          <w:rFonts w:ascii="Times New Roman" w:eastAsia="Times New Roman" w:hAnsi="Times New Roman" w:cs="Times New Roman"/>
          <w:color w:val="333333"/>
          <w:sz w:val="24"/>
          <w:szCs w:val="24"/>
        </w:rPr>
        <w:t xml:space="preserve">Change in this paragraph “older” to ‘elderly” and change the “rural indigenous” </w:t>
      </w:r>
      <w:proofErr w:type="gramStart"/>
      <w:r>
        <w:rPr>
          <w:rFonts w:ascii="Times New Roman" w:eastAsia="Times New Roman" w:hAnsi="Times New Roman" w:cs="Times New Roman"/>
          <w:color w:val="333333"/>
          <w:sz w:val="24"/>
          <w:szCs w:val="24"/>
        </w:rPr>
        <w:t>to  ‘</w:t>
      </w:r>
      <w:proofErr w:type="gramEnd"/>
      <w:r>
        <w:rPr>
          <w:rFonts w:ascii="Times New Roman" w:eastAsia="Times New Roman" w:hAnsi="Times New Roman" w:cs="Times New Roman"/>
          <w:color w:val="333333"/>
          <w:sz w:val="24"/>
          <w:szCs w:val="24"/>
        </w:rPr>
        <w:t>Indigenous Women living in rural and urban areas;</w:t>
      </w:r>
      <w:r>
        <w:rPr>
          <w:rFonts w:ascii="Times New Roman" w:eastAsia="Times New Roman" w:hAnsi="Times New Roman" w:cs="Times New Roman"/>
          <w:color w:val="333333"/>
          <w:sz w:val="24"/>
          <w:szCs w:val="24"/>
        </w:rPr>
        <w:t xml:space="preserve">'' to include urban Indigenous Women and girls. </w:t>
      </w:r>
    </w:p>
    <w:p w14:paraId="4EE55CB3" w14:textId="77777777" w:rsidR="002C11EA" w:rsidRDefault="002C11EA">
      <w:pPr>
        <w:spacing w:line="240" w:lineRule="auto"/>
        <w:jc w:val="both"/>
        <w:rPr>
          <w:rFonts w:ascii="Times New Roman" w:eastAsia="Times New Roman" w:hAnsi="Times New Roman" w:cs="Times New Roman"/>
          <w:color w:val="333333"/>
          <w:sz w:val="24"/>
          <w:szCs w:val="24"/>
        </w:rPr>
      </w:pPr>
    </w:p>
    <w:p w14:paraId="50222EF8" w14:textId="77777777" w:rsidR="002C11EA" w:rsidRDefault="00D9629E">
      <w:pPr>
        <w:spacing w:line="240" w:lineRule="auto"/>
        <w:jc w:val="both"/>
        <w:rPr>
          <w:rFonts w:ascii="Times New Roman" w:eastAsia="Times New Roman" w:hAnsi="Times New Roman" w:cs="Times New Roman"/>
          <w:color w:val="333333"/>
          <w:sz w:val="24"/>
          <w:szCs w:val="24"/>
          <w:vertAlign w:val="superscript"/>
        </w:rPr>
      </w:pPr>
      <w:r>
        <w:rPr>
          <w:rFonts w:ascii="Arial Unicode MS" w:eastAsia="Arial Unicode MS" w:hAnsi="Arial Unicode MS" w:cs="Arial Unicode MS"/>
          <w:b/>
          <w:color w:val="333333"/>
          <w:sz w:val="24"/>
          <w:szCs w:val="24"/>
        </w:rPr>
        <w:t>❡</w:t>
      </w:r>
      <w:r>
        <w:rPr>
          <w:rFonts w:ascii="Arial Unicode MS" w:eastAsia="Arial Unicode MS" w:hAnsi="Arial Unicode MS" w:cs="Arial Unicode MS"/>
          <w:b/>
          <w:color w:val="333333"/>
          <w:sz w:val="24"/>
          <w:szCs w:val="24"/>
        </w:rPr>
        <w:t>28 (f):</w:t>
      </w:r>
      <w:r>
        <w:rPr>
          <w:rFonts w:ascii="Times New Roman" w:eastAsia="Times New Roman" w:hAnsi="Times New Roman" w:cs="Times New Roman"/>
          <w:color w:val="333333"/>
          <w:sz w:val="24"/>
          <w:szCs w:val="24"/>
        </w:rPr>
        <w:t xml:space="preserve"> Adopt legislation to ensure Indigenous Women and Girls’ rights to land, water, and other natural resources on an equal basis with men, including their right to a clean, healthy, and sustainable environment, irrespective of their marital status or of a mal</w:t>
      </w:r>
      <w:r>
        <w:rPr>
          <w:rFonts w:ascii="Times New Roman" w:eastAsia="Times New Roman" w:hAnsi="Times New Roman" w:cs="Times New Roman"/>
          <w:color w:val="333333"/>
          <w:sz w:val="24"/>
          <w:szCs w:val="24"/>
        </w:rPr>
        <w:t>e guardian or guarantor, and that their full legal capacity is recognized and respected. States should ensure that Indigenous Women in rural areas have equal access as men to ownership and possession of and control over land, water, forests, fisheries, aqu</w:t>
      </w:r>
      <w:r>
        <w:rPr>
          <w:rFonts w:ascii="Times New Roman" w:eastAsia="Times New Roman" w:hAnsi="Times New Roman" w:cs="Times New Roman"/>
          <w:color w:val="333333"/>
          <w:sz w:val="24"/>
          <w:szCs w:val="24"/>
        </w:rPr>
        <w:t>aculture and other resources that they have traditionally owned, occupied, or otherwise used or acquired, including by protecting them against discrimination and dispossession;</w:t>
      </w:r>
    </w:p>
    <w:p w14:paraId="4A70C82B" w14:textId="77777777" w:rsidR="002C11EA" w:rsidRDefault="002C11EA">
      <w:pPr>
        <w:spacing w:line="259" w:lineRule="auto"/>
        <w:jc w:val="both"/>
        <w:rPr>
          <w:rFonts w:ascii="Times New Roman" w:eastAsia="Times New Roman" w:hAnsi="Times New Roman" w:cs="Times New Roman"/>
          <w:b/>
          <w:color w:val="333333"/>
          <w:sz w:val="24"/>
          <w:szCs w:val="24"/>
          <w:vertAlign w:val="superscript"/>
        </w:rPr>
      </w:pPr>
    </w:p>
    <w:p w14:paraId="63BBFEEC"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Comment:</w:t>
      </w:r>
      <w:r>
        <w:rPr>
          <w:rFonts w:ascii="Times New Roman" w:eastAsia="Times New Roman" w:hAnsi="Times New Roman" w:cs="Times New Roman"/>
          <w:color w:val="333333"/>
          <w:sz w:val="24"/>
          <w:szCs w:val="24"/>
        </w:rPr>
        <w:t xml:space="preserve"> Include urban Indigenous Women and Girls in this paragraph, they expe</w:t>
      </w:r>
      <w:r>
        <w:rPr>
          <w:rFonts w:ascii="Times New Roman" w:eastAsia="Times New Roman" w:hAnsi="Times New Roman" w:cs="Times New Roman"/>
          <w:color w:val="333333"/>
          <w:sz w:val="24"/>
          <w:szCs w:val="24"/>
        </w:rPr>
        <w:t xml:space="preserve">rience the same discrimination as rural women. </w:t>
      </w:r>
    </w:p>
    <w:p w14:paraId="3E2F93C1" w14:textId="77777777" w:rsidR="002C11EA" w:rsidRDefault="002C11EA">
      <w:pPr>
        <w:spacing w:line="240" w:lineRule="auto"/>
        <w:jc w:val="both"/>
        <w:rPr>
          <w:rFonts w:ascii="Times New Roman" w:eastAsia="Times New Roman" w:hAnsi="Times New Roman" w:cs="Times New Roman"/>
          <w:color w:val="333333"/>
          <w:sz w:val="24"/>
          <w:szCs w:val="24"/>
        </w:rPr>
      </w:pPr>
    </w:p>
    <w:p w14:paraId="42441BCB"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Arial Unicode MS" w:eastAsia="Arial Unicode MS" w:hAnsi="Arial Unicode MS" w:cs="Arial Unicode MS"/>
          <w:b/>
          <w:color w:val="333333"/>
          <w:sz w:val="24"/>
          <w:szCs w:val="24"/>
        </w:rPr>
        <w:t>❡</w:t>
      </w:r>
      <w:r>
        <w:rPr>
          <w:rFonts w:ascii="Arial Unicode MS" w:eastAsia="Arial Unicode MS" w:hAnsi="Arial Unicode MS" w:cs="Arial Unicode MS"/>
          <w:b/>
          <w:color w:val="333333"/>
          <w:sz w:val="24"/>
          <w:szCs w:val="24"/>
        </w:rPr>
        <w:t>28 (h):</w:t>
      </w:r>
      <w:r>
        <w:rPr>
          <w:rFonts w:ascii="Times New Roman" w:eastAsia="Times New Roman" w:hAnsi="Times New Roman" w:cs="Times New Roman"/>
          <w:color w:val="333333"/>
          <w:sz w:val="24"/>
          <w:szCs w:val="24"/>
        </w:rPr>
        <w:t xml:space="preserve"> (Protect Indigenous Women and Girls from discrimination by both state and non-state actors in and outside of their territories, especially in the areas of education, employment, health, social prote</w:t>
      </w:r>
      <w:r>
        <w:rPr>
          <w:rFonts w:ascii="Times New Roman" w:eastAsia="Times New Roman" w:hAnsi="Times New Roman" w:cs="Times New Roman"/>
          <w:color w:val="333333"/>
          <w:sz w:val="24"/>
          <w:szCs w:val="24"/>
        </w:rPr>
        <w:t>ction, and justice;</w:t>
      </w:r>
    </w:p>
    <w:p w14:paraId="49EB1BEE" w14:textId="77777777" w:rsidR="002C11EA" w:rsidRDefault="002C11EA">
      <w:pPr>
        <w:spacing w:line="240" w:lineRule="auto"/>
        <w:jc w:val="both"/>
        <w:rPr>
          <w:rFonts w:ascii="Times New Roman" w:eastAsia="Times New Roman" w:hAnsi="Times New Roman" w:cs="Times New Roman"/>
          <w:color w:val="333333"/>
          <w:sz w:val="24"/>
          <w:szCs w:val="24"/>
        </w:rPr>
      </w:pPr>
    </w:p>
    <w:p w14:paraId="5B9B437D"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Comment:</w:t>
      </w:r>
      <w:r>
        <w:rPr>
          <w:rFonts w:ascii="Times New Roman" w:eastAsia="Times New Roman" w:hAnsi="Times New Roman" w:cs="Times New Roman"/>
          <w:color w:val="333333"/>
          <w:sz w:val="24"/>
          <w:szCs w:val="24"/>
        </w:rPr>
        <w:t xml:space="preserve"> Include “decent work” after “protection”.  </w:t>
      </w:r>
    </w:p>
    <w:p w14:paraId="6E78FDEE" w14:textId="77777777" w:rsidR="002C11EA" w:rsidRDefault="002C11EA">
      <w:pPr>
        <w:spacing w:line="240" w:lineRule="auto"/>
        <w:jc w:val="both"/>
        <w:rPr>
          <w:rFonts w:ascii="Times New Roman" w:eastAsia="Times New Roman" w:hAnsi="Times New Roman" w:cs="Times New Roman"/>
          <w:color w:val="333333"/>
          <w:sz w:val="24"/>
          <w:szCs w:val="24"/>
        </w:rPr>
      </w:pPr>
    </w:p>
    <w:p w14:paraId="32B28667"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Arial Unicode MS" w:eastAsia="Arial Unicode MS" w:hAnsi="Arial Unicode MS" w:cs="Arial Unicode MS"/>
          <w:b/>
          <w:color w:val="333333"/>
          <w:sz w:val="24"/>
          <w:szCs w:val="24"/>
        </w:rPr>
        <w:t>❡</w:t>
      </w:r>
      <w:r>
        <w:rPr>
          <w:rFonts w:ascii="Arial Unicode MS" w:eastAsia="Arial Unicode MS" w:hAnsi="Arial Unicode MS" w:cs="Arial Unicode MS"/>
          <w:b/>
          <w:color w:val="333333"/>
          <w:sz w:val="24"/>
          <w:szCs w:val="24"/>
        </w:rPr>
        <w:t>34:</w:t>
      </w:r>
      <w:r>
        <w:rPr>
          <w:rFonts w:ascii="Times New Roman" w:eastAsia="Times New Roman" w:hAnsi="Times New Roman" w:cs="Times New Roman"/>
          <w:color w:val="333333"/>
          <w:sz w:val="24"/>
          <w:szCs w:val="24"/>
        </w:rPr>
        <w:t xml:space="preserve"> Other barriers include the costs of legal assistance and the lack of free legal aid; the absence of interpreters; court fees; long distances to courts; and lack of training for</w:t>
      </w:r>
      <w:r>
        <w:rPr>
          <w:rFonts w:ascii="Times New Roman" w:eastAsia="Times New Roman" w:hAnsi="Times New Roman" w:cs="Times New Roman"/>
          <w:color w:val="333333"/>
          <w:sz w:val="24"/>
          <w:szCs w:val="24"/>
        </w:rPr>
        <w:t xml:space="preserve"> justice officials on the rights and specific needs of Indigenous Women and Girls.  </w:t>
      </w:r>
    </w:p>
    <w:p w14:paraId="05DAE979" w14:textId="77777777" w:rsidR="002C11EA" w:rsidRDefault="002C11EA">
      <w:pPr>
        <w:spacing w:line="240" w:lineRule="auto"/>
        <w:jc w:val="both"/>
        <w:rPr>
          <w:rFonts w:ascii="Times New Roman" w:eastAsia="Times New Roman" w:hAnsi="Times New Roman" w:cs="Times New Roman"/>
          <w:color w:val="333333"/>
          <w:sz w:val="24"/>
          <w:szCs w:val="24"/>
        </w:rPr>
      </w:pPr>
    </w:p>
    <w:p w14:paraId="3A3B8872"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Comment: </w:t>
      </w:r>
      <w:r>
        <w:rPr>
          <w:rFonts w:ascii="Times New Roman" w:eastAsia="Times New Roman" w:hAnsi="Times New Roman" w:cs="Times New Roman"/>
          <w:color w:val="333333"/>
          <w:sz w:val="24"/>
          <w:szCs w:val="24"/>
        </w:rPr>
        <w:t>In the last sentence of this paragraph include ‘the reprisals” after “courts;”.</w:t>
      </w:r>
    </w:p>
    <w:p w14:paraId="18EE4DD1" w14:textId="77777777" w:rsidR="002C11EA" w:rsidRDefault="002C11EA">
      <w:pPr>
        <w:spacing w:line="240" w:lineRule="auto"/>
        <w:jc w:val="both"/>
        <w:rPr>
          <w:rFonts w:ascii="Times New Roman" w:eastAsia="Times New Roman" w:hAnsi="Times New Roman" w:cs="Times New Roman"/>
          <w:color w:val="333333"/>
          <w:sz w:val="24"/>
          <w:szCs w:val="24"/>
        </w:rPr>
      </w:pPr>
    </w:p>
    <w:p w14:paraId="092BFA95"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Arial Unicode MS" w:eastAsia="Arial Unicode MS" w:hAnsi="Arial Unicode MS" w:cs="Arial Unicode MS"/>
          <w:b/>
          <w:color w:val="333333"/>
          <w:sz w:val="24"/>
          <w:szCs w:val="24"/>
        </w:rPr>
        <w:t>❡</w:t>
      </w:r>
      <w:r>
        <w:rPr>
          <w:rFonts w:ascii="Arial Unicode MS" w:eastAsia="Arial Unicode MS" w:hAnsi="Arial Unicode MS" w:cs="Arial Unicode MS"/>
          <w:b/>
          <w:color w:val="333333"/>
          <w:sz w:val="24"/>
          <w:szCs w:val="24"/>
        </w:rPr>
        <w:t>35:</w:t>
      </w:r>
      <w:r>
        <w:rPr>
          <w:rFonts w:ascii="Times New Roman" w:eastAsia="Times New Roman" w:hAnsi="Times New Roman" w:cs="Times New Roman"/>
          <w:color w:val="333333"/>
          <w:sz w:val="24"/>
          <w:szCs w:val="24"/>
        </w:rPr>
        <w:t xml:space="preserve"> In ordinary justice systems, Indigenous Women and Girls frequently face rac</w:t>
      </w:r>
      <w:r>
        <w:rPr>
          <w:rFonts w:ascii="Times New Roman" w:eastAsia="Times New Roman" w:hAnsi="Times New Roman" w:cs="Times New Roman"/>
          <w:color w:val="333333"/>
          <w:sz w:val="24"/>
          <w:szCs w:val="24"/>
        </w:rPr>
        <w:t>ism, racial discrimination, and forms of marginalization, and often have to participate in procedures that are not culturally appropriate and do not take into account Indigenous traditions and practices. Judicial structures tend to reflect colonial legacie</w:t>
      </w:r>
      <w:r>
        <w:rPr>
          <w:rFonts w:ascii="Times New Roman" w:eastAsia="Times New Roman" w:hAnsi="Times New Roman" w:cs="Times New Roman"/>
          <w:color w:val="333333"/>
          <w:sz w:val="24"/>
          <w:szCs w:val="24"/>
        </w:rPr>
        <w:t>s and post-colonial policies. Obstacles include the remoteness of indigenous territories, forcing Indigenous Women and Girls to travel long distances to file complaints. Indigenous Women are often not provided with interpretation services necessary to full</w:t>
      </w:r>
      <w:r>
        <w:rPr>
          <w:rFonts w:ascii="Times New Roman" w:eastAsia="Times New Roman" w:hAnsi="Times New Roman" w:cs="Times New Roman"/>
          <w:color w:val="333333"/>
          <w:sz w:val="24"/>
          <w:szCs w:val="24"/>
        </w:rPr>
        <w:t>y participate in legal proceedings, and there is a lack of culturally appropriate evidence collection methods. There is a lack of training of justice officials on the rights of Indigenous Women and Girls and their individual and collective dimensions. Indi</w:t>
      </w:r>
      <w:r>
        <w:rPr>
          <w:rFonts w:ascii="Times New Roman" w:eastAsia="Times New Roman" w:hAnsi="Times New Roman" w:cs="Times New Roman"/>
          <w:color w:val="333333"/>
          <w:sz w:val="24"/>
          <w:szCs w:val="24"/>
        </w:rPr>
        <w:t xml:space="preserve">genous Women and Girls also have limited access to specialized medical care when they suffer acts of rape and sexual violence. </w:t>
      </w:r>
    </w:p>
    <w:p w14:paraId="7738EDAF" w14:textId="77777777" w:rsidR="002C11EA" w:rsidRDefault="002C11EA">
      <w:pPr>
        <w:spacing w:line="240" w:lineRule="auto"/>
        <w:jc w:val="both"/>
        <w:rPr>
          <w:rFonts w:ascii="Times New Roman" w:eastAsia="Times New Roman" w:hAnsi="Times New Roman" w:cs="Times New Roman"/>
          <w:color w:val="333333"/>
          <w:sz w:val="24"/>
          <w:szCs w:val="24"/>
        </w:rPr>
      </w:pPr>
    </w:p>
    <w:p w14:paraId="5E033E52"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Comment:</w:t>
      </w:r>
      <w:r>
        <w:rPr>
          <w:rFonts w:ascii="Times New Roman" w:eastAsia="Times New Roman" w:hAnsi="Times New Roman" w:cs="Times New Roman"/>
          <w:color w:val="333333"/>
          <w:sz w:val="24"/>
          <w:szCs w:val="24"/>
        </w:rPr>
        <w:t xml:space="preserve"> In the last sentence of this paragraph include after “sexual violence” ‘and absence of recognition of spiritual healing as strategy to overcome this situation.”</w:t>
      </w:r>
    </w:p>
    <w:p w14:paraId="3D7AB16C" w14:textId="77777777" w:rsidR="002C11EA" w:rsidRDefault="002C11EA">
      <w:pPr>
        <w:spacing w:line="240" w:lineRule="auto"/>
        <w:jc w:val="both"/>
        <w:rPr>
          <w:rFonts w:ascii="Times New Roman" w:eastAsia="Times New Roman" w:hAnsi="Times New Roman" w:cs="Times New Roman"/>
          <w:color w:val="333333"/>
          <w:sz w:val="24"/>
          <w:szCs w:val="24"/>
        </w:rPr>
      </w:pPr>
    </w:p>
    <w:p w14:paraId="26F549B6"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Arial Unicode MS" w:eastAsia="Arial Unicode MS" w:hAnsi="Arial Unicode MS" w:cs="Arial Unicode MS"/>
          <w:b/>
          <w:color w:val="333333"/>
          <w:sz w:val="24"/>
          <w:szCs w:val="24"/>
        </w:rPr>
        <w:t>❡</w:t>
      </w:r>
      <w:r>
        <w:rPr>
          <w:rFonts w:ascii="Arial Unicode MS" w:eastAsia="Arial Unicode MS" w:hAnsi="Arial Unicode MS" w:cs="Arial Unicode MS"/>
          <w:b/>
          <w:color w:val="333333"/>
          <w:sz w:val="24"/>
          <w:szCs w:val="24"/>
        </w:rPr>
        <w:t>42:</w:t>
      </w:r>
      <w:r>
        <w:rPr>
          <w:rFonts w:ascii="Times New Roman" w:eastAsia="Times New Roman" w:hAnsi="Times New Roman" w:cs="Times New Roman"/>
          <w:color w:val="333333"/>
          <w:sz w:val="24"/>
          <w:szCs w:val="24"/>
        </w:rPr>
        <w:t xml:space="preserve"> The Committee recognizes with alarm the many forms of violence committed against Indigen</w:t>
      </w:r>
      <w:r>
        <w:rPr>
          <w:rFonts w:ascii="Times New Roman" w:eastAsia="Times New Roman" w:hAnsi="Times New Roman" w:cs="Times New Roman"/>
          <w:color w:val="333333"/>
          <w:sz w:val="24"/>
          <w:szCs w:val="24"/>
        </w:rPr>
        <w:t>ous Women and girls. Gender-based violence against Indigenous Women occurs in all spaces and spheres of human interaction, including the family, community, public spaces, the workplace, educational settings, and the digital space. Violence can be psycholog</w:t>
      </w:r>
      <w:r>
        <w:rPr>
          <w:rFonts w:ascii="Times New Roman" w:eastAsia="Times New Roman" w:hAnsi="Times New Roman" w:cs="Times New Roman"/>
          <w:color w:val="333333"/>
          <w:sz w:val="24"/>
          <w:szCs w:val="24"/>
        </w:rPr>
        <w:t xml:space="preserve">ical, physical, </w:t>
      </w:r>
      <w:r>
        <w:rPr>
          <w:rFonts w:ascii="Times New Roman" w:eastAsia="Times New Roman" w:hAnsi="Times New Roman" w:cs="Times New Roman"/>
          <w:color w:val="333333"/>
          <w:sz w:val="24"/>
          <w:szCs w:val="24"/>
        </w:rPr>
        <w:lastRenderedPageBreak/>
        <w:t xml:space="preserve">sexual, economic, and spiritual. Violence often occurs in institutions, particularly those that are closed and segregated, against Indigenous Women and Girls with mental illness and disabilities and older Indigenous Women. Indigenous Women </w:t>
      </w:r>
      <w:r>
        <w:rPr>
          <w:rFonts w:ascii="Times New Roman" w:eastAsia="Times New Roman" w:hAnsi="Times New Roman" w:cs="Times New Roman"/>
          <w:color w:val="333333"/>
          <w:sz w:val="24"/>
          <w:szCs w:val="24"/>
        </w:rPr>
        <w:t xml:space="preserve">and Girls are frequently victims of rape, harassment, disappearances, killings, and femicide.  Environmental violence also adversely impacts Indigenous Women and Girls, who are disproportionately affected by environmental harm, degradation, and pollution. </w:t>
      </w:r>
      <w:r>
        <w:rPr>
          <w:rFonts w:ascii="Times New Roman" w:eastAsia="Times New Roman" w:hAnsi="Times New Roman" w:cs="Times New Roman"/>
          <w:color w:val="333333"/>
          <w:sz w:val="24"/>
          <w:szCs w:val="24"/>
        </w:rPr>
        <w:t xml:space="preserve">Trafficking, exploitation in prostitution and contemporary forms of slavery such as domestic servitude are other forms of gender-based violence against Indigenous Women and Girls.  </w:t>
      </w:r>
    </w:p>
    <w:p w14:paraId="2B199DEA" w14:textId="77777777" w:rsidR="002C11EA" w:rsidRDefault="002C11EA">
      <w:pPr>
        <w:spacing w:line="240" w:lineRule="auto"/>
        <w:jc w:val="both"/>
        <w:rPr>
          <w:rFonts w:ascii="Times New Roman" w:eastAsia="Times New Roman" w:hAnsi="Times New Roman" w:cs="Times New Roman"/>
          <w:color w:val="333333"/>
          <w:sz w:val="24"/>
          <w:szCs w:val="24"/>
        </w:rPr>
      </w:pPr>
    </w:p>
    <w:p w14:paraId="10CBE8D6"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Comment:</w:t>
      </w:r>
      <w:r>
        <w:rPr>
          <w:rFonts w:ascii="Times New Roman" w:eastAsia="Times New Roman" w:hAnsi="Times New Roman" w:cs="Times New Roman"/>
          <w:color w:val="333333"/>
          <w:sz w:val="24"/>
          <w:szCs w:val="24"/>
        </w:rPr>
        <w:t xml:space="preserve"> In this paragraph the include ‘political’ after “economic”. Also</w:t>
      </w:r>
      <w:r>
        <w:rPr>
          <w:rFonts w:ascii="Times New Roman" w:eastAsia="Times New Roman" w:hAnsi="Times New Roman" w:cs="Times New Roman"/>
          <w:color w:val="333333"/>
          <w:sz w:val="24"/>
          <w:szCs w:val="24"/>
        </w:rPr>
        <w:t xml:space="preserve"> Include a paragraph that focuses solely on the increasing trafficking of Indigenous women and girls, this is a pressing issue that many Indigenous communities are facing. Also, emphasis should be placed on the disproportionate impact of sexual violence an</w:t>
      </w:r>
      <w:r>
        <w:rPr>
          <w:rFonts w:ascii="Times New Roman" w:eastAsia="Times New Roman" w:hAnsi="Times New Roman" w:cs="Times New Roman"/>
          <w:color w:val="333333"/>
          <w:sz w:val="24"/>
          <w:szCs w:val="24"/>
        </w:rPr>
        <w:t xml:space="preserve">d human trafficking on Indigenous </w:t>
      </w:r>
      <w:proofErr w:type="gramStart"/>
      <w:r>
        <w:rPr>
          <w:rFonts w:ascii="Times New Roman" w:eastAsia="Times New Roman" w:hAnsi="Times New Roman" w:cs="Times New Roman"/>
          <w:color w:val="333333"/>
          <w:sz w:val="24"/>
          <w:szCs w:val="24"/>
        </w:rPr>
        <w:t>Girls’</w:t>
      </w:r>
      <w:proofErr w:type="gramEnd"/>
      <w:r>
        <w:rPr>
          <w:rFonts w:ascii="Times New Roman" w:eastAsia="Times New Roman" w:hAnsi="Times New Roman" w:cs="Times New Roman"/>
          <w:color w:val="333333"/>
          <w:sz w:val="24"/>
          <w:szCs w:val="24"/>
        </w:rPr>
        <w:t xml:space="preserve"> as a result of the militarization of Indigenous territories by national armies, organized crime, drug cartels, as well as the expansion of military bases on Indigenous lands and territories.</w:t>
      </w:r>
    </w:p>
    <w:p w14:paraId="79B01083" w14:textId="77777777" w:rsidR="002C11EA" w:rsidRDefault="002C11EA">
      <w:pPr>
        <w:spacing w:line="240" w:lineRule="auto"/>
        <w:jc w:val="both"/>
        <w:rPr>
          <w:rFonts w:ascii="Times New Roman" w:eastAsia="Times New Roman" w:hAnsi="Times New Roman" w:cs="Times New Roman"/>
          <w:color w:val="333333"/>
          <w:sz w:val="24"/>
          <w:szCs w:val="24"/>
        </w:rPr>
      </w:pPr>
    </w:p>
    <w:p w14:paraId="72766953"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Arial Unicode MS" w:eastAsia="Arial Unicode MS" w:hAnsi="Arial Unicode MS" w:cs="Arial Unicode MS"/>
          <w:b/>
          <w:color w:val="333333"/>
          <w:sz w:val="24"/>
          <w:szCs w:val="24"/>
        </w:rPr>
        <w:t>❡</w:t>
      </w:r>
      <w:r>
        <w:rPr>
          <w:rFonts w:ascii="Arial Unicode MS" w:eastAsia="Arial Unicode MS" w:hAnsi="Arial Unicode MS" w:cs="Arial Unicode MS"/>
          <w:b/>
          <w:color w:val="333333"/>
          <w:sz w:val="24"/>
          <w:szCs w:val="24"/>
        </w:rPr>
        <w:t>47:</w:t>
      </w:r>
      <w:r>
        <w:rPr>
          <w:rFonts w:ascii="Times New Roman" w:eastAsia="Times New Roman" w:hAnsi="Times New Roman" w:cs="Times New Roman"/>
          <w:color w:val="333333"/>
          <w:sz w:val="24"/>
          <w:szCs w:val="24"/>
        </w:rPr>
        <w:t xml:space="preserve"> The Committee reco</w:t>
      </w:r>
      <w:r>
        <w:rPr>
          <w:rFonts w:ascii="Times New Roman" w:eastAsia="Times New Roman" w:hAnsi="Times New Roman" w:cs="Times New Roman"/>
          <w:color w:val="333333"/>
          <w:sz w:val="24"/>
          <w:szCs w:val="24"/>
        </w:rPr>
        <w:t>mmends that States parties:</w:t>
      </w:r>
    </w:p>
    <w:p w14:paraId="43B3792F" w14:textId="77777777" w:rsidR="002C11EA" w:rsidRDefault="002C11EA">
      <w:pPr>
        <w:spacing w:line="240" w:lineRule="auto"/>
        <w:jc w:val="both"/>
        <w:rPr>
          <w:rFonts w:ascii="Times New Roman" w:eastAsia="Times New Roman" w:hAnsi="Times New Roman" w:cs="Times New Roman"/>
          <w:b/>
          <w:color w:val="333333"/>
          <w:sz w:val="24"/>
          <w:szCs w:val="24"/>
        </w:rPr>
      </w:pPr>
    </w:p>
    <w:p w14:paraId="573CC66E"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Comment: </w:t>
      </w:r>
      <w:r>
        <w:rPr>
          <w:rFonts w:ascii="Times New Roman" w:eastAsia="Times New Roman" w:hAnsi="Times New Roman" w:cs="Times New Roman"/>
          <w:color w:val="333333"/>
          <w:sz w:val="24"/>
          <w:szCs w:val="24"/>
        </w:rPr>
        <w:t>Under these recommendations include a call to States to provide resources for Indigenous Women and Girls survivors of gender-based violence to have access to the legal system and be able to report cases of violence. Of</w:t>
      </w:r>
      <w:r>
        <w:rPr>
          <w:rFonts w:ascii="Times New Roman" w:eastAsia="Times New Roman" w:hAnsi="Times New Roman" w:cs="Times New Roman"/>
          <w:color w:val="333333"/>
          <w:sz w:val="24"/>
          <w:szCs w:val="24"/>
        </w:rPr>
        <w:t xml:space="preserve">tentimes Indigenous women and girls lack the resources such as transportation, bus fare, legal representation, or access to information in their language. This lack of resources often </w:t>
      </w:r>
      <w:proofErr w:type="gramStart"/>
      <w:r>
        <w:rPr>
          <w:rFonts w:ascii="Times New Roman" w:eastAsia="Times New Roman" w:hAnsi="Times New Roman" w:cs="Times New Roman"/>
          <w:color w:val="333333"/>
          <w:sz w:val="24"/>
          <w:szCs w:val="24"/>
        </w:rPr>
        <w:t>add</w:t>
      </w:r>
      <w:proofErr w:type="gramEnd"/>
      <w:r>
        <w:rPr>
          <w:rFonts w:ascii="Times New Roman" w:eastAsia="Times New Roman" w:hAnsi="Times New Roman" w:cs="Times New Roman"/>
          <w:color w:val="333333"/>
          <w:sz w:val="24"/>
          <w:szCs w:val="24"/>
        </w:rPr>
        <w:t xml:space="preserve"> to the compounding racism that Indigenous Women and Girls face when </w:t>
      </w:r>
      <w:r>
        <w:rPr>
          <w:rFonts w:ascii="Times New Roman" w:eastAsia="Times New Roman" w:hAnsi="Times New Roman" w:cs="Times New Roman"/>
          <w:color w:val="333333"/>
          <w:sz w:val="24"/>
          <w:szCs w:val="24"/>
        </w:rPr>
        <w:t xml:space="preserve">they seek legal support. </w:t>
      </w:r>
    </w:p>
    <w:p w14:paraId="5195594E" w14:textId="77777777" w:rsidR="002C11EA" w:rsidRDefault="002C11EA">
      <w:pPr>
        <w:spacing w:line="240" w:lineRule="auto"/>
        <w:jc w:val="both"/>
        <w:rPr>
          <w:rFonts w:ascii="Times New Roman" w:eastAsia="Times New Roman" w:hAnsi="Times New Roman" w:cs="Times New Roman"/>
          <w:color w:val="333333"/>
          <w:sz w:val="24"/>
          <w:szCs w:val="24"/>
        </w:rPr>
      </w:pPr>
    </w:p>
    <w:p w14:paraId="698FDC07"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Arial Unicode MS" w:eastAsia="Arial Unicode MS" w:hAnsi="Arial Unicode MS" w:cs="Arial Unicode MS"/>
          <w:b/>
          <w:color w:val="333333"/>
          <w:sz w:val="24"/>
          <w:szCs w:val="24"/>
        </w:rPr>
        <w:t>❡</w:t>
      </w:r>
      <w:r>
        <w:rPr>
          <w:rFonts w:ascii="Arial Unicode MS" w:eastAsia="Arial Unicode MS" w:hAnsi="Arial Unicode MS" w:cs="Arial Unicode MS"/>
          <w:b/>
          <w:color w:val="333333"/>
          <w:sz w:val="24"/>
          <w:szCs w:val="24"/>
        </w:rPr>
        <w:t xml:space="preserve">47(b): </w:t>
      </w:r>
      <w:r>
        <w:rPr>
          <w:rFonts w:ascii="Times New Roman" w:eastAsia="Times New Roman" w:hAnsi="Times New Roman" w:cs="Times New Roman"/>
          <w:color w:val="333333"/>
          <w:sz w:val="24"/>
          <w:szCs w:val="24"/>
        </w:rPr>
        <w:t>Recognize all forms of gender-based violence against Indigenous Women and Girls, including environmental, spiritual, and cultural violence;</w:t>
      </w:r>
    </w:p>
    <w:p w14:paraId="4EF8D873" w14:textId="77777777" w:rsidR="002C11EA" w:rsidRDefault="002C11EA">
      <w:pPr>
        <w:spacing w:line="240" w:lineRule="auto"/>
        <w:jc w:val="both"/>
        <w:rPr>
          <w:rFonts w:ascii="Times New Roman" w:eastAsia="Times New Roman" w:hAnsi="Times New Roman" w:cs="Times New Roman"/>
          <w:color w:val="333333"/>
          <w:sz w:val="24"/>
          <w:szCs w:val="24"/>
        </w:rPr>
      </w:pPr>
    </w:p>
    <w:p w14:paraId="3B94A0CC"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Comment: </w:t>
      </w:r>
      <w:r>
        <w:rPr>
          <w:rFonts w:ascii="Times New Roman" w:eastAsia="Times New Roman" w:hAnsi="Times New Roman" w:cs="Times New Roman"/>
          <w:color w:val="333333"/>
          <w:sz w:val="24"/>
          <w:szCs w:val="24"/>
        </w:rPr>
        <w:t xml:space="preserve">Include in this recommendation ‘political’ after the word “spiritual”. </w:t>
      </w:r>
    </w:p>
    <w:p w14:paraId="4FE996F6" w14:textId="77777777" w:rsidR="002C11EA" w:rsidRDefault="002C11EA">
      <w:pPr>
        <w:spacing w:line="240" w:lineRule="auto"/>
        <w:jc w:val="both"/>
        <w:rPr>
          <w:rFonts w:ascii="Times New Roman" w:eastAsia="Times New Roman" w:hAnsi="Times New Roman" w:cs="Times New Roman"/>
          <w:color w:val="333333"/>
          <w:sz w:val="24"/>
          <w:szCs w:val="24"/>
        </w:rPr>
      </w:pPr>
    </w:p>
    <w:p w14:paraId="4F5147F0"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Arial Unicode MS" w:eastAsia="Arial Unicode MS" w:hAnsi="Arial Unicode MS" w:cs="Arial Unicode MS"/>
          <w:b/>
          <w:color w:val="333333"/>
          <w:sz w:val="24"/>
          <w:szCs w:val="24"/>
        </w:rPr>
        <w:t>❡</w:t>
      </w:r>
      <w:r>
        <w:rPr>
          <w:rFonts w:ascii="Arial Unicode MS" w:eastAsia="Arial Unicode MS" w:hAnsi="Arial Unicode MS" w:cs="Arial Unicode MS"/>
          <w:b/>
          <w:color w:val="333333"/>
          <w:sz w:val="24"/>
          <w:szCs w:val="24"/>
        </w:rPr>
        <w:t xml:space="preserve">54(b): </w:t>
      </w:r>
      <w:r>
        <w:rPr>
          <w:rFonts w:ascii="Times New Roman" w:eastAsia="Times New Roman" w:hAnsi="Times New Roman" w:cs="Times New Roman"/>
          <w:color w:val="333333"/>
          <w:sz w:val="24"/>
          <w:szCs w:val="24"/>
        </w:rPr>
        <w:t xml:space="preserve">Ensure that Indigenous Women and Girls have access to personal identification documents and affordable user-friendly birth registration procedures, for example through online </w:t>
      </w:r>
      <w:r>
        <w:rPr>
          <w:rFonts w:ascii="Times New Roman" w:eastAsia="Times New Roman" w:hAnsi="Times New Roman" w:cs="Times New Roman"/>
          <w:color w:val="333333"/>
          <w:sz w:val="24"/>
          <w:szCs w:val="24"/>
        </w:rPr>
        <w:t>procedures or mobile registration units, in line with the Committee’s General Recommendation 34 on rural women;</w:t>
      </w:r>
    </w:p>
    <w:p w14:paraId="7C41A397" w14:textId="77777777" w:rsidR="002C11EA" w:rsidRDefault="002C11EA">
      <w:pPr>
        <w:spacing w:line="240" w:lineRule="auto"/>
        <w:jc w:val="both"/>
        <w:rPr>
          <w:rFonts w:ascii="Times New Roman" w:eastAsia="Times New Roman" w:hAnsi="Times New Roman" w:cs="Times New Roman"/>
          <w:color w:val="333333"/>
          <w:sz w:val="24"/>
          <w:szCs w:val="24"/>
        </w:rPr>
      </w:pPr>
    </w:p>
    <w:p w14:paraId="7D2DDD26"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Comment: </w:t>
      </w:r>
      <w:r>
        <w:rPr>
          <w:rFonts w:ascii="Times New Roman" w:eastAsia="Times New Roman" w:hAnsi="Times New Roman" w:cs="Times New Roman"/>
          <w:color w:val="333333"/>
          <w:sz w:val="24"/>
          <w:szCs w:val="24"/>
        </w:rPr>
        <w:t>Include a line to address the digital divide that impacts Indigenous Women and Girls who do not have access to technology. Ensure that</w:t>
      </w:r>
      <w:r>
        <w:rPr>
          <w:rFonts w:ascii="Times New Roman" w:eastAsia="Times New Roman" w:hAnsi="Times New Roman" w:cs="Times New Roman"/>
          <w:color w:val="333333"/>
          <w:sz w:val="24"/>
          <w:szCs w:val="24"/>
        </w:rPr>
        <w:t xml:space="preserve"> all Indigenous Women and Girls have access and are not excluded from recommendations like this are critical. </w:t>
      </w:r>
    </w:p>
    <w:p w14:paraId="638A0066" w14:textId="77777777" w:rsidR="002C11EA" w:rsidRDefault="002C11EA">
      <w:pPr>
        <w:spacing w:line="240" w:lineRule="auto"/>
        <w:jc w:val="both"/>
        <w:rPr>
          <w:rFonts w:ascii="Times New Roman" w:eastAsia="Times New Roman" w:hAnsi="Times New Roman" w:cs="Times New Roman"/>
          <w:color w:val="333333"/>
          <w:sz w:val="24"/>
          <w:szCs w:val="24"/>
        </w:rPr>
      </w:pPr>
    </w:p>
    <w:p w14:paraId="403E442A"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Arial Unicode MS" w:eastAsia="Arial Unicode MS" w:hAnsi="Arial Unicode MS" w:cs="Arial Unicode MS"/>
          <w:b/>
          <w:color w:val="333333"/>
          <w:sz w:val="24"/>
          <w:szCs w:val="24"/>
        </w:rPr>
        <w:t>❡</w:t>
      </w:r>
      <w:r>
        <w:rPr>
          <w:rFonts w:ascii="Arial Unicode MS" w:eastAsia="Arial Unicode MS" w:hAnsi="Arial Unicode MS" w:cs="Arial Unicode MS"/>
          <w:b/>
          <w:color w:val="333333"/>
          <w:sz w:val="24"/>
          <w:szCs w:val="24"/>
        </w:rPr>
        <w:t xml:space="preserve">56: </w:t>
      </w:r>
      <w:r>
        <w:rPr>
          <w:rFonts w:ascii="Times New Roman" w:eastAsia="Times New Roman" w:hAnsi="Times New Roman" w:cs="Times New Roman"/>
          <w:color w:val="333333"/>
          <w:sz w:val="24"/>
          <w:szCs w:val="24"/>
        </w:rPr>
        <w:t>The Committee recommends that States parties:</w:t>
      </w:r>
    </w:p>
    <w:p w14:paraId="2FC9C372" w14:textId="77777777" w:rsidR="002C11EA" w:rsidRDefault="002C11EA">
      <w:pPr>
        <w:spacing w:line="240" w:lineRule="auto"/>
        <w:jc w:val="both"/>
        <w:rPr>
          <w:rFonts w:ascii="Times New Roman" w:eastAsia="Times New Roman" w:hAnsi="Times New Roman" w:cs="Times New Roman"/>
          <w:b/>
          <w:color w:val="333333"/>
          <w:sz w:val="24"/>
          <w:szCs w:val="24"/>
        </w:rPr>
      </w:pPr>
    </w:p>
    <w:p w14:paraId="6A5BAB20"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Comment</w:t>
      </w:r>
      <w:r>
        <w:rPr>
          <w:rFonts w:ascii="Times New Roman" w:eastAsia="Times New Roman" w:hAnsi="Times New Roman" w:cs="Times New Roman"/>
          <w:color w:val="333333"/>
          <w:sz w:val="24"/>
          <w:szCs w:val="24"/>
        </w:rPr>
        <w:t>: Under these recommendations, the committee should include a recommendation that cal</w:t>
      </w:r>
      <w:r>
        <w:rPr>
          <w:rFonts w:ascii="Times New Roman" w:eastAsia="Times New Roman" w:hAnsi="Times New Roman" w:cs="Times New Roman"/>
          <w:color w:val="333333"/>
          <w:sz w:val="24"/>
          <w:szCs w:val="24"/>
        </w:rPr>
        <w:t xml:space="preserve">ls on States to address the digital divide that Indigenous Women and Girls face. </w:t>
      </w:r>
    </w:p>
    <w:p w14:paraId="59C0EC1A" w14:textId="77777777" w:rsidR="002C11EA" w:rsidRDefault="002C11EA">
      <w:pPr>
        <w:spacing w:line="240" w:lineRule="auto"/>
        <w:jc w:val="both"/>
        <w:rPr>
          <w:rFonts w:ascii="Times New Roman" w:eastAsia="Times New Roman" w:hAnsi="Times New Roman" w:cs="Times New Roman"/>
          <w:b/>
          <w:color w:val="333333"/>
          <w:sz w:val="24"/>
          <w:szCs w:val="24"/>
        </w:rPr>
      </w:pPr>
    </w:p>
    <w:p w14:paraId="592E767D" w14:textId="77777777" w:rsidR="002C11EA" w:rsidRDefault="00D9629E">
      <w:pPr>
        <w:spacing w:line="240" w:lineRule="auto"/>
        <w:jc w:val="both"/>
        <w:rPr>
          <w:rFonts w:ascii="Times New Roman" w:eastAsia="Times New Roman" w:hAnsi="Times New Roman" w:cs="Times New Roman"/>
          <w:color w:val="333333"/>
          <w:sz w:val="24"/>
          <w:szCs w:val="24"/>
          <w:vertAlign w:val="superscript"/>
        </w:rPr>
      </w:pPr>
      <w:r>
        <w:rPr>
          <w:rFonts w:ascii="Arial Unicode MS" w:eastAsia="Arial Unicode MS" w:hAnsi="Arial Unicode MS" w:cs="Arial Unicode MS"/>
          <w:b/>
          <w:color w:val="333333"/>
          <w:sz w:val="24"/>
          <w:szCs w:val="24"/>
        </w:rPr>
        <w:t>❡</w:t>
      </w:r>
      <w:r>
        <w:rPr>
          <w:rFonts w:ascii="Arial Unicode MS" w:eastAsia="Arial Unicode MS" w:hAnsi="Arial Unicode MS" w:cs="Arial Unicode MS"/>
          <w:b/>
          <w:color w:val="333333"/>
          <w:sz w:val="24"/>
          <w:szCs w:val="24"/>
        </w:rPr>
        <w:t xml:space="preserve">56 (e): </w:t>
      </w:r>
      <w:r>
        <w:rPr>
          <w:rFonts w:ascii="Times New Roman" w:eastAsia="Times New Roman" w:hAnsi="Times New Roman" w:cs="Times New Roman"/>
          <w:color w:val="333333"/>
          <w:sz w:val="24"/>
          <w:szCs w:val="24"/>
        </w:rPr>
        <w:t>Remove educational barriers for Indigenous Women and Girls with disabilities;</w:t>
      </w:r>
    </w:p>
    <w:p w14:paraId="66847977" w14:textId="77777777" w:rsidR="002C11EA" w:rsidRDefault="002C11EA">
      <w:pPr>
        <w:spacing w:line="240" w:lineRule="auto"/>
        <w:jc w:val="both"/>
        <w:rPr>
          <w:rFonts w:ascii="Times New Roman" w:eastAsia="Times New Roman" w:hAnsi="Times New Roman" w:cs="Times New Roman"/>
          <w:b/>
          <w:color w:val="333333"/>
          <w:sz w:val="24"/>
          <w:szCs w:val="24"/>
          <w:vertAlign w:val="superscript"/>
        </w:rPr>
      </w:pPr>
    </w:p>
    <w:p w14:paraId="0334C531" w14:textId="77777777" w:rsidR="002C11EA" w:rsidRDefault="00D9629E">
      <w:pPr>
        <w:spacing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333333"/>
          <w:sz w:val="24"/>
          <w:szCs w:val="24"/>
        </w:rPr>
        <w:lastRenderedPageBreak/>
        <w:t xml:space="preserve">Comment: </w:t>
      </w:r>
      <w:r>
        <w:rPr>
          <w:rFonts w:ascii="Times New Roman" w:eastAsia="Times New Roman" w:hAnsi="Times New Roman" w:cs="Times New Roman"/>
          <w:color w:val="333333"/>
          <w:sz w:val="24"/>
          <w:szCs w:val="24"/>
          <w:highlight w:val="white"/>
        </w:rPr>
        <w:t xml:space="preserve">Include in this recommendation a stronger call for states to provide access </w:t>
      </w:r>
      <w:r>
        <w:rPr>
          <w:rFonts w:ascii="Times New Roman" w:eastAsia="Times New Roman" w:hAnsi="Times New Roman" w:cs="Times New Roman"/>
          <w:color w:val="333333"/>
          <w:sz w:val="24"/>
          <w:szCs w:val="24"/>
          <w:highlight w:val="white"/>
        </w:rPr>
        <w:t xml:space="preserve">to education for Indigenous Women and Girls with disabilities. States should not only remove barriers but they should provide the adequate resources and facilities to ensure Indigenous Women and Girls with disabilities have access to an education. </w:t>
      </w:r>
    </w:p>
    <w:p w14:paraId="1A7D9F0D" w14:textId="77777777" w:rsidR="002C11EA" w:rsidRDefault="002C11EA">
      <w:pPr>
        <w:spacing w:line="240" w:lineRule="auto"/>
        <w:jc w:val="both"/>
        <w:rPr>
          <w:rFonts w:ascii="Times New Roman" w:eastAsia="Times New Roman" w:hAnsi="Times New Roman" w:cs="Times New Roman"/>
          <w:b/>
          <w:color w:val="333333"/>
          <w:sz w:val="24"/>
          <w:szCs w:val="24"/>
        </w:rPr>
      </w:pPr>
    </w:p>
    <w:p w14:paraId="604B7CAE" w14:textId="77777777" w:rsidR="002C11EA" w:rsidRDefault="002C11EA">
      <w:pPr>
        <w:spacing w:line="240" w:lineRule="auto"/>
        <w:jc w:val="both"/>
        <w:rPr>
          <w:rFonts w:ascii="Times New Roman" w:eastAsia="Times New Roman" w:hAnsi="Times New Roman" w:cs="Times New Roman"/>
          <w:color w:val="333333"/>
          <w:sz w:val="24"/>
          <w:szCs w:val="24"/>
        </w:rPr>
      </w:pPr>
    </w:p>
    <w:p w14:paraId="4AFB1094" w14:textId="77777777" w:rsidR="002C11EA" w:rsidRDefault="002C11EA">
      <w:pPr>
        <w:spacing w:line="240" w:lineRule="auto"/>
        <w:jc w:val="both"/>
        <w:rPr>
          <w:rFonts w:ascii="Times New Roman" w:eastAsia="Times New Roman" w:hAnsi="Times New Roman" w:cs="Times New Roman"/>
          <w:color w:val="333333"/>
          <w:sz w:val="24"/>
          <w:szCs w:val="24"/>
        </w:rPr>
      </w:pPr>
    </w:p>
    <w:p w14:paraId="1CB7D0CA"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Arial Unicode MS" w:eastAsia="Arial Unicode MS" w:hAnsi="Arial Unicode MS" w:cs="Arial Unicode MS"/>
          <w:b/>
          <w:color w:val="333333"/>
          <w:sz w:val="24"/>
          <w:szCs w:val="24"/>
        </w:rPr>
        <w:t>❡</w:t>
      </w:r>
      <w:r>
        <w:rPr>
          <w:rFonts w:ascii="Arial Unicode MS" w:eastAsia="Arial Unicode MS" w:hAnsi="Arial Unicode MS" w:cs="Arial Unicode MS"/>
          <w:b/>
          <w:color w:val="333333"/>
          <w:sz w:val="24"/>
          <w:szCs w:val="24"/>
        </w:rPr>
        <w:t xml:space="preserve">58(a)(ii): </w:t>
      </w:r>
      <w:r>
        <w:rPr>
          <w:rFonts w:ascii="Times New Roman" w:eastAsia="Times New Roman" w:hAnsi="Times New Roman" w:cs="Times New Roman"/>
          <w:color w:val="333333"/>
          <w:sz w:val="24"/>
          <w:szCs w:val="24"/>
        </w:rPr>
        <w:t>Expanding opportunities for Indigenous Women to run businesses and become entrepreneurs;</w:t>
      </w:r>
    </w:p>
    <w:p w14:paraId="52D192C0" w14:textId="77777777" w:rsidR="002C11EA" w:rsidRDefault="002C11EA">
      <w:pPr>
        <w:spacing w:line="240" w:lineRule="auto"/>
        <w:jc w:val="both"/>
        <w:rPr>
          <w:rFonts w:ascii="Times New Roman" w:eastAsia="Times New Roman" w:hAnsi="Times New Roman" w:cs="Times New Roman"/>
          <w:color w:val="333333"/>
          <w:sz w:val="24"/>
          <w:szCs w:val="24"/>
        </w:rPr>
      </w:pPr>
    </w:p>
    <w:p w14:paraId="4CF7A086"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Comment:</w:t>
      </w:r>
      <w:r>
        <w:rPr>
          <w:rFonts w:ascii="Times New Roman" w:eastAsia="Times New Roman" w:hAnsi="Times New Roman" w:cs="Times New Roman"/>
          <w:color w:val="333333"/>
          <w:sz w:val="24"/>
          <w:szCs w:val="24"/>
        </w:rPr>
        <w:t xml:space="preserve"> Include in this recommendation for States to directly support Indigenous-led businesses and help Indigenous communities generate wealth by improving access to capital and business opportunities.</w:t>
      </w:r>
    </w:p>
    <w:p w14:paraId="52D6072D" w14:textId="77777777" w:rsidR="002C11EA" w:rsidRDefault="002C11EA">
      <w:pPr>
        <w:spacing w:line="240" w:lineRule="auto"/>
        <w:jc w:val="both"/>
        <w:rPr>
          <w:rFonts w:ascii="Times New Roman" w:eastAsia="Times New Roman" w:hAnsi="Times New Roman" w:cs="Times New Roman"/>
          <w:color w:val="333333"/>
          <w:sz w:val="24"/>
          <w:szCs w:val="24"/>
        </w:rPr>
      </w:pPr>
    </w:p>
    <w:p w14:paraId="77DE22A9"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Arial Unicode MS" w:eastAsia="Arial Unicode MS" w:hAnsi="Arial Unicode MS" w:cs="Arial Unicode MS"/>
          <w:color w:val="333333"/>
          <w:sz w:val="24"/>
          <w:szCs w:val="24"/>
        </w:rPr>
        <w:t>❡</w:t>
      </w:r>
      <w:r>
        <w:rPr>
          <w:rFonts w:ascii="Times New Roman" w:eastAsia="Times New Roman" w:hAnsi="Times New Roman" w:cs="Times New Roman"/>
          <w:b/>
          <w:color w:val="333333"/>
          <w:sz w:val="24"/>
          <w:szCs w:val="24"/>
        </w:rPr>
        <w:t xml:space="preserve">64: </w:t>
      </w:r>
      <w:r>
        <w:rPr>
          <w:rFonts w:ascii="Times New Roman" w:eastAsia="Times New Roman" w:hAnsi="Times New Roman" w:cs="Times New Roman"/>
          <w:color w:val="333333"/>
          <w:sz w:val="24"/>
          <w:szCs w:val="24"/>
        </w:rPr>
        <w:t xml:space="preserve">The Committee recommends that States parties: </w:t>
      </w:r>
    </w:p>
    <w:p w14:paraId="1FE49B04" w14:textId="77777777" w:rsidR="002C11EA" w:rsidRDefault="002C11EA">
      <w:pPr>
        <w:spacing w:line="240" w:lineRule="auto"/>
        <w:jc w:val="both"/>
        <w:rPr>
          <w:rFonts w:ascii="Times New Roman" w:eastAsia="Times New Roman" w:hAnsi="Times New Roman" w:cs="Times New Roman"/>
          <w:b/>
          <w:color w:val="333333"/>
          <w:sz w:val="24"/>
          <w:szCs w:val="24"/>
        </w:rPr>
      </w:pPr>
    </w:p>
    <w:p w14:paraId="201BB867" w14:textId="5D16683F"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Commen</w:t>
      </w:r>
      <w:r>
        <w:rPr>
          <w:rFonts w:ascii="Times New Roman" w:eastAsia="Times New Roman" w:hAnsi="Times New Roman" w:cs="Times New Roman"/>
          <w:b/>
          <w:color w:val="333333"/>
          <w:sz w:val="24"/>
          <w:szCs w:val="24"/>
        </w:rPr>
        <w:t xml:space="preserve">t: </w:t>
      </w:r>
      <w:r>
        <w:rPr>
          <w:rFonts w:ascii="Times New Roman" w:eastAsia="Times New Roman" w:hAnsi="Times New Roman" w:cs="Times New Roman"/>
          <w:color w:val="333333"/>
          <w:sz w:val="24"/>
          <w:szCs w:val="24"/>
        </w:rPr>
        <w:t>Under these recommendations include a call to States to address Female Genital M</w:t>
      </w:r>
      <w:r>
        <w:rPr>
          <w:rFonts w:ascii="Times New Roman" w:eastAsia="Times New Roman" w:hAnsi="Times New Roman" w:cs="Times New Roman"/>
          <w:color w:val="333333"/>
          <w:sz w:val="24"/>
          <w:szCs w:val="24"/>
          <w:highlight w:val="white"/>
        </w:rPr>
        <w:t xml:space="preserve">utilation (FGM), </w:t>
      </w:r>
      <w:r>
        <w:rPr>
          <w:rFonts w:ascii="Times New Roman" w:eastAsia="Times New Roman" w:hAnsi="Times New Roman" w:cs="Times New Roman"/>
          <w:color w:val="333333"/>
          <w:sz w:val="24"/>
          <w:szCs w:val="24"/>
        </w:rPr>
        <w:t>this is an important issue</w:t>
      </w:r>
      <w:r>
        <w:rPr>
          <w:rFonts w:ascii="Times New Roman" w:eastAsia="Times New Roman" w:hAnsi="Times New Roman" w:cs="Times New Roman"/>
          <w:color w:val="333333"/>
          <w:sz w:val="24"/>
          <w:szCs w:val="24"/>
        </w:rPr>
        <w:t xml:space="preserve"> impacting Indigenous Girls and it should be </w:t>
      </w:r>
      <w:proofErr w:type="gramStart"/>
      <w:r>
        <w:rPr>
          <w:rFonts w:ascii="Times New Roman" w:eastAsia="Times New Roman" w:hAnsi="Times New Roman" w:cs="Times New Roman"/>
          <w:color w:val="333333"/>
          <w:sz w:val="24"/>
          <w:szCs w:val="24"/>
        </w:rPr>
        <w:t>prohibit</w:t>
      </w:r>
      <w:proofErr w:type="gramEnd"/>
      <w:r>
        <w:rPr>
          <w:rFonts w:ascii="Times New Roman" w:eastAsia="Times New Roman" w:hAnsi="Times New Roman" w:cs="Times New Roman"/>
          <w:color w:val="333333"/>
          <w:sz w:val="24"/>
          <w:szCs w:val="24"/>
        </w:rPr>
        <w:t xml:space="preserve"> without exception (e.g.</w:t>
      </w:r>
      <w:r>
        <w:rPr>
          <w:rFonts w:ascii="Times New Roman" w:eastAsia="Times New Roman" w:hAnsi="Times New Roman" w:cs="Times New Roman"/>
          <w:color w:val="333333"/>
          <w:sz w:val="24"/>
          <w:szCs w:val="24"/>
        </w:rPr>
        <w:t xml:space="preserve">, article 5 of the Maputo Protocol, Article 39 and 93 </w:t>
      </w:r>
      <w:r>
        <w:rPr>
          <w:rFonts w:ascii="Times New Roman" w:eastAsia="Times New Roman" w:hAnsi="Times New Roman" w:cs="Times New Roman"/>
          <w:color w:val="333333"/>
          <w:sz w:val="24"/>
          <w:szCs w:val="24"/>
        </w:rPr>
        <w:t>of the Beijing Declaration). States should work with Indigenous Peoples to take measures to address harmful practices committed in the name of tradition such as Female Genital Mutilation (FGM) and child marriages.</w:t>
      </w:r>
    </w:p>
    <w:p w14:paraId="627E19FD" w14:textId="77777777" w:rsidR="002C11EA" w:rsidRDefault="002C11EA">
      <w:pPr>
        <w:spacing w:line="240" w:lineRule="auto"/>
        <w:jc w:val="both"/>
        <w:rPr>
          <w:rFonts w:ascii="Times New Roman" w:eastAsia="Times New Roman" w:hAnsi="Times New Roman" w:cs="Times New Roman"/>
          <w:b/>
          <w:color w:val="333333"/>
          <w:sz w:val="24"/>
          <w:szCs w:val="24"/>
        </w:rPr>
      </w:pPr>
    </w:p>
    <w:p w14:paraId="1AB7DF32"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Arial Unicode MS" w:eastAsia="Arial Unicode MS" w:hAnsi="Arial Unicode MS" w:cs="Arial Unicode MS"/>
          <w:color w:val="333333"/>
          <w:sz w:val="24"/>
          <w:szCs w:val="24"/>
        </w:rPr>
        <w:t>❡</w:t>
      </w:r>
      <w:r>
        <w:rPr>
          <w:rFonts w:ascii="Times New Roman" w:eastAsia="Times New Roman" w:hAnsi="Times New Roman" w:cs="Times New Roman"/>
          <w:b/>
          <w:color w:val="333333"/>
          <w:sz w:val="24"/>
          <w:szCs w:val="24"/>
        </w:rPr>
        <w:t xml:space="preserve">68(f): </w:t>
      </w:r>
      <w:r>
        <w:rPr>
          <w:rFonts w:ascii="Times New Roman" w:eastAsia="Times New Roman" w:hAnsi="Times New Roman" w:cs="Times New Roman"/>
          <w:color w:val="333333"/>
          <w:sz w:val="24"/>
          <w:szCs w:val="24"/>
        </w:rPr>
        <w:t xml:space="preserve">Recognize and protect Indigenous </w:t>
      </w:r>
      <w:r>
        <w:rPr>
          <w:rFonts w:ascii="Times New Roman" w:eastAsia="Times New Roman" w:hAnsi="Times New Roman" w:cs="Times New Roman"/>
          <w:color w:val="333333"/>
          <w:sz w:val="24"/>
          <w:szCs w:val="24"/>
        </w:rPr>
        <w:t>Women’s intellectual property to their cultural heritage, traditional knowledge, and natural resources; and</w:t>
      </w:r>
    </w:p>
    <w:p w14:paraId="1AFA444D" w14:textId="77777777" w:rsidR="002C11EA" w:rsidRDefault="002C11EA">
      <w:pPr>
        <w:spacing w:line="240" w:lineRule="auto"/>
        <w:jc w:val="both"/>
        <w:rPr>
          <w:rFonts w:ascii="Times New Roman" w:eastAsia="Times New Roman" w:hAnsi="Times New Roman" w:cs="Times New Roman"/>
          <w:b/>
          <w:color w:val="333333"/>
          <w:sz w:val="24"/>
          <w:szCs w:val="24"/>
        </w:rPr>
      </w:pPr>
    </w:p>
    <w:p w14:paraId="0E1B0E39"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Comment:</w:t>
      </w:r>
      <w:r>
        <w:rPr>
          <w:rFonts w:ascii="Times New Roman" w:eastAsia="Times New Roman" w:hAnsi="Times New Roman" w:cs="Times New Roman"/>
          <w:color w:val="333333"/>
          <w:sz w:val="24"/>
          <w:szCs w:val="24"/>
        </w:rPr>
        <w:t xml:space="preserve"> Includes in this recommendation that Indigenous language that also calls for the protection of Indigenous Women’s intellectual property to</w:t>
      </w:r>
      <w:r>
        <w:rPr>
          <w:rFonts w:ascii="Times New Roman" w:eastAsia="Times New Roman" w:hAnsi="Times New Roman" w:cs="Times New Roman"/>
          <w:color w:val="333333"/>
          <w:sz w:val="24"/>
          <w:szCs w:val="24"/>
        </w:rPr>
        <w:t xml:space="preserve"> material interests resulting from any scientific, literary or artistic production of which they are the author, knowledge about medicine, traditional dances, songs, and designs. </w:t>
      </w:r>
    </w:p>
    <w:p w14:paraId="3EFD68CA" w14:textId="77777777" w:rsidR="002C11EA" w:rsidRDefault="002C11EA">
      <w:pPr>
        <w:spacing w:line="240" w:lineRule="auto"/>
        <w:jc w:val="both"/>
        <w:rPr>
          <w:rFonts w:ascii="Times New Roman" w:eastAsia="Times New Roman" w:hAnsi="Times New Roman" w:cs="Times New Roman"/>
          <w:color w:val="333333"/>
          <w:sz w:val="24"/>
          <w:szCs w:val="24"/>
        </w:rPr>
      </w:pPr>
    </w:p>
    <w:p w14:paraId="1AA9DD2F"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We remain at your disposal and look forward to continue facilitating the me</w:t>
      </w:r>
      <w:r>
        <w:rPr>
          <w:rFonts w:ascii="Times New Roman" w:eastAsia="Times New Roman" w:hAnsi="Times New Roman" w:cs="Times New Roman"/>
          <w:color w:val="333333"/>
          <w:sz w:val="24"/>
          <w:szCs w:val="24"/>
        </w:rPr>
        <w:t>aningful inclusion of</w:t>
      </w:r>
    </w:p>
    <w:p w14:paraId="019718B6"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Indigenous Women and Girls from all regions of the world in the formal process of elaboration</w:t>
      </w:r>
    </w:p>
    <w:p w14:paraId="1C9BC048"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of the General Recommendation No. 39.</w:t>
      </w:r>
    </w:p>
    <w:p w14:paraId="1E2C4C8C" w14:textId="77777777" w:rsidR="002C11EA" w:rsidRDefault="002C11EA">
      <w:pPr>
        <w:spacing w:line="240" w:lineRule="auto"/>
        <w:jc w:val="both"/>
        <w:rPr>
          <w:rFonts w:ascii="Times New Roman" w:eastAsia="Times New Roman" w:hAnsi="Times New Roman" w:cs="Times New Roman"/>
          <w:color w:val="333333"/>
          <w:sz w:val="24"/>
          <w:szCs w:val="24"/>
        </w:rPr>
      </w:pPr>
    </w:p>
    <w:p w14:paraId="2481534B"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Respectfully,</w:t>
      </w:r>
    </w:p>
    <w:p w14:paraId="10651776" w14:textId="77777777" w:rsidR="002C11EA" w:rsidRDefault="002C11EA">
      <w:pPr>
        <w:spacing w:line="240" w:lineRule="auto"/>
        <w:jc w:val="both"/>
        <w:rPr>
          <w:rFonts w:ascii="Times New Roman" w:eastAsia="Times New Roman" w:hAnsi="Times New Roman" w:cs="Times New Roman"/>
          <w:color w:val="333333"/>
          <w:sz w:val="24"/>
          <w:szCs w:val="24"/>
        </w:rPr>
      </w:pPr>
    </w:p>
    <w:p w14:paraId="1141D656" w14:textId="77777777" w:rsidR="002C11EA" w:rsidRDefault="002C11EA">
      <w:pPr>
        <w:spacing w:line="240" w:lineRule="auto"/>
        <w:jc w:val="both"/>
        <w:rPr>
          <w:rFonts w:ascii="Times New Roman" w:eastAsia="Times New Roman" w:hAnsi="Times New Roman" w:cs="Times New Roman"/>
          <w:color w:val="333333"/>
          <w:sz w:val="24"/>
          <w:szCs w:val="24"/>
        </w:rPr>
      </w:pPr>
    </w:p>
    <w:p w14:paraId="25C84F83"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Ms. Teresa </w:t>
      </w:r>
      <w:proofErr w:type="spellStart"/>
      <w:r>
        <w:rPr>
          <w:rFonts w:ascii="Times New Roman" w:eastAsia="Times New Roman" w:hAnsi="Times New Roman" w:cs="Times New Roman"/>
          <w:color w:val="333333"/>
          <w:sz w:val="24"/>
          <w:szCs w:val="24"/>
        </w:rPr>
        <w:t>Zapeta</w:t>
      </w:r>
      <w:proofErr w:type="spellEnd"/>
    </w:p>
    <w:p w14:paraId="109F2182"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Executive Director</w:t>
      </w:r>
    </w:p>
    <w:p w14:paraId="43D529F1" w14:textId="77777777" w:rsidR="002C11EA" w:rsidRDefault="00D9629E">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FIMI / on behalf of the coalition</w:t>
      </w:r>
    </w:p>
    <w:sectPr w:rsidR="002C11EA">
      <w:pgSz w:w="12240" w:h="15840"/>
      <w:pgMar w:top="63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EA"/>
    <w:rsid w:val="002C11EA"/>
    <w:rsid w:val="00D96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D9BEC5"/>
  <w15:docId w15:val="{544E3F12-A1FB-0F40-A066-CB0B4E60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2086</Words>
  <Characters>11894</Characters>
  <Application>Microsoft Office Word</Application>
  <DocSecurity>0</DocSecurity>
  <Lines>99</Lines>
  <Paragraphs>27</Paragraphs>
  <ScaleCrop>false</ScaleCrop>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Aminatu samira</cp:lastModifiedBy>
  <cp:revision>2</cp:revision>
  <dcterms:created xsi:type="dcterms:W3CDTF">2022-01-26T18:07:00Z</dcterms:created>
  <dcterms:modified xsi:type="dcterms:W3CDTF">2022-01-26T18:09:00Z</dcterms:modified>
</cp:coreProperties>
</file>