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337A" w14:textId="10FD4DA6" w:rsidR="00DF6880" w:rsidRPr="00DF6880" w:rsidRDefault="00E035CF" w:rsidP="00A77574">
      <w:pPr>
        <w:pStyle w:val="Heading1"/>
        <w:spacing w:before="0"/>
        <w:rPr>
          <w:b/>
          <w:lang w:val="en-US"/>
        </w:rPr>
      </w:pPr>
      <w:r>
        <w:rPr>
          <w:b/>
          <w:lang w:val="en-US"/>
        </w:rPr>
        <w:t>ONWA</w:t>
      </w:r>
      <w:r w:rsidRPr="00DF6880">
        <w:rPr>
          <w:b/>
          <w:lang w:val="en-US"/>
        </w:rPr>
        <w:t xml:space="preserve"> </w:t>
      </w:r>
      <w:r w:rsidR="00DF6880" w:rsidRPr="00DF6880">
        <w:rPr>
          <w:b/>
          <w:lang w:val="en-US"/>
        </w:rPr>
        <w:t>Comments on CEDAW General Recommendation No. 39 on the rights of Indigenous women and girls</w:t>
      </w:r>
      <w:r w:rsidR="00DF6880">
        <w:rPr>
          <w:b/>
          <w:lang w:val="en-US"/>
        </w:rPr>
        <w:t xml:space="preserve"> </w:t>
      </w:r>
    </w:p>
    <w:p w14:paraId="0389CC69" w14:textId="77777777" w:rsidR="00B00E7D" w:rsidRDefault="00B00E7D" w:rsidP="00B00E7D">
      <w:pPr>
        <w:spacing w:line="259" w:lineRule="auto"/>
        <w:rPr>
          <w:b/>
          <w:bCs/>
          <w:color w:val="000000" w:themeColor="text1"/>
          <w:lang w:val="en-US"/>
        </w:rPr>
      </w:pPr>
    </w:p>
    <w:p w14:paraId="5E0F3B80" w14:textId="0FF9F71D" w:rsidR="00C309E2" w:rsidRPr="002D6398" w:rsidRDefault="00C309E2" w:rsidP="00E978DC">
      <w:pPr>
        <w:spacing w:after="160" w:line="259" w:lineRule="auto"/>
        <w:rPr>
          <w:b/>
          <w:bCs/>
          <w:color w:val="000000" w:themeColor="text1"/>
          <w:lang w:val="en-US"/>
        </w:rPr>
      </w:pPr>
      <w:r w:rsidRPr="002D6398">
        <w:rPr>
          <w:b/>
          <w:bCs/>
          <w:color w:val="000000" w:themeColor="text1"/>
          <w:lang w:val="en-US"/>
        </w:rPr>
        <w:t>Introduction</w:t>
      </w:r>
    </w:p>
    <w:p w14:paraId="0FE9727E" w14:textId="790AEBB7" w:rsidR="00E978DC" w:rsidRDefault="38E448D8" w:rsidP="00E075FF">
      <w:pPr>
        <w:spacing w:line="259" w:lineRule="auto"/>
        <w:rPr>
          <w:color w:val="000000" w:themeColor="text1"/>
          <w:lang w:val="en-US"/>
        </w:rPr>
      </w:pPr>
      <w:r w:rsidRPr="7A4CBD6F">
        <w:rPr>
          <w:color w:val="000000" w:themeColor="text1"/>
          <w:lang w:val="en-US"/>
        </w:rPr>
        <w:t>Established in 1971,</w:t>
      </w:r>
      <w:r w:rsidR="00E035CF">
        <w:rPr>
          <w:color w:val="000000" w:themeColor="text1"/>
          <w:lang w:val="en-US"/>
        </w:rPr>
        <w:t xml:space="preserve"> the Ontario Native Women’s Association</w:t>
      </w:r>
      <w:r w:rsidRPr="7A4CBD6F">
        <w:rPr>
          <w:color w:val="000000" w:themeColor="text1"/>
          <w:lang w:val="en-US"/>
        </w:rPr>
        <w:t xml:space="preserve"> </w:t>
      </w:r>
      <w:r w:rsidR="00E035CF">
        <w:rPr>
          <w:color w:val="000000" w:themeColor="text1"/>
          <w:lang w:val="en-US"/>
        </w:rPr>
        <w:t>(</w:t>
      </w:r>
      <w:r w:rsidRPr="7A4CBD6F">
        <w:rPr>
          <w:color w:val="000000" w:themeColor="text1"/>
          <w:lang w:val="en-US"/>
        </w:rPr>
        <w:t>ONWA</w:t>
      </w:r>
      <w:r w:rsidR="00E035CF">
        <w:rPr>
          <w:color w:val="000000" w:themeColor="text1"/>
          <w:lang w:val="en-US"/>
        </w:rPr>
        <w:t>)</w:t>
      </w:r>
      <w:r w:rsidRPr="7A4CBD6F">
        <w:rPr>
          <w:color w:val="000000" w:themeColor="text1"/>
          <w:lang w:val="en-US"/>
        </w:rPr>
        <w:t xml:space="preserve"> is the largest and oldest Indigenous women’s organization in Canada. ONWA is a not-for-profit organization</w:t>
      </w:r>
      <w:r w:rsidR="00DF6880">
        <w:rPr>
          <w:color w:val="000000" w:themeColor="text1"/>
          <w:lang w:val="en-US"/>
        </w:rPr>
        <w:t xml:space="preserve"> </w:t>
      </w:r>
      <w:r w:rsidR="00DF773F">
        <w:rPr>
          <w:color w:val="000000" w:themeColor="text1"/>
          <w:lang w:val="en-US"/>
        </w:rPr>
        <w:t>that</w:t>
      </w:r>
      <w:r w:rsidRPr="7A4CBD6F">
        <w:rPr>
          <w:color w:val="000000" w:themeColor="text1"/>
          <w:lang w:val="en-US"/>
        </w:rPr>
        <w:t xml:space="preserve"> empower</w:t>
      </w:r>
      <w:r w:rsidR="00DF773F">
        <w:rPr>
          <w:color w:val="000000" w:themeColor="text1"/>
          <w:lang w:val="en-US"/>
        </w:rPr>
        <w:t>s</w:t>
      </w:r>
      <w:r w:rsidRPr="7A4CBD6F">
        <w:rPr>
          <w:color w:val="000000" w:themeColor="text1"/>
          <w:lang w:val="en-US"/>
        </w:rPr>
        <w:t xml:space="preserve"> and support all Indigenous women and their families in the province of Ontario through research, advocacy, policy development and programs that focus on local, regional, and provincial activities</w:t>
      </w:r>
      <w:r w:rsidR="00134180">
        <w:rPr>
          <w:color w:val="000000" w:themeColor="text1"/>
          <w:lang w:val="en-US"/>
        </w:rPr>
        <w:t xml:space="preserve">. </w:t>
      </w:r>
      <w:r w:rsidR="00DF773F">
        <w:rPr>
          <w:color w:val="000000" w:themeColor="text1"/>
          <w:lang w:val="en-US"/>
        </w:rPr>
        <w:t xml:space="preserve">ONWA has a mandate to end violence against Indigenous </w:t>
      </w:r>
      <w:r w:rsidR="001116E7">
        <w:rPr>
          <w:color w:val="000000" w:themeColor="text1"/>
          <w:lang w:val="en-US"/>
        </w:rPr>
        <w:t>women and</w:t>
      </w:r>
      <w:r w:rsidR="00DF773F">
        <w:rPr>
          <w:color w:val="000000" w:themeColor="text1"/>
          <w:lang w:val="en-US"/>
        </w:rPr>
        <w:t xml:space="preserve"> continues to work at a national level to address the </w:t>
      </w:r>
      <w:r w:rsidR="00DF6880">
        <w:rPr>
          <w:color w:val="000000" w:themeColor="text1"/>
          <w:lang w:val="en-US"/>
        </w:rPr>
        <w:t>Missing and Murdered Indigenous Women and Girls</w:t>
      </w:r>
      <w:r w:rsidR="00E035CF">
        <w:rPr>
          <w:color w:val="000000" w:themeColor="text1"/>
          <w:lang w:val="en-US"/>
        </w:rPr>
        <w:t xml:space="preserve"> </w:t>
      </w:r>
      <w:r w:rsidR="00DF773F">
        <w:rPr>
          <w:color w:val="000000" w:themeColor="text1"/>
          <w:lang w:val="en-US"/>
        </w:rPr>
        <w:t xml:space="preserve">crisis </w:t>
      </w:r>
      <w:r w:rsidR="00E035CF">
        <w:rPr>
          <w:color w:val="000000" w:themeColor="text1"/>
          <w:lang w:val="en-US"/>
        </w:rPr>
        <w:t>in Canada</w:t>
      </w:r>
      <w:r w:rsidR="00DF6880">
        <w:rPr>
          <w:color w:val="000000" w:themeColor="text1"/>
          <w:lang w:val="en-US"/>
        </w:rPr>
        <w:t>.</w:t>
      </w:r>
    </w:p>
    <w:p w14:paraId="30568875" w14:textId="64C22369" w:rsidR="00DF6880" w:rsidRPr="00E978DC" w:rsidRDefault="1EF5BF32" w:rsidP="7ABB05CE">
      <w:pPr>
        <w:spacing w:after="160" w:line="259" w:lineRule="auto"/>
        <w:rPr>
          <w:color w:val="000000" w:themeColor="text1"/>
          <w:lang w:val="en-US"/>
        </w:rPr>
      </w:pPr>
      <w:r>
        <w:br/>
      </w:r>
      <w:r w:rsidRPr="7ABB05CE">
        <w:t xml:space="preserve">This submission follows the structure of the </w:t>
      </w:r>
      <w:r w:rsidR="00E035CF">
        <w:t>Committee on the Elimination of Discrimination against Women’s (the “Committee’s”)</w:t>
      </w:r>
      <w:r w:rsidRPr="7ABB05CE">
        <w:t xml:space="preserve"> </w:t>
      </w:r>
      <w:r w:rsidR="00E035CF">
        <w:t xml:space="preserve">draft </w:t>
      </w:r>
      <w:r w:rsidRPr="7ABB05CE">
        <w:t xml:space="preserve">General Recommendation No. 39 </w:t>
      </w:r>
      <w:r w:rsidR="00E035CF">
        <w:t xml:space="preserve">(the “GR”) </w:t>
      </w:r>
      <w:r w:rsidRPr="7ABB05CE">
        <w:t xml:space="preserve">on the rights of </w:t>
      </w:r>
      <w:r w:rsidR="00E035CF">
        <w:t>I</w:t>
      </w:r>
      <w:r w:rsidRPr="7ABB05CE">
        <w:t xml:space="preserve">ndigenous women and girls. </w:t>
      </w:r>
      <w:r w:rsidR="008765FB">
        <w:t>ONWA</w:t>
      </w:r>
      <w:r w:rsidRPr="7ABB05CE">
        <w:t xml:space="preserve"> support</w:t>
      </w:r>
      <w:r w:rsidR="008765FB">
        <w:t>s</w:t>
      </w:r>
      <w:r w:rsidRPr="7ABB05CE">
        <w:t xml:space="preserve"> the </w:t>
      </w:r>
      <w:r w:rsidR="00E035CF">
        <w:t>Committee’s</w:t>
      </w:r>
      <w:r w:rsidR="00E035CF" w:rsidRPr="7ABB05CE">
        <w:t xml:space="preserve"> </w:t>
      </w:r>
      <w:r w:rsidRPr="7ABB05CE">
        <w:t>approach and welcome</w:t>
      </w:r>
      <w:r w:rsidR="008B39BE">
        <w:t>s</w:t>
      </w:r>
      <w:r w:rsidRPr="7ABB05CE">
        <w:t xml:space="preserve"> the opportunity to </w:t>
      </w:r>
      <w:r w:rsidR="00C309E2">
        <w:t>provide</w:t>
      </w:r>
      <w:r w:rsidR="00C309E2" w:rsidRPr="7ABB05CE">
        <w:t xml:space="preserve"> </w:t>
      </w:r>
      <w:r w:rsidRPr="7ABB05CE">
        <w:t>recommendations</w:t>
      </w:r>
      <w:r w:rsidR="001116E7" w:rsidRPr="7ABB05CE">
        <w:t xml:space="preserve">. </w:t>
      </w:r>
    </w:p>
    <w:p w14:paraId="2773FA87" w14:textId="55544D42" w:rsidR="38E448D8" w:rsidRDefault="36A7B1D3" w:rsidP="7ABB05CE">
      <w:pPr>
        <w:spacing w:after="160" w:line="259" w:lineRule="auto"/>
        <w:rPr>
          <w:color w:val="000000" w:themeColor="text1"/>
          <w:lang w:val="en-US"/>
        </w:rPr>
      </w:pPr>
      <w:r w:rsidRPr="7ABB05CE">
        <w:rPr>
          <w:color w:val="000000" w:themeColor="text1"/>
          <w:lang w:val="en-US"/>
        </w:rPr>
        <w:t xml:space="preserve">ONWA </w:t>
      </w:r>
      <w:r w:rsidR="2C195DFC" w:rsidRPr="7ABB05CE">
        <w:rPr>
          <w:color w:val="000000" w:themeColor="text1"/>
          <w:lang w:val="en-US"/>
        </w:rPr>
        <w:t>supports t</w:t>
      </w:r>
      <w:r w:rsidR="7840BC57" w:rsidRPr="7ABB05CE">
        <w:rPr>
          <w:color w:val="000000" w:themeColor="text1"/>
          <w:lang w:val="en-US"/>
        </w:rPr>
        <w:t>he GR</w:t>
      </w:r>
      <w:r w:rsidRPr="7ABB05CE">
        <w:rPr>
          <w:color w:val="000000" w:themeColor="text1"/>
          <w:lang w:val="en-US"/>
        </w:rPr>
        <w:t xml:space="preserve">, </w:t>
      </w:r>
      <w:r w:rsidR="005618CE">
        <w:rPr>
          <w:color w:val="000000" w:themeColor="text1"/>
          <w:lang w:val="en-US"/>
        </w:rPr>
        <w:t xml:space="preserve">and </w:t>
      </w:r>
      <w:r w:rsidR="00E978DC">
        <w:rPr>
          <w:color w:val="000000" w:themeColor="text1"/>
          <w:lang w:val="en-US"/>
        </w:rPr>
        <w:t xml:space="preserve">respectfully </w:t>
      </w:r>
      <w:r w:rsidR="00C309E2">
        <w:rPr>
          <w:color w:val="000000" w:themeColor="text1"/>
          <w:lang w:val="en-US"/>
        </w:rPr>
        <w:t xml:space="preserve">sets out recommendations to </w:t>
      </w:r>
      <w:r w:rsidR="00B366A9">
        <w:rPr>
          <w:color w:val="000000" w:themeColor="text1"/>
          <w:lang w:val="en-US"/>
        </w:rPr>
        <w:t>improve</w:t>
      </w:r>
      <w:r w:rsidR="00C309E2">
        <w:rPr>
          <w:color w:val="000000" w:themeColor="text1"/>
          <w:lang w:val="en-US"/>
        </w:rPr>
        <w:t xml:space="preserve"> the GR draft</w:t>
      </w:r>
      <w:r w:rsidR="00C309E2" w:rsidRPr="7ABB05CE">
        <w:rPr>
          <w:color w:val="000000" w:themeColor="text1"/>
          <w:lang w:val="en-US"/>
        </w:rPr>
        <w:t xml:space="preserve"> </w:t>
      </w:r>
      <w:r w:rsidRPr="7ABB05CE">
        <w:rPr>
          <w:color w:val="000000" w:themeColor="text1"/>
          <w:lang w:val="en-US"/>
        </w:rPr>
        <w:t>that speak to Indigenous women’s experiences in Canada</w:t>
      </w:r>
      <w:r w:rsidR="7A0158D6" w:rsidRPr="7ABB05CE">
        <w:rPr>
          <w:color w:val="000000" w:themeColor="text1"/>
          <w:lang w:val="en-US"/>
        </w:rPr>
        <w:t xml:space="preserve"> and beyond</w:t>
      </w:r>
      <w:r w:rsidR="00E978DC">
        <w:rPr>
          <w:color w:val="000000" w:themeColor="text1"/>
          <w:lang w:val="en-US"/>
        </w:rPr>
        <w:t xml:space="preserve">. </w:t>
      </w:r>
    </w:p>
    <w:p w14:paraId="7E665174" w14:textId="243A0397" w:rsidR="00B4640E" w:rsidRPr="002D6398" w:rsidRDefault="00B4640E" w:rsidP="00E978DC">
      <w:pPr>
        <w:spacing w:after="160" w:line="259" w:lineRule="auto"/>
        <w:rPr>
          <w:b/>
          <w:bCs/>
          <w:color w:val="000000" w:themeColor="text1"/>
          <w:lang w:val="en-US"/>
        </w:rPr>
      </w:pPr>
      <w:r w:rsidRPr="002D6398">
        <w:rPr>
          <w:b/>
          <w:bCs/>
          <w:color w:val="000000" w:themeColor="text1"/>
          <w:lang w:val="en-US"/>
        </w:rPr>
        <w:t>O</w:t>
      </w:r>
      <w:r w:rsidR="00E978DC" w:rsidRPr="002D6398">
        <w:rPr>
          <w:b/>
          <w:bCs/>
          <w:color w:val="000000" w:themeColor="text1"/>
          <w:lang w:val="en-US"/>
        </w:rPr>
        <w:t xml:space="preserve">verall </w:t>
      </w:r>
      <w:r w:rsidR="00C309E2" w:rsidRPr="002D6398">
        <w:rPr>
          <w:b/>
          <w:bCs/>
          <w:color w:val="000000" w:themeColor="text1"/>
          <w:lang w:val="en-US"/>
        </w:rPr>
        <w:t>R</w:t>
      </w:r>
      <w:r w:rsidR="00E978DC" w:rsidRPr="002D6398">
        <w:rPr>
          <w:b/>
          <w:bCs/>
          <w:color w:val="000000" w:themeColor="text1"/>
          <w:lang w:val="en-US"/>
        </w:rPr>
        <w:t>ecommendation</w:t>
      </w:r>
      <w:r w:rsidRPr="002D6398">
        <w:rPr>
          <w:b/>
          <w:bCs/>
          <w:color w:val="000000" w:themeColor="text1"/>
          <w:lang w:val="en-US"/>
        </w:rPr>
        <w:t>s</w:t>
      </w:r>
    </w:p>
    <w:p w14:paraId="7D6AF665" w14:textId="60A871C6" w:rsidR="38E448D8" w:rsidRPr="007B3880" w:rsidRDefault="00B4640E" w:rsidP="00E336DF">
      <w:pPr>
        <w:pStyle w:val="ListParagraph"/>
        <w:numPr>
          <w:ilvl w:val="0"/>
          <w:numId w:val="42"/>
        </w:numPr>
        <w:spacing w:after="160" w:line="259" w:lineRule="auto"/>
        <w:rPr>
          <w:color w:val="000000" w:themeColor="text1"/>
          <w:lang w:val="en-US"/>
        </w:rPr>
      </w:pPr>
      <w:r w:rsidRPr="007B3880">
        <w:rPr>
          <w:color w:val="000000" w:themeColor="text1"/>
          <w:lang w:val="en-US"/>
        </w:rPr>
        <w:t>The</w:t>
      </w:r>
      <w:r w:rsidR="00E978DC" w:rsidRPr="007B3880">
        <w:rPr>
          <w:color w:val="000000" w:themeColor="text1"/>
          <w:lang w:val="en-US"/>
        </w:rPr>
        <w:t xml:space="preserve"> </w:t>
      </w:r>
      <w:r w:rsidR="36A7B1D3" w:rsidRPr="007B3880">
        <w:rPr>
          <w:color w:val="000000" w:themeColor="text1"/>
          <w:lang w:val="en-US"/>
        </w:rPr>
        <w:t>“I” on</w:t>
      </w:r>
      <w:r w:rsidR="0317442E" w:rsidRPr="007B3880">
        <w:rPr>
          <w:color w:val="000000" w:themeColor="text1"/>
          <w:lang w:val="en-US"/>
        </w:rPr>
        <w:t xml:space="preserve"> the word</w:t>
      </w:r>
      <w:r w:rsidR="36A7B1D3" w:rsidRPr="007B3880">
        <w:rPr>
          <w:color w:val="000000" w:themeColor="text1"/>
          <w:lang w:val="en-US"/>
        </w:rPr>
        <w:t xml:space="preserve"> </w:t>
      </w:r>
      <w:r w:rsidR="422B3889" w:rsidRPr="007B3880">
        <w:rPr>
          <w:color w:val="000000" w:themeColor="text1"/>
          <w:lang w:val="en-US"/>
        </w:rPr>
        <w:t>“</w:t>
      </w:r>
      <w:r w:rsidR="36A7B1D3" w:rsidRPr="007B3880">
        <w:rPr>
          <w:color w:val="000000" w:themeColor="text1"/>
          <w:lang w:val="en-US"/>
        </w:rPr>
        <w:t>Indigenous</w:t>
      </w:r>
      <w:r w:rsidR="166583D0" w:rsidRPr="007B3880">
        <w:rPr>
          <w:color w:val="000000" w:themeColor="text1"/>
          <w:lang w:val="en-US"/>
        </w:rPr>
        <w:t>”</w:t>
      </w:r>
      <w:r w:rsidR="36A7B1D3" w:rsidRPr="007B3880">
        <w:rPr>
          <w:color w:val="000000" w:themeColor="text1"/>
          <w:lang w:val="en-US"/>
        </w:rPr>
        <w:t xml:space="preserve"> be capitalized throughout</w:t>
      </w:r>
      <w:r w:rsidR="00E978DC" w:rsidRPr="007B3880">
        <w:rPr>
          <w:color w:val="000000" w:themeColor="text1"/>
          <w:lang w:val="en-US"/>
        </w:rPr>
        <w:t xml:space="preserve"> </w:t>
      </w:r>
      <w:r w:rsidR="00C309E2" w:rsidRPr="007B3880">
        <w:rPr>
          <w:color w:val="000000" w:themeColor="text1"/>
          <w:lang w:val="en-US"/>
        </w:rPr>
        <w:t>the GR</w:t>
      </w:r>
      <w:r w:rsidR="00E978DC" w:rsidRPr="007B3880">
        <w:rPr>
          <w:color w:val="000000" w:themeColor="text1"/>
          <w:lang w:val="en-US"/>
        </w:rPr>
        <w:t>.</w:t>
      </w:r>
    </w:p>
    <w:p w14:paraId="1A093DFC" w14:textId="7648FA82" w:rsidR="00337510" w:rsidRPr="00287377" w:rsidRDefault="00A42648" w:rsidP="00337510">
      <w:pPr>
        <w:pStyle w:val="ListParagraph"/>
        <w:numPr>
          <w:ilvl w:val="0"/>
          <w:numId w:val="13"/>
        </w:numPr>
        <w:spacing w:after="160" w:line="259" w:lineRule="auto"/>
        <w:rPr>
          <w:rFonts w:asciiTheme="minorHAnsi" w:eastAsiaTheme="minorEastAsia" w:hAnsiTheme="minorHAnsi" w:cstheme="minorBidi"/>
          <w:color w:val="000000" w:themeColor="text1"/>
          <w:lang w:val="en-US"/>
        </w:rPr>
      </w:pPr>
      <w:r w:rsidRPr="00A42648">
        <w:rPr>
          <w:color w:val="000000" w:themeColor="text1"/>
          <w:lang w:val="en-US"/>
        </w:rPr>
        <w:t>An Indigenous Gender Based Analysis that adequately responds to Indigenous women’s lived experiences and issues is applied and is referenced in Article 4 that describes the different frameworks to apply when developing legislation for Indigenous women; and the IGBA be referenced through the document, each time the other frameworks are referenced</w:t>
      </w:r>
      <w:r w:rsidR="00660033">
        <w:rPr>
          <w:color w:val="000000" w:themeColor="text1"/>
          <w:lang w:val="en-US"/>
        </w:rPr>
        <w:t>.</w:t>
      </w:r>
    </w:p>
    <w:p w14:paraId="68BF3274" w14:textId="511B6957" w:rsidR="00287377" w:rsidRPr="00337510" w:rsidRDefault="00287377" w:rsidP="00337510">
      <w:pPr>
        <w:pStyle w:val="ListParagraph"/>
        <w:numPr>
          <w:ilvl w:val="0"/>
          <w:numId w:val="13"/>
        </w:numPr>
        <w:spacing w:after="160" w:line="259" w:lineRule="auto"/>
        <w:rPr>
          <w:rFonts w:asciiTheme="minorHAnsi" w:eastAsiaTheme="minorEastAsia" w:hAnsiTheme="minorHAnsi" w:cstheme="minorBidi"/>
          <w:color w:val="000000" w:themeColor="text1"/>
          <w:lang w:val="en-US"/>
        </w:rPr>
      </w:pPr>
      <w:r>
        <w:rPr>
          <w:color w:val="000000" w:themeColor="text1"/>
          <w:lang w:val="en-US"/>
        </w:rPr>
        <w:t>The context of Indigenous women living in remote areas (air access only) is important and must be considered.</w:t>
      </w:r>
    </w:p>
    <w:p w14:paraId="312E4397" w14:textId="1B9B31A1" w:rsidR="00C309E2" w:rsidRPr="00337510" w:rsidRDefault="00C309E2" w:rsidP="00337510">
      <w:pPr>
        <w:spacing w:after="160" w:line="259" w:lineRule="auto"/>
        <w:rPr>
          <w:b/>
          <w:bCs/>
          <w:iCs/>
          <w:color w:val="000000" w:themeColor="text1"/>
          <w:lang w:val="en-US"/>
        </w:rPr>
      </w:pPr>
      <w:r w:rsidRPr="00337510">
        <w:rPr>
          <w:b/>
          <w:bCs/>
          <w:iCs/>
          <w:color w:val="000000" w:themeColor="text1"/>
          <w:lang w:val="en-US"/>
        </w:rPr>
        <w:t xml:space="preserve">Specific Recommendations </w:t>
      </w:r>
    </w:p>
    <w:p w14:paraId="706D4F18" w14:textId="75E19A7F" w:rsidR="007B3880" w:rsidRPr="00134180" w:rsidRDefault="007B3880" w:rsidP="007B3880">
      <w:pPr>
        <w:spacing w:after="160" w:line="259" w:lineRule="auto"/>
        <w:rPr>
          <w:i/>
          <w:color w:val="000000" w:themeColor="text1"/>
          <w:lang w:val="en-US"/>
        </w:rPr>
      </w:pPr>
      <w:r w:rsidRPr="00134180">
        <w:rPr>
          <w:i/>
          <w:color w:val="000000" w:themeColor="text1"/>
          <w:lang w:val="en-US"/>
        </w:rPr>
        <w:t>Paragraph 1 -  “</w:t>
      </w:r>
      <w:r w:rsidR="00134180">
        <w:rPr>
          <w:i/>
          <w:color w:val="000000" w:themeColor="text1"/>
          <w:lang w:val="en-US"/>
        </w:rPr>
        <w:t>…</w:t>
      </w:r>
      <w:r w:rsidRPr="00134180">
        <w:rPr>
          <w:i/>
          <w:color w:val="000000" w:themeColor="text1"/>
          <w:lang w:val="en-US"/>
        </w:rPr>
        <w:t xml:space="preserve"> many indigenous women and girls living in both rural, </w:t>
      </w:r>
      <w:r w:rsidRPr="00134180">
        <w:rPr>
          <w:i/>
          <w:color w:val="FF0000"/>
          <w:lang w:val="en-US"/>
        </w:rPr>
        <w:t>remote</w:t>
      </w:r>
      <w:r w:rsidRPr="00134180">
        <w:rPr>
          <w:i/>
          <w:color w:val="000000" w:themeColor="text1"/>
          <w:lang w:val="en-US"/>
        </w:rPr>
        <w:t xml:space="preserve"> and urban areas.” </w:t>
      </w:r>
    </w:p>
    <w:p w14:paraId="68FFC8C0" w14:textId="6D42973E" w:rsidR="007B3880" w:rsidRPr="00134180" w:rsidRDefault="007B3880" w:rsidP="007B3880">
      <w:pPr>
        <w:pStyle w:val="ListParagraph"/>
        <w:numPr>
          <w:ilvl w:val="0"/>
          <w:numId w:val="35"/>
        </w:numPr>
        <w:spacing w:after="160" w:line="259" w:lineRule="auto"/>
        <w:rPr>
          <w:color w:val="000000" w:themeColor="text1"/>
          <w:lang w:val="en-US"/>
        </w:rPr>
      </w:pPr>
      <w:r w:rsidRPr="00134180">
        <w:rPr>
          <w:color w:val="000000" w:themeColor="text1"/>
          <w:lang w:val="en-US"/>
        </w:rPr>
        <w:t xml:space="preserve">Add  the word “remote,” to reflect the lived experience of Indigenous women. All of the Inuit living in Inuit Nunaguat and First Nation women living in 80 communities in Canada live in remote areas where their only means to leave their communities is by air.  As a result, </w:t>
      </w:r>
      <w:r w:rsidRPr="00134180">
        <w:rPr>
          <w:color w:val="000000" w:themeColor="text1"/>
          <w:lang w:val="en-US"/>
        </w:rPr>
        <w:lastRenderedPageBreak/>
        <w:t>Indigenous women living in remote areas face unique and distinct challenges. Multiple studies have shown that gender-based violence is particularly disproportionally high in remote communities</w:t>
      </w:r>
    </w:p>
    <w:p w14:paraId="4BA71A77" w14:textId="4DE53A71" w:rsidR="0AA688B8" w:rsidRPr="009765CA" w:rsidRDefault="00C309E2" w:rsidP="005618CE">
      <w:pPr>
        <w:spacing w:after="160" w:line="259" w:lineRule="auto"/>
        <w:rPr>
          <w:i/>
          <w:color w:val="000000" w:themeColor="text1"/>
          <w:lang w:val="en-US"/>
        </w:rPr>
      </w:pPr>
      <w:r>
        <w:rPr>
          <w:i/>
          <w:color w:val="000000" w:themeColor="text1"/>
          <w:lang w:val="en-US"/>
        </w:rPr>
        <w:t>Paragraph</w:t>
      </w:r>
      <w:r w:rsidRPr="009765CA">
        <w:rPr>
          <w:i/>
          <w:color w:val="000000" w:themeColor="text1"/>
          <w:lang w:val="en-US"/>
        </w:rPr>
        <w:t xml:space="preserve"> </w:t>
      </w:r>
      <w:r w:rsidR="005618CE" w:rsidRPr="009765CA">
        <w:rPr>
          <w:i/>
          <w:color w:val="000000" w:themeColor="text1"/>
          <w:lang w:val="en-US"/>
        </w:rPr>
        <w:t xml:space="preserve">2 </w:t>
      </w:r>
      <w:r w:rsidR="00134180">
        <w:rPr>
          <w:i/>
          <w:color w:val="000000" w:themeColor="text1"/>
          <w:lang w:val="en-US"/>
        </w:rPr>
        <w:t xml:space="preserve">- </w:t>
      </w:r>
      <w:r w:rsidR="0AA688B8" w:rsidRPr="009765CA">
        <w:rPr>
          <w:i/>
          <w:color w:val="000000" w:themeColor="text1"/>
          <w:lang w:val="en-US"/>
        </w:rPr>
        <w:t xml:space="preserve"> “</w:t>
      </w:r>
      <w:r w:rsidR="00134180">
        <w:rPr>
          <w:i/>
          <w:color w:val="000000" w:themeColor="text1"/>
          <w:lang w:val="en-US"/>
        </w:rPr>
        <w:t>…</w:t>
      </w:r>
      <w:r w:rsidR="0AA688B8" w:rsidRPr="009765CA">
        <w:rPr>
          <w:i/>
          <w:color w:val="000000" w:themeColor="text1"/>
          <w:lang w:val="en-US"/>
        </w:rPr>
        <w:t xml:space="preserve"> intersectional discrimination faced by indigenous women and girls, and their key role as leaders, knowledge-bearers, and culture transmitters within their </w:t>
      </w:r>
      <w:r w:rsidR="005618CE" w:rsidRPr="009765CA">
        <w:rPr>
          <w:i/>
          <w:color w:val="FF0000"/>
          <w:lang w:val="en-US"/>
        </w:rPr>
        <w:t xml:space="preserve">families, </w:t>
      </w:r>
      <w:r w:rsidR="0AA688B8" w:rsidRPr="009765CA">
        <w:rPr>
          <w:i/>
          <w:color w:val="000000" w:themeColor="text1"/>
          <w:lang w:val="en-US"/>
        </w:rPr>
        <w:t>peoples, communities, and society as a whole.”</w:t>
      </w:r>
    </w:p>
    <w:p w14:paraId="1A804F3E" w14:textId="1557580B" w:rsidR="0AA688B8" w:rsidRDefault="009765CA" w:rsidP="00A92248">
      <w:pPr>
        <w:pStyle w:val="ListParagraph"/>
        <w:numPr>
          <w:ilvl w:val="0"/>
          <w:numId w:val="35"/>
        </w:numPr>
        <w:spacing w:after="160" w:line="259" w:lineRule="auto"/>
        <w:rPr>
          <w:rFonts w:asciiTheme="minorHAnsi" w:eastAsiaTheme="minorEastAsia" w:hAnsiTheme="minorHAnsi" w:cstheme="minorBidi"/>
          <w:color w:val="000000" w:themeColor="text1"/>
          <w:lang w:val="en-US"/>
        </w:rPr>
      </w:pPr>
      <w:r>
        <w:rPr>
          <w:color w:val="000000" w:themeColor="text1"/>
          <w:lang w:val="en-US"/>
        </w:rPr>
        <w:t>Add</w:t>
      </w:r>
      <w:r w:rsidR="0AA688B8" w:rsidRPr="7ABB05CE">
        <w:rPr>
          <w:color w:val="000000" w:themeColor="text1"/>
          <w:lang w:val="en-US"/>
        </w:rPr>
        <w:t xml:space="preserve"> the word “families,” as Indigenous women have key roles not just in communities and societies, but also in their families.</w:t>
      </w:r>
    </w:p>
    <w:p w14:paraId="47BE4DA7" w14:textId="046EE0CB" w:rsidR="436909A7" w:rsidRPr="009765CA" w:rsidRDefault="00C309E2" w:rsidP="7ABB05CE">
      <w:pPr>
        <w:spacing w:after="160" w:line="259" w:lineRule="auto"/>
        <w:rPr>
          <w:i/>
          <w:color w:val="000000" w:themeColor="text1"/>
          <w:lang w:val="en-US"/>
        </w:rPr>
      </w:pPr>
      <w:r>
        <w:rPr>
          <w:i/>
          <w:color w:val="000000" w:themeColor="text1"/>
          <w:lang w:val="en-US"/>
        </w:rPr>
        <w:t>Paragraph</w:t>
      </w:r>
      <w:r w:rsidRPr="009765CA">
        <w:rPr>
          <w:i/>
          <w:color w:val="000000" w:themeColor="text1"/>
          <w:lang w:val="en-US"/>
        </w:rPr>
        <w:t xml:space="preserve"> </w:t>
      </w:r>
      <w:r w:rsidR="009765CA" w:rsidRPr="009765CA">
        <w:rPr>
          <w:i/>
          <w:color w:val="000000" w:themeColor="text1"/>
          <w:lang w:val="en-US"/>
        </w:rPr>
        <w:t>2 -</w:t>
      </w:r>
      <w:r w:rsidR="436909A7" w:rsidRPr="009765CA">
        <w:rPr>
          <w:i/>
          <w:color w:val="000000" w:themeColor="text1"/>
          <w:lang w:val="en-US"/>
        </w:rPr>
        <w:t xml:space="preserve"> “...discrimination is often intersectional and based on factors such as </w:t>
      </w:r>
      <w:r w:rsidR="00287377">
        <w:rPr>
          <w:i/>
          <w:color w:val="000000" w:themeColor="text1"/>
          <w:lang w:val="en-US"/>
        </w:rPr>
        <w:t>…</w:t>
      </w:r>
      <w:r w:rsidR="436909A7" w:rsidRPr="009765CA">
        <w:rPr>
          <w:i/>
          <w:color w:val="000000" w:themeColor="text1"/>
          <w:lang w:val="en-US"/>
        </w:rPr>
        <w:t>language, disability, and situation of poverty</w:t>
      </w:r>
      <w:r w:rsidR="436909A7" w:rsidRPr="009765CA">
        <w:rPr>
          <w:i/>
          <w:color w:val="FF0000"/>
          <w:lang w:val="en-US"/>
        </w:rPr>
        <w:t xml:space="preserve">, </w:t>
      </w:r>
      <w:proofErr w:type="gramStart"/>
      <w:r w:rsidR="009765CA" w:rsidRPr="009765CA">
        <w:rPr>
          <w:i/>
          <w:color w:val="FF0000"/>
          <w:lang w:val="en-US"/>
        </w:rPr>
        <w:t>housing</w:t>
      </w:r>
      <w:proofErr w:type="gramEnd"/>
      <w:r w:rsidR="009765CA" w:rsidRPr="009765CA">
        <w:rPr>
          <w:i/>
          <w:color w:val="FF0000"/>
          <w:lang w:val="en-US"/>
        </w:rPr>
        <w:t xml:space="preserve"> and environment </w:t>
      </w:r>
      <w:r w:rsidR="436909A7" w:rsidRPr="009765CA">
        <w:rPr>
          <w:i/>
          <w:color w:val="000000" w:themeColor="text1"/>
          <w:lang w:val="en-US"/>
        </w:rPr>
        <w:t>among others.”</w:t>
      </w:r>
    </w:p>
    <w:p w14:paraId="09102332" w14:textId="1D482F7F" w:rsidR="436909A7" w:rsidRDefault="436909A7" w:rsidP="00A92248">
      <w:pPr>
        <w:pStyle w:val="ListParagraph"/>
        <w:numPr>
          <w:ilvl w:val="0"/>
          <w:numId w:val="34"/>
        </w:numPr>
        <w:spacing w:after="160" w:line="259" w:lineRule="auto"/>
        <w:rPr>
          <w:rFonts w:asciiTheme="minorHAnsi" w:eastAsiaTheme="minorEastAsia" w:hAnsiTheme="minorHAnsi" w:cstheme="minorBidi"/>
          <w:color w:val="000000" w:themeColor="text1"/>
          <w:lang w:val="en-US"/>
        </w:rPr>
      </w:pPr>
      <w:r w:rsidRPr="7ABB05CE">
        <w:rPr>
          <w:color w:val="000000" w:themeColor="text1"/>
          <w:lang w:val="en-US"/>
        </w:rPr>
        <w:t xml:space="preserve"> </w:t>
      </w:r>
      <w:r w:rsidR="00C309E2">
        <w:rPr>
          <w:color w:val="000000" w:themeColor="text1"/>
          <w:lang w:val="en-US"/>
        </w:rPr>
        <w:t xml:space="preserve">Add </w:t>
      </w:r>
      <w:r w:rsidRPr="7ABB05CE">
        <w:rPr>
          <w:color w:val="000000" w:themeColor="text1"/>
          <w:lang w:val="en-US"/>
        </w:rPr>
        <w:t xml:space="preserve">“housing” and “environment” </w:t>
      </w:r>
      <w:r w:rsidR="381309CD" w:rsidRPr="7ABB05CE">
        <w:rPr>
          <w:color w:val="000000" w:themeColor="text1"/>
          <w:lang w:val="en-US"/>
        </w:rPr>
        <w:t xml:space="preserve">after the word “poverty,” </w:t>
      </w:r>
      <w:r w:rsidRPr="7ABB05CE">
        <w:rPr>
          <w:color w:val="000000" w:themeColor="text1"/>
          <w:lang w:val="en-US"/>
        </w:rPr>
        <w:t xml:space="preserve">as these are two additional, intersectional factors that </w:t>
      </w:r>
      <w:r w:rsidR="090C6E6F" w:rsidRPr="7ABB05CE">
        <w:rPr>
          <w:color w:val="000000" w:themeColor="text1"/>
          <w:lang w:val="en-US"/>
        </w:rPr>
        <w:t>contribute to the discrimination and violence Indigenous women face.</w:t>
      </w:r>
    </w:p>
    <w:p w14:paraId="1378AB08" w14:textId="0B99ED36" w:rsidR="090C6E6F" w:rsidRPr="009765CA" w:rsidRDefault="00C309E2" w:rsidP="7ABB05CE">
      <w:pPr>
        <w:spacing w:after="160" w:line="259" w:lineRule="auto"/>
        <w:rPr>
          <w:i/>
          <w:color w:val="000000" w:themeColor="text1"/>
          <w:lang w:val="en-US"/>
        </w:rPr>
      </w:pPr>
      <w:r>
        <w:rPr>
          <w:i/>
          <w:color w:val="000000" w:themeColor="text1"/>
          <w:lang w:val="en-US"/>
        </w:rPr>
        <w:t>Paragraph</w:t>
      </w:r>
      <w:r w:rsidRPr="009765CA">
        <w:rPr>
          <w:i/>
          <w:color w:val="000000" w:themeColor="text1"/>
          <w:lang w:val="en-US"/>
        </w:rPr>
        <w:t xml:space="preserve"> </w:t>
      </w:r>
      <w:r w:rsidR="090C6E6F" w:rsidRPr="009765CA">
        <w:rPr>
          <w:i/>
          <w:color w:val="000000" w:themeColor="text1"/>
          <w:lang w:val="en-US"/>
        </w:rPr>
        <w:t>3</w:t>
      </w:r>
      <w:r w:rsidR="009765CA" w:rsidRPr="009765CA">
        <w:rPr>
          <w:i/>
          <w:color w:val="000000" w:themeColor="text1"/>
          <w:lang w:val="en-US"/>
        </w:rPr>
        <w:t xml:space="preserve"> - </w:t>
      </w:r>
      <w:r w:rsidR="090C6E6F" w:rsidRPr="009765CA">
        <w:rPr>
          <w:i/>
          <w:color w:val="000000" w:themeColor="text1"/>
          <w:lang w:val="en-US"/>
        </w:rPr>
        <w:t>“... Indigenous women and girls also have an inextricable link and relation to their</w:t>
      </w:r>
      <w:r w:rsidR="009765CA" w:rsidRPr="009765CA">
        <w:rPr>
          <w:i/>
          <w:color w:val="FF0000"/>
          <w:lang w:val="en-US"/>
        </w:rPr>
        <w:t xml:space="preserve"> familie</w:t>
      </w:r>
      <w:r w:rsidR="009765CA">
        <w:rPr>
          <w:i/>
          <w:color w:val="FF0000"/>
          <w:lang w:val="en-US"/>
        </w:rPr>
        <w:t>s,</w:t>
      </w:r>
      <w:r w:rsidR="090C6E6F" w:rsidRPr="009765CA">
        <w:rPr>
          <w:i/>
          <w:color w:val="000000" w:themeColor="text1"/>
          <w:lang w:val="en-US"/>
        </w:rPr>
        <w:t xml:space="preserve"> peoples, lands, territories, natural resources, culture, and worldview.”</w:t>
      </w:r>
    </w:p>
    <w:p w14:paraId="193DD663" w14:textId="28B7788E" w:rsidR="090C6E6F" w:rsidRDefault="009765CA" w:rsidP="7ABB05CE">
      <w:pPr>
        <w:pStyle w:val="ListParagraph"/>
        <w:numPr>
          <w:ilvl w:val="0"/>
          <w:numId w:val="33"/>
        </w:numPr>
        <w:spacing w:after="160" w:line="259" w:lineRule="auto"/>
        <w:rPr>
          <w:rFonts w:asciiTheme="minorHAnsi" w:eastAsiaTheme="minorEastAsia" w:hAnsiTheme="minorHAnsi" w:cstheme="minorBidi"/>
          <w:color w:val="000000" w:themeColor="text1"/>
          <w:lang w:val="en-US"/>
        </w:rPr>
      </w:pPr>
      <w:r>
        <w:rPr>
          <w:color w:val="000000" w:themeColor="text1"/>
          <w:lang w:val="en-US"/>
        </w:rPr>
        <w:t>Include the</w:t>
      </w:r>
      <w:r w:rsidR="090C6E6F" w:rsidRPr="7ABB05CE">
        <w:rPr>
          <w:color w:val="000000" w:themeColor="text1"/>
          <w:lang w:val="en-US"/>
        </w:rPr>
        <w:t xml:space="preserve"> word “families,” as Indigenous women’s link to their </w:t>
      </w:r>
      <w:r w:rsidR="6B87467E" w:rsidRPr="7ABB05CE">
        <w:rPr>
          <w:color w:val="000000" w:themeColor="text1"/>
          <w:lang w:val="en-US"/>
        </w:rPr>
        <w:t>communities and nations</w:t>
      </w:r>
      <w:r w:rsidR="090C6E6F" w:rsidRPr="7ABB05CE">
        <w:rPr>
          <w:color w:val="000000" w:themeColor="text1"/>
          <w:lang w:val="en-US"/>
        </w:rPr>
        <w:t xml:space="preserve"> starts with their roles in the</w:t>
      </w:r>
      <w:r w:rsidR="194C0C3C" w:rsidRPr="7ABB05CE">
        <w:rPr>
          <w:color w:val="000000" w:themeColor="text1"/>
          <w:lang w:val="en-US"/>
        </w:rPr>
        <w:t>ir</w:t>
      </w:r>
      <w:r w:rsidR="090C6E6F" w:rsidRPr="7ABB05CE">
        <w:rPr>
          <w:color w:val="000000" w:themeColor="text1"/>
          <w:lang w:val="en-US"/>
        </w:rPr>
        <w:t xml:space="preserve"> famil</w:t>
      </w:r>
      <w:r w:rsidR="3F5F9E2E" w:rsidRPr="7ABB05CE">
        <w:rPr>
          <w:color w:val="000000" w:themeColor="text1"/>
          <w:lang w:val="en-US"/>
        </w:rPr>
        <w:t>ies</w:t>
      </w:r>
      <w:r w:rsidR="090C6E6F" w:rsidRPr="7ABB05CE">
        <w:rPr>
          <w:color w:val="000000" w:themeColor="text1"/>
          <w:lang w:val="en-US"/>
        </w:rPr>
        <w:t>.</w:t>
      </w:r>
    </w:p>
    <w:p w14:paraId="5BD63DAF" w14:textId="405ACD0C" w:rsidR="595BE796" w:rsidRPr="00D035DD" w:rsidRDefault="00C309E2" w:rsidP="7ABB05CE">
      <w:pPr>
        <w:spacing w:after="160" w:line="259" w:lineRule="auto"/>
        <w:rPr>
          <w:i/>
          <w:color w:val="000000" w:themeColor="text1"/>
          <w:lang w:val="en-US"/>
        </w:rPr>
      </w:pPr>
      <w:r>
        <w:rPr>
          <w:i/>
          <w:color w:val="000000" w:themeColor="text1"/>
          <w:lang w:val="en-US"/>
        </w:rPr>
        <w:t>Paragraph</w:t>
      </w:r>
      <w:r w:rsidRPr="00D035DD">
        <w:rPr>
          <w:i/>
          <w:color w:val="000000" w:themeColor="text1"/>
          <w:lang w:val="en-US"/>
        </w:rPr>
        <w:t xml:space="preserve"> </w:t>
      </w:r>
      <w:r w:rsidR="009765CA" w:rsidRPr="00D035DD">
        <w:rPr>
          <w:i/>
          <w:color w:val="000000" w:themeColor="text1"/>
          <w:lang w:val="en-US"/>
        </w:rPr>
        <w:t xml:space="preserve">4 - </w:t>
      </w:r>
      <w:r w:rsidR="595BE796" w:rsidRPr="00D035DD">
        <w:rPr>
          <w:i/>
          <w:color w:val="000000" w:themeColor="text1"/>
          <w:lang w:val="en-US"/>
        </w:rPr>
        <w:t xml:space="preserve"> “...different disciplines related to law, health, </w:t>
      </w:r>
      <w:r w:rsidR="00D035DD" w:rsidRPr="00D035DD">
        <w:rPr>
          <w:i/>
          <w:color w:val="FF0000"/>
          <w:lang w:val="en-US"/>
        </w:rPr>
        <w:t xml:space="preserve">social services, </w:t>
      </w:r>
      <w:r w:rsidR="595BE796" w:rsidRPr="00D035DD">
        <w:rPr>
          <w:i/>
          <w:color w:val="000000" w:themeColor="text1"/>
          <w:lang w:val="en-US"/>
        </w:rPr>
        <w:t xml:space="preserve">education, culture, </w:t>
      </w:r>
      <w:r w:rsidR="00C0324B">
        <w:rPr>
          <w:i/>
          <w:color w:val="000000" w:themeColor="text1"/>
          <w:lang w:val="en-US"/>
        </w:rPr>
        <w:t>..</w:t>
      </w:r>
      <w:r w:rsidR="595BE796" w:rsidRPr="00D035DD">
        <w:rPr>
          <w:i/>
          <w:color w:val="000000" w:themeColor="text1"/>
          <w:lang w:val="en-US"/>
        </w:rPr>
        <w:t>.”</w:t>
      </w:r>
    </w:p>
    <w:p w14:paraId="1B2F0F4F" w14:textId="02768921" w:rsidR="595BE796" w:rsidRPr="00D035DD" w:rsidRDefault="00C309E2" w:rsidP="7ABB05CE">
      <w:pPr>
        <w:pStyle w:val="ListParagraph"/>
        <w:numPr>
          <w:ilvl w:val="0"/>
          <w:numId w:val="32"/>
        </w:numPr>
        <w:spacing w:after="160" w:line="259" w:lineRule="auto"/>
        <w:rPr>
          <w:rFonts w:asciiTheme="minorHAnsi" w:eastAsiaTheme="minorEastAsia" w:hAnsiTheme="minorHAnsi" w:cstheme="minorBidi"/>
          <w:color w:val="000000" w:themeColor="text1"/>
          <w:lang w:val="en-US"/>
        </w:rPr>
      </w:pPr>
      <w:r>
        <w:rPr>
          <w:color w:val="000000" w:themeColor="text1"/>
          <w:lang w:val="en-US"/>
        </w:rPr>
        <w:t>Include</w:t>
      </w:r>
      <w:r w:rsidR="595BE796" w:rsidRPr="7ABB05CE">
        <w:rPr>
          <w:color w:val="000000" w:themeColor="text1"/>
          <w:lang w:val="en-US"/>
        </w:rPr>
        <w:t xml:space="preserve"> the words “social services” before </w:t>
      </w:r>
      <w:r w:rsidR="00D035DD">
        <w:rPr>
          <w:color w:val="000000" w:themeColor="text1"/>
          <w:lang w:val="en-US"/>
        </w:rPr>
        <w:t>“</w:t>
      </w:r>
      <w:r w:rsidR="595BE796" w:rsidRPr="7ABB05CE">
        <w:rPr>
          <w:color w:val="000000" w:themeColor="text1"/>
          <w:lang w:val="en-US"/>
        </w:rPr>
        <w:t>education, culture...”</w:t>
      </w:r>
      <w:r>
        <w:rPr>
          <w:color w:val="000000" w:themeColor="text1"/>
          <w:lang w:val="en-US"/>
        </w:rPr>
        <w:t xml:space="preserve"> </w:t>
      </w:r>
      <w:r w:rsidRPr="000F21EF">
        <w:rPr>
          <w:color w:val="000000" w:themeColor="text1"/>
          <w:lang w:val="en-US"/>
        </w:rPr>
        <w:t>because the design and implementation of social services discriminate</w:t>
      </w:r>
      <w:r w:rsidR="00C62820" w:rsidRPr="000F21EF">
        <w:rPr>
          <w:color w:val="000000" w:themeColor="text1"/>
          <w:lang w:val="en-US"/>
        </w:rPr>
        <w:t>s</w:t>
      </w:r>
      <w:r w:rsidR="000F21EF" w:rsidRPr="000F21EF">
        <w:rPr>
          <w:color w:val="000000" w:themeColor="text1"/>
          <w:lang w:val="en-US"/>
        </w:rPr>
        <w:t xml:space="preserve"> against indigenous women</w:t>
      </w:r>
      <w:r w:rsidRPr="000F21EF">
        <w:rPr>
          <w:color w:val="000000" w:themeColor="text1"/>
          <w:lang w:val="en-US"/>
        </w:rPr>
        <w:t xml:space="preserve"> and exacerbate</w:t>
      </w:r>
      <w:r w:rsidR="000F21EF" w:rsidRPr="000F21EF">
        <w:rPr>
          <w:color w:val="000000" w:themeColor="text1"/>
          <w:lang w:val="en-US"/>
        </w:rPr>
        <w:t>s</w:t>
      </w:r>
      <w:r w:rsidRPr="000F21EF">
        <w:rPr>
          <w:color w:val="000000" w:themeColor="text1"/>
          <w:lang w:val="en-US"/>
        </w:rPr>
        <w:t xml:space="preserve"> </w:t>
      </w:r>
      <w:r w:rsidR="000F21EF" w:rsidRPr="000F21EF">
        <w:rPr>
          <w:color w:val="000000" w:themeColor="text1"/>
          <w:lang w:val="en-US"/>
        </w:rPr>
        <w:t>inequalities rooted in systemic racism</w:t>
      </w:r>
      <w:r w:rsidR="00907F9F">
        <w:rPr>
          <w:color w:val="000000" w:themeColor="text1"/>
          <w:lang w:val="en-US"/>
        </w:rPr>
        <w:t xml:space="preserve"> and colonization</w:t>
      </w:r>
      <w:r w:rsidR="000F21EF" w:rsidRPr="000F21EF">
        <w:rPr>
          <w:color w:val="000000" w:themeColor="text1"/>
          <w:lang w:val="en-US"/>
        </w:rPr>
        <w:t>.</w:t>
      </w:r>
      <w:r w:rsidRPr="000F21EF">
        <w:rPr>
          <w:color w:val="000000" w:themeColor="text1"/>
          <w:lang w:val="en-US"/>
        </w:rPr>
        <w:t xml:space="preserve"> </w:t>
      </w:r>
    </w:p>
    <w:p w14:paraId="0BE9A5A8" w14:textId="79F587EA" w:rsidR="00D035DD" w:rsidRPr="00134180" w:rsidRDefault="00C309E2" w:rsidP="00D035DD">
      <w:pPr>
        <w:spacing w:after="160" w:line="259" w:lineRule="auto"/>
        <w:rPr>
          <w:rFonts w:asciiTheme="minorHAnsi" w:eastAsiaTheme="minorEastAsia" w:hAnsiTheme="minorHAnsi" w:cstheme="minorBidi"/>
          <w:color w:val="000000" w:themeColor="text1"/>
          <w:lang w:val="en-US"/>
        </w:rPr>
      </w:pPr>
      <w:r w:rsidRPr="00134180">
        <w:rPr>
          <w:i/>
          <w:color w:val="000000" w:themeColor="text1"/>
          <w:lang w:val="en-US"/>
        </w:rPr>
        <w:t xml:space="preserve">Paragraph </w:t>
      </w:r>
      <w:r w:rsidR="00D035DD" w:rsidRPr="00134180">
        <w:rPr>
          <w:i/>
          <w:color w:val="000000" w:themeColor="text1"/>
          <w:lang w:val="en-US"/>
        </w:rPr>
        <w:t xml:space="preserve">4 -  </w:t>
      </w:r>
      <w:r w:rsidR="00C60B2B" w:rsidRPr="00134180">
        <w:rPr>
          <w:i/>
          <w:color w:val="000000" w:themeColor="text1"/>
          <w:lang w:val="en-US"/>
        </w:rPr>
        <w:t xml:space="preserve">“…prevent and eradicate discrimination against indigenous women and girls, and to fulfill the goal of social justice when human rights violations against them occur. </w:t>
      </w:r>
      <w:bookmarkStart w:id="0" w:name="_Hlk94518059"/>
      <w:r w:rsidR="00C60B2B" w:rsidRPr="00134180">
        <w:rPr>
          <w:i/>
          <w:color w:val="FF0000"/>
          <w:lang w:val="en-US"/>
        </w:rPr>
        <w:t xml:space="preserve">An Indigenous Gender Based Analysis appreciates and articulates </w:t>
      </w:r>
      <w:proofErr w:type="gramStart"/>
      <w:r w:rsidR="00C60B2B" w:rsidRPr="00134180">
        <w:rPr>
          <w:i/>
          <w:color w:val="FF0000"/>
          <w:lang w:val="en-US"/>
        </w:rPr>
        <w:t>that Indigenous women</w:t>
      </w:r>
      <w:proofErr w:type="gramEnd"/>
      <w:r w:rsidR="00C60B2B" w:rsidRPr="00134180">
        <w:rPr>
          <w:i/>
          <w:color w:val="FF0000"/>
          <w:lang w:val="en-US"/>
        </w:rPr>
        <w:t xml:space="preserve"> hold specific roles and responsibilities to support their self, families, communities and Nations</w:t>
      </w:r>
      <w:r w:rsidR="00CA2638" w:rsidRPr="00134180">
        <w:t xml:space="preserve"> </w:t>
      </w:r>
      <w:r w:rsidR="00CA2638" w:rsidRPr="00134180">
        <w:rPr>
          <w:i/>
          <w:color w:val="FF0000"/>
          <w:lang w:val="en-US"/>
        </w:rPr>
        <w:t>and is an important tool to inform the development of law and policy</w:t>
      </w:r>
      <w:bookmarkEnd w:id="0"/>
      <w:r w:rsidR="00CA2638" w:rsidRPr="00134180">
        <w:rPr>
          <w:i/>
          <w:color w:val="FF0000"/>
          <w:lang w:val="en-US"/>
        </w:rPr>
        <w:t>.”</w:t>
      </w:r>
      <w:r w:rsidRPr="00134180">
        <w:rPr>
          <w:i/>
          <w:color w:val="FF0000"/>
          <w:lang w:val="en-US"/>
        </w:rPr>
        <w:t xml:space="preserve"> </w:t>
      </w:r>
    </w:p>
    <w:p w14:paraId="1FB15557" w14:textId="547A000E" w:rsidR="00AE737A" w:rsidRPr="00493685" w:rsidRDefault="00C309E2" w:rsidP="00493685">
      <w:pPr>
        <w:pStyle w:val="ListParagraph"/>
        <w:numPr>
          <w:ilvl w:val="0"/>
          <w:numId w:val="31"/>
        </w:numPr>
        <w:spacing w:after="160" w:line="259" w:lineRule="auto"/>
        <w:rPr>
          <w:i/>
          <w:color w:val="FF0000"/>
          <w:lang w:val="en-US"/>
        </w:rPr>
      </w:pPr>
      <w:r w:rsidRPr="00493685">
        <w:rPr>
          <w:color w:val="000000" w:themeColor="text1"/>
          <w:lang w:val="en-US"/>
        </w:rPr>
        <w:t xml:space="preserve">Consider adding the following sentence to the end of paragraph 4: </w:t>
      </w:r>
      <w:r w:rsidR="00CA2638" w:rsidRPr="00493685">
        <w:rPr>
          <w:color w:val="000000" w:themeColor="text1"/>
          <w:lang w:val="en-US"/>
        </w:rPr>
        <w:t>“</w:t>
      </w:r>
      <w:r w:rsidR="3BDA88D4" w:rsidRPr="00493685">
        <w:rPr>
          <w:color w:val="000000" w:themeColor="text1"/>
          <w:lang w:val="en-US"/>
        </w:rPr>
        <w:t xml:space="preserve">An Indigenous Gender Based Analysis appreciates and articulates </w:t>
      </w:r>
      <w:proofErr w:type="gramStart"/>
      <w:r w:rsidR="3BDA88D4" w:rsidRPr="00493685">
        <w:rPr>
          <w:color w:val="000000" w:themeColor="text1"/>
          <w:lang w:val="en-US"/>
        </w:rPr>
        <w:t>that Indigenous women</w:t>
      </w:r>
      <w:proofErr w:type="gramEnd"/>
      <w:r w:rsidR="3BDA88D4" w:rsidRPr="00493685">
        <w:rPr>
          <w:color w:val="000000" w:themeColor="text1"/>
          <w:lang w:val="en-US"/>
        </w:rPr>
        <w:t xml:space="preserve"> hold specific roles and responsibilities to support their self, families, communities and Nations</w:t>
      </w:r>
      <w:r w:rsidR="00D035DD" w:rsidRPr="00493685">
        <w:rPr>
          <w:color w:val="000000" w:themeColor="text1"/>
          <w:lang w:val="en-US"/>
        </w:rPr>
        <w:t xml:space="preserve"> </w:t>
      </w:r>
      <w:bookmarkStart w:id="1" w:name="_Hlk94516400"/>
      <w:r w:rsidR="00AE737A" w:rsidRPr="00493685">
        <w:rPr>
          <w:color w:val="000000" w:themeColor="text1"/>
          <w:lang w:val="en-US"/>
        </w:rPr>
        <w:t>and is an important tool to inform the development of law and policy</w:t>
      </w:r>
      <w:r w:rsidR="00CA2638" w:rsidRPr="00493685">
        <w:rPr>
          <w:color w:val="000000" w:themeColor="text1"/>
          <w:lang w:val="en-US"/>
        </w:rPr>
        <w:t>.”</w:t>
      </w:r>
      <w:r w:rsidR="00AE737A" w:rsidRPr="00493685">
        <w:rPr>
          <w:color w:val="000000" w:themeColor="text1"/>
          <w:lang w:val="en-US"/>
        </w:rPr>
        <w:t xml:space="preserve"> </w:t>
      </w:r>
    </w:p>
    <w:bookmarkEnd w:id="1"/>
    <w:p w14:paraId="27286058" w14:textId="1822993C" w:rsidR="3BDA88D4" w:rsidRPr="00AE737A" w:rsidRDefault="00C309E2" w:rsidP="00AE737A">
      <w:pPr>
        <w:spacing w:after="160" w:line="259" w:lineRule="auto"/>
        <w:rPr>
          <w:i/>
          <w:color w:val="FF0000"/>
          <w:lang w:val="en-US"/>
        </w:rPr>
      </w:pPr>
      <w:r w:rsidRPr="00AE737A">
        <w:rPr>
          <w:i/>
          <w:color w:val="000000" w:themeColor="text1"/>
          <w:lang w:val="en-US"/>
        </w:rPr>
        <w:t xml:space="preserve">Paragraph </w:t>
      </w:r>
      <w:r w:rsidR="3BDA88D4" w:rsidRPr="00AE737A">
        <w:rPr>
          <w:i/>
          <w:color w:val="000000" w:themeColor="text1"/>
          <w:lang w:val="en-US"/>
        </w:rPr>
        <w:t>6</w:t>
      </w:r>
      <w:r w:rsidR="00D035DD" w:rsidRPr="00AE737A">
        <w:rPr>
          <w:i/>
          <w:color w:val="000000" w:themeColor="text1"/>
          <w:lang w:val="en-US"/>
        </w:rPr>
        <w:t xml:space="preserve"> - </w:t>
      </w:r>
      <w:r w:rsidR="3BDA88D4" w:rsidRPr="00AE737A">
        <w:rPr>
          <w:i/>
          <w:color w:val="000000" w:themeColor="text1"/>
          <w:lang w:val="en-US"/>
        </w:rPr>
        <w:t xml:space="preserve"> “</w:t>
      </w:r>
      <w:r w:rsidRPr="00AE737A">
        <w:rPr>
          <w:i/>
          <w:color w:val="000000" w:themeColor="text1"/>
          <w:lang w:val="en-US"/>
        </w:rPr>
        <w:t>T</w:t>
      </w:r>
      <w:r w:rsidR="3BDA88D4" w:rsidRPr="00AE737A">
        <w:rPr>
          <w:i/>
          <w:color w:val="000000" w:themeColor="text1"/>
          <w:lang w:val="en-US"/>
        </w:rPr>
        <w:t>he Committee considers self-identification a guiding principle in international law to determine rights holders’ status as indigenous women and girls</w:t>
      </w:r>
      <w:r w:rsidR="00366E25" w:rsidRPr="00AE737A">
        <w:rPr>
          <w:i/>
          <w:color w:val="000000" w:themeColor="text1"/>
          <w:lang w:val="en-US"/>
        </w:rPr>
        <w:t>.</w:t>
      </w:r>
      <w:r w:rsidR="00C0324B">
        <w:rPr>
          <w:i/>
          <w:color w:val="000000" w:themeColor="text1"/>
          <w:lang w:val="en-US"/>
        </w:rPr>
        <w:t xml:space="preserve"> </w:t>
      </w:r>
      <w:r w:rsidR="000F11B7" w:rsidRPr="00AE737A">
        <w:rPr>
          <w:i/>
          <w:color w:val="FF0000"/>
          <w:lang w:val="en-US"/>
        </w:rPr>
        <w:t>States have denied Indigenous women their right to self-identification and their Indigenous communities the right to recognize them as Indigenous people.</w:t>
      </w:r>
      <w:r w:rsidR="003305C0" w:rsidRPr="003305C0">
        <w:rPr>
          <w:i/>
          <w:color w:val="000000" w:themeColor="text1"/>
          <w:lang w:val="en-US"/>
        </w:rPr>
        <w:t>”</w:t>
      </w:r>
    </w:p>
    <w:p w14:paraId="4C5FBA36" w14:textId="58EDE404" w:rsidR="3BDA88D4" w:rsidRDefault="3BDA88D4" w:rsidP="7ABB05CE">
      <w:pPr>
        <w:pStyle w:val="ListParagraph"/>
        <w:numPr>
          <w:ilvl w:val="0"/>
          <w:numId w:val="31"/>
        </w:numPr>
        <w:spacing w:after="160" w:line="259" w:lineRule="auto"/>
        <w:rPr>
          <w:rFonts w:asciiTheme="minorHAnsi" w:eastAsiaTheme="minorEastAsia" w:hAnsiTheme="minorHAnsi" w:cstheme="minorBidi"/>
          <w:color w:val="000000" w:themeColor="text1"/>
          <w:lang w:val="en-US"/>
        </w:rPr>
      </w:pPr>
      <w:r w:rsidRPr="7ABB05CE">
        <w:rPr>
          <w:color w:val="000000" w:themeColor="text1"/>
          <w:lang w:val="en-US"/>
        </w:rPr>
        <w:t xml:space="preserve">At the end of the paragraph, </w:t>
      </w:r>
      <w:r w:rsidR="00366E25">
        <w:rPr>
          <w:color w:val="000000" w:themeColor="text1"/>
          <w:lang w:val="en-US"/>
        </w:rPr>
        <w:t xml:space="preserve">include </w:t>
      </w:r>
      <w:r w:rsidRPr="7ABB05CE">
        <w:rPr>
          <w:color w:val="000000" w:themeColor="text1"/>
          <w:lang w:val="en-US"/>
        </w:rPr>
        <w:t xml:space="preserve">the following sentence: “States have denied Indigenous women their right to self-identification and their Indigenous communities </w:t>
      </w:r>
      <w:r w:rsidR="000F11B7">
        <w:rPr>
          <w:color w:val="000000" w:themeColor="text1"/>
          <w:lang w:val="en-US"/>
        </w:rPr>
        <w:t xml:space="preserve">the </w:t>
      </w:r>
      <w:r w:rsidRPr="7ABB05CE">
        <w:rPr>
          <w:color w:val="000000" w:themeColor="text1"/>
          <w:lang w:val="en-US"/>
        </w:rPr>
        <w:t xml:space="preserve">right to recognize them as Indigenous people.” </w:t>
      </w:r>
      <w:r w:rsidR="000F11B7">
        <w:rPr>
          <w:color w:val="000000" w:themeColor="text1"/>
          <w:lang w:val="en-US"/>
        </w:rPr>
        <w:t>First Nation</w:t>
      </w:r>
      <w:r w:rsidRPr="7ABB05CE">
        <w:rPr>
          <w:color w:val="000000" w:themeColor="text1"/>
          <w:lang w:val="en-US"/>
        </w:rPr>
        <w:t xml:space="preserve"> women in Canada</w:t>
      </w:r>
      <w:r w:rsidR="000F11B7">
        <w:rPr>
          <w:color w:val="000000" w:themeColor="text1"/>
          <w:lang w:val="en-US"/>
        </w:rPr>
        <w:t xml:space="preserve"> have historically been denied status </w:t>
      </w:r>
      <w:r w:rsidR="000F11B7">
        <w:rPr>
          <w:color w:val="000000" w:themeColor="text1"/>
          <w:lang w:val="en-US"/>
        </w:rPr>
        <w:lastRenderedPageBreak/>
        <w:t>through the</w:t>
      </w:r>
      <w:r w:rsidR="00C309E2">
        <w:rPr>
          <w:color w:val="000000" w:themeColor="text1"/>
          <w:lang w:val="en-US"/>
        </w:rPr>
        <w:t xml:space="preserve"> federal</w:t>
      </w:r>
      <w:r w:rsidR="000F11B7">
        <w:rPr>
          <w:color w:val="000000" w:themeColor="text1"/>
          <w:lang w:val="en-US"/>
        </w:rPr>
        <w:t xml:space="preserve"> </w:t>
      </w:r>
      <w:r w:rsidR="000F11B7" w:rsidRPr="002D6398">
        <w:rPr>
          <w:i/>
          <w:iCs/>
          <w:color w:val="000000" w:themeColor="text1"/>
          <w:lang w:val="en-US"/>
        </w:rPr>
        <w:t>Indian Act</w:t>
      </w:r>
      <w:r w:rsidR="00C309E2">
        <w:rPr>
          <w:color w:val="000000" w:themeColor="text1"/>
          <w:lang w:val="en-US"/>
        </w:rPr>
        <w:t>, RSC 1985, c 1-5</w:t>
      </w:r>
      <w:r w:rsidR="000F11B7">
        <w:rPr>
          <w:color w:val="000000" w:themeColor="text1"/>
          <w:lang w:val="en-US"/>
        </w:rPr>
        <w:t xml:space="preserve">; currently Inuit women born south of Inuit Nunaguat and outside of their Land Claim </w:t>
      </w:r>
      <w:r w:rsidR="00C309E2">
        <w:rPr>
          <w:color w:val="000000" w:themeColor="text1"/>
          <w:lang w:val="en-US"/>
        </w:rPr>
        <w:t xml:space="preserve">area </w:t>
      </w:r>
      <w:r w:rsidR="000F11B7">
        <w:rPr>
          <w:color w:val="000000" w:themeColor="text1"/>
          <w:lang w:val="en-US"/>
        </w:rPr>
        <w:t xml:space="preserve">can be denied access </w:t>
      </w:r>
      <w:r w:rsidRPr="7ABB05CE">
        <w:rPr>
          <w:color w:val="000000" w:themeColor="text1"/>
          <w:lang w:val="en-US"/>
        </w:rPr>
        <w:t xml:space="preserve">to </w:t>
      </w:r>
      <w:r w:rsidR="000F11B7">
        <w:rPr>
          <w:color w:val="000000" w:themeColor="text1"/>
          <w:lang w:val="en-US"/>
        </w:rPr>
        <w:t>their Indigenous rights.</w:t>
      </w:r>
    </w:p>
    <w:p w14:paraId="7F5D5732" w14:textId="1C9C6CDA" w:rsidR="17F293AE" w:rsidRPr="000F11B7" w:rsidRDefault="00C309E2" w:rsidP="7ABB05CE">
      <w:pPr>
        <w:spacing w:after="160" w:line="259" w:lineRule="auto"/>
        <w:rPr>
          <w:i/>
          <w:color w:val="000000" w:themeColor="text1"/>
          <w:lang w:val="en-US"/>
        </w:rPr>
      </w:pPr>
      <w:r>
        <w:rPr>
          <w:i/>
          <w:color w:val="000000" w:themeColor="text1"/>
          <w:lang w:val="en-US"/>
        </w:rPr>
        <w:t xml:space="preserve">Paragraph </w:t>
      </w:r>
      <w:r w:rsidR="00366E25">
        <w:rPr>
          <w:i/>
          <w:color w:val="000000" w:themeColor="text1"/>
          <w:lang w:val="en-US"/>
        </w:rPr>
        <w:t>7 -</w:t>
      </w:r>
      <w:r w:rsidR="17F293AE" w:rsidRPr="000F11B7">
        <w:rPr>
          <w:i/>
          <w:color w:val="000000" w:themeColor="text1"/>
          <w:lang w:val="en-US"/>
        </w:rPr>
        <w:t xml:space="preserve"> “</w:t>
      </w:r>
      <w:r w:rsidR="000F11B7" w:rsidRPr="000F11B7">
        <w:rPr>
          <w:i/>
          <w:color w:val="000000" w:themeColor="text1"/>
          <w:lang w:val="en-US"/>
        </w:rPr>
        <w:t xml:space="preserve">and </w:t>
      </w:r>
      <w:r w:rsidR="17F293AE" w:rsidRPr="000F11B7">
        <w:rPr>
          <w:i/>
          <w:color w:val="000000" w:themeColor="text1"/>
          <w:lang w:val="en-US"/>
        </w:rPr>
        <w:t xml:space="preserve">advocates for </w:t>
      </w:r>
      <w:r w:rsidR="17F293AE" w:rsidRPr="00B366A9">
        <w:rPr>
          <w:i/>
          <w:strike/>
          <w:color w:val="FF0000"/>
          <w:lang w:val="en-US"/>
        </w:rPr>
        <w:t xml:space="preserve">a </w:t>
      </w:r>
      <w:r w:rsidR="17F293AE" w:rsidRPr="000F11B7">
        <w:rPr>
          <w:i/>
          <w:color w:val="000000" w:themeColor="text1"/>
          <w:lang w:val="en-US"/>
        </w:rPr>
        <w:t xml:space="preserve">clean, </w:t>
      </w:r>
      <w:r w:rsidR="000F11B7" w:rsidRPr="00366E25">
        <w:rPr>
          <w:i/>
          <w:color w:val="FF0000"/>
          <w:lang w:val="en-US"/>
        </w:rPr>
        <w:t xml:space="preserve">safe, </w:t>
      </w:r>
      <w:r w:rsidR="17F293AE" w:rsidRPr="000F11B7">
        <w:rPr>
          <w:i/>
          <w:color w:val="000000" w:themeColor="text1"/>
          <w:lang w:val="en-US"/>
        </w:rPr>
        <w:t>healthy, and sustainable</w:t>
      </w:r>
      <w:r w:rsidR="000F11B7" w:rsidRPr="000F11B7">
        <w:rPr>
          <w:i/>
          <w:color w:val="000000" w:themeColor="text1"/>
          <w:lang w:val="en-US"/>
        </w:rPr>
        <w:t xml:space="preserve"> </w:t>
      </w:r>
      <w:r w:rsidR="000F11B7" w:rsidRPr="00366E25">
        <w:rPr>
          <w:i/>
          <w:color w:val="FF0000"/>
          <w:lang w:val="en-US"/>
        </w:rPr>
        <w:t>communities</w:t>
      </w:r>
      <w:r w:rsidR="000F11B7" w:rsidRPr="000F11B7">
        <w:rPr>
          <w:i/>
          <w:color w:val="000000" w:themeColor="text1"/>
          <w:lang w:val="en-US"/>
        </w:rPr>
        <w:t xml:space="preserve"> and</w:t>
      </w:r>
      <w:r w:rsidR="17F293AE" w:rsidRPr="000F11B7">
        <w:rPr>
          <w:i/>
          <w:color w:val="000000" w:themeColor="text1"/>
          <w:lang w:val="en-US"/>
        </w:rPr>
        <w:t xml:space="preserve"> environment</w:t>
      </w:r>
      <w:r w:rsidR="00B366A9" w:rsidRPr="00B366A9">
        <w:rPr>
          <w:i/>
          <w:color w:val="FF0000"/>
          <w:lang w:val="en-US"/>
        </w:rPr>
        <w:t>s</w:t>
      </w:r>
      <w:r w:rsidR="17F293AE" w:rsidRPr="000F11B7">
        <w:rPr>
          <w:i/>
          <w:color w:val="000000" w:themeColor="text1"/>
          <w:lang w:val="en-US"/>
        </w:rPr>
        <w:t>.”</w:t>
      </w:r>
    </w:p>
    <w:p w14:paraId="4A6E60A5" w14:textId="3AC69441" w:rsidR="17F293AE" w:rsidRDefault="000F11B7" w:rsidP="7ABB05CE">
      <w:pPr>
        <w:pStyle w:val="ListParagraph"/>
        <w:numPr>
          <w:ilvl w:val="0"/>
          <w:numId w:val="30"/>
        </w:numPr>
        <w:spacing w:after="160" w:line="259" w:lineRule="auto"/>
        <w:rPr>
          <w:rFonts w:asciiTheme="minorHAnsi" w:eastAsiaTheme="minorEastAsia" w:hAnsiTheme="minorHAnsi" w:cstheme="minorBidi"/>
          <w:color w:val="000000" w:themeColor="text1"/>
          <w:lang w:val="en-US"/>
        </w:rPr>
      </w:pPr>
      <w:r>
        <w:rPr>
          <w:color w:val="000000" w:themeColor="text1"/>
          <w:lang w:val="en-US"/>
        </w:rPr>
        <w:t>Add the words</w:t>
      </w:r>
      <w:r w:rsidR="17F293AE" w:rsidRPr="7ABB05CE">
        <w:rPr>
          <w:color w:val="000000" w:themeColor="text1"/>
          <w:lang w:val="en-US"/>
        </w:rPr>
        <w:t xml:space="preserve"> “</w:t>
      </w:r>
      <w:r w:rsidR="24B9AE4F" w:rsidRPr="7ABB05CE">
        <w:rPr>
          <w:color w:val="000000" w:themeColor="text1"/>
          <w:lang w:val="en-US"/>
        </w:rPr>
        <w:t>communities</w:t>
      </w:r>
      <w:r w:rsidR="17F293AE" w:rsidRPr="7ABB05CE">
        <w:rPr>
          <w:color w:val="000000" w:themeColor="text1"/>
          <w:lang w:val="en-US"/>
        </w:rPr>
        <w:t xml:space="preserve">” and </w:t>
      </w:r>
      <w:r w:rsidR="2906A3CF" w:rsidRPr="7ABB05CE">
        <w:rPr>
          <w:color w:val="000000" w:themeColor="text1"/>
          <w:lang w:val="en-US"/>
        </w:rPr>
        <w:t>“safe</w:t>
      </w:r>
      <w:r>
        <w:rPr>
          <w:color w:val="000000" w:themeColor="text1"/>
          <w:lang w:val="en-US"/>
        </w:rPr>
        <w:t xml:space="preserve">” to accurately reflect the roles Indigenous women </w:t>
      </w:r>
      <w:r w:rsidR="00247D80">
        <w:rPr>
          <w:color w:val="000000" w:themeColor="text1"/>
          <w:lang w:val="en-US"/>
        </w:rPr>
        <w:t>hold and the importance of their safety in all spaces</w:t>
      </w:r>
      <w:r>
        <w:rPr>
          <w:color w:val="000000" w:themeColor="text1"/>
          <w:lang w:val="en-US"/>
        </w:rPr>
        <w:t>.</w:t>
      </w:r>
    </w:p>
    <w:p w14:paraId="4B215609" w14:textId="0DD968B2" w:rsidR="3CDBDD92" w:rsidRPr="00366E25" w:rsidRDefault="00C309E2" w:rsidP="7ABB05CE">
      <w:pPr>
        <w:spacing w:after="160" w:line="259" w:lineRule="auto"/>
        <w:rPr>
          <w:i/>
          <w:color w:val="000000" w:themeColor="text1"/>
          <w:lang w:val="en-US"/>
        </w:rPr>
      </w:pPr>
      <w:r>
        <w:rPr>
          <w:i/>
          <w:color w:val="000000" w:themeColor="text1"/>
          <w:lang w:val="en-US"/>
        </w:rPr>
        <w:t>Paragraph</w:t>
      </w:r>
      <w:r w:rsidRPr="00366E25">
        <w:rPr>
          <w:i/>
          <w:color w:val="000000" w:themeColor="text1"/>
          <w:lang w:val="en-US"/>
        </w:rPr>
        <w:t xml:space="preserve"> </w:t>
      </w:r>
      <w:r w:rsidR="00366E25" w:rsidRPr="00366E25">
        <w:rPr>
          <w:i/>
          <w:color w:val="000000" w:themeColor="text1"/>
          <w:lang w:val="en-US"/>
        </w:rPr>
        <w:t xml:space="preserve">9 - </w:t>
      </w:r>
      <w:r w:rsidR="3CDBDD92" w:rsidRPr="00366E25">
        <w:rPr>
          <w:i/>
          <w:color w:val="000000" w:themeColor="text1"/>
          <w:lang w:val="en-US"/>
        </w:rPr>
        <w:t>“</w:t>
      </w:r>
      <w:r w:rsidR="54786321" w:rsidRPr="00366E25">
        <w:rPr>
          <w:i/>
          <w:color w:val="000000" w:themeColor="text1"/>
          <w:lang w:val="en-US"/>
        </w:rPr>
        <w:t xml:space="preserve">Indigenous women often suffer domestic violence and violence in the workplace, </w:t>
      </w:r>
      <w:r>
        <w:rPr>
          <w:i/>
          <w:color w:val="000000" w:themeColor="text1"/>
          <w:lang w:val="en-US"/>
        </w:rPr>
        <w:t xml:space="preserve">in </w:t>
      </w:r>
      <w:r w:rsidR="00366E25" w:rsidRPr="00366E25">
        <w:rPr>
          <w:i/>
          <w:color w:val="FF0000"/>
          <w:lang w:val="en-US"/>
        </w:rPr>
        <w:t xml:space="preserve">public and </w:t>
      </w:r>
      <w:r w:rsidR="54786321" w:rsidRPr="00366E25">
        <w:rPr>
          <w:i/>
          <w:color w:val="000000" w:themeColor="text1"/>
          <w:lang w:val="en-US"/>
        </w:rPr>
        <w:t>educational institutions, while receiving health services</w:t>
      </w:r>
      <w:r w:rsidR="00366E25" w:rsidRPr="00366E25">
        <w:rPr>
          <w:i/>
          <w:color w:val="000000" w:themeColor="text1"/>
          <w:lang w:val="en-US"/>
        </w:rPr>
        <w:t xml:space="preserve"> and </w:t>
      </w:r>
      <w:r w:rsidR="0001289C">
        <w:rPr>
          <w:i/>
          <w:color w:val="FF0000"/>
          <w:lang w:val="en-US"/>
        </w:rPr>
        <w:t>navigating</w:t>
      </w:r>
      <w:r w:rsidR="00366E25" w:rsidRPr="00366E25">
        <w:rPr>
          <w:i/>
          <w:color w:val="FF0000"/>
          <w:lang w:val="en-US"/>
        </w:rPr>
        <w:t xml:space="preserve"> child welfare systems</w:t>
      </w:r>
      <w:r w:rsidR="54786321" w:rsidRPr="00366E25">
        <w:rPr>
          <w:i/>
          <w:color w:val="000000" w:themeColor="text1"/>
          <w:lang w:val="en-US"/>
        </w:rPr>
        <w:t>...”</w:t>
      </w:r>
    </w:p>
    <w:p w14:paraId="2BAEEE12" w14:textId="395A8284" w:rsidR="54786321" w:rsidRDefault="00366E25" w:rsidP="7ABB05CE">
      <w:pPr>
        <w:pStyle w:val="ListParagraph"/>
        <w:numPr>
          <w:ilvl w:val="0"/>
          <w:numId w:val="29"/>
        </w:numPr>
        <w:spacing w:after="160" w:line="259" w:lineRule="auto"/>
        <w:rPr>
          <w:rFonts w:asciiTheme="minorHAnsi" w:eastAsiaTheme="minorEastAsia" w:hAnsiTheme="minorHAnsi" w:cstheme="minorBidi"/>
          <w:color w:val="000000" w:themeColor="text1"/>
          <w:lang w:val="en-US"/>
        </w:rPr>
      </w:pPr>
      <w:r>
        <w:rPr>
          <w:color w:val="000000" w:themeColor="text1"/>
          <w:lang w:val="en-US"/>
        </w:rPr>
        <w:t>Add</w:t>
      </w:r>
      <w:r w:rsidR="54786321" w:rsidRPr="7ABB05CE">
        <w:rPr>
          <w:color w:val="000000" w:themeColor="text1"/>
          <w:lang w:val="en-US"/>
        </w:rPr>
        <w:t xml:space="preserve"> the words “public</w:t>
      </w:r>
      <w:r>
        <w:rPr>
          <w:color w:val="000000" w:themeColor="text1"/>
          <w:lang w:val="en-US"/>
        </w:rPr>
        <w:t>”</w:t>
      </w:r>
      <w:r w:rsidR="0001289C">
        <w:rPr>
          <w:color w:val="000000" w:themeColor="text1"/>
          <w:lang w:val="en-US"/>
        </w:rPr>
        <w:t xml:space="preserve"> before “educational institutions”</w:t>
      </w:r>
      <w:r>
        <w:rPr>
          <w:color w:val="000000" w:themeColor="text1"/>
          <w:lang w:val="en-US"/>
        </w:rPr>
        <w:t xml:space="preserve"> and “</w:t>
      </w:r>
      <w:r w:rsidR="0001289C">
        <w:rPr>
          <w:color w:val="000000" w:themeColor="text1"/>
          <w:lang w:val="en-US"/>
        </w:rPr>
        <w:t xml:space="preserve">navigating </w:t>
      </w:r>
      <w:r w:rsidR="54786321" w:rsidRPr="7ABB05CE">
        <w:rPr>
          <w:color w:val="000000" w:themeColor="text1"/>
          <w:lang w:val="en-US"/>
        </w:rPr>
        <w:t xml:space="preserve">child welfare systems” </w:t>
      </w:r>
      <w:r>
        <w:rPr>
          <w:color w:val="000000" w:themeColor="text1"/>
          <w:lang w:val="en-US"/>
        </w:rPr>
        <w:t>to accurately reflect the</w:t>
      </w:r>
      <w:r w:rsidR="4AFB8549" w:rsidRPr="7ABB05CE">
        <w:rPr>
          <w:color w:val="000000" w:themeColor="text1"/>
          <w:lang w:val="en-US"/>
        </w:rPr>
        <w:t xml:space="preserve"> violence </w:t>
      </w:r>
      <w:r>
        <w:rPr>
          <w:color w:val="000000" w:themeColor="text1"/>
          <w:lang w:val="en-US"/>
        </w:rPr>
        <w:t xml:space="preserve">Indigenous women face </w:t>
      </w:r>
      <w:r w:rsidR="00247D80">
        <w:rPr>
          <w:color w:val="000000" w:themeColor="text1"/>
          <w:lang w:val="en-US"/>
        </w:rPr>
        <w:t>in these systems</w:t>
      </w:r>
      <w:r w:rsidR="4AFB8549" w:rsidRPr="7ABB05CE">
        <w:rPr>
          <w:color w:val="000000" w:themeColor="text1"/>
          <w:lang w:val="en-US"/>
        </w:rPr>
        <w:t xml:space="preserve">, </w:t>
      </w:r>
      <w:r w:rsidR="0001289C">
        <w:rPr>
          <w:color w:val="000000" w:themeColor="text1"/>
          <w:lang w:val="en-US"/>
        </w:rPr>
        <w:t xml:space="preserve">all of </w:t>
      </w:r>
      <w:r w:rsidR="4AFB8549" w:rsidRPr="7ABB05CE">
        <w:rPr>
          <w:color w:val="000000" w:themeColor="text1"/>
          <w:lang w:val="en-US"/>
        </w:rPr>
        <w:t xml:space="preserve">which </w:t>
      </w:r>
      <w:r w:rsidR="0001289C">
        <w:rPr>
          <w:color w:val="000000" w:themeColor="text1"/>
          <w:lang w:val="en-US"/>
        </w:rPr>
        <w:t>are</w:t>
      </w:r>
      <w:r w:rsidR="4AFB8549" w:rsidRPr="7ABB05CE">
        <w:rPr>
          <w:color w:val="000000" w:themeColor="text1"/>
          <w:lang w:val="en-US"/>
        </w:rPr>
        <w:t xml:space="preserve"> rooted in colonization</w:t>
      </w:r>
      <w:r w:rsidR="7095753B" w:rsidRPr="7ABB05CE">
        <w:rPr>
          <w:color w:val="000000" w:themeColor="text1"/>
          <w:lang w:val="en-US"/>
        </w:rPr>
        <w:t xml:space="preserve"> and do</w:t>
      </w:r>
      <w:r w:rsidR="0001289C">
        <w:rPr>
          <w:color w:val="000000" w:themeColor="text1"/>
          <w:lang w:val="en-US"/>
        </w:rPr>
        <w:t xml:space="preserve"> </w:t>
      </w:r>
      <w:r w:rsidR="7095753B" w:rsidRPr="7ABB05CE">
        <w:rPr>
          <w:color w:val="000000" w:themeColor="text1"/>
          <w:lang w:val="en-US"/>
        </w:rPr>
        <w:t xml:space="preserve">not </w:t>
      </w:r>
      <w:r w:rsidR="00247D80">
        <w:rPr>
          <w:color w:val="000000" w:themeColor="text1"/>
          <w:lang w:val="en-US"/>
        </w:rPr>
        <w:t>support</w:t>
      </w:r>
      <w:r w:rsidR="7095753B" w:rsidRPr="7ABB05CE">
        <w:rPr>
          <w:color w:val="000000" w:themeColor="text1"/>
          <w:lang w:val="en-US"/>
        </w:rPr>
        <w:t xml:space="preserve"> Indigenous women’s role as mothers</w:t>
      </w:r>
      <w:r w:rsidR="4AFB8549" w:rsidRPr="7ABB05CE">
        <w:rPr>
          <w:color w:val="000000" w:themeColor="text1"/>
          <w:lang w:val="en-US"/>
        </w:rPr>
        <w:t xml:space="preserve">. Indigenous children are </w:t>
      </w:r>
      <w:r w:rsidR="6A302A27" w:rsidRPr="7ABB05CE">
        <w:rPr>
          <w:color w:val="000000" w:themeColor="text1"/>
          <w:lang w:val="en-US"/>
        </w:rPr>
        <w:t>apprehended at much higher rates than non-Indigenous children. In fact, “In Canada, 52.2% of children in foster care are Indigenous, but account for only 7.7% of the child population</w:t>
      </w:r>
      <w:r w:rsidR="00247D80">
        <w:rPr>
          <w:color w:val="000000" w:themeColor="text1"/>
          <w:lang w:val="en-US"/>
        </w:rPr>
        <w:t>.</w:t>
      </w:r>
      <w:r w:rsidR="6A302A27" w:rsidRPr="7ABB05CE">
        <w:rPr>
          <w:color w:val="000000" w:themeColor="text1"/>
          <w:lang w:val="en-US"/>
        </w:rPr>
        <w:t>” (Government of Canada, 2016).</w:t>
      </w:r>
      <w:r w:rsidR="5B3BAEA0" w:rsidRPr="7ABB05CE">
        <w:rPr>
          <w:color w:val="000000" w:themeColor="text1"/>
          <w:lang w:val="en-US"/>
        </w:rPr>
        <w:t xml:space="preserve"> Oftentimes, children are apprehended due to</w:t>
      </w:r>
      <w:r w:rsidR="0001289C">
        <w:rPr>
          <w:color w:val="000000" w:themeColor="text1"/>
          <w:lang w:val="en-US"/>
        </w:rPr>
        <w:t xml:space="preserve"> solely due to</w:t>
      </w:r>
      <w:r w:rsidR="5B3BAEA0" w:rsidRPr="7ABB05CE">
        <w:rPr>
          <w:color w:val="000000" w:themeColor="text1"/>
          <w:lang w:val="en-US"/>
        </w:rPr>
        <w:t xml:space="preserve"> povert</w:t>
      </w:r>
      <w:r w:rsidR="0001289C">
        <w:rPr>
          <w:color w:val="000000" w:themeColor="text1"/>
          <w:lang w:val="en-US"/>
        </w:rPr>
        <w:t>y</w:t>
      </w:r>
      <w:r w:rsidR="5B3BAEA0" w:rsidRPr="7ABB05CE">
        <w:rPr>
          <w:color w:val="000000" w:themeColor="text1"/>
          <w:lang w:val="en-US"/>
        </w:rPr>
        <w:t xml:space="preserve"> (Ontario Human Rights Commission, 2017).</w:t>
      </w:r>
    </w:p>
    <w:p w14:paraId="35C16BCE" w14:textId="1BE9636A" w:rsidR="55594A5E" w:rsidRPr="00C93A1C" w:rsidRDefault="00C309E2" w:rsidP="7ABB05CE">
      <w:pPr>
        <w:spacing w:after="160" w:line="259" w:lineRule="auto"/>
        <w:rPr>
          <w:i/>
          <w:color w:val="000000" w:themeColor="text1"/>
          <w:lang w:val="en-US"/>
        </w:rPr>
      </w:pPr>
      <w:r>
        <w:rPr>
          <w:i/>
          <w:color w:val="000000" w:themeColor="text1"/>
          <w:lang w:val="en-US"/>
        </w:rPr>
        <w:t>Paragraph</w:t>
      </w:r>
      <w:r w:rsidRPr="00C93A1C">
        <w:rPr>
          <w:i/>
          <w:color w:val="000000" w:themeColor="text1"/>
          <w:lang w:val="en-US"/>
        </w:rPr>
        <w:t xml:space="preserve"> </w:t>
      </w:r>
      <w:r w:rsidR="55594A5E" w:rsidRPr="00C93A1C">
        <w:rPr>
          <w:i/>
          <w:color w:val="000000" w:themeColor="text1"/>
          <w:lang w:val="en-US"/>
        </w:rPr>
        <w:t>11</w:t>
      </w:r>
      <w:r w:rsidR="00C93A1C" w:rsidRPr="00C93A1C">
        <w:rPr>
          <w:i/>
          <w:color w:val="000000" w:themeColor="text1"/>
          <w:lang w:val="en-US"/>
        </w:rPr>
        <w:t xml:space="preserve"> - </w:t>
      </w:r>
      <w:r w:rsidR="55594A5E" w:rsidRPr="00C93A1C">
        <w:rPr>
          <w:i/>
          <w:color w:val="000000" w:themeColor="text1"/>
          <w:lang w:val="en-US"/>
        </w:rPr>
        <w:t xml:space="preserve"> “This situation is frequently compounded by the </w:t>
      </w:r>
      <w:r w:rsidR="55594A5E" w:rsidRPr="001116E7">
        <w:rPr>
          <w:i/>
          <w:strike/>
          <w:color w:val="FF0000"/>
          <w:lang w:val="en-US"/>
        </w:rPr>
        <w:t>execution in indigenous territories of</w:t>
      </w:r>
      <w:r w:rsidR="55594A5E" w:rsidRPr="001116E7">
        <w:rPr>
          <w:i/>
          <w:color w:val="FF0000"/>
          <w:lang w:val="en-US"/>
        </w:rPr>
        <w:t xml:space="preserve"> </w:t>
      </w:r>
      <w:r w:rsidR="55594A5E" w:rsidRPr="00C93A1C">
        <w:rPr>
          <w:i/>
          <w:color w:val="000000" w:themeColor="text1"/>
          <w:lang w:val="en-US"/>
        </w:rPr>
        <w:t>economic and development projects</w:t>
      </w:r>
      <w:r w:rsidR="00880C42">
        <w:rPr>
          <w:i/>
          <w:color w:val="000000" w:themeColor="text1"/>
          <w:lang w:val="en-US"/>
        </w:rPr>
        <w:t xml:space="preserve"> </w:t>
      </w:r>
      <w:r w:rsidR="00880C42" w:rsidRPr="002D6398">
        <w:rPr>
          <w:i/>
          <w:color w:val="FF0000"/>
          <w:lang w:val="en-US"/>
        </w:rPr>
        <w:t>in Indigenous territories</w:t>
      </w:r>
      <w:r w:rsidR="55594A5E" w:rsidRPr="002D6398">
        <w:rPr>
          <w:i/>
          <w:color w:val="FF0000"/>
          <w:lang w:val="en-US"/>
        </w:rPr>
        <w:t xml:space="preserve"> </w:t>
      </w:r>
      <w:r w:rsidR="55594A5E" w:rsidRPr="00C93A1C">
        <w:rPr>
          <w:i/>
          <w:color w:val="000000" w:themeColor="text1"/>
          <w:lang w:val="en-US"/>
        </w:rPr>
        <w:t>without their free, prior, and informed consent</w:t>
      </w:r>
      <w:r w:rsidR="00C93A1C" w:rsidRPr="00C93A1C">
        <w:rPr>
          <w:i/>
          <w:color w:val="000000" w:themeColor="text1"/>
          <w:lang w:val="en-US"/>
        </w:rPr>
        <w:t xml:space="preserve"> </w:t>
      </w:r>
      <w:r w:rsidR="00C93A1C" w:rsidRPr="00C93A1C">
        <w:rPr>
          <w:i/>
          <w:color w:val="FF0000"/>
          <w:lang w:val="en-US"/>
        </w:rPr>
        <w:t xml:space="preserve">and </w:t>
      </w:r>
      <w:r w:rsidR="00AE737A" w:rsidRPr="00AE737A">
        <w:rPr>
          <w:i/>
          <w:color w:val="FF0000"/>
          <w:lang w:val="en-US"/>
        </w:rPr>
        <w:t>women’s participation in engagement or consultation processes to obtain consent</w:t>
      </w:r>
      <w:r w:rsidR="00C93A1C" w:rsidRPr="00C93A1C">
        <w:rPr>
          <w:i/>
          <w:color w:val="FF0000"/>
          <w:lang w:val="en-US"/>
        </w:rPr>
        <w:t>.</w:t>
      </w:r>
      <w:r w:rsidR="731D467E" w:rsidRPr="00C93A1C">
        <w:rPr>
          <w:i/>
          <w:color w:val="000000" w:themeColor="text1"/>
          <w:lang w:val="en-US"/>
        </w:rPr>
        <w:t>”</w:t>
      </w:r>
    </w:p>
    <w:p w14:paraId="169FE01A" w14:textId="69F3C476" w:rsidR="00C93A1C" w:rsidRPr="000B3474" w:rsidRDefault="00C93A1C" w:rsidP="00C93A1C">
      <w:pPr>
        <w:pStyle w:val="ListParagraph"/>
        <w:numPr>
          <w:ilvl w:val="0"/>
          <w:numId w:val="28"/>
        </w:numPr>
        <w:spacing w:after="160" w:line="259" w:lineRule="auto"/>
        <w:rPr>
          <w:color w:val="FF0000"/>
          <w:lang w:val="en-US"/>
        </w:rPr>
      </w:pPr>
      <w:r w:rsidRPr="00C93A1C">
        <w:rPr>
          <w:color w:val="000000" w:themeColor="text1"/>
          <w:lang w:val="en-US"/>
        </w:rPr>
        <w:t>A</w:t>
      </w:r>
      <w:r w:rsidR="00EC4D9D">
        <w:rPr>
          <w:color w:val="000000" w:themeColor="text1"/>
          <w:lang w:val="en-US"/>
        </w:rPr>
        <w:t>djust this sentence and a</w:t>
      </w:r>
      <w:r w:rsidRPr="00C93A1C">
        <w:rPr>
          <w:color w:val="000000" w:themeColor="text1"/>
          <w:lang w:val="en-US"/>
        </w:rPr>
        <w:t>dd</w:t>
      </w:r>
      <w:r w:rsidR="731D467E" w:rsidRPr="00C93A1C">
        <w:rPr>
          <w:color w:val="000000" w:themeColor="text1"/>
          <w:lang w:val="en-US"/>
        </w:rPr>
        <w:t xml:space="preserve"> the words </w:t>
      </w:r>
      <w:r w:rsidR="00EC4D9D">
        <w:rPr>
          <w:color w:val="000000" w:themeColor="text1"/>
          <w:lang w:val="en-US"/>
        </w:rPr>
        <w:t xml:space="preserve">“in Indigenous territories” along with </w:t>
      </w:r>
      <w:r w:rsidR="731D467E" w:rsidRPr="00C93A1C">
        <w:rPr>
          <w:color w:val="000000" w:themeColor="text1"/>
          <w:lang w:val="en-US"/>
        </w:rPr>
        <w:t>“</w:t>
      </w:r>
      <w:r w:rsidR="007B3880" w:rsidRPr="007B3880">
        <w:rPr>
          <w:color w:val="000000" w:themeColor="text1"/>
          <w:lang w:val="en-US"/>
        </w:rPr>
        <w:t>and women’s participation in engagement or consultation processes to obtain consent</w:t>
      </w:r>
      <w:r w:rsidR="731D467E" w:rsidRPr="00C93A1C">
        <w:rPr>
          <w:color w:val="000000" w:themeColor="text1"/>
          <w:lang w:val="en-US"/>
        </w:rPr>
        <w:t>” to the end of this sentence.</w:t>
      </w:r>
      <w:r w:rsidRPr="00C93A1C">
        <w:rPr>
          <w:color w:val="000000" w:themeColor="text1"/>
          <w:lang w:val="en-US"/>
        </w:rPr>
        <w:t xml:space="preserve"> While there are formal agreements </w:t>
      </w:r>
      <w:r w:rsidR="00880C42">
        <w:rPr>
          <w:color w:val="000000" w:themeColor="text1"/>
          <w:lang w:val="en-US"/>
        </w:rPr>
        <w:t xml:space="preserve">or understandings regarding </w:t>
      </w:r>
      <w:r w:rsidRPr="00C93A1C">
        <w:rPr>
          <w:color w:val="000000" w:themeColor="text1"/>
          <w:lang w:val="en-US"/>
        </w:rPr>
        <w:t>consultation</w:t>
      </w:r>
      <w:r w:rsidR="00880C42">
        <w:rPr>
          <w:color w:val="000000" w:themeColor="text1"/>
          <w:lang w:val="en-US"/>
        </w:rPr>
        <w:t xml:space="preserve"> processes</w:t>
      </w:r>
      <w:r w:rsidRPr="00C93A1C">
        <w:rPr>
          <w:color w:val="000000" w:themeColor="text1"/>
          <w:lang w:val="en-US"/>
        </w:rPr>
        <w:t xml:space="preserve"> with Indigenous people </w:t>
      </w:r>
      <w:r w:rsidR="00880C42">
        <w:rPr>
          <w:color w:val="000000" w:themeColor="text1"/>
          <w:lang w:val="en-US"/>
        </w:rPr>
        <w:t>related to</w:t>
      </w:r>
      <w:r w:rsidR="00880C42" w:rsidRPr="00C93A1C">
        <w:rPr>
          <w:color w:val="000000" w:themeColor="text1"/>
          <w:lang w:val="en-US"/>
        </w:rPr>
        <w:t xml:space="preserve"> </w:t>
      </w:r>
      <w:r w:rsidRPr="00C93A1C">
        <w:rPr>
          <w:color w:val="000000" w:themeColor="text1"/>
          <w:lang w:val="en-US"/>
        </w:rPr>
        <w:t>development, those agreements do not have specific</w:t>
      </w:r>
      <w:r w:rsidR="00880C42">
        <w:rPr>
          <w:color w:val="000000" w:themeColor="text1"/>
          <w:lang w:val="en-US"/>
        </w:rPr>
        <w:t xml:space="preserve"> terms or</w:t>
      </w:r>
      <w:r w:rsidRPr="00C93A1C">
        <w:rPr>
          <w:color w:val="000000" w:themeColor="text1"/>
          <w:lang w:val="en-US"/>
        </w:rPr>
        <w:t xml:space="preserve"> conditions </w:t>
      </w:r>
      <w:r w:rsidR="00880C42">
        <w:rPr>
          <w:color w:val="000000" w:themeColor="text1"/>
          <w:lang w:val="en-US"/>
        </w:rPr>
        <w:t>to ensure</w:t>
      </w:r>
      <w:r w:rsidRPr="00C93A1C">
        <w:rPr>
          <w:color w:val="000000" w:themeColor="text1"/>
          <w:lang w:val="en-US"/>
        </w:rPr>
        <w:t xml:space="preserve"> an Indigenous gender</w:t>
      </w:r>
      <w:r w:rsidR="00EC4D9D">
        <w:rPr>
          <w:color w:val="000000" w:themeColor="text1"/>
          <w:lang w:val="en-US"/>
        </w:rPr>
        <w:t xml:space="preserve">-based </w:t>
      </w:r>
      <w:r w:rsidRPr="00C93A1C">
        <w:rPr>
          <w:color w:val="000000" w:themeColor="text1"/>
          <w:lang w:val="en-US"/>
        </w:rPr>
        <w:t>analysis</w:t>
      </w:r>
      <w:r w:rsidR="00EC4D9D">
        <w:rPr>
          <w:color w:val="000000" w:themeColor="text1"/>
          <w:lang w:val="en-US"/>
        </w:rPr>
        <w:t xml:space="preserve"> nor ensure Indigenous women’s safety</w:t>
      </w:r>
      <w:r w:rsidRPr="00C93A1C">
        <w:rPr>
          <w:color w:val="000000" w:themeColor="text1"/>
          <w:lang w:val="en-US"/>
        </w:rPr>
        <w:t xml:space="preserve">.  With the recent </w:t>
      </w:r>
      <w:r w:rsidR="10906C27" w:rsidRPr="00C93A1C">
        <w:rPr>
          <w:color w:val="000000" w:themeColor="text1"/>
          <w:lang w:val="en-US"/>
        </w:rPr>
        <w:t>Nation-to-Nation discussions</w:t>
      </w:r>
      <w:r w:rsidR="00880C42">
        <w:rPr>
          <w:color w:val="000000" w:themeColor="text1"/>
          <w:lang w:val="en-US"/>
        </w:rPr>
        <w:t xml:space="preserve"> in Canada, for example</w:t>
      </w:r>
      <w:r w:rsidRPr="00C93A1C">
        <w:rPr>
          <w:color w:val="000000" w:themeColor="text1"/>
          <w:lang w:val="en-US"/>
        </w:rPr>
        <w:t>, Indigenous women have been</w:t>
      </w:r>
      <w:r w:rsidR="10906C27" w:rsidRPr="00C93A1C">
        <w:rPr>
          <w:color w:val="000000" w:themeColor="text1"/>
          <w:lang w:val="en-US"/>
        </w:rPr>
        <w:t xml:space="preserve"> denied the right to be represented by organizations of their own choosing. </w:t>
      </w:r>
    </w:p>
    <w:p w14:paraId="08121522" w14:textId="160AF16B" w:rsidR="00C93A1C" w:rsidRDefault="008F0ABC" w:rsidP="00C93A1C">
      <w:pPr>
        <w:spacing w:after="160" w:line="259" w:lineRule="auto"/>
        <w:rPr>
          <w:i/>
          <w:color w:val="000000" w:themeColor="text1"/>
          <w:lang w:val="en-US"/>
        </w:rPr>
      </w:pPr>
      <w:r>
        <w:rPr>
          <w:i/>
          <w:color w:val="000000" w:themeColor="text1"/>
          <w:lang w:val="en-US"/>
        </w:rPr>
        <w:t>Paragraph</w:t>
      </w:r>
      <w:r w:rsidRPr="00C93A1C">
        <w:rPr>
          <w:i/>
          <w:color w:val="000000" w:themeColor="text1"/>
          <w:lang w:val="en-US"/>
        </w:rPr>
        <w:t xml:space="preserve"> </w:t>
      </w:r>
      <w:r w:rsidR="00C93A1C">
        <w:rPr>
          <w:i/>
          <w:color w:val="000000" w:themeColor="text1"/>
          <w:lang w:val="en-US"/>
        </w:rPr>
        <w:t>20</w:t>
      </w:r>
      <w:r w:rsidR="00C93A1C" w:rsidRPr="00C93A1C">
        <w:rPr>
          <w:i/>
          <w:color w:val="000000" w:themeColor="text1"/>
          <w:lang w:val="en-US"/>
        </w:rPr>
        <w:t xml:space="preserve"> -  “</w:t>
      </w:r>
      <w:r w:rsidR="00C93A1C">
        <w:rPr>
          <w:i/>
          <w:color w:val="000000" w:themeColor="text1"/>
          <w:lang w:val="en-US"/>
        </w:rPr>
        <w:t xml:space="preserve">Racism, </w:t>
      </w:r>
      <w:r w:rsidR="00C93A1C">
        <w:rPr>
          <w:i/>
          <w:color w:val="FF0000"/>
          <w:lang w:val="en-US"/>
        </w:rPr>
        <w:t>culture</w:t>
      </w:r>
      <w:r w:rsidR="00C93A1C">
        <w:rPr>
          <w:i/>
          <w:color w:val="000000" w:themeColor="text1"/>
          <w:lang w:val="en-US"/>
        </w:rPr>
        <w:t>, discriminatory stereotypes</w:t>
      </w:r>
      <w:r w:rsidR="000B3474">
        <w:rPr>
          <w:i/>
          <w:color w:val="000000" w:themeColor="text1"/>
          <w:lang w:val="en-US"/>
        </w:rPr>
        <w:t>, marginalization….”</w:t>
      </w:r>
    </w:p>
    <w:p w14:paraId="7D38CF6E" w14:textId="0570D27E" w:rsidR="00366E25" w:rsidRPr="00E978DC" w:rsidRDefault="000B3474" w:rsidP="007B3880">
      <w:pPr>
        <w:pStyle w:val="ListParagraph"/>
        <w:numPr>
          <w:ilvl w:val="0"/>
          <w:numId w:val="26"/>
        </w:numPr>
        <w:spacing w:after="160" w:line="259" w:lineRule="auto"/>
        <w:rPr>
          <w:iCs/>
          <w:color w:val="000000" w:themeColor="text1"/>
          <w:lang w:val="en-US"/>
        </w:rPr>
      </w:pPr>
      <w:r>
        <w:rPr>
          <w:iCs/>
          <w:color w:val="000000" w:themeColor="text1"/>
          <w:lang w:val="en-US"/>
        </w:rPr>
        <w:t>Add the word “culture” to this sentence as culture has been separately and distinctly denied in Canada particularly for Métis women.</w:t>
      </w:r>
    </w:p>
    <w:p w14:paraId="1F6F65D3" w14:textId="5A2D5BD9" w:rsidR="554E1116" w:rsidRPr="00E336DF" w:rsidRDefault="008F0ABC" w:rsidP="7ABB05CE">
      <w:pPr>
        <w:spacing w:after="160" w:line="259" w:lineRule="auto"/>
        <w:rPr>
          <w:i/>
          <w:color w:val="000000" w:themeColor="text1"/>
          <w:lang w:val="en-US"/>
        </w:rPr>
      </w:pPr>
      <w:r w:rsidRPr="00E336DF">
        <w:rPr>
          <w:i/>
          <w:color w:val="000000" w:themeColor="text1"/>
          <w:lang w:val="en-US"/>
        </w:rPr>
        <w:t xml:space="preserve">Paragraph </w:t>
      </w:r>
      <w:r w:rsidR="554E1116" w:rsidRPr="00E336DF">
        <w:rPr>
          <w:i/>
          <w:color w:val="000000" w:themeColor="text1"/>
          <w:lang w:val="en-US"/>
        </w:rPr>
        <w:t>28 a</w:t>
      </w:r>
      <w:r w:rsidR="000B3474" w:rsidRPr="00E336DF">
        <w:rPr>
          <w:i/>
          <w:color w:val="000000" w:themeColor="text1"/>
          <w:lang w:val="en-US"/>
        </w:rPr>
        <w:t>) -</w:t>
      </w:r>
      <w:r w:rsidR="554E1116" w:rsidRPr="00E336DF">
        <w:rPr>
          <w:i/>
          <w:color w:val="000000" w:themeColor="text1"/>
          <w:lang w:val="en-US"/>
        </w:rPr>
        <w:t xml:space="preserve"> “address intersectional discrimination faced by indigenous women with disabilities; indigenous girls; older indigenous women; indigenous LBTI women; those in situations of poverty; rural</w:t>
      </w:r>
      <w:r w:rsidR="000B3474" w:rsidRPr="00E336DF">
        <w:rPr>
          <w:i/>
          <w:color w:val="000000" w:themeColor="text1"/>
          <w:lang w:val="en-US"/>
        </w:rPr>
        <w:t xml:space="preserve"> </w:t>
      </w:r>
      <w:r w:rsidR="000B3474" w:rsidRPr="00E336DF">
        <w:rPr>
          <w:i/>
          <w:color w:val="FF0000"/>
          <w:lang w:val="en-US"/>
        </w:rPr>
        <w:t>and remote</w:t>
      </w:r>
      <w:r w:rsidR="554E1116" w:rsidRPr="00E336DF">
        <w:rPr>
          <w:i/>
          <w:color w:val="FF0000"/>
          <w:lang w:val="en-US"/>
        </w:rPr>
        <w:t xml:space="preserve"> </w:t>
      </w:r>
      <w:r w:rsidR="554E1116" w:rsidRPr="00E336DF">
        <w:rPr>
          <w:i/>
          <w:color w:val="000000" w:themeColor="text1"/>
          <w:lang w:val="en-US"/>
        </w:rPr>
        <w:t>indigenous women.”</w:t>
      </w:r>
    </w:p>
    <w:p w14:paraId="15677ED0" w14:textId="3747C7EE" w:rsidR="554E1116" w:rsidRPr="00E336DF" w:rsidRDefault="000B3474" w:rsidP="7ABB05CE">
      <w:pPr>
        <w:pStyle w:val="ListParagraph"/>
        <w:numPr>
          <w:ilvl w:val="0"/>
          <w:numId w:val="26"/>
        </w:numPr>
        <w:spacing w:after="160" w:line="259" w:lineRule="auto"/>
        <w:rPr>
          <w:rFonts w:asciiTheme="minorHAnsi" w:eastAsiaTheme="minorEastAsia" w:hAnsiTheme="minorHAnsi" w:cstheme="minorBidi"/>
          <w:color w:val="000000" w:themeColor="text1"/>
          <w:lang w:val="en-US"/>
        </w:rPr>
      </w:pPr>
      <w:r w:rsidRPr="00E336DF">
        <w:rPr>
          <w:color w:val="000000" w:themeColor="text1"/>
          <w:lang w:val="en-US"/>
        </w:rPr>
        <w:t>Add</w:t>
      </w:r>
      <w:r w:rsidR="554E1116" w:rsidRPr="00E336DF">
        <w:rPr>
          <w:color w:val="000000" w:themeColor="text1"/>
          <w:lang w:val="en-US"/>
        </w:rPr>
        <w:t xml:space="preserve"> the word “remote” in addition to rural. </w:t>
      </w:r>
    </w:p>
    <w:p w14:paraId="5AE7B230" w14:textId="587D09FB" w:rsidR="611A09F8" w:rsidRPr="00E336DF" w:rsidRDefault="008F0ABC" w:rsidP="7ABB05CE">
      <w:pPr>
        <w:spacing w:after="160" w:line="259" w:lineRule="auto"/>
        <w:rPr>
          <w:i/>
          <w:color w:val="000000" w:themeColor="text1"/>
          <w:lang w:val="en-US"/>
        </w:rPr>
      </w:pPr>
      <w:r w:rsidRPr="00E336DF">
        <w:rPr>
          <w:i/>
          <w:color w:val="000000" w:themeColor="text1"/>
          <w:lang w:val="en-US"/>
        </w:rPr>
        <w:t xml:space="preserve">Paragraph </w:t>
      </w:r>
      <w:r w:rsidR="611A09F8" w:rsidRPr="00E336DF">
        <w:rPr>
          <w:i/>
          <w:color w:val="000000" w:themeColor="text1"/>
          <w:lang w:val="en-US"/>
        </w:rPr>
        <w:t>28 c)</w:t>
      </w:r>
      <w:r w:rsidR="003759DF" w:rsidRPr="00E336DF">
        <w:rPr>
          <w:i/>
          <w:color w:val="000000" w:themeColor="text1"/>
          <w:lang w:val="en-US"/>
        </w:rPr>
        <w:t xml:space="preserve"> - </w:t>
      </w:r>
      <w:r w:rsidR="611A09F8" w:rsidRPr="00E336DF">
        <w:rPr>
          <w:i/>
          <w:color w:val="000000" w:themeColor="text1"/>
          <w:lang w:val="en-US"/>
        </w:rPr>
        <w:t>“</w:t>
      </w:r>
      <w:r w:rsidR="00E95BBC">
        <w:rPr>
          <w:i/>
          <w:color w:val="000000" w:themeColor="text1"/>
          <w:lang w:val="en-US"/>
        </w:rPr>
        <w:t>…</w:t>
      </w:r>
      <w:r w:rsidR="611A09F8" w:rsidRPr="00E336DF">
        <w:rPr>
          <w:i/>
          <w:color w:val="000000" w:themeColor="text1"/>
          <w:lang w:val="en-US"/>
        </w:rPr>
        <w:t xml:space="preserve"> which directly or indirectly discriminate against indigenous women and girls</w:t>
      </w:r>
      <w:r w:rsidR="003759DF" w:rsidRPr="00E336DF">
        <w:rPr>
          <w:i/>
          <w:color w:val="000000" w:themeColor="text1"/>
          <w:lang w:val="en-US"/>
        </w:rPr>
        <w:t xml:space="preserve"> </w:t>
      </w:r>
      <w:r w:rsidR="003759DF" w:rsidRPr="00E336DF">
        <w:rPr>
          <w:i/>
          <w:color w:val="FF0000"/>
          <w:lang w:val="en-US"/>
        </w:rPr>
        <w:t xml:space="preserve">through an Indigenous Gender Based Analysis” </w:t>
      </w:r>
    </w:p>
    <w:p w14:paraId="12AE87D0" w14:textId="30881C30" w:rsidR="611A09F8" w:rsidRPr="00E336DF" w:rsidRDefault="003759DF" w:rsidP="007B3880">
      <w:pPr>
        <w:pStyle w:val="ListParagraph"/>
        <w:numPr>
          <w:ilvl w:val="0"/>
          <w:numId w:val="26"/>
        </w:numPr>
        <w:spacing w:after="160" w:line="259" w:lineRule="auto"/>
        <w:rPr>
          <w:i/>
          <w:color w:val="000000" w:themeColor="text1"/>
          <w:lang w:val="en-US"/>
        </w:rPr>
      </w:pPr>
      <w:r w:rsidRPr="00E336DF">
        <w:rPr>
          <w:color w:val="000000" w:themeColor="text1"/>
          <w:lang w:val="en-US"/>
        </w:rPr>
        <w:t xml:space="preserve">Add the words “through an Indigenous Gender Based Analysis” to the end of this statement..” </w:t>
      </w:r>
      <w:r w:rsidR="611A09F8" w:rsidRPr="00E336DF">
        <w:rPr>
          <w:color w:val="000000" w:themeColor="text1"/>
          <w:lang w:val="en-US"/>
        </w:rPr>
        <w:t xml:space="preserve"> </w:t>
      </w:r>
      <w:r w:rsidR="21919A24" w:rsidRPr="00E336DF">
        <w:rPr>
          <w:color w:val="000000" w:themeColor="text1"/>
          <w:lang w:val="en-US"/>
        </w:rPr>
        <w:lastRenderedPageBreak/>
        <w:t>This ensure</w:t>
      </w:r>
      <w:r w:rsidRPr="00E336DF">
        <w:rPr>
          <w:color w:val="000000" w:themeColor="text1"/>
          <w:lang w:val="en-US"/>
        </w:rPr>
        <w:t>s that</w:t>
      </w:r>
      <w:r w:rsidR="21919A24" w:rsidRPr="00E336DF">
        <w:rPr>
          <w:color w:val="000000" w:themeColor="text1"/>
          <w:lang w:val="en-US"/>
        </w:rPr>
        <w:t xml:space="preserve"> </w:t>
      </w:r>
      <w:r w:rsidR="0076645A" w:rsidRPr="00E336DF">
        <w:rPr>
          <w:color w:val="000000" w:themeColor="text1"/>
          <w:lang w:val="en-US"/>
        </w:rPr>
        <w:t xml:space="preserve">as state actors are considering how to repeal and amend </w:t>
      </w:r>
      <w:r w:rsidR="21919A24" w:rsidRPr="00E336DF">
        <w:rPr>
          <w:color w:val="000000" w:themeColor="text1"/>
          <w:lang w:val="en-US"/>
        </w:rPr>
        <w:t>laws, policies, regulations, programs, etc.</w:t>
      </w:r>
      <w:r w:rsidR="0076645A" w:rsidRPr="00E336DF">
        <w:rPr>
          <w:color w:val="000000" w:themeColor="text1"/>
          <w:lang w:val="en-US"/>
        </w:rPr>
        <w:t xml:space="preserve"> they are doing so in a way that is</w:t>
      </w:r>
      <w:r w:rsidR="21919A24" w:rsidRPr="00E336DF">
        <w:rPr>
          <w:color w:val="000000" w:themeColor="text1"/>
          <w:lang w:val="en-US"/>
        </w:rPr>
        <w:t xml:space="preserve"> responsive to the lived experiences of Indigenous women</w:t>
      </w:r>
      <w:r w:rsidRPr="00E336DF">
        <w:rPr>
          <w:color w:val="000000" w:themeColor="text1"/>
          <w:lang w:val="en-US"/>
        </w:rPr>
        <w:t xml:space="preserve"> through the engagement of Indigenous women in the development and implementation of laws, policies, </w:t>
      </w:r>
      <w:r w:rsidR="001116E7" w:rsidRPr="00E336DF">
        <w:rPr>
          <w:color w:val="000000" w:themeColor="text1"/>
          <w:lang w:val="en-US"/>
        </w:rPr>
        <w:t>regulations,</w:t>
      </w:r>
      <w:r w:rsidRPr="00E336DF">
        <w:rPr>
          <w:color w:val="000000" w:themeColor="text1"/>
          <w:lang w:val="en-US"/>
        </w:rPr>
        <w:t xml:space="preserve"> and programs.</w:t>
      </w:r>
    </w:p>
    <w:p w14:paraId="57A1C900" w14:textId="4550C488" w:rsidR="003759DF" w:rsidRPr="003759DF" w:rsidRDefault="0076645A" w:rsidP="7ABB05CE">
      <w:pPr>
        <w:spacing w:after="160" w:line="259" w:lineRule="auto"/>
        <w:rPr>
          <w:i/>
          <w:color w:val="FF0000"/>
          <w:lang w:val="en-US"/>
        </w:rPr>
      </w:pPr>
      <w:r>
        <w:rPr>
          <w:i/>
          <w:color w:val="FF0000"/>
          <w:lang w:val="en-US"/>
        </w:rPr>
        <w:t>Paragraph</w:t>
      </w:r>
      <w:r w:rsidRPr="003759DF">
        <w:rPr>
          <w:i/>
          <w:color w:val="FF0000"/>
          <w:lang w:val="en-US"/>
        </w:rPr>
        <w:t xml:space="preserve"> </w:t>
      </w:r>
      <w:r w:rsidR="5D8FDC5C" w:rsidRPr="003759DF">
        <w:rPr>
          <w:i/>
          <w:color w:val="FF0000"/>
          <w:lang w:val="en-US"/>
        </w:rPr>
        <w:t>28</w:t>
      </w:r>
      <w:r w:rsidR="003759DF" w:rsidRPr="003759DF">
        <w:rPr>
          <w:i/>
          <w:color w:val="FF0000"/>
          <w:lang w:val="en-US"/>
        </w:rPr>
        <w:t xml:space="preserve"> k) Recognize and support Indigenous women’s right to be consulted </w:t>
      </w:r>
      <w:r w:rsidR="00E978DC">
        <w:rPr>
          <w:i/>
          <w:color w:val="FF0000"/>
          <w:lang w:val="en-US"/>
        </w:rPr>
        <w:t xml:space="preserve">by State actors </w:t>
      </w:r>
      <w:r w:rsidR="003759DF" w:rsidRPr="003759DF">
        <w:rPr>
          <w:i/>
          <w:color w:val="FF0000"/>
          <w:lang w:val="en-US"/>
        </w:rPr>
        <w:t>through their own representative Indigenous women’s organizations.</w:t>
      </w:r>
    </w:p>
    <w:p w14:paraId="54190F0F" w14:textId="16F62415" w:rsidR="5D8FDC5C" w:rsidRPr="003759DF" w:rsidRDefault="003759DF" w:rsidP="007B3880">
      <w:pPr>
        <w:pStyle w:val="ListParagraph"/>
        <w:numPr>
          <w:ilvl w:val="0"/>
          <w:numId w:val="26"/>
        </w:numPr>
        <w:spacing w:after="160" w:line="259" w:lineRule="auto"/>
        <w:rPr>
          <w:color w:val="000000" w:themeColor="text1"/>
          <w:lang w:val="en-US"/>
        </w:rPr>
      </w:pPr>
      <w:r>
        <w:rPr>
          <w:color w:val="000000" w:themeColor="text1"/>
          <w:lang w:val="en-US"/>
        </w:rPr>
        <w:t>Ad</w:t>
      </w:r>
      <w:r w:rsidR="00D1674B">
        <w:rPr>
          <w:color w:val="000000" w:themeColor="text1"/>
          <w:lang w:val="en-US"/>
        </w:rPr>
        <w:t>d</w:t>
      </w:r>
      <w:r>
        <w:rPr>
          <w:color w:val="000000" w:themeColor="text1"/>
          <w:lang w:val="en-US"/>
        </w:rPr>
        <w:t xml:space="preserve"> a new recommendation</w:t>
      </w:r>
      <w:r w:rsidR="00D1674B">
        <w:rPr>
          <w:color w:val="000000" w:themeColor="text1"/>
          <w:lang w:val="en-US"/>
        </w:rPr>
        <w:t xml:space="preserve"> that recognized Indigenous women’s right to voice and self-representation, as this is</w:t>
      </w:r>
      <w:r>
        <w:rPr>
          <w:color w:val="000000" w:themeColor="text1"/>
          <w:lang w:val="en-US"/>
        </w:rPr>
        <w:t xml:space="preserve"> essential to achieve the other recommendations.</w:t>
      </w:r>
      <w:r w:rsidR="0076645A">
        <w:rPr>
          <w:color w:val="000000" w:themeColor="text1"/>
          <w:lang w:val="en-US"/>
        </w:rPr>
        <w:t xml:space="preserve"> </w:t>
      </w:r>
      <w:r w:rsidR="00CA2638">
        <w:rPr>
          <w:color w:val="000000" w:themeColor="text1"/>
          <w:lang w:val="en-US"/>
        </w:rPr>
        <w:t xml:space="preserve">Voice and inclusion are critical to make systemic change, </w:t>
      </w:r>
      <w:r w:rsidR="002E6B98">
        <w:rPr>
          <w:color w:val="000000" w:themeColor="text1"/>
          <w:lang w:val="en-US"/>
        </w:rPr>
        <w:t>and the right to self-representation has been consistently violated in the Canadian context.</w:t>
      </w:r>
    </w:p>
    <w:p w14:paraId="65266DAB" w14:textId="2C39CA62" w:rsidR="7F97210A" w:rsidRPr="001D6841" w:rsidRDefault="0076645A" w:rsidP="7ABB05CE">
      <w:pPr>
        <w:spacing w:after="160" w:line="259" w:lineRule="auto"/>
        <w:rPr>
          <w:i/>
          <w:color w:val="000000" w:themeColor="text1"/>
          <w:lang w:val="en-US"/>
        </w:rPr>
      </w:pPr>
      <w:r>
        <w:rPr>
          <w:i/>
          <w:color w:val="000000" w:themeColor="text1"/>
          <w:lang w:val="en-US"/>
        </w:rPr>
        <w:t>Paragraph</w:t>
      </w:r>
      <w:r w:rsidRPr="001D6841">
        <w:rPr>
          <w:i/>
          <w:color w:val="000000" w:themeColor="text1"/>
          <w:lang w:val="en-US"/>
        </w:rPr>
        <w:t xml:space="preserve"> </w:t>
      </w:r>
      <w:r w:rsidR="7F97210A" w:rsidRPr="001D6841">
        <w:rPr>
          <w:i/>
          <w:color w:val="000000" w:themeColor="text1"/>
          <w:lang w:val="en-US"/>
        </w:rPr>
        <w:t>31</w:t>
      </w:r>
      <w:r w:rsidR="003759DF" w:rsidRPr="001D6841">
        <w:rPr>
          <w:i/>
          <w:color w:val="000000" w:themeColor="text1"/>
          <w:lang w:val="en-US"/>
        </w:rPr>
        <w:t xml:space="preserve"> -</w:t>
      </w:r>
      <w:r w:rsidR="7F97210A" w:rsidRPr="001D6841">
        <w:rPr>
          <w:i/>
          <w:color w:val="000000" w:themeColor="text1"/>
          <w:lang w:val="en-US"/>
        </w:rPr>
        <w:t xml:space="preserve"> “Access to justice and remedies for indigenous women and girls should be offered with a gender, intersectional, indigenous women, intercultural, and multidisciplinary perspective</w:t>
      </w:r>
      <w:r w:rsidR="001D6841" w:rsidRPr="001D6841">
        <w:rPr>
          <w:i/>
          <w:color w:val="000000" w:themeColor="text1"/>
          <w:lang w:val="en-US"/>
        </w:rPr>
        <w:t xml:space="preserve"> </w:t>
      </w:r>
      <w:r w:rsidR="001D6841" w:rsidRPr="001D6841">
        <w:rPr>
          <w:i/>
          <w:color w:val="FF0000"/>
          <w:lang w:val="en-US"/>
        </w:rPr>
        <w:t>through an Indigenous Gender Based Analysis</w:t>
      </w:r>
      <w:r w:rsidR="7F97210A" w:rsidRPr="001D6841">
        <w:rPr>
          <w:i/>
          <w:color w:val="FF0000"/>
          <w:lang w:val="en-US"/>
        </w:rPr>
        <w:t xml:space="preserve"> </w:t>
      </w:r>
      <w:r w:rsidR="7F97210A" w:rsidRPr="001D6841">
        <w:rPr>
          <w:i/>
          <w:color w:val="000000" w:themeColor="text1"/>
          <w:lang w:val="en-US"/>
        </w:rPr>
        <w:t>as defined in paragraph 4 of this General Recommendation.</w:t>
      </w:r>
      <w:r w:rsidR="34B32FCD" w:rsidRPr="001D6841">
        <w:rPr>
          <w:i/>
          <w:color w:val="000000" w:themeColor="text1"/>
          <w:lang w:val="en-US"/>
        </w:rPr>
        <w:t>”</w:t>
      </w:r>
    </w:p>
    <w:p w14:paraId="2FF7E15B" w14:textId="7BD2F7F7" w:rsidR="34B32FCD" w:rsidRDefault="001D6841" w:rsidP="7ABB05CE">
      <w:pPr>
        <w:pStyle w:val="ListParagraph"/>
        <w:numPr>
          <w:ilvl w:val="0"/>
          <w:numId w:val="24"/>
        </w:numPr>
        <w:spacing w:after="160" w:line="259" w:lineRule="auto"/>
        <w:rPr>
          <w:rFonts w:asciiTheme="minorHAnsi" w:eastAsiaTheme="minorEastAsia" w:hAnsiTheme="minorHAnsi" w:cstheme="minorBidi"/>
          <w:color w:val="000000" w:themeColor="text1"/>
          <w:lang w:val="en-US"/>
        </w:rPr>
      </w:pPr>
      <w:r>
        <w:rPr>
          <w:color w:val="000000" w:themeColor="text1"/>
          <w:lang w:val="en-US"/>
        </w:rPr>
        <w:t>Add an</w:t>
      </w:r>
      <w:r w:rsidR="64F0B792" w:rsidRPr="7ABB05CE">
        <w:rPr>
          <w:color w:val="000000" w:themeColor="text1"/>
          <w:lang w:val="en-US"/>
        </w:rPr>
        <w:t xml:space="preserve"> Indigenous Gender Based Analysis as par</w:t>
      </w:r>
      <w:r w:rsidR="6DFF4A79" w:rsidRPr="7ABB05CE">
        <w:rPr>
          <w:color w:val="000000" w:themeColor="text1"/>
          <w:lang w:val="en-US"/>
        </w:rPr>
        <w:t xml:space="preserve">t of this sentence, as applying such an analysis ensures </w:t>
      </w:r>
      <w:r w:rsidR="263D9947" w:rsidRPr="7ABB05CE">
        <w:rPr>
          <w:color w:val="000000" w:themeColor="text1"/>
          <w:lang w:val="en-US"/>
        </w:rPr>
        <w:t xml:space="preserve">specific </w:t>
      </w:r>
      <w:r w:rsidR="6DFF4A79" w:rsidRPr="7ABB05CE">
        <w:rPr>
          <w:color w:val="000000" w:themeColor="text1"/>
          <w:lang w:val="en-US"/>
        </w:rPr>
        <w:t xml:space="preserve">consideration of Indigenous women’s experiences </w:t>
      </w:r>
      <w:r w:rsidR="2C38E212" w:rsidRPr="7ABB05CE">
        <w:rPr>
          <w:color w:val="000000" w:themeColor="text1"/>
          <w:lang w:val="en-US"/>
        </w:rPr>
        <w:t>and issues</w:t>
      </w:r>
      <w:r>
        <w:rPr>
          <w:color w:val="000000" w:themeColor="text1"/>
          <w:lang w:val="en-US"/>
        </w:rPr>
        <w:t xml:space="preserve"> and direct participation of Indigenous women </w:t>
      </w:r>
      <w:r w:rsidR="0076645A">
        <w:rPr>
          <w:color w:val="000000" w:themeColor="text1"/>
          <w:lang w:val="en-US"/>
        </w:rPr>
        <w:t xml:space="preserve">in </w:t>
      </w:r>
      <w:r>
        <w:rPr>
          <w:color w:val="000000" w:themeColor="text1"/>
          <w:lang w:val="en-US"/>
        </w:rPr>
        <w:t xml:space="preserve">anything that impacts </w:t>
      </w:r>
      <w:r w:rsidR="0076645A">
        <w:rPr>
          <w:color w:val="000000" w:themeColor="text1"/>
          <w:lang w:val="en-US"/>
        </w:rPr>
        <w:t xml:space="preserve">them </w:t>
      </w:r>
      <w:r>
        <w:rPr>
          <w:color w:val="000000" w:themeColor="text1"/>
          <w:lang w:val="en-US"/>
        </w:rPr>
        <w:t>and their roles in their famil</w:t>
      </w:r>
      <w:r w:rsidR="0076645A">
        <w:rPr>
          <w:color w:val="000000" w:themeColor="text1"/>
          <w:lang w:val="en-US"/>
        </w:rPr>
        <w:t>ies</w:t>
      </w:r>
      <w:r>
        <w:rPr>
          <w:color w:val="000000" w:themeColor="text1"/>
          <w:lang w:val="en-US"/>
        </w:rPr>
        <w:t>, communit</w:t>
      </w:r>
      <w:r w:rsidR="0076645A">
        <w:rPr>
          <w:color w:val="000000" w:themeColor="text1"/>
          <w:lang w:val="en-US"/>
        </w:rPr>
        <w:t>ies</w:t>
      </w:r>
      <w:r w:rsidR="00D1674B">
        <w:rPr>
          <w:color w:val="000000" w:themeColor="text1"/>
          <w:lang w:val="en-US"/>
        </w:rPr>
        <w:t>,</w:t>
      </w:r>
      <w:r>
        <w:rPr>
          <w:color w:val="000000" w:themeColor="text1"/>
          <w:lang w:val="en-US"/>
        </w:rPr>
        <w:t xml:space="preserve"> and Nation</w:t>
      </w:r>
      <w:r w:rsidR="0076645A">
        <w:rPr>
          <w:color w:val="000000" w:themeColor="text1"/>
          <w:lang w:val="en-US"/>
        </w:rPr>
        <w:t>s</w:t>
      </w:r>
      <w:r>
        <w:rPr>
          <w:color w:val="000000" w:themeColor="text1"/>
          <w:lang w:val="en-US"/>
        </w:rPr>
        <w:t>.</w:t>
      </w:r>
    </w:p>
    <w:p w14:paraId="6081058B" w14:textId="4FF4D247" w:rsidR="205B3505" w:rsidRPr="00E978DC" w:rsidRDefault="0076645A" w:rsidP="7ABB05CE">
      <w:pPr>
        <w:spacing w:after="160" w:line="259" w:lineRule="auto"/>
        <w:rPr>
          <w:i/>
          <w:color w:val="000000" w:themeColor="text1"/>
          <w:lang w:val="en-US"/>
        </w:rPr>
      </w:pPr>
      <w:r>
        <w:rPr>
          <w:i/>
          <w:color w:val="000000" w:themeColor="text1"/>
          <w:lang w:val="en-US"/>
        </w:rPr>
        <w:t>Paragraph</w:t>
      </w:r>
      <w:r w:rsidRPr="00E978DC">
        <w:rPr>
          <w:i/>
          <w:color w:val="000000" w:themeColor="text1"/>
          <w:lang w:val="en-US"/>
        </w:rPr>
        <w:t xml:space="preserve"> </w:t>
      </w:r>
      <w:r w:rsidR="205B3505" w:rsidRPr="00E978DC">
        <w:rPr>
          <w:i/>
          <w:color w:val="000000" w:themeColor="text1"/>
          <w:lang w:val="en-US"/>
        </w:rPr>
        <w:t>35</w:t>
      </w:r>
      <w:r w:rsidR="001D6841" w:rsidRPr="00E978DC">
        <w:rPr>
          <w:i/>
          <w:color w:val="000000" w:themeColor="text1"/>
          <w:lang w:val="en-US"/>
        </w:rPr>
        <w:t xml:space="preserve"> - </w:t>
      </w:r>
      <w:r w:rsidR="205B3505" w:rsidRPr="00E978DC">
        <w:rPr>
          <w:i/>
          <w:color w:val="000000" w:themeColor="text1"/>
          <w:lang w:val="en-US"/>
        </w:rPr>
        <w:t xml:space="preserve"> “...indigenous women and girls frequently face racism, </w:t>
      </w:r>
      <w:r w:rsidR="205B3505" w:rsidRPr="00E978DC">
        <w:rPr>
          <w:i/>
          <w:strike/>
          <w:color w:val="FF0000"/>
          <w:lang w:val="en-US"/>
        </w:rPr>
        <w:t xml:space="preserve">racial </w:t>
      </w:r>
      <w:r w:rsidR="205B3505" w:rsidRPr="00E978DC">
        <w:rPr>
          <w:i/>
          <w:color w:val="000000" w:themeColor="text1"/>
          <w:lang w:val="en-US"/>
        </w:rPr>
        <w:t>discrimination.”</w:t>
      </w:r>
    </w:p>
    <w:p w14:paraId="18C84447" w14:textId="6A0C6874" w:rsidR="205B3505" w:rsidRDefault="00E978DC" w:rsidP="7ABB05CE">
      <w:pPr>
        <w:pStyle w:val="ListParagraph"/>
        <w:numPr>
          <w:ilvl w:val="0"/>
          <w:numId w:val="23"/>
        </w:numPr>
        <w:spacing w:after="160" w:line="259" w:lineRule="auto"/>
        <w:rPr>
          <w:rFonts w:asciiTheme="minorHAnsi" w:eastAsiaTheme="minorEastAsia" w:hAnsiTheme="minorHAnsi" w:cstheme="minorBidi"/>
          <w:color w:val="000000" w:themeColor="text1"/>
          <w:lang w:val="en-US"/>
        </w:rPr>
      </w:pPr>
      <w:r>
        <w:rPr>
          <w:color w:val="000000" w:themeColor="text1"/>
          <w:lang w:val="en-US"/>
        </w:rPr>
        <w:t>Remove the</w:t>
      </w:r>
      <w:r w:rsidR="205B3505" w:rsidRPr="7ABB05CE">
        <w:rPr>
          <w:color w:val="000000" w:themeColor="text1"/>
          <w:lang w:val="en-US"/>
        </w:rPr>
        <w:t xml:space="preserve"> word “racial,” as the discrimination Indigenous women face</w:t>
      </w:r>
      <w:r w:rsidR="001D6841">
        <w:rPr>
          <w:color w:val="000000" w:themeColor="text1"/>
          <w:lang w:val="en-US"/>
        </w:rPr>
        <w:t xml:space="preserve"> </w:t>
      </w:r>
      <w:r w:rsidR="205B3505" w:rsidRPr="7ABB05CE">
        <w:rPr>
          <w:color w:val="000000" w:themeColor="text1"/>
          <w:lang w:val="en-US"/>
        </w:rPr>
        <w:t>is not just based on race</w:t>
      </w:r>
      <w:r>
        <w:rPr>
          <w:color w:val="000000" w:themeColor="text1"/>
          <w:lang w:val="en-US"/>
        </w:rPr>
        <w:t xml:space="preserve">, as the document has reflected by applying an intersectional approach; </w:t>
      </w:r>
      <w:proofErr w:type="gramStart"/>
      <w:r>
        <w:rPr>
          <w:color w:val="000000" w:themeColor="text1"/>
          <w:lang w:val="en-US"/>
        </w:rPr>
        <w:t>also</w:t>
      </w:r>
      <w:proofErr w:type="gramEnd"/>
      <w:r>
        <w:rPr>
          <w:color w:val="000000" w:themeColor="text1"/>
          <w:lang w:val="en-US"/>
        </w:rPr>
        <w:t xml:space="preserve"> racism and racial discrimination </w:t>
      </w:r>
      <w:r w:rsidR="008036AA">
        <w:rPr>
          <w:color w:val="000000" w:themeColor="text1"/>
          <w:lang w:val="en-US"/>
        </w:rPr>
        <w:t>appear</w:t>
      </w:r>
      <w:r>
        <w:rPr>
          <w:color w:val="000000" w:themeColor="text1"/>
          <w:lang w:val="en-US"/>
        </w:rPr>
        <w:t xml:space="preserve"> repetitive.</w:t>
      </w:r>
    </w:p>
    <w:p w14:paraId="1B0AFC2A" w14:textId="2327D5EE" w:rsidR="1DA4FF68" w:rsidRPr="00225C73" w:rsidRDefault="006C75DD" w:rsidP="7ABB05CE">
      <w:pPr>
        <w:spacing w:after="160" w:line="259" w:lineRule="auto"/>
        <w:rPr>
          <w:i/>
          <w:color w:val="000000" w:themeColor="text1"/>
          <w:lang w:val="en-US"/>
        </w:rPr>
      </w:pPr>
      <w:r>
        <w:rPr>
          <w:i/>
          <w:color w:val="000000" w:themeColor="text1"/>
          <w:lang w:val="en-US"/>
        </w:rPr>
        <w:t>Paragraph</w:t>
      </w:r>
      <w:r w:rsidRPr="00225C73">
        <w:rPr>
          <w:i/>
          <w:color w:val="000000" w:themeColor="text1"/>
          <w:lang w:val="en-US"/>
        </w:rPr>
        <w:t xml:space="preserve"> </w:t>
      </w:r>
      <w:r w:rsidR="1DA4FF68" w:rsidRPr="00225C73">
        <w:rPr>
          <w:i/>
          <w:color w:val="000000" w:themeColor="text1"/>
          <w:lang w:val="en-US"/>
        </w:rPr>
        <w:t xml:space="preserve">39 d), </w:t>
      </w:r>
      <w:r w:rsidR="00225C73">
        <w:rPr>
          <w:i/>
          <w:color w:val="000000" w:themeColor="text1"/>
          <w:lang w:val="en-US"/>
        </w:rPr>
        <w:t>…</w:t>
      </w:r>
      <w:r w:rsidR="1DA4FF68" w:rsidRPr="00225C73">
        <w:rPr>
          <w:i/>
          <w:color w:val="000000" w:themeColor="text1"/>
          <w:lang w:val="en-US"/>
        </w:rPr>
        <w:t xml:space="preserve"> “ensure that justice systems include</w:t>
      </w:r>
      <w:r w:rsidR="00225C73" w:rsidRPr="00225C73">
        <w:rPr>
          <w:i/>
          <w:color w:val="000000" w:themeColor="text1"/>
          <w:lang w:val="en-US"/>
        </w:rPr>
        <w:t xml:space="preserve"> </w:t>
      </w:r>
      <w:r w:rsidR="00225C73" w:rsidRPr="00225C73">
        <w:rPr>
          <w:i/>
          <w:color w:val="FF0000"/>
          <w:lang w:val="en-US"/>
        </w:rPr>
        <w:t xml:space="preserve">culturally and trauma informed </w:t>
      </w:r>
      <w:r w:rsidR="1DA4FF68" w:rsidRPr="00225C73">
        <w:rPr>
          <w:i/>
          <w:color w:val="000000" w:themeColor="text1"/>
          <w:lang w:val="en-US"/>
        </w:rPr>
        <w:t xml:space="preserve">interpreters, translators, </w:t>
      </w:r>
      <w:r w:rsidR="00E95BBC">
        <w:rPr>
          <w:i/>
          <w:color w:val="000000" w:themeColor="text1"/>
          <w:lang w:val="en-US"/>
        </w:rPr>
        <w:t>..</w:t>
      </w:r>
      <w:r w:rsidR="1DA4FF68" w:rsidRPr="00225C73">
        <w:rPr>
          <w:i/>
          <w:color w:val="000000" w:themeColor="text1"/>
          <w:lang w:val="en-US"/>
        </w:rPr>
        <w:t>.”</w:t>
      </w:r>
    </w:p>
    <w:p w14:paraId="45BFF7CD" w14:textId="6D281E16" w:rsidR="00225C73" w:rsidRPr="00225C73" w:rsidRDefault="00225C73" w:rsidP="00225C73">
      <w:pPr>
        <w:pStyle w:val="ListParagraph"/>
        <w:numPr>
          <w:ilvl w:val="0"/>
          <w:numId w:val="22"/>
        </w:numPr>
        <w:spacing w:after="160" w:line="259" w:lineRule="auto"/>
        <w:rPr>
          <w:color w:val="000000" w:themeColor="text1"/>
          <w:lang w:val="en-US"/>
        </w:rPr>
      </w:pPr>
      <w:r w:rsidRPr="00225C73">
        <w:rPr>
          <w:color w:val="000000" w:themeColor="text1"/>
          <w:lang w:val="en-US"/>
        </w:rPr>
        <w:t>Add</w:t>
      </w:r>
      <w:r w:rsidR="1DA4FF68" w:rsidRPr="00225C73">
        <w:rPr>
          <w:color w:val="000000" w:themeColor="text1"/>
          <w:lang w:val="en-US"/>
        </w:rPr>
        <w:t xml:space="preserve"> the words “culturally and trauma informed” before</w:t>
      </w:r>
      <w:r w:rsidRPr="00225C73">
        <w:rPr>
          <w:color w:val="000000" w:themeColor="text1"/>
          <w:lang w:val="en-US"/>
        </w:rPr>
        <w:t xml:space="preserve"> the list of professionals in the justice system. It is imperative that all professionals in the justice system are well-trained to provide culturally safe and trauma informed services to Indigenous women.     </w:t>
      </w:r>
    </w:p>
    <w:p w14:paraId="0578C8DE" w14:textId="5A0936FC" w:rsidR="39C73747" w:rsidRPr="00225C73" w:rsidRDefault="006C75DD" w:rsidP="00225C73">
      <w:pPr>
        <w:spacing w:after="160" w:line="259" w:lineRule="auto"/>
        <w:rPr>
          <w:i/>
          <w:color w:val="000000" w:themeColor="text1"/>
          <w:lang w:val="en-US"/>
        </w:rPr>
      </w:pPr>
      <w:r>
        <w:rPr>
          <w:i/>
          <w:color w:val="000000" w:themeColor="text1"/>
          <w:lang w:val="en-US"/>
        </w:rPr>
        <w:t>Paragraph</w:t>
      </w:r>
      <w:r w:rsidRPr="00225C73">
        <w:rPr>
          <w:i/>
          <w:color w:val="000000" w:themeColor="text1"/>
          <w:lang w:val="en-US"/>
        </w:rPr>
        <w:t xml:space="preserve"> </w:t>
      </w:r>
      <w:r w:rsidR="39C73747" w:rsidRPr="00225C73">
        <w:rPr>
          <w:i/>
          <w:color w:val="000000" w:themeColor="text1"/>
          <w:lang w:val="en-US"/>
        </w:rPr>
        <w:t>39 g)</w:t>
      </w:r>
      <w:r w:rsidR="00225C73" w:rsidRPr="00225C73">
        <w:rPr>
          <w:i/>
          <w:color w:val="000000" w:themeColor="text1"/>
          <w:lang w:val="en-US"/>
        </w:rPr>
        <w:t xml:space="preserve"> -  </w:t>
      </w:r>
      <w:r w:rsidR="39C73747" w:rsidRPr="00225C73">
        <w:rPr>
          <w:i/>
          <w:color w:val="000000" w:themeColor="text1"/>
          <w:lang w:val="en-US"/>
        </w:rPr>
        <w:t xml:space="preserve"> “</w:t>
      </w:r>
      <w:r w:rsidR="00225C73" w:rsidRPr="00225C73">
        <w:rPr>
          <w:i/>
          <w:color w:val="000000" w:themeColor="text1"/>
          <w:lang w:val="en-US"/>
        </w:rPr>
        <w:t>G</w:t>
      </w:r>
      <w:r w:rsidR="39C73747" w:rsidRPr="00225C73">
        <w:rPr>
          <w:i/>
          <w:color w:val="000000" w:themeColor="text1"/>
          <w:lang w:val="en-US"/>
        </w:rPr>
        <w:t>uarantee that judicial institutions, remedies and services are available in proximity to indigenous territories,</w:t>
      </w:r>
      <w:r w:rsidR="00225C73" w:rsidRPr="00225C73">
        <w:rPr>
          <w:i/>
          <w:color w:val="000000" w:themeColor="text1"/>
          <w:lang w:val="en-US"/>
        </w:rPr>
        <w:t xml:space="preserve"> </w:t>
      </w:r>
      <w:r w:rsidR="00225C73" w:rsidRPr="00225C73">
        <w:rPr>
          <w:i/>
          <w:color w:val="FF0000"/>
          <w:lang w:val="en-US"/>
        </w:rPr>
        <w:t>and where possible through their Indigenous institutions and communities.</w:t>
      </w:r>
      <w:r w:rsidR="39C73747" w:rsidRPr="00225C73">
        <w:rPr>
          <w:i/>
          <w:color w:val="FF0000"/>
          <w:lang w:val="en-US"/>
        </w:rPr>
        <w:t>”</w:t>
      </w:r>
    </w:p>
    <w:p w14:paraId="16C70935" w14:textId="481CB42E" w:rsidR="39C73747" w:rsidRDefault="00225C73" w:rsidP="7ABB05CE">
      <w:pPr>
        <w:pStyle w:val="ListParagraph"/>
        <w:numPr>
          <w:ilvl w:val="0"/>
          <w:numId w:val="21"/>
        </w:numPr>
        <w:spacing w:after="160" w:line="259" w:lineRule="auto"/>
        <w:rPr>
          <w:rFonts w:asciiTheme="minorHAnsi" w:eastAsiaTheme="minorEastAsia" w:hAnsiTheme="minorHAnsi" w:cstheme="minorBidi"/>
          <w:color w:val="000000" w:themeColor="text1"/>
          <w:lang w:val="en-US"/>
        </w:rPr>
      </w:pPr>
      <w:r>
        <w:rPr>
          <w:color w:val="000000" w:themeColor="text1"/>
          <w:lang w:val="en-US"/>
        </w:rPr>
        <w:t>Add</w:t>
      </w:r>
      <w:r w:rsidR="39C73747" w:rsidRPr="7ABB05CE">
        <w:rPr>
          <w:color w:val="000000" w:themeColor="text1"/>
          <w:lang w:val="en-US"/>
        </w:rPr>
        <w:t xml:space="preserve"> the following at the end of this sentence: “and where possible through their Indigenous institutions and communities.” This supports </w:t>
      </w:r>
      <w:r w:rsidR="5E252575" w:rsidRPr="7ABB05CE">
        <w:rPr>
          <w:color w:val="000000" w:themeColor="text1"/>
          <w:lang w:val="en-US"/>
        </w:rPr>
        <w:t>Indigenous</w:t>
      </w:r>
      <w:r w:rsidR="39C73747" w:rsidRPr="7ABB05CE">
        <w:rPr>
          <w:color w:val="000000" w:themeColor="text1"/>
          <w:lang w:val="en-US"/>
        </w:rPr>
        <w:t xml:space="preserve"> women’s access to judicial supports that are </w:t>
      </w:r>
      <w:r w:rsidR="109EE32E" w:rsidRPr="7ABB05CE">
        <w:rPr>
          <w:color w:val="000000" w:themeColor="text1"/>
          <w:lang w:val="en-US"/>
        </w:rPr>
        <w:t>Indigenous led</w:t>
      </w:r>
      <w:r w:rsidR="13CD0658" w:rsidRPr="7ABB05CE">
        <w:rPr>
          <w:color w:val="000000" w:themeColor="text1"/>
          <w:lang w:val="en-US"/>
        </w:rPr>
        <w:t>, which can enhance their safety</w:t>
      </w:r>
      <w:r w:rsidR="00817290">
        <w:rPr>
          <w:color w:val="000000" w:themeColor="text1"/>
          <w:lang w:val="en-US"/>
        </w:rPr>
        <w:t xml:space="preserve"> and support them to maintain their other responsibilities in their famil</w:t>
      </w:r>
      <w:r w:rsidR="006C75DD">
        <w:rPr>
          <w:color w:val="000000" w:themeColor="text1"/>
          <w:lang w:val="en-US"/>
        </w:rPr>
        <w:t>ies</w:t>
      </w:r>
      <w:r w:rsidR="00817290">
        <w:rPr>
          <w:color w:val="000000" w:themeColor="text1"/>
          <w:lang w:val="en-US"/>
        </w:rPr>
        <w:t xml:space="preserve"> and communit</w:t>
      </w:r>
      <w:r w:rsidR="006C75DD">
        <w:rPr>
          <w:color w:val="000000" w:themeColor="text1"/>
          <w:lang w:val="en-US"/>
        </w:rPr>
        <w:t>ies</w:t>
      </w:r>
      <w:r w:rsidR="00817290">
        <w:rPr>
          <w:color w:val="000000" w:themeColor="text1"/>
          <w:lang w:val="en-US"/>
        </w:rPr>
        <w:t>.</w:t>
      </w:r>
    </w:p>
    <w:p w14:paraId="6074CBDC" w14:textId="77777777" w:rsidR="002C67C1" w:rsidRPr="002C67C1" w:rsidRDefault="006C75DD" w:rsidP="00D1674B">
      <w:pPr>
        <w:spacing w:after="160" w:line="259" w:lineRule="auto"/>
        <w:rPr>
          <w:i/>
          <w:color w:val="000000" w:themeColor="text1"/>
          <w:lang w:val="en-US"/>
        </w:rPr>
      </w:pPr>
      <w:r w:rsidRPr="002C67C1">
        <w:rPr>
          <w:i/>
          <w:color w:val="000000" w:themeColor="text1"/>
          <w:lang w:val="en-US"/>
        </w:rPr>
        <w:t xml:space="preserve">Paragraph </w:t>
      </w:r>
      <w:r w:rsidR="13CD0658" w:rsidRPr="002C67C1">
        <w:rPr>
          <w:i/>
          <w:color w:val="000000" w:themeColor="text1"/>
          <w:lang w:val="en-US"/>
        </w:rPr>
        <w:t>39</w:t>
      </w:r>
      <w:r w:rsidR="00D1674B" w:rsidRPr="002C67C1">
        <w:rPr>
          <w:i/>
          <w:color w:val="000000" w:themeColor="text1"/>
          <w:lang w:val="en-US"/>
        </w:rPr>
        <w:t xml:space="preserve"> i)</w:t>
      </w:r>
      <w:r w:rsidR="002C67C1" w:rsidRPr="002C67C1">
        <w:rPr>
          <w:i/>
          <w:color w:val="000000" w:themeColor="text1"/>
          <w:lang w:val="en-US"/>
        </w:rPr>
        <w:t xml:space="preserve"> – Add a new recommendation.</w:t>
      </w:r>
    </w:p>
    <w:p w14:paraId="71220A9B" w14:textId="41054FF5" w:rsidR="00D1674B" w:rsidRPr="002C67C1" w:rsidRDefault="00D1674B" w:rsidP="00B175B6">
      <w:pPr>
        <w:pStyle w:val="ListParagraph"/>
        <w:numPr>
          <w:ilvl w:val="0"/>
          <w:numId w:val="20"/>
        </w:numPr>
        <w:spacing w:after="160" w:line="259" w:lineRule="auto"/>
        <w:rPr>
          <w:color w:val="000000" w:themeColor="text1"/>
          <w:lang w:val="en-US"/>
        </w:rPr>
      </w:pPr>
      <w:r w:rsidRPr="002C67C1">
        <w:rPr>
          <w:color w:val="000000" w:themeColor="text1"/>
          <w:lang w:val="en-US"/>
        </w:rPr>
        <w:t>Add an additional recommendation</w:t>
      </w:r>
      <w:r w:rsidR="002C67C1">
        <w:rPr>
          <w:color w:val="000000" w:themeColor="text1"/>
          <w:lang w:val="en-US"/>
        </w:rPr>
        <w:t>:</w:t>
      </w:r>
      <w:r w:rsidRPr="002C67C1">
        <w:rPr>
          <w:color w:val="000000" w:themeColor="text1"/>
          <w:lang w:val="en-US"/>
        </w:rPr>
        <w:t xml:space="preserve"> </w:t>
      </w:r>
      <w:r w:rsidR="002C67C1">
        <w:rPr>
          <w:color w:val="000000" w:themeColor="text1"/>
          <w:lang w:val="en-US"/>
        </w:rPr>
        <w:t>“</w:t>
      </w:r>
      <w:r w:rsidR="002C67C1" w:rsidRPr="002C67C1">
        <w:rPr>
          <w:i/>
          <w:color w:val="FF0000"/>
          <w:lang w:val="en-US"/>
        </w:rPr>
        <w:t xml:space="preserve">39 j) </w:t>
      </w:r>
      <w:r w:rsidR="002C67C1" w:rsidRPr="002C67C1">
        <w:rPr>
          <w:color w:val="FF0000"/>
          <w:lang w:val="en-US"/>
        </w:rPr>
        <w:t>Increase Indigenous women’s legal literacy as they access and navigate justice systems.</w:t>
      </w:r>
      <w:r w:rsidR="002C67C1">
        <w:rPr>
          <w:color w:val="FF0000"/>
          <w:lang w:val="en-US"/>
        </w:rPr>
        <w:t xml:space="preserve">” </w:t>
      </w:r>
      <w:r w:rsidR="002C67C1" w:rsidRPr="002C67C1">
        <w:rPr>
          <w:color w:val="000000" w:themeColor="text1"/>
          <w:lang w:val="en-US"/>
        </w:rPr>
        <w:t xml:space="preserve">This </w:t>
      </w:r>
      <w:r w:rsidRPr="002C67C1">
        <w:rPr>
          <w:color w:val="000000" w:themeColor="text1"/>
          <w:lang w:val="en-US"/>
        </w:rPr>
        <w:t xml:space="preserve">supports capacity building for Indigenous women’s legal literacy. Indigenous women must know how to navigate systems that directly impact their </w:t>
      </w:r>
      <w:r w:rsidRPr="002C67C1">
        <w:rPr>
          <w:color w:val="000000" w:themeColor="text1"/>
          <w:lang w:val="en-US"/>
        </w:rPr>
        <w:lastRenderedPageBreak/>
        <w:t>lives and lived experiences.</w:t>
      </w:r>
    </w:p>
    <w:p w14:paraId="0A0BC4BB" w14:textId="47236B9A" w:rsidR="29E47C61" w:rsidRPr="006C75DD" w:rsidRDefault="006C75DD" w:rsidP="006C75DD">
      <w:pPr>
        <w:spacing w:after="160" w:line="259" w:lineRule="auto"/>
        <w:rPr>
          <w:i/>
          <w:color w:val="000000" w:themeColor="text1"/>
          <w:lang w:val="en-US"/>
        </w:rPr>
      </w:pPr>
      <w:r>
        <w:rPr>
          <w:i/>
          <w:color w:val="000000" w:themeColor="text1"/>
          <w:lang w:val="en-US"/>
        </w:rPr>
        <w:t>Paragraph</w:t>
      </w:r>
      <w:r w:rsidRPr="006C75DD">
        <w:rPr>
          <w:i/>
          <w:color w:val="000000" w:themeColor="text1"/>
          <w:lang w:val="en-US"/>
        </w:rPr>
        <w:t xml:space="preserve"> </w:t>
      </w:r>
      <w:r w:rsidR="29E47C61" w:rsidRPr="006C75DD">
        <w:rPr>
          <w:i/>
          <w:color w:val="000000" w:themeColor="text1"/>
          <w:lang w:val="en-US"/>
        </w:rPr>
        <w:t>41</w:t>
      </w:r>
      <w:r w:rsidR="00817290" w:rsidRPr="006C75DD">
        <w:rPr>
          <w:i/>
          <w:color w:val="000000" w:themeColor="text1"/>
          <w:lang w:val="en-US"/>
        </w:rPr>
        <w:t xml:space="preserve"> -  “</w:t>
      </w:r>
      <w:r w:rsidR="00C4638D">
        <w:rPr>
          <w:i/>
          <w:color w:val="000000" w:themeColor="text1"/>
          <w:lang w:val="en-US"/>
        </w:rPr>
        <w:t>…</w:t>
      </w:r>
      <w:r w:rsidR="00817290" w:rsidRPr="006C75DD">
        <w:rPr>
          <w:i/>
          <w:color w:val="000000" w:themeColor="text1"/>
          <w:lang w:val="en-US"/>
        </w:rPr>
        <w:t xml:space="preserve">in collaboration with indigenous </w:t>
      </w:r>
      <w:r w:rsidR="00817290" w:rsidRPr="006C75DD">
        <w:rPr>
          <w:i/>
          <w:color w:val="FF0000"/>
          <w:lang w:val="en-US"/>
        </w:rPr>
        <w:t xml:space="preserve">women’s organizations, Indigenous organizations, </w:t>
      </w:r>
      <w:r w:rsidR="00817290" w:rsidRPr="006C75DD">
        <w:rPr>
          <w:i/>
          <w:color w:val="000000" w:themeColor="text1"/>
          <w:lang w:val="en-US"/>
        </w:rPr>
        <w:t>and communities”</w:t>
      </w:r>
    </w:p>
    <w:p w14:paraId="16EBE203" w14:textId="79361824" w:rsidR="00817290" w:rsidRPr="00817290" w:rsidRDefault="00817290" w:rsidP="00817290">
      <w:pPr>
        <w:pStyle w:val="ListParagraph"/>
        <w:numPr>
          <w:ilvl w:val="0"/>
          <w:numId w:val="20"/>
        </w:numPr>
        <w:spacing w:after="160" w:line="259" w:lineRule="auto"/>
        <w:rPr>
          <w:rFonts w:asciiTheme="minorHAnsi" w:eastAsiaTheme="minorEastAsia" w:hAnsiTheme="minorHAnsi" w:cstheme="minorBidi"/>
          <w:color w:val="000000" w:themeColor="text1"/>
          <w:lang w:val="en-US"/>
        </w:rPr>
      </w:pPr>
      <w:r w:rsidRPr="00817290">
        <w:rPr>
          <w:color w:val="000000" w:themeColor="text1"/>
          <w:lang w:val="en-US"/>
        </w:rPr>
        <w:t>Include</w:t>
      </w:r>
      <w:r w:rsidR="1CE887BA" w:rsidRPr="00817290">
        <w:rPr>
          <w:color w:val="000000" w:themeColor="text1"/>
          <w:lang w:val="en-US"/>
        </w:rPr>
        <w:t xml:space="preserve"> the words</w:t>
      </w:r>
      <w:r w:rsidR="29E47C61" w:rsidRPr="00817290">
        <w:rPr>
          <w:color w:val="000000" w:themeColor="text1"/>
          <w:lang w:val="en-US"/>
        </w:rPr>
        <w:t xml:space="preserve"> “in collaboration with indigenous women’s organizations, Indigenous organizations, and communities</w:t>
      </w:r>
      <w:r w:rsidRPr="00817290">
        <w:rPr>
          <w:color w:val="000000" w:themeColor="text1"/>
          <w:lang w:val="en-US"/>
        </w:rPr>
        <w:t xml:space="preserve">.” </w:t>
      </w:r>
      <w:r w:rsidRPr="7ABB05CE">
        <w:rPr>
          <w:color w:val="000000" w:themeColor="text1"/>
          <w:lang w:val="en-US"/>
        </w:rPr>
        <w:t>Indigenous women can support this work to ensure data collected is representative and relevant</w:t>
      </w:r>
      <w:r>
        <w:rPr>
          <w:color w:val="000000" w:themeColor="text1"/>
          <w:lang w:val="en-US"/>
        </w:rPr>
        <w:t xml:space="preserve">, applies an Indigenous methodology and includes an Indigenous Gender Based Analysis.  </w:t>
      </w:r>
      <w:r w:rsidRPr="00817290">
        <w:rPr>
          <w:color w:val="000000" w:themeColor="text1"/>
          <w:lang w:val="en-US"/>
        </w:rPr>
        <w:t xml:space="preserve"> </w:t>
      </w:r>
      <w:r w:rsidR="69360702" w:rsidRPr="00817290">
        <w:rPr>
          <w:color w:val="000000" w:themeColor="text1"/>
          <w:lang w:val="en-US"/>
        </w:rPr>
        <w:t>It is imperative the Indigenous women have access and sovereignty over their own data. Further, in collecting data, it is important to ask the right questions to obtain the rig</w:t>
      </w:r>
      <w:r w:rsidR="40537B1C" w:rsidRPr="00817290">
        <w:rPr>
          <w:color w:val="000000" w:themeColor="text1"/>
          <w:lang w:val="en-US"/>
        </w:rPr>
        <w:t xml:space="preserve">ht information. </w:t>
      </w:r>
    </w:p>
    <w:p w14:paraId="119C2495" w14:textId="08235454" w:rsidR="40537B1C" w:rsidRPr="00817290" w:rsidRDefault="006C75DD" w:rsidP="00817290">
      <w:pPr>
        <w:spacing w:after="160" w:line="259" w:lineRule="auto"/>
        <w:rPr>
          <w:rFonts w:asciiTheme="minorHAnsi" w:eastAsiaTheme="minorEastAsia" w:hAnsiTheme="minorHAnsi" w:cstheme="minorBidi"/>
          <w:i/>
          <w:color w:val="000000" w:themeColor="text1"/>
          <w:lang w:val="en-US"/>
        </w:rPr>
      </w:pPr>
      <w:r>
        <w:rPr>
          <w:i/>
          <w:color w:val="000000" w:themeColor="text1"/>
          <w:lang w:val="en-US"/>
        </w:rPr>
        <w:t>Paragraph</w:t>
      </w:r>
      <w:r w:rsidRPr="00817290">
        <w:rPr>
          <w:i/>
          <w:color w:val="000000" w:themeColor="text1"/>
          <w:lang w:val="en-US"/>
        </w:rPr>
        <w:t xml:space="preserve"> </w:t>
      </w:r>
      <w:r w:rsidR="40537B1C" w:rsidRPr="00817290">
        <w:rPr>
          <w:i/>
          <w:color w:val="000000" w:themeColor="text1"/>
          <w:lang w:val="en-US"/>
        </w:rPr>
        <w:t>42</w:t>
      </w:r>
      <w:r w:rsidR="00817290" w:rsidRPr="00817290">
        <w:rPr>
          <w:i/>
          <w:color w:val="000000" w:themeColor="text1"/>
          <w:lang w:val="en-US"/>
        </w:rPr>
        <w:t xml:space="preserve"> - </w:t>
      </w:r>
      <w:r w:rsidR="40537B1C" w:rsidRPr="00817290">
        <w:rPr>
          <w:i/>
          <w:color w:val="000000" w:themeColor="text1"/>
          <w:lang w:val="en-US"/>
        </w:rPr>
        <w:t>“Indigenous women and girls are frequently victims of rape, harassment, disappearances, killings, and femicide.</w:t>
      </w:r>
      <w:r>
        <w:rPr>
          <w:i/>
          <w:color w:val="000000" w:themeColor="text1"/>
          <w:lang w:val="en-US"/>
        </w:rPr>
        <w:t xml:space="preserve"> </w:t>
      </w:r>
      <w:r w:rsidR="00817290" w:rsidRPr="00311364">
        <w:rPr>
          <w:i/>
          <w:color w:val="FF0000"/>
          <w:lang w:val="en-US"/>
        </w:rPr>
        <w:t xml:space="preserve">Trafficking, exploitation in prostitution and contemporary forms of slavery such as domestic servitude are other forms of gender-based violence against indigenous women and girls.  Environmental violence also adversely impacts indigenous women and girls, who are disproportionately affected by environmental harm, degradation, and pollution.” </w:t>
      </w:r>
    </w:p>
    <w:p w14:paraId="5AA52AC3" w14:textId="4E66D7A8" w:rsidR="00311364" w:rsidRPr="00311364" w:rsidRDefault="00817290" w:rsidP="00D81DDC">
      <w:pPr>
        <w:pStyle w:val="ListParagraph"/>
        <w:numPr>
          <w:ilvl w:val="0"/>
          <w:numId w:val="19"/>
        </w:numPr>
        <w:spacing w:after="160" w:line="259" w:lineRule="auto"/>
        <w:rPr>
          <w:color w:val="000000" w:themeColor="text1"/>
          <w:lang w:val="en-US"/>
        </w:rPr>
      </w:pPr>
      <w:r>
        <w:rPr>
          <w:color w:val="000000" w:themeColor="text1"/>
          <w:lang w:val="en-US"/>
        </w:rPr>
        <w:t xml:space="preserve">Switch the </w:t>
      </w:r>
      <w:r w:rsidR="00311364">
        <w:rPr>
          <w:color w:val="000000" w:themeColor="text1"/>
          <w:lang w:val="en-US"/>
        </w:rPr>
        <w:t>last two</w:t>
      </w:r>
      <w:r w:rsidR="7984C4B5" w:rsidRPr="00817290">
        <w:rPr>
          <w:color w:val="000000" w:themeColor="text1"/>
          <w:lang w:val="en-US"/>
        </w:rPr>
        <w:t xml:space="preserve"> sentences</w:t>
      </w:r>
      <w:r w:rsidR="00311364">
        <w:rPr>
          <w:color w:val="000000" w:themeColor="text1"/>
          <w:lang w:val="en-US"/>
        </w:rPr>
        <w:t xml:space="preserve"> of </w:t>
      </w:r>
      <w:r w:rsidR="006C75DD">
        <w:rPr>
          <w:color w:val="000000" w:themeColor="text1"/>
          <w:lang w:val="en-US"/>
        </w:rPr>
        <w:t xml:space="preserve">paragraph </w:t>
      </w:r>
      <w:r w:rsidR="00311364">
        <w:rPr>
          <w:color w:val="000000" w:themeColor="text1"/>
          <w:lang w:val="en-US"/>
        </w:rPr>
        <w:t xml:space="preserve">42. </w:t>
      </w:r>
      <w:r w:rsidR="00311364" w:rsidRPr="00311364">
        <w:rPr>
          <w:iCs/>
          <w:color w:val="000000" w:themeColor="text1"/>
          <w:lang w:val="en-US"/>
        </w:rPr>
        <w:t>This order further solidifies the relationship between trafficking and gender-based violence with the first sentence.</w:t>
      </w:r>
    </w:p>
    <w:p w14:paraId="4CD7AF84" w14:textId="74BFB7F7" w:rsidR="6A859472" w:rsidRPr="00311364" w:rsidRDefault="006C75DD" w:rsidP="00311364">
      <w:pPr>
        <w:spacing w:after="160" w:line="259" w:lineRule="auto"/>
        <w:rPr>
          <w:rFonts w:asciiTheme="minorHAnsi" w:eastAsiaTheme="minorEastAsia" w:hAnsiTheme="minorHAnsi" w:cstheme="minorBidi"/>
          <w:i/>
          <w:color w:val="FF0000"/>
          <w:lang w:val="en-US"/>
        </w:rPr>
      </w:pPr>
      <w:r>
        <w:rPr>
          <w:i/>
          <w:color w:val="000000" w:themeColor="text1"/>
          <w:lang w:val="en-US"/>
        </w:rPr>
        <w:t>Paragraph</w:t>
      </w:r>
      <w:r w:rsidRPr="00311364">
        <w:rPr>
          <w:i/>
          <w:color w:val="000000" w:themeColor="text1"/>
          <w:lang w:val="en-US"/>
        </w:rPr>
        <w:t xml:space="preserve"> </w:t>
      </w:r>
      <w:r w:rsidR="6A859472" w:rsidRPr="00311364">
        <w:rPr>
          <w:i/>
          <w:color w:val="000000" w:themeColor="text1"/>
          <w:lang w:val="en-US"/>
        </w:rPr>
        <w:t>44</w:t>
      </w:r>
      <w:r w:rsidR="00311364" w:rsidRPr="00311364">
        <w:rPr>
          <w:i/>
          <w:color w:val="000000" w:themeColor="text1"/>
          <w:lang w:val="en-US"/>
        </w:rPr>
        <w:t xml:space="preserve"> - </w:t>
      </w:r>
      <w:r w:rsidR="6A859472" w:rsidRPr="00311364">
        <w:rPr>
          <w:i/>
          <w:color w:val="000000" w:themeColor="text1"/>
          <w:lang w:val="en-US"/>
        </w:rPr>
        <w:t>“</w:t>
      </w:r>
      <w:r w:rsidR="00E95BBC">
        <w:rPr>
          <w:i/>
          <w:color w:val="000000" w:themeColor="text1"/>
          <w:lang w:val="en-US"/>
        </w:rPr>
        <w:t>…</w:t>
      </w:r>
      <w:r w:rsidR="6A859472" w:rsidRPr="00311364">
        <w:rPr>
          <w:i/>
          <w:color w:val="000000" w:themeColor="text1"/>
          <w:lang w:val="en-US"/>
        </w:rPr>
        <w:t xml:space="preserve"> and to be free from torture</w:t>
      </w:r>
      <w:r w:rsidR="00311364" w:rsidRPr="00311364">
        <w:rPr>
          <w:color w:val="000000" w:themeColor="text1"/>
          <w:lang w:val="en-US"/>
        </w:rPr>
        <w:t xml:space="preserve"> </w:t>
      </w:r>
      <w:r w:rsidR="00311364" w:rsidRPr="00311364">
        <w:rPr>
          <w:i/>
          <w:color w:val="FF0000"/>
          <w:lang w:val="en-US"/>
        </w:rPr>
        <w:t xml:space="preserve">and their ability to fulfil their roles as mothers and </w:t>
      </w:r>
      <w:r w:rsidR="002500C2">
        <w:rPr>
          <w:i/>
          <w:color w:val="FF0000"/>
          <w:lang w:val="en-US"/>
        </w:rPr>
        <w:t xml:space="preserve">advance and </w:t>
      </w:r>
      <w:r w:rsidR="00311364" w:rsidRPr="00311364">
        <w:rPr>
          <w:i/>
          <w:color w:val="FF0000"/>
          <w:lang w:val="en-US"/>
        </w:rPr>
        <w:t xml:space="preserve">protect the </w:t>
      </w:r>
      <w:r w:rsidR="002500C2">
        <w:rPr>
          <w:i/>
          <w:color w:val="FF0000"/>
          <w:lang w:val="en-US"/>
        </w:rPr>
        <w:t>best interests</w:t>
      </w:r>
      <w:r w:rsidR="00311364" w:rsidRPr="00311364">
        <w:rPr>
          <w:i/>
          <w:color w:val="FF0000"/>
          <w:lang w:val="en-US"/>
        </w:rPr>
        <w:t xml:space="preserve"> of the children</w:t>
      </w:r>
      <w:r w:rsidR="002500C2">
        <w:rPr>
          <w:i/>
          <w:color w:val="FF0000"/>
          <w:lang w:val="en-US"/>
        </w:rPr>
        <w:t xml:space="preserve"> </w:t>
      </w:r>
      <w:r w:rsidR="002500C2" w:rsidRPr="00E336DF">
        <w:rPr>
          <w:i/>
          <w:color w:val="FF0000"/>
          <w:lang w:val="en-US"/>
        </w:rPr>
        <w:t>and family</w:t>
      </w:r>
      <w:r w:rsidR="00311364" w:rsidRPr="00311364">
        <w:rPr>
          <w:i/>
          <w:color w:val="FF0000"/>
          <w:lang w:val="en-US"/>
        </w:rPr>
        <w:t>.”</w:t>
      </w:r>
    </w:p>
    <w:p w14:paraId="2671C875" w14:textId="2ADDE11D" w:rsidR="6A859472" w:rsidRDefault="00311364" w:rsidP="7ABB05CE">
      <w:pPr>
        <w:pStyle w:val="ListParagraph"/>
        <w:numPr>
          <w:ilvl w:val="0"/>
          <w:numId w:val="18"/>
        </w:numPr>
        <w:spacing w:after="160" w:line="259" w:lineRule="auto"/>
        <w:rPr>
          <w:rFonts w:asciiTheme="minorHAnsi" w:eastAsiaTheme="minorEastAsia" w:hAnsiTheme="minorHAnsi" w:cstheme="minorBidi"/>
          <w:color w:val="000000" w:themeColor="text1"/>
          <w:lang w:val="en-US"/>
        </w:rPr>
      </w:pPr>
      <w:r>
        <w:rPr>
          <w:color w:val="000000" w:themeColor="text1"/>
          <w:lang w:val="en-US"/>
        </w:rPr>
        <w:t xml:space="preserve">Add the </w:t>
      </w:r>
      <w:r w:rsidR="6A859472" w:rsidRPr="7ABB05CE">
        <w:rPr>
          <w:color w:val="000000" w:themeColor="text1"/>
          <w:lang w:val="en-US"/>
        </w:rPr>
        <w:t>following to the end of this sentence: “and their ability to fulfil their roles as mothers and protect the human rights of their children”</w:t>
      </w:r>
      <w:r>
        <w:rPr>
          <w:color w:val="000000" w:themeColor="text1"/>
          <w:lang w:val="en-US"/>
        </w:rPr>
        <w:t xml:space="preserve"> to reflect the fundamental role of mother is embedded in the responsibilities of women in many States</w:t>
      </w:r>
      <w:r w:rsidR="00A16428">
        <w:rPr>
          <w:color w:val="000000" w:themeColor="text1"/>
          <w:lang w:val="en-US"/>
        </w:rPr>
        <w:t>’</w:t>
      </w:r>
      <w:r>
        <w:rPr>
          <w:color w:val="000000" w:themeColor="text1"/>
          <w:lang w:val="en-US"/>
        </w:rPr>
        <w:t xml:space="preserve"> legislation including in child welfare legislation.</w:t>
      </w:r>
    </w:p>
    <w:p w14:paraId="6E7961A9" w14:textId="3EBCEFE8" w:rsidR="14D82214" w:rsidRPr="00311364" w:rsidRDefault="00FE0A7D" w:rsidP="7ABB05CE">
      <w:pPr>
        <w:spacing w:after="160" w:line="259" w:lineRule="auto"/>
        <w:rPr>
          <w:i/>
          <w:color w:val="000000" w:themeColor="text1"/>
          <w:lang w:val="en-US"/>
        </w:rPr>
      </w:pPr>
      <w:r>
        <w:rPr>
          <w:i/>
          <w:color w:val="000000" w:themeColor="text1"/>
          <w:lang w:val="en-US"/>
        </w:rPr>
        <w:t>Paragraph</w:t>
      </w:r>
      <w:r w:rsidRPr="00311364">
        <w:rPr>
          <w:i/>
          <w:color w:val="000000" w:themeColor="text1"/>
          <w:lang w:val="en-US"/>
        </w:rPr>
        <w:t xml:space="preserve"> </w:t>
      </w:r>
      <w:r w:rsidR="14D82214" w:rsidRPr="00311364">
        <w:rPr>
          <w:i/>
          <w:color w:val="000000" w:themeColor="text1"/>
          <w:lang w:val="en-US"/>
        </w:rPr>
        <w:t>45</w:t>
      </w:r>
      <w:r w:rsidR="00311364" w:rsidRPr="00311364">
        <w:rPr>
          <w:i/>
          <w:color w:val="000000" w:themeColor="text1"/>
          <w:lang w:val="en-US"/>
        </w:rPr>
        <w:t xml:space="preserve"> - </w:t>
      </w:r>
      <w:r w:rsidR="14D82214" w:rsidRPr="00311364">
        <w:rPr>
          <w:i/>
          <w:color w:val="000000" w:themeColor="text1"/>
          <w:lang w:val="en-US"/>
        </w:rPr>
        <w:t xml:space="preserve"> “</w:t>
      </w:r>
      <w:r w:rsidR="00311364" w:rsidRPr="00311364">
        <w:rPr>
          <w:i/>
          <w:color w:val="000000" w:themeColor="text1"/>
          <w:lang w:val="en-US"/>
        </w:rPr>
        <w:t>G</w:t>
      </w:r>
      <w:r w:rsidR="14D82214" w:rsidRPr="00311364">
        <w:rPr>
          <w:i/>
          <w:color w:val="000000" w:themeColor="text1"/>
          <w:lang w:val="en-US"/>
        </w:rPr>
        <w:t xml:space="preserve">ender-based violence against indigenous women and girls undermines the collective spiritual, cultural, </w:t>
      </w:r>
      <w:r w:rsidR="00311364" w:rsidRPr="00311364">
        <w:rPr>
          <w:i/>
          <w:color w:val="FF0000"/>
          <w:lang w:val="en-US"/>
        </w:rPr>
        <w:t xml:space="preserve">economic </w:t>
      </w:r>
      <w:r w:rsidR="14D82214" w:rsidRPr="00311364">
        <w:rPr>
          <w:i/>
          <w:color w:val="000000" w:themeColor="text1"/>
          <w:lang w:val="en-US"/>
        </w:rPr>
        <w:t>and social fabric of indigenous peoples and their communities.</w:t>
      </w:r>
      <w:r w:rsidR="71EDDC75" w:rsidRPr="00311364">
        <w:rPr>
          <w:i/>
          <w:color w:val="000000" w:themeColor="text1"/>
          <w:lang w:val="en-US"/>
        </w:rPr>
        <w:t>..</w:t>
      </w:r>
      <w:r w:rsidR="14D82214" w:rsidRPr="00311364">
        <w:rPr>
          <w:i/>
          <w:color w:val="000000" w:themeColor="text1"/>
          <w:lang w:val="en-US"/>
        </w:rPr>
        <w:t>”</w:t>
      </w:r>
    </w:p>
    <w:p w14:paraId="555155C1" w14:textId="709F2C3F" w:rsidR="00311364" w:rsidRPr="00311364" w:rsidRDefault="00311364" w:rsidP="7ABB05CE">
      <w:pPr>
        <w:pStyle w:val="ListParagraph"/>
        <w:numPr>
          <w:ilvl w:val="0"/>
          <w:numId w:val="17"/>
        </w:numPr>
        <w:spacing w:after="160" w:line="259" w:lineRule="auto"/>
        <w:rPr>
          <w:rFonts w:asciiTheme="minorHAnsi" w:eastAsiaTheme="minorEastAsia" w:hAnsiTheme="minorHAnsi" w:cstheme="minorBidi"/>
          <w:color w:val="000000" w:themeColor="text1"/>
          <w:lang w:val="en-US"/>
        </w:rPr>
      </w:pPr>
      <w:r>
        <w:rPr>
          <w:color w:val="000000" w:themeColor="text1"/>
          <w:lang w:val="en-US"/>
        </w:rPr>
        <w:t>Add</w:t>
      </w:r>
      <w:r w:rsidR="14D82214" w:rsidRPr="7ABB05CE">
        <w:rPr>
          <w:color w:val="000000" w:themeColor="text1"/>
          <w:lang w:val="en-US"/>
        </w:rPr>
        <w:t xml:space="preserve"> the word “economic” after the word </w:t>
      </w:r>
      <w:r w:rsidR="7A8DA6B2" w:rsidRPr="7ABB05CE">
        <w:rPr>
          <w:color w:val="000000" w:themeColor="text1"/>
          <w:lang w:val="en-US"/>
        </w:rPr>
        <w:t>“</w:t>
      </w:r>
      <w:r w:rsidR="14D82214" w:rsidRPr="7ABB05CE">
        <w:rPr>
          <w:color w:val="000000" w:themeColor="text1"/>
          <w:lang w:val="en-US"/>
        </w:rPr>
        <w:t>cultural,</w:t>
      </w:r>
      <w:r w:rsidR="0AF7D996" w:rsidRPr="7ABB05CE">
        <w:rPr>
          <w:color w:val="000000" w:themeColor="text1"/>
          <w:lang w:val="en-US"/>
        </w:rPr>
        <w:t>”</w:t>
      </w:r>
      <w:r w:rsidR="14D82214" w:rsidRPr="7ABB05CE">
        <w:rPr>
          <w:color w:val="000000" w:themeColor="text1"/>
          <w:lang w:val="en-US"/>
        </w:rPr>
        <w:t xml:space="preserve"> as gender-based violence also impacts Indigenous women’s access to financial opportunities, employment, and training supports.</w:t>
      </w:r>
      <w:r w:rsidR="39B6BE06" w:rsidRPr="7ABB05CE">
        <w:rPr>
          <w:color w:val="000000" w:themeColor="text1"/>
          <w:lang w:val="en-US"/>
        </w:rPr>
        <w:t xml:space="preserve"> </w:t>
      </w:r>
    </w:p>
    <w:p w14:paraId="049993EB" w14:textId="302C07B5" w:rsidR="00311364" w:rsidRPr="009013E2" w:rsidRDefault="00FE0A7D" w:rsidP="009013E2">
      <w:pPr>
        <w:spacing w:after="160" w:line="259" w:lineRule="auto"/>
        <w:rPr>
          <w:rFonts w:asciiTheme="minorHAnsi" w:eastAsiaTheme="minorEastAsia" w:hAnsiTheme="minorHAnsi" w:cstheme="minorBidi"/>
          <w:color w:val="000000" w:themeColor="text1"/>
          <w:lang w:val="en-US"/>
        </w:rPr>
      </w:pPr>
      <w:r>
        <w:rPr>
          <w:i/>
          <w:color w:val="000000" w:themeColor="text1"/>
          <w:lang w:val="en-US"/>
        </w:rPr>
        <w:t>Paragraph</w:t>
      </w:r>
      <w:r w:rsidRPr="00311364">
        <w:rPr>
          <w:i/>
          <w:color w:val="000000" w:themeColor="text1"/>
          <w:lang w:val="en-US"/>
        </w:rPr>
        <w:t xml:space="preserve"> </w:t>
      </w:r>
      <w:r w:rsidR="00311364" w:rsidRPr="00311364">
        <w:rPr>
          <w:i/>
          <w:color w:val="000000" w:themeColor="text1"/>
          <w:lang w:val="en-US"/>
        </w:rPr>
        <w:t xml:space="preserve">45 -  </w:t>
      </w:r>
      <w:r w:rsidR="009013E2">
        <w:rPr>
          <w:i/>
          <w:color w:val="000000" w:themeColor="text1"/>
          <w:lang w:val="en-US"/>
        </w:rPr>
        <w:t>“</w:t>
      </w:r>
      <w:r w:rsidR="00E95BBC">
        <w:rPr>
          <w:i/>
          <w:color w:val="000000" w:themeColor="text1"/>
          <w:lang w:val="en-US"/>
        </w:rPr>
        <w:t>…</w:t>
      </w:r>
      <w:r w:rsidR="009013E2">
        <w:rPr>
          <w:i/>
          <w:color w:val="000000" w:themeColor="text1"/>
          <w:lang w:val="en-US"/>
        </w:rPr>
        <w:t xml:space="preserve">can silence the voice and leadership of Indigenous women for the transmission of culture, traditions, languages, </w:t>
      </w:r>
      <w:r w:rsidR="009013E2" w:rsidRPr="009013E2">
        <w:rPr>
          <w:i/>
          <w:color w:val="FF0000"/>
          <w:lang w:val="en-US"/>
        </w:rPr>
        <w:t xml:space="preserve">Indigenous livelihoods, </w:t>
      </w:r>
      <w:r w:rsidR="009013E2">
        <w:rPr>
          <w:i/>
          <w:color w:val="000000" w:themeColor="text1"/>
          <w:lang w:val="en-US"/>
        </w:rPr>
        <w:t>the advancement of self-determination</w:t>
      </w:r>
      <w:r w:rsidR="00E95BBC">
        <w:rPr>
          <w:i/>
          <w:color w:val="000000" w:themeColor="text1"/>
          <w:lang w:val="en-US"/>
        </w:rPr>
        <w:t>..</w:t>
      </w:r>
      <w:r w:rsidR="009013E2">
        <w:rPr>
          <w:i/>
          <w:color w:val="000000" w:themeColor="text1"/>
          <w:lang w:val="en-US"/>
        </w:rPr>
        <w:t>.”</w:t>
      </w:r>
    </w:p>
    <w:p w14:paraId="69342A78" w14:textId="1A94A905" w:rsidR="14D82214" w:rsidRPr="00E336DF" w:rsidRDefault="009013E2" w:rsidP="7ABB05CE">
      <w:pPr>
        <w:pStyle w:val="ListParagraph"/>
        <w:numPr>
          <w:ilvl w:val="0"/>
          <w:numId w:val="17"/>
        </w:numPr>
        <w:spacing w:after="160" w:line="259" w:lineRule="auto"/>
        <w:rPr>
          <w:rFonts w:asciiTheme="minorHAnsi" w:eastAsiaTheme="minorEastAsia" w:hAnsiTheme="minorHAnsi" w:cstheme="minorBidi"/>
          <w:color w:val="000000" w:themeColor="text1"/>
          <w:lang w:val="en-US"/>
        </w:rPr>
      </w:pPr>
      <w:r>
        <w:rPr>
          <w:color w:val="000000" w:themeColor="text1"/>
          <w:lang w:val="en-US"/>
        </w:rPr>
        <w:t xml:space="preserve">Add the word “livelihoods after the word “languages” in the last sentence of the Article, to reflect the unique Indigenous livelihoods that some women are responsible for (berry picking, </w:t>
      </w:r>
      <w:r w:rsidRPr="00E336DF">
        <w:rPr>
          <w:color w:val="000000" w:themeColor="text1"/>
          <w:lang w:val="en-US"/>
        </w:rPr>
        <w:t xml:space="preserve">medicine keepers). </w:t>
      </w:r>
    </w:p>
    <w:p w14:paraId="04A300F9" w14:textId="770588DA" w:rsidR="105FBDC7" w:rsidRPr="00E336DF" w:rsidRDefault="00FE0A7D" w:rsidP="7ABB05CE">
      <w:pPr>
        <w:spacing w:after="160" w:line="259" w:lineRule="auto"/>
        <w:rPr>
          <w:i/>
          <w:color w:val="000000" w:themeColor="text1"/>
          <w:lang w:val="en-US"/>
        </w:rPr>
      </w:pPr>
      <w:r w:rsidRPr="00E336DF">
        <w:rPr>
          <w:i/>
          <w:color w:val="000000" w:themeColor="text1"/>
          <w:lang w:val="en-US"/>
        </w:rPr>
        <w:t xml:space="preserve">Paragraph </w:t>
      </w:r>
      <w:r w:rsidR="105FBDC7" w:rsidRPr="00E336DF">
        <w:rPr>
          <w:i/>
          <w:color w:val="000000" w:themeColor="text1"/>
          <w:lang w:val="en-US"/>
        </w:rPr>
        <w:t>46</w:t>
      </w:r>
      <w:r w:rsidR="005B509C" w:rsidRPr="00E336DF">
        <w:rPr>
          <w:i/>
          <w:color w:val="000000" w:themeColor="text1"/>
          <w:lang w:val="en-US"/>
        </w:rPr>
        <w:t xml:space="preserve"> - </w:t>
      </w:r>
      <w:r w:rsidR="105FBDC7" w:rsidRPr="00E336DF">
        <w:rPr>
          <w:i/>
          <w:color w:val="000000" w:themeColor="text1"/>
          <w:lang w:val="en-US"/>
        </w:rPr>
        <w:t xml:space="preserve"> “</w:t>
      </w:r>
      <w:r w:rsidR="009013E2" w:rsidRPr="00E336DF">
        <w:rPr>
          <w:i/>
          <w:color w:val="000000" w:themeColor="text1"/>
          <w:lang w:val="en-US"/>
        </w:rPr>
        <w:t>T</w:t>
      </w:r>
      <w:r w:rsidR="105FBDC7" w:rsidRPr="00E336DF">
        <w:rPr>
          <w:i/>
          <w:color w:val="000000" w:themeColor="text1"/>
          <w:lang w:val="en-US"/>
        </w:rPr>
        <w:t>his framework must include measures to prevent, investigate, punish perpetrators</w:t>
      </w:r>
      <w:r w:rsidR="005B509C" w:rsidRPr="00E336DF">
        <w:rPr>
          <w:i/>
          <w:color w:val="000000" w:themeColor="text1"/>
          <w:lang w:val="en-US"/>
        </w:rPr>
        <w:t xml:space="preserve"> </w:t>
      </w:r>
      <w:r w:rsidR="005B509C" w:rsidRPr="00E336DF">
        <w:rPr>
          <w:i/>
          <w:color w:val="FF0000"/>
          <w:lang w:val="en-US"/>
        </w:rPr>
        <w:t>or apply restorative justice remedies</w:t>
      </w:r>
      <w:r w:rsidR="105FBDC7" w:rsidRPr="00E336DF">
        <w:rPr>
          <w:i/>
          <w:color w:val="000000" w:themeColor="text1"/>
          <w:lang w:val="en-US"/>
        </w:rPr>
        <w:t xml:space="preserve">, </w:t>
      </w:r>
      <w:r w:rsidR="00C4638D">
        <w:rPr>
          <w:i/>
          <w:color w:val="000000" w:themeColor="text1"/>
          <w:lang w:val="en-US"/>
        </w:rPr>
        <w:t>…</w:t>
      </w:r>
      <w:r w:rsidR="105FBDC7" w:rsidRPr="00E336DF">
        <w:rPr>
          <w:i/>
          <w:color w:val="000000" w:themeColor="text1"/>
          <w:lang w:val="en-US"/>
        </w:rPr>
        <w:t>”</w:t>
      </w:r>
    </w:p>
    <w:p w14:paraId="0F19D70D" w14:textId="4063F6B7" w:rsidR="105FBDC7" w:rsidRPr="00E336DF" w:rsidRDefault="005B509C" w:rsidP="7ABB05CE">
      <w:pPr>
        <w:pStyle w:val="ListParagraph"/>
        <w:numPr>
          <w:ilvl w:val="0"/>
          <w:numId w:val="16"/>
        </w:numPr>
        <w:spacing w:after="160" w:line="259" w:lineRule="auto"/>
        <w:rPr>
          <w:rFonts w:asciiTheme="minorHAnsi" w:eastAsiaTheme="minorEastAsia" w:hAnsiTheme="minorHAnsi" w:cstheme="minorBidi"/>
          <w:color w:val="000000" w:themeColor="text1"/>
          <w:lang w:val="en-US"/>
        </w:rPr>
      </w:pPr>
      <w:r w:rsidRPr="00E336DF">
        <w:rPr>
          <w:color w:val="000000" w:themeColor="text1"/>
          <w:lang w:val="en-US"/>
        </w:rPr>
        <w:t>Add</w:t>
      </w:r>
      <w:r w:rsidR="105FBDC7" w:rsidRPr="00E336DF">
        <w:rPr>
          <w:color w:val="000000" w:themeColor="text1"/>
          <w:lang w:val="en-US"/>
        </w:rPr>
        <w:t xml:space="preserve"> the words “or apply restorative justice remedies” after the words “punish perpetrators.” Restorative justice frameworks, when implemented from an Indigenous worl</w:t>
      </w:r>
      <w:r w:rsidR="5A561253" w:rsidRPr="00E336DF">
        <w:rPr>
          <w:color w:val="000000" w:themeColor="text1"/>
          <w:lang w:val="en-US"/>
        </w:rPr>
        <w:t xml:space="preserve">dview, </w:t>
      </w:r>
      <w:r w:rsidR="523A7A38" w:rsidRPr="00E336DF">
        <w:rPr>
          <w:color w:val="000000" w:themeColor="text1"/>
          <w:lang w:val="en-US"/>
        </w:rPr>
        <w:t>support Indigenous women’s healing</w:t>
      </w:r>
      <w:r w:rsidR="00B4640E" w:rsidRPr="00E336DF">
        <w:rPr>
          <w:color w:val="000000" w:themeColor="text1"/>
          <w:lang w:val="en-US"/>
        </w:rPr>
        <w:t>, help restore families and communities</w:t>
      </w:r>
      <w:r w:rsidR="523A7A38" w:rsidRPr="00E336DF">
        <w:rPr>
          <w:color w:val="000000" w:themeColor="text1"/>
          <w:lang w:val="en-US"/>
        </w:rPr>
        <w:t xml:space="preserve"> and often glean better </w:t>
      </w:r>
      <w:r w:rsidR="523A7A38" w:rsidRPr="00E336DF">
        <w:rPr>
          <w:color w:val="000000" w:themeColor="text1"/>
          <w:lang w:val="en-US"/>
        </w:rPr>
        <w:lastRenderedPageBreak/>
        <w:t xml:space="preserve">outcomes for survivors and families than punitive Western </w:t>
      </w:r>
      <w:r w:rsidR="13189343" w:rsidRPr="00E336DF">
        <w:rPr>
          <w:color w:val="000000" w:themeColor="text1"/>
          <w:lang w:val="en-US"/>
        </w:rPr>
        <w:t>prison systems</w:t>
      </w:r>
      <w:r w:rsidR="523A7A38" w:rsidRPr="00E336DF">
        <w:rPr>
          <w:color w:val="000000" w:themeColor="text1"/>
          <w:lang w:val="en-US"/>
        </w:rPr>
        <w:t>.</w:t>
      </w:r>
    </w:p>
    <w:p w14:paraId="10D7297A" w14:textId="7BFBDE45" w:rsidR="015F01A5" w:rsidRPr="009B6DB3" w:rsidRDefault="00FE0A7D" w:rsidP="015F01A5">
      <w:pPr>
        <w:spacing w:after="160" w:line="259" w:lineRule="auto"/>
        <w:rPr>
          <w:i/>
          <w:color w:val="000000" w:themeColor="text1"/>
          <w:lang w:val="en-US"/>
        </w:rPr>
      </w:pPr>
      <w:r>
        <w:rPr>
          <w:i/>
          <w:color w:val="000000" w:themeColor="text1"/>
          <w:lang w:val="en-US"/>
        </w:rPr>
        <w:t>Paragraph</w:t>
      </w:r>
      <w:r w:rsidRPr="009B6DB3">
        <w:rPr>
          <w:i/>
          <w:color w:val="000000" w:themeColor="text1"/>
          <w:lang w:val="en-US"/>
        </w:rPr>
        <w:t xml:space="preserve"> </w:t>
      </w:r>
      <w:r w:rsidR="079D5258" w:rsidRPr="009B6DB3">
        <w:rPr>
          <w:i/>
          <w:color w:val="000000" w:themeColor="text1"/>
          <w:lang w:val="en-US"/>
        </w:rPr>
        <w:t>47</w:t>
      </w:r>
      <w:r w:rsidR="00B4640E" w:rsidRPr="009B6DB3">
        <w:rPr>
          <w:i/>
          <w:color w:val="000000" w:themeColor="text1"/>
          <w:lang w:val="en-US"/>
        </w:rPr>
        <w:t xml:space="preserve"> e)</w:t>
      </w:r>
      <w:r w:rsidR="009B6DB3">
        <w:rPr>
          <w:i/>
          <w:color w:val="000000" w:themeColor="text1"/>
          <w:lang w:val="en-US"/>
        </w:rPr>
        <w:t xml:space="preserve"> -</w:t>
      </w:r>
      <w:r w:rsidR="00B4640E" w:rsidRPr="009B6DB3">
        <w:rPr>
          <w:i/>
          <w:color w:val="000000" w:themeColor="text1"/>
          <w:lang w:val="en-US"/>
        </w:rPr>
        <w:t xml:space="preserve"> </w:t>
      </w:r>
      <w:r w:rsidR="079D5258" w:rsidRPr="009B6DB3">
        <w:rPr>
          <w:i/>
          <w:color w:val="000000" w:themeColor="text1"/>
          <w:lang w:val="en-US"/>
        </w:rPr>
        <w:t>“</w:t>
      </w:r>
      <w:r w:rsidR="00B4640E" w:rsidRPr="009B6DB3">
        <w:rPr>
          <w:i/>
          <w:color w:val="000000" w:themeColor="text1"/>
          <w:lang w:val="en-US"/>
        </w:rPr>
        <w:t>E</w:t>
      </w:r>
      <w:r w:rsidR="079D5258" w:rsidRPr="009B6DB3">
        <w:rPr>
          <w:i/>
          <w:color w:val="000000" w:themeColor="text1"/>
          <w:lang w:val="en-US"/>
        </w:rPr>
        <w:t>nsure that support services</w:t>
      </w:r>
      <w:r w:rsidR="009B6DB3" w:rsidRPr="009B6DB3">
        <w:rPr>
          <w:i/>
          <w:color w:val="000000" w:themeColor="text1"/>
          <w:lang w:val="en-US"/>
        </w:rPr>
        <w:t xml:space="preserve"> </w:t>
      </w:r>
      <w:r w:rsidR="009B6DB3" w:rsidRPr="009B6DB3">
        <w:rPr>
          <w:i/>
          <w:color w:val="FF0000"/>
          <w:lang w:val="en-US"/>
        </w:rPr>
        <w:t>and remedies</w:t>
      </w:r>
      <w:r w:rsidR="079D5258" w:rsidRPr="009B6DB3">
        <w:rPr>
          <w:i/>
          <w:color w:val="000000" w:themeColor="text1"/>
          <w:lang w:val="en-US"/>
        </w:rPr>
        <w:t xml:space="preserve">, including medical treatment, psychosocial counselling, professional training, </w:t>
      </w:r>
      <w:r w:rsidR="00B4640E" w:rsidRPr="009B6DB3">
        <w:rPr>
          <w:i/>
          <w:color w:val="FF0000"/>
          <w:lang w:val="en-US"/>
        </w:rPr>
        <w:t xml:space="preserve">cultural healing practices </w:t>
      </w:r>
      <w:r w:rsidR="079D5258" w:rsidRPr="009B6DB3">
        <w:rPr>
          <w:i/>
          <w:color w:val="000000" w:themeColor="text1"/>
          <w:lang w:val="en-US"/>
        </w:rPr>
        <w:t>as well as reintegration services</w:t>
      </w:r>
      <w:r w:rsidR="00E95BBC">
        <w:rPr>
          <w:i/>
          <w:color w:val="000000" w:themeColor="text1"/>
          <w:lang w:val="en-US"/>
        </w:rPr>
        <w:t>..</w:t>
      </w:r>
      <w:r w:rsidR="788C2C57" w:rsidRPr="009B6DB3">
        <w:rPr>
          <w:i/>
          <w:color w:val="000000" w:themeColor="text1"/>
          <w:lang w:val="en-US"/>
        </w:rPr>
        <w:t>.”</w:t>
      </w:r>
    </w:p>
    <w:p w14:paraId="16D98C28" w14:textId="1D483DEA" w:rsidR="7ABB05CE" w:rsidRDefault="009B6DB3" w:rsidP="53077358">
      <w:pPr>
        <w:pStyle w:val="ListParagraph"/>
        <w:numPr>
          <w:ilvl w:val="0"/>
          <w:numId w:val="12"/>
        </w:numPr>
        <w:spacing w:after="160" w:line="259" w:lineRule="auto"/>
        <w:rPr>
          <w:rFonts w:asciiTheme="minorHAnsi" w:eastAsiaTheme="minorEastAsia" w:hAnsiTheme="minorHAnsi" w:cstheme="minorBidi"/>
          <w:color w:val="000000" w:themeColor="text1"/>
          <w:lang w:val="en-US"/>
        </w:rPr>
      </w:pPr>
      <w:r>
        <w:rPr>
          <w:color w:val="000000" w:themeColor="text1"/>
          <w:lang w:val="en-US"/>
        </w:rPr>
        <w:t>Add</w:t>
      </w:r>
      <w:r w:rsidR="788C2C57" w:rsidRPr="53077358">
        <w:rPr>
          <w:color w:val="000000" w:themeColor="text1"/>
          <w:lang w:val="en-US"/>
        </w:rPr>
        <w:t xml:space="preserve"> the word</w:t>
      </w:r>
      <w:r>
        <w:rPr>
          <w:color w:val="000000" w:themeColor="text1"/>
          <w:lang w:val="en-US"/>
        </w:rPr>
        <w:t>s</w:t>
      </w:r>
      <w:r w:rsidR="788C2C57" w:rsidRPr="53077358">
        <w:rPr>
          <w:color w:val="000000" w:themeColor="text1"/>
          <w:lang w:val="en-US"/>
        </w:rPr>
        <w:t xml:space="preserve"> “remedies” after the words “support services</w:t>
      </w:r>
      <w:r>
        <w:rPr>
          <w:color w:val="000000" w:themeColor="text1"/>
          <w:lang w:val="en-US"/>
        </w:rPr>
        <w:t xml:space="preserve">; </w:t>
      </w:r>
      <w:r w:rsidR="788C2C57" w:rsidRPr="53077358">
        <w:rPr>
          <w:color w:val="000000" w:themeColor="text1"/>
          <w:lang w:val="en-US"/>
        </w:rPr>
        <w:t xml:space="preserve">” and the words “cultural healing practices” </w:t>
      </w:r>
      <w:r>
        <w:rPr>
          <w:color w:val="000000" w:themeColor="text1"/>
          <w:lang w:val="en-US"/>
        </w:rPr>
        <w:t>after</w:t>
      </w:r>
      <w:r w:rsidR="1311F255" w:rsidRPr="53077358">
        <w:rPr>
          <w:color w:val="000000" w:themeColor="text1"/>
          <w:lang w:val="en-US"/>
        </w:rPr>
        <w:t xml:space="preserve"> “professional training.” </w:t>
      </w:r>
      <w:r>
        <w:rPr>
          <w:color w:val="000000" w:themeColor="text1"/>
          <w:lang w:val="en-US"/>
        </w:rPr>
        <w:t>These</w:t>
      </w:r>
      <w:r w:rsidR="1311F255" w:rsidRPr="53077358">
        <w:rPr>
          <w:color w:val="000000" w:themeColor="text1"/>
          <w:lang w:val="en-US"/>
        </w:rPr>
        <w:t xml:space="preserve"> words recognize the</w:t>
      </w:r>
      <w:r>
        <w:rPr>
          <w:color w:val="000000" w:themeColor="text1"/>
          <w:lang w:val="en-US"/>
        </w:rPr>
        <w:t xml:space="preserve"> range of services and practices </w:t>
      </w:r>
      <w:proofErr w:type="gramStart"/>
      <w:r>
        <w:rPr>
          <w:color w:val="000000" w:themeColor="text1"/>
          <w:lang w:val="en-US"/>
        </w:rPr>
        <w:t>that Indigenous women</w:t>
      </w:r>
      <w:proofErr w:type="gramEnd"/>
      <w:r>
        <w:rPr>
          <w:color w:val="000000" w:themeColor="text1"/>
          <w:lang w:val="en-US"/>
        </w:rPr>
        <w:t xml:space="preserve"> </w:t>
      </w:r>
      <w:r w:rsidR="00A96A0D">
        <w:rPr>
          <w:color w:val="000000" w:themeColor="text1"/>
          <w:lang w:val="en-US"/>
        </w:rPr>
        <w:t xml:space="preserve">must have </w:t>
      </w:r>
      <w:r>
        <w:rPr>
          <w:color w:val="000000" w:themeColor="text1"/>
          <w:lang w:val="en-US"/>
        </w:rPr>
        <w:t xml:space="preserve">access </w:t>
      </w:r>
      <w:r w:rsidR="00A96A0D">
        <w:rPr>
          <w:color w:val="000000" w:themeColor="text1"/>
          <w:lang w:val="en-US"/>
        </w:rPr>
        <w:t xml:space="preserve">to </w:t>
      </w:r>
      <w:r>
        <w:rPr>
          <w:color w:val="000000" w:themeColor="text1"/>
          <w:lang w:val="en-US"/>
        </w:rPr>
        <w:t xml:space="preserve">when on their </w:t>
      </w:r>
      <w:r w:rsidR="1311F255" w:rsidRPr="53077358">
        <w:rPr>
          <w:color w:val="000000" w:themeColor="text1"/>
          <w:lang w:val="en-US"/>
        </w:rPr>
        <w:t>healing journeys.</w:t>
      </w:r>
    </w:p>
    <w:p w14:paraId="317C9248" w14:textId="48E8E93B" w:rsidR="64CAB286" w:rsidRPr="009B6DB3" w:rsidRDefault="00FE0A7D" w:rsidP="53077358">
      <w:pPr>
        <w:spacing w:after="160" w:line="259" w:lineRule="auto"/>
        <w:rPr>
          <w:i/>
          <w:iCs/>
          <w:color w:val="000000" w:themeColor="text1"/>
          <w:lang w:val="en-US"/>
        </w:rPr>
      </w:pPr>
      <w:r>
        <w:rPr>
          <w:i/>
          <w:iCs/>
          <w:color w:val="000000" w:themeColor="text1"/>
          <w:lang w:val="en-US"/>
        </w:rPr>
        <w:t>Paragraph</w:t>
      </w:r>
      <w:r w:rsidRPr="009B6DB3">
        <w:rPr>
          <w:i/>
          <w:iCs/>
          <w:color w:val="000000" w:themeColor="text1"/>
          <w:lang w:val="en-US"/>
        </w:rPr>
        <w:t xml:space="preserve"> </w:t>
      </w:r>
      <w:r w:rsidR="64CAB286" w:rsidRPr="009B6DB3">
        <w:rPr>
          <w:i/>
          <w:iCs/>
          <w:color w:val="000000" w:themeColor="text1"/>
          <w:lang w:val="en-US"/>
        </w:rPr>
        <w:t>47 f)</w:t>
      </w:r>
      <w:r w:rsidR="009B6DB3" w:rsidRPr="009B6DB3">
        <w:rPr>
          <w:i/>
          <w:iCs/>
          <w:color w:val="000000" w:themeColor="text1"/>
          <w:lang w:val="en-US"/>
        </w:rPr>
        <w:t xml:space="preserve"> - </w:t>
      </w:r>
      <w:r w:rsidR="64CAB286" w:rsidRPr="009B6DB3">
        <w:rPr>
          <w:i/>
          <w:iCs/>
          <w:color w:val="000000" w:themeColor="text1"/>
          <w:lang w:val="en-US"/>
        </w:rPr>
        <w:t>“</w:t>
      </w:r>
      <w:r w:rsidR="009B6DB3" w:rsidRPr="009B6DB3">
        <w:rPr>
          <w:i/>
          <w:iCs/>
          <w:color w:val="000000" w:themeColor="text1"/>
          <w:lang w:val="en-US"/>
        </w:rPr>
        <w:t>S</w:t>
      </w:r>
      <w:r w:rsidR="64CAB286" w:rsidRPr="009B6DB3">
        <w:rPr>
          <w:i/>
          <w:iCs/>
          <w:color w:val="000000" w:themeColor="text1"/>
          <w:lang w:val="en-US"/>
        </w:rPr>
        <w:t>ystematically collect data and undertake studies</w:t>
      </w:r>
      <w:r w:rsidR="009B6DB3" w:rsidRPr="009B6DB3">
        <w:rPr>
          <w:i/>
          <w:iCs/>
          <w:color w:val="000000" w:themeColor="text1"/>
          <w:lang w:val="en-US"/>
        </w:rPr>
        <w:t xml:space="preserve">, in collaboration with indigenous </w:t>
      </w:r>
      <w:r w:rsidR="009B6DB3" w:rsidRPr="009B6DB3">
        <w:rPr>
          <w:i/>
          <w:iCs/>
          <w:color w:val="FF0000"/>
          <w:lang w:val="en-US"/>
        </w:rPr>
        <w:t xml:space="preserve">women through their organizations </w:t>
      </w:r>
      <w:r w:rsidR="009B6DB3" w:rsidRPr="009B6DB3">
        <w:rPr>
          <w:i/>
          <w:iCs/>
          <w:color w:val="000000" w:themeColor="text1"/>
          <w:lang w:val="en-US"/>
        </w:rPr>
        <w:t>and through Indigenous communities and organizations</w:t>
      </w:r>
      <w:r w:rsidR="009B6DB3" w:rsidRPr="009B6DB3">
        <w:rPr>
          <w:i/>
          <w:iCs/>
          <w:color w:val="FF0000"/>
          <w:lang w:val="en-US"/>
        </w:rPr>
        <w:t>; and using Indigenous methodologies</w:t>
      </w:r>
      <w:r w:rsidR="009B6DB3" w:rsidRPr="009B6DB3">
        <w:rPr>
          <w:i/>
          <w:iCs/>
          <w:color w:val="000000" w:themeColor="text1"/>
          <w:lang w:val="en-US"/>
        </w:rPr>
        <w:t>,</w:t>
      </w:r>
      <w:r w:rsidR="64CAB286" w:rsidRPr="009B6DB3">
        <w:rPr>
          <w:i/>
          <w:iCs/>
          <w:color w:val="000000" w:themeColor="text1"/>
          <w:lang w:val="en-US"/>
        </w:rPr>
        <w:t xml:space="preserve"> to assess the magnitude and gravity </w:t>
      </w:r>
      <w:r w:rsidR="00E95BBC">
        <w:rPr>
          <w:i/>
          <w:iCs/>
          <w:color w:val="000000" w:themeColor="text1"/>
          <w:lang w:val="en-US"/>
        </w:rPr>
        <w:t>..</w:t>
      </w:r>
      <w:r w:rsidR="64CAB286" w:rsidRPr="009B6DB3">
        <w:rPr>
          <w:i/>
          <w:iCs/>
          <w:color w:val="000000" w:themeColor="text1"/>
          <w:lang w:val="en-US"/>
        </w:rPr>
        <w:t>.</w:t>
      </w:r>
      <w:r w:rsidR="06ED17FA" w:rsidRPr="009B6DB3">
        <w:rPr>
          <w:i/>
          <w:iCs/>
          <w:color w:val="000000" w:themeColor="text1"/>
          <w:lang w:val="en-US"/>
        </w:rPr>
        <w:t>”</w:t>
      </w:r>
    </w:p>
    <w:p w14:paraId="35C74C8B" w14:textId="35C2A989" w:rsidR="004B1EF7" w:rsidRPr="004B1EF7" w:rsidRDefault="009B6DB3" w:rsidP="004B1EF7">
      <w:pPr>
        <w:pStyle w:val="ListParagraph"/>
        <w:numPr>
          <w:ilvl w:val="0"/>
          <w:numId w:val="11"/>
        </w:numPr>
        <w:spacing w:after="160" w:line="259" w:lineRule="auto"/>
        <w:rPr>
          <w:rFonts w:asciiTheme="minorHAnsi" w:eastAsiaTheme="minorEastAsia" w:hAnsiTheme="minorHAnsi" w:cstheme="minorBidi"/>
          <w:color w:val="000000" w:themeColor="text1"/>
          <w:lang w:val="en-US"/>
        </w:rPr>
      </w:pPr>
      <w:r>
        <w:rPr>
          <w:color w:val="000000" w:themeColor="text1"/>
          <w:lang w:val="en-US"/>
        </w:rPr>
        <w:t xml:space="preserve">The proposed additions establish that Indigenous women are central to any collection of data about Indigenous women.  </w:t>
      </w:r>
      <w:r w:rsidR="1708D45B" w:rsidRPr="6AB75203">
        <w:rPr>
          <w:color w:val="000000" w:themeColor="text1"/>
          <w:lang w:val="en-US"/>
        </w:rPr>
        <w:t xml:space="preserve"> It is imperative that any data collection and studies on the violence Indigenous women face are led by Indigenous women themselves. </w:t>
      </w:r>
    </w:p>
    <w:p w14:paraId="32BC05A5" w14:textId="4227CDBE" w:rsidR="6AB75203" w:rsidRPr="004B1EF7" w:rsidRDefault="00FE0A7D" w:rsidP="5D8C482D">
      <w:pPr>
        <w:spacing w:after="160" w:line="259" w:lineRule="auto"/>
        <w:rPr>
          <w:i/>
          <w:color w:val="FF0000"/>
          <w:lang w:val="en-US"/>
        </w:rPr>
      </w:pPr>
      <w:r>
        <w:rPr>
          <w:i/>
          <w:color w:val="000000" w:themeColor="text1"/>
          <w:lang w:val="en-US"/>
        </w:rPr>
        <w:t>Paragraph</w:t>
      </w:r>
      <w:r w:rsidRPr="004B1EF7">
        <w:rPr>
          <w:i/>
          <w:color w:val="000000" w:themeColor="text1"/>
          <w:lang w:val="en-US"/>
        </w:rPr>
        <w:t xml:space="preserve"> </w:t>
      </w:r>
      <w:r w:rsidR="472771A9" w:rsidRPr="004B1EF7">
        <w:rPr>
          <w:i/>
          <w:color w:val="000000" w:themeColor="text1"/>
          <w:lang w:val="en-US"/>
        </w:rPr>
        <w:t>49</w:t>
      </w:r>
      <w:r w:rsidR="004B1EF7" w:rsidRPr="004B1EF7">
        <w:rPr>
          <w:i/>
          <w:color w:val="000000" w:themeColor="text1"/>
          <w:lang w:val="en-US"/>
        </w:rPr>
        <w:t xml:space="preserve"> - </w:t>
      </w:r>
      <w:r w:rsidR="472771A9" w:rsidRPr="004B1EF7">
        <w:rPr>
          <w:i/>
          <w:color w:val="000000" w:themeColor="text1"/>
          <w:lang w:val="en-US"/>
        </w:rPr>
        <w:t xml:space="preserve"> “Indigenous women and girls face multiple and intersecting barriers to effective, meaningful, and real participation</w:t>
      </w:r>
      <w:r w:rsidR="004B1EF7" w:rsidRPr="004B1EF7">
        <w:rPr>
          <w:i/>
          <w:color w:val="FF0000"/>
          <w:lang w:val="en-US"/>
        </w:rPr>
        <w:t>, as a result of colonization, in both State and Indigenous governance structures.</w:t>
      </w:r>
      <w:r w:rsidR="004B1EF7" w:rsidRPr="00C4638D">
        <w:rPr>
          <w:i/>
          <w:color w:val="000000" w:themeColor="text1"/>
          <w:lang w:val="en-US"/>
        </w:rPr>
        <w:t>”</w:t>
      </w:r>
    </w:p>
    <w:p w14:paraId="0DA0873C" w14:textId="455CD8EC" w:rsidR="472771A9" w:rsidRDefault="004B1EF7" w:rsidP="56535D53">
      <w:pPr>
        <w:pStyle w:val="ListParagraph"/>
        <w:numPr>
          <w:ilvl w:val="0"/>
          <w:numId w:val="10"/>
        </w:numPr>
        <w:spacing w:after="160" w:line="259" w:lineRule="auto"/>
        <w:rPr>
          <w:rFonts w:asciiTheme="minorHAnsi" w:eastAsiaTheme="minorEastAsia" w:hAnsiTheme="minorHAnsi" w:cstheme="minorBidi"/>
          <w:color w:val="000000" w:themeColor="text1"/>
          <w:lang w:val="en-US"/>
        </w:rPr>
      </w:pPr>
      <w:r>
        <w:rPr>
          <w:color w:val="000000" w:themeColor="text1"/>
          <w:lang w:val="en-US"/>
        </w:rPr>
        <w:t>Add at the end of the sentence</w:t>
      </w:r>
      <w:r w:rsidR="472771A9" w:rsidRPr="56535D53">
        <w:rPr>
          <w:color w:val="000000" w:themeColor="text1"/>
          <w:lang w:val="en-US"/>
        </w:rPr>
        <w:t xml:space="preserve"> “</w:t>
      </w:r>
      <w:r w:rsidR="3466E683" w:rsidRPr="56535D53">
        <w:rPr>
          <w:color w:val="000000" w:themeColor="text1"/>
          <w:lang w:val="en-US"/>
        </w:rPr>
        <w:t xml:space="preserve">as a result of colonization, in both </w:t>
      </w:r>
      <w:r>
        <w:rPr>
          <w:color w:val="000000" w:themeColor="text1"/>
          <w:lang w:val="en-US"/>
        </w:rPr>
        <w:t>State</w:t>
      </w:r>
      <w:r w:rsidR="3466E683" w:rsidRPr="56535D53">
        <w:rPr>
          <w:color w:val="000000" w:themeColor="text1"/>
          <w:lang w:val="en-US"/>
        </w:rPr>
        <w:t xml:space="preserve"> and Indigenous governance structures.” This addition reflects the fact that colonization and </w:t>
      </w:r>
      <w:r w:rsidR="65272EEC" w:rsidRPr="56535D53">
        <w:rPr>
          <w:color w:val="000000" w:themeColor="text1"/>
          <w:lang w:val="en-US"/>
        </w:rPr>
        <w:t>patriarchy</w:t>
      </w:r>
      <w:r w:rsidR="3466E683" w:rsidRPr="56535D53">
        <w:rPr>
          <w:color w:val="000000" w:themeColor="text1"/>
          <w:lang w:val="en-US"/>
        </w:rPr>
        <w:t xml:space="preserve"> </w:t>
      </w:r>
      <w:r>
        <w:rPr>
          <w:color w:val="000000" w:themeColor="text1"/>
          <w:lang w:val="en-US"/>
        </w:rPr>
        <w:t>are embedded in all systems including</w:t>
      </w:r>
      <w:r w:rsidR="00FD6C51">
        <w:rPr>
          <w:color w:val="000000" w:themeColor="text1"/>
          <w:lang w:val="en-US"/>
        </w:rPr>
        <w:t xml:space="preserve"> both</w:t>
      </w:r>
      <w:r>
        <w:rPr>
          <w:color w:val="000000" w:themeColor="text1"/>
          <w:lang w:val="en-US"/>
        </w:rPr>
        <w:t xml:space="preserve"> State and Indigenous systems. </w:t>
      </w:r>
      <w:r w:rsidR="3466E683" w:rsidRPr="56535D53">
        <w:rPr>
          <w:color w:val="000000" w:themeColor="text1"/>
          <w:lang w:val="en-US"/>
        </w:rPr>
        <w:t xml:space="preserve"> </w:t>
      </w:r>
      <w:r>
        <w:rPr>
          <w:color w:val="000000" w:themeColor="text1"/>
          <w:lang w:val="en-US"/>
        </w:rPr>
        <w:t xml:space="preserve"> </w:t>
      </w:r>
    </w:p>
    <w:p w14:paraId="6FF4573A" w14:textId="604C4218" w:rsidR="2A2A68B2" w:rsidRPr="004B1EF7" w:rsidRDefault="00FE0A7D" w:rsidP="56535D53">
      <w:pPr>
        <w:spacing w:after="160" w:line="259" w:lineRule="auto"/>
        <w:rPr>
          <w:i/>
          <w:color w:val="000000" w:themeColor="text1"/>
          <w:lang w:val="en-US"/>
        </w:rPr>
      </w:pPr>
      <w:r>
        <w:rPr>
          <w:i/>
          <w:color w:val="000000" w:themeColor="text1"/>
          <w:lang w:val="en-US"/>
        </w:rPr>
        <w:t>Paragraph</w:t>
      </w:r>
      <w:r w:rsidRPr="004B1EF7">
        <w:rPr>
          <w:i/>
          <w:color w:val="000000" w:themeColor="text1"/>
          <w:lang w:val="en-US"/>
        </w:rPr>
        <w:t xml:space="preserve"> </w:t>
      </w:r>
      <w:r w:rsidR="2A2A68B2" w:rsidRPr="004B1EF7">
        <w:rPr>
          <w:i/>
          <w:color w:val="000000" w:themeColor="text1"/>
          <w:lang w:val="en-US"/>
        </w:rPr>
        <w:t>51</w:t>
      </w:r>
      <w:r w:rsidR="004B1EF7" w:rsidRPr="004B1EF7">
        <w:rPr>
          <w:i/>
          <w:color w:val="000000" w:themeColor="text1"/>
          <w:lang w:val="en-US"/>
        </w:rPr>
        <w:t xml:space="preserve"> - </w:t>
      </w:r>
      <w:r w:rsidR="2A2A68B2" w:rsidRPr="004B1EF7">
        <w:rPr>
          <w:i/>
          <w:color w:val="000000" w:themeColor="text1"/>
          <w:lang w:val="en-US"/>
        </w:rPr>
        <w:t xml:space="preserve"> </w:t>
      </w:r>
      <w:r w:rsidR="04FFF9C3" w:rsidRPr="004B1EF7">
        <w:rPr>
          <w:i/>
          <w:color w:val="000000" w:themeColor="text1"/>
          <w:lang w:val="en-US"/>
        </w:rPr>
        <w:t>“</w:t>
      </w:r>
      <w:r w:rsidR="004B1EF7" w:rsidRPr="004B1EF7">
        <w:rPr>
          <w:i/>
          <w:color w:val="000000" w:themeColor="text1"/>
          <w:lang w:val="en-US"/>
        </w:rPr>
        <w:t>I</w:t>
      </w:r>
      <w:r w:rsidR="04FFF9C3" w:rsidRPr="004B1EF7">
        <w:rPr>
          <w:i/>
          <w:color w:val="000000" w:themeColor="text1"/>
          <w:lang w:val="en-US"/>
        </w:rPr>
        <w:t>n many cases, indigenous women human rights defenders face killings, threats</w:t>
      </w:r>
      <w:r w:rsidR="004B1EF7" w:rsidRPr="004B1EF7">
        <w:rPr>
          <w:i/>
          <w:color w:val="000000" w:themeColor="text1"/>
          <w:lang w:val="en-US"/>
        </w:rPr>
        <w:t>,</w:t>
      </w:r>
      <w:r w:rsidR="04FFF9C3" w:rsidRPr="004B1EF7">
        <w:rPr>
          <w:i/>
          <w:color w:val="000000" w:themeColor="text1"/>
          <w:lang w:val="en-US"/>
        </w:rPr>
        <w:t xml:space="preserve"> harassment</w:t>
      </w:r>
      <w:r w:rsidR="004B1EF7" w:rsidRPr="004B1EF7">
        <w:rPr>
          <w:i/>
          <w:color w:val="000000" w:themeColor="text1"/>
          <w:lang w:val="en-US"/>
        </w:rPr>
        <w:t xml:space="preserve"> </w:t>
      </w:r>
      <w:r w:rsidR="004B1EF7" w:rsidRPr="004B1EF7">
        <w:rPr>
          <w:i/>
          <w:color w:val="FF0000"/>
          <w:lang w:val="en-US"/>
        </w:rPr>
        <w:t>and other forms of violence</w:t>
      </w:r>
      <w:r w:rsidR="04FFF9C3" w:rsidRPr="004B1EF7">
        <w:rPr>
          <w:i/>
          <w:color w:val="FF0000"/>
          <w:lang w:val="en-US"/>
        </w:rPr>
        <w:t>.”</w:t>
      </w:r>
    </w:p>
    <w:p w14:paraId="754F891B" w14:textId="48A25F3F" w:rsidR="004B1EF7" w:rsidRPr="004B1EF7" w:rsidRDefault="04FFF9C3" w:rsidP="004B1EF7">
      <w:pPr>
        <w:pStyle w:val="ListParagraph"/>
        <w:numPr>
          <w:ilvl w:val="0"/>
          <w:numId w:val="8"/>
        </w:numPr>
        <w:spacing w:after="160" w:line="259" w:lineRule="auto"/>
        <w:rPr>
          <w:color w:val="000000" w:themeColor="text1"/>
          <w:lang w:val="en-US"/>
        </w:rPr>
      </w:pPr>
      <w:r w:rsidRPr="004B1EF7">
        <w:rPr>
          <w:color w:val="000000" w:themeColor="text1"/>
          <w:lang w:val="en-US"/>
        </w:rPr>
        <w:t>ONWA recommends adding “and other forms of violence” after this statement</w:t>
      </w:r>
      <w:r w:rsidR="004B1EF7" w:rsidRPr="004B1EF7">
        <w:rPr>
          <w:color w:val="000000" w:themeColor="text1"/>
          <w:lang w:val="en-US"/>
        </w:rPr>
        <w:t xml:space="preserve"> to reflect the range of violence that Indigenous women face including sexual violence</w:t>
      </w:r>
      <w:r w:rsidR="004B1EF7">
        <w:rPr>
          <w:color w:val="000000" w:themeColor="text1"/>
          <w:lang w:val="en-US"/>
        </w:rPr>
        <w:t>.</w:t>
      </w:r>
    </w:p>
    <w:p w14:paraId="1377C5EF" w14:textId="1F604D11" w:rsidR="00A920F4" w:rsidRPr="00A920F4" w:rsidRDefault="00FE0A7D" w:rsidP="004B1EF7">
      <w:pPr>
        <w:spacing w:after="160" w:line="259" w:lineRule="auto"/>
        <w:rPr>
          <w:i/>
          <w:color w:val="FF0000"/>
          <w:lang w:val="en-US"/>
        </w:rPr>
      </w:pPr>
      <w:r>
        <w:rPr>
          <w:i/>
          <w:color w:val="000000" w:themeColor="text1"/>
          <w:lang w:val="en-US"/>
        </w:rPr>
        <w:t>Paragraph</w:t>
      </w:r>
      <w:r w:rsidRPr="00A920F4">
        <w:rPr>
          <w:i/>
          <w:color w:val="000000" w:themeColor="text1"/>
          <w:lang w:val="en-US"/>
        </w:rPr>
        <w:t xml:space="preserve"> </w:t>
      </w:r>
      <w:r w:rsidR="04FFF9C3" w:rsidRPr="00A920F4">
        <w:rPr>
          <w:i/>
          <w:color w:val="000000" w:themeColor="text1"/>
          <w:lang w:val="en-US"/>
        </w:rPr>
        <w:t>52</w:t>
      </w:r>
      <w:r w:rsidR="70F24474" w:rsidRPr="00A920F4">
        <w:rPr>
          <w:i/>
          <w:color w:val="000000" w:themeColor="text1"/>
          <w:lang w:val="en-US"/>
        </w:rPr>
        <w:t xml:space="preserve"> c)</w:t>
      </w:r>
      <w:r w:rsidR="7A82CE86" w:rsidRPr="00A920F4">
        <w:rPr>
          <w:i/>
          <w:color w:val="000000" w:themeColor="text1"/>
          <w:lang w:val="en-US"/>
        </w:rPr>
        <w:t xml:space="preserve"> </w:t>
      </w:r>
      <w:r w:rsidR="00E95BBC">
        <w:rPr>
          <w:i/>
          <w:color w:val="000000" w:themeColor="text1"/>
          <w:lang w:val="en-US"/>
        </w:rPr>
        <w:t>–</w:t>
      </w:r>
      <w:r w:rsidR="004B1EF7" w:rsidRPr="00A920F4">
        <w:rPr>
          <w:i/>
          <w:color w:val="000000" w:themeColor="text1"/>
          <w:lang w:val="en-US"/>
        </w:rPr>
        <w:t xml:space="preserve"> </w:t>
      </w:r>
      <w:r w:rsidR="00E95BBC">
        <w:rPr>
          <w:i/>
          <w:color w:val="000000" w:themeColor="text1"/>
          <w:lang w:val="en-US"/>
        </w:rPr>
        <w:t>“</w:t>
      </w:r>
      <w:r w:rsidR="7A82CE86" w:rsidRPr="00A920F4">
        <w:rPr>
          <w:i/>
          <w:color w:val="000000" w:themeColor="text1"/>
          <w:lang w:val="en-US"/>
        </w:rPr>
        <w:t xml:space="preserve"> </w:t>
      </w:r>
      <w:r w:rsidR="00E95BBC">
        <w:rPr>
          <w:i/>
          <w:color w:val="000000" w:themeColor="text1"/>
          <w:lang w:val="en-US"/>
        </w:rPr>
        <w:t>…</w:t>
      </w:r>
      <w:r w:rsidR="00A920F4" w:rsidRPr="00A920F4">
        <w:rPr>
          <w:i/>
          <w:color w:val="000000" w:themeColor="text1"/>
          <w:lang w:val="en-US"/>
        </w:rPr>
        <w:t xml:space="preserve"> and stand for election and promote their recruitment into the public service, including at the decision-making level; and </w:t>
      </w:r>
      <w:r w:rsidR="7A82CE86" w:rsidRPr="00A920F4">
        <w:rPr>
          <w:i/>
          <w:color w:val="FF0000"/>
          <w:lang w:val="en-US"/>
        </w:rPr>
        <w:t>increase Indigenous women’s political literacy as they access and navigate the political sphere</w:t>
      </w:r>
      <w:r w:rsidR="00A920F4" w:rsidRPr="00A920F4">
        <w:rPr>
          <w:i/>
          <w:color w:val="FF0000"/>
          <w:lang w:val="en-US"/>
        </w:rPr>
        <w:t>.</w:t>
      </w:r>
      <w:r w:rsidR="00E95BBC" w:rsidRPr="00E95BBC">
        <w:rPr>
          <w:i/>
          <w:color w:val="000000" w:themeColor="text1"/>
          <w:lang w:val="en-US"/>
        </w:rPr>
        <w:t>”</w:t>
      </w:r>
    </w:p>
    <w:p w14:paraId="37A78BB3" w14:textId="222AF78D" w:rsidR="00A920F4" w:rsidRPr="00A920F4" w:rsidRDefault="00A920F4" w:rsidP="002C67C1">
      <w:pPr>
        <w:pStyle w:val="ListParagraph"/>
        <w:numPr>
          <w:ilvl w:val="0"/>
          <w:numId w:val="8"/>
        </w:numPr>
        <w:spacing w:after="160" w:line="259" w:lineRule="auto"/>
        <w:rPr>
          <w:i/>
          <w:color w:val="000000" w:themeColor="text1"/>
          <w:lang w:val="en-US"/>
        </w:rPr>
      </w:pPr>
      <w:r w:rsidRPr="00A920F4">
        <w:rPr>
          <w:color w:val="000000" w:themeColor="text1"/>
          <w:lang w:val="en-US"/>
        </w:rPr>
        <w:t>Add this statement “</w:t>
      </w:r>
      <w:r w:rsidRPr="00A920F4">
        <w:rPr>
          <w:i/>
          <w:color w:val="000000" w:themeColor="text1"/>
          <w:lang w:val="en-US"/>
        </w:rPr>
        <w:t xml:space="preserve">increase Indigenous women’s political literacy as they access and navigate the political sphere” </w:t>
      </w:r>
      <w:r w:rsidR="7A82CE86" w:rsidRPr="00A920F4">
        <w:rPr>
          <w:color w:val="000000" w:themeColor="text1"/>
          <w:lang w:val="en-US"/>
        </w:rPr>
        <w:t xml:space="preserve">to the end of the sentence. </w:t>
      </w:r>
      <w:r w:rsidR="002C67C1">
        <w:rPr>
          <w:color w:val="000000" w:themeColor="text1"/>
          <w:lang w:val="en-US"/>
        </w:rPr>
        <w:t xml:space="preserve">Indigenous women must </w:t>
      </w:r>
      <w:r w:rsidR="00FD6C51">
        <w:rPr>
          <w:color w:val="000000" w:themeColor="text1"/>
          <w:lang w:val="en-US"/>
        </w:rPr>
        <w:t>develop</w:t>
      </w:r>
      <w:r w:rsidR="002C67C1">
        <w:rPr>
          <w:color w:val="000000" w:themeColor="text1"/>
          <w:lang w:val="en-US"/>
        </w:rPr>
        <w:t xml:space="preserve"> capacity to navigate systems that impact their lives and lived experiences.</w:t>
      </w:r>
    </w:p>
    <w:p w14:paraId="25E71A03" w14:textId="0CBA80E9" w:rsidR="00A920F4" w:rsidRPr="00753F05" w:rsidRDefault="00FE0A7D" w:rsidP="004B1EF7">
      <w:pPr>
        <w:spacing w:after="160" w:line="259" w:lineRule="auto"/>
        <w:rPr>
          <w:i/>
          <w:color w:val="000000" w:themeColor="text1"/>
          <w:lang w:val="en-US"/>
        </w:rPr>
      </w:pPr>
      <w:r>
        <w:rPr>
          <w:i/>
          <w:color w:val="000000" w:themeColor="text1"/>
          <w:lang w:val="en-US"/>
        </w:rPr>
        <w:t>Paragraph</w:t>
      </w:r>
      <w:r w:rsidRPr="00753F05">
        <w:rPr>
          <w:i/>
          <w:color w:val="000000" w:themeColor="text1"/>
          <w:lang w:val="en-US"/>
        </w:rPr>
        <w:t xml:space="preserve"> </w:t>
      </w:r>
      <w:r w:rsidR="00A920F4" w:rsidRPr="00753F05">
        <w:rPr>
          <w:i/>
          <w:color w:val="000000" w:themeColor="text1"/>
          <w:lang w:val="en-US"/>
        </w:rPr>
        <w:t xml:space="preserve">52 </w:t>
      </w:r>
      <w:r w:rsidR="7A82CE86" w:rsidRPr="00753F05">
        <w:rPr>
          <w:i/>
          <w:color w:val="000000" w:themeColor="text1"/>
          <w:lang w:val="en-US"/>
        </w:rPr>
        <w:t>j)</w:t>
      </w:r>
      <w:r w:rsidR="00A920F4" w:rsidRPr="00753F05">
        <w:rPr>
          <w:i/>
          <w:color w:val="000000" w:themeColor="text1"/>
          <w:lang w:val="en-US"/>
        </w:rPr>
        <w:t xml:space="preserve"> – Add a new recommendation.</w:t>
      </w:r>
    </w:p>
    <w:p w14:paraId="5412DE8F" w14:textId="1191E9BF" w:rsidR="04FFF9C3" w:rsidRPr="00A920F4" w:rsidRDefault="00A96A0D" w:rsidP="002C67C1">
      <w:pPr>
        <w:pStyle w:val="ListParagraph"/>
        <w:numPr>
          <w:ilvl w:val="0"/>
          <w:numId w:val="8"/>
        </w:numPr>
        <w:spacing w:after="160" w:line="259" w:lineRule="auto"/>
        <w:rPr>
          <w:color w:val="000000" w:themeColor="text1"/>
          <w:lang w:val="en-US"/>
        </w:rPr>
      </w:pPr>
      <w:r>
        <w:rPr>
          <w:iCs/>
          <w:color w:val="000000" w:themeColor="text1"/>
          <w:lang w:val="en-US"/>
        </w:rPr>
        <w:t xml:space="preserve">Suggest </w:t>
      </w:r>
      <w:proofErr w:type="gramStart"/>
      <w:r>
        <w:rPr>
          <w:iCs/>
          <w:color w:val="000000" w:themeColor="text1"/>
          <w:lang w:val="en-US"/>
        </w:rPr>
        <w:t>to a</w:t>
      </w:r>
      <w:r w:rsidRPr="00A96A0D">
        <w:rPr>
          <w:iCs/>
          <w:color w:val="000000" w:themeColor="text1"/>
          <w:lang w:val="en-US"/>
        </w:rPr>
        <w:t>dd</w:t>
      </w:r>
      <w:proofErr w:type="gramEnd"/>
      <w:r>
        <w:rPr>
          <w:i/>
          <w:color w:val="FF0000"/>
          <w:lang w:val="en-US"/>
        </w:rPr>
        <w:t xml:space="preserve"> “</w:t>
      </w:r>
      <w:r w:rsidR="00A920F4" w:rsidRPr="00753F05">
        <w:rPr>
          <w:i/>
          <w:color w:val="FF0000"/>
          <w:lang w:val="en-US"/>
        </w:rPr>
        <w:t>52 j</w:t>
      </w:r>
      <w:r w:rsidR="00753F05" w:rsidRPr="00753F05">
        <w:rPr>
          <w:i/>
          <w:color w:val="FF0000"/>
          <w:lang w:val="en-US"/>
        </w:rPr>
        <w:t>)</w:t>
      </w:r>
      <w:r w:rsidR="7A82CE86" w:rsidRPr="00753F05">
        <w:rPr>
          <w:i/>
          <w:color w:val="FF0000"/>
          <w:lang w:val="en-US"/>
        </w:rPr>
        <w:t xml:space="preserve"> Design and adopt public policies that strengthen the position of Indigenous women in society and help transform society and its recognition of the uniqueness and plurality of Indigenous women and their cultures and groups.</w:t>
      </w:r>
      <w:r>
        <w:rPr>
          <w:i/>
          <w:color w:val="FF0000"/>
          <w:lang w:val="en-US"/>
        </w:rPr>
        <w:t>”</w:t>
      </w:r>
      <w:r w:rsidR="619C36BE" w:rsidRPr="00A920F4">
        <w:rPr>
          <w:color w:val="FF0000"/>
          <w:lang w:val="en-US"/>
        </w:rPr>
        <w:t xml:space="preserve"> </w:t>
      </w:r>
      <w:r w:rsidR="00753F05">
        <w:rPr>
          <w:color w:val="000000" w:themeColor="text1"/>
          <w:lang w:val="en-US"/>
        </w:rPr>
        <w:t xml:space="preserve">States </w:t>
      </w:r>
      <w:r>
        <w:rPr>
          <w:color w:val="000000" w:themeColor="text1"/>
          <w:lang w:val="en-US"/>
        </w:rPr>
        <w:t>must</w:t>
      </w:r>
      <w:r w:rsidR="619C36BE" w:rsidRPr="00A920F4">
        <w:rPr>
          <w:color w:val="000000" w:themeColor="text1"/>
          <w:lang w:val="en-US"/>
        </w:rPr>
        <w:t xml:space="preserve"> support Indigenous women’s capacity to </w:t>
      </w:r>
      <w:r w:rsidR="72C661C0" w:rsidRPr="00A920F4">
        <w:rPr>
          <w:color w:val="000000" w:themeColor="text1"/>
          <w:lang w:val="en-US"/>
        </w:rPr>
        <w:t>represent themselves a</w:t>
      </w:r>
      <w:r>
        <w:rPr>
          <w:color w:val="000000" w:themeColor="text1"/>
          <w:lang w:val="en-US"/>
        </w:rPr>
        <w:t>n</w:t>
      </w:r>
      <w:r w:rsidR="72C661C0" w:rsidRPr="00A920F4">
        <w:rPr>
          <w:color w:val="000000" w:themeColor="text1"/>
          <w:lang w:val="en-US"/>
        </w:rPr>
        <w:t>d advocate for their</w:t>
      </w:r>
      <w:r>
        <w:rPr>
          <w:color w:val="000000" w:themeColor="text1"/>
          <w:lang w:val="en-US"/>
        </w:rPr>
        <w:t xml:space="preserve"> own</w:t>
      </w:r>
      <w:r w:rsidR="72C661C0" w:rsidRPr="00A920F4">
        <w:rPr>
          <w:color w:val="000000" w:themeColor="text1"/>
          <w:lang w:val="en-US"/>
        </w:rPr>
        <w:t xml:space="preserve"> needs.</w:t>
      </w:r>
      <w:r>
        <w:rPr>
          <w:color w:val="000000" w:themeColor="text1"/>
          <w:lang w:val="en-US"/>
        </w:rPr>
        <w:t xml:space="preserve"> Indigenous women must also be engaged in development of policies that impact them.</w:t>
      </w:r>
    </w:p>
    <w:p w14:paraId="317552E7" w14:textId="468D144A" w:rsidR="72C661C0" w:rsidRPr="00753F05" w:rsidRDefault="00FE0A7D" w:rsidP="56535D53">
      <w:pPr>
        <w:spacing w:after="160" w:line="259" w:lineRule="auto"/>
        <w:rPr>
          <w:i/>
          <w:color w:val="000000" w:themeColor="text1"/>
          <w:lang w:val="en-US"/>
        </w:rPr>
      </w:pPr>
      <w:r>
        <w:rPr>
          <w:i/>
          <w:color w:val="000000" w:themeColor="text1"/>
          <w:lang w:val="en-US"/>
        </w:rPr>
        <w:t>Paragraph</w:t>
      </w:r>
      <w:r w:rsidRPr="00753F05">
        <w:rPr>
          <w:i/>
          <w:color w:val="000000" w:themeColor="text1"/>
          <w:lang w:val="en-US"/>
        </w:rPr>
        <w:t xml:space="preserve">  </w:t>
      </w:r>
      <w:r w:rsidR="72C661C0" w:rsidRPr="00753F05">
        <w:rPr>
          <w:i/>
          <w:color w:val="000000" w:themeColor="text1"/>
          <w:lang w:val="en-US"/>
        </w:rPr>
        <w:t>55</w:t>
      </w:r>
      <w:r w:rsidR="00753F05" w:rsidRPr="00753F05">
        <w:rPr>
          <w:i/>
          <w:color w:val="000000" w:themeColor="text1"/>
          <w:lang w:val="en-US"/>
        </w:rPr>
        <w:t xml:space="preserve"> - </w:t>
      </w:r>
      <w:r w:rsidR="72C661C0" w:rsidRPr="00753F05">
        <w:rPr>
          <w:i/>
          <w:color w:val="000000" w:themeColor="text1"/>
          <w:lang w:val="en-US"/>
        </w:rPr>
        <w:t>“</w:t>
      </w:r>
      <w:r w:rsidR="002B2136">
        <w:rPr>
          <w:i/>
          <w:color w:val="000000" w:themeColor="text1"/>
          <w:lang w:val="en-US"/>
        </w:rPr>
        <w:t>...</w:t>
      </w:r>
      <w:r w:rsidR="72C661C0" w:rsidRPr="00753F05">
        <w:rPr>
          <w:i/>
          <w:color w:val="000000" w:themeColor="text1"/>
          <w:lang w:val="en-US"/>
        </w:rPr>
        <w:t xml:space="preserve"> educational barriers for indigenous women and girls include: poverty; discriminatory </w:t>
      </w:r>
      <w:r w:rsidR="72C661C0" w:rsidRPr="00753F05">
        <w:rPr>
          <w:i/>
          <w:color w:val="000000" w:themeColor="text1"/>
          <w:lang w:val="en-US"/>
        </w:rPr>
        <w:lastRenderedPageBreak/>
        <w:t xml:space="preserve">gender stereotypes, </w:t>
      </w:r>
      <w:r w:rsidR="00753F05" w:rsidRPr="00753F05">
        <w:rPr>
          <w:i/>
          <w:color w:val="FF0000"/>
          <w:lang w:val="en-US"/>
        </w:rPr>
        <w:t xml:space="preserve">racism </w:t>
      </w:r>
      <w:r w:rsidR="72C661C0" w:rsidRPr="00753F05">
        <w:rPr>
          <w:i/>
          <w:color w:val="000000" w:themeColor="text1"/>
          <w:lang w:val="en-US"/>
        </w:rPr>
        <w:t>and marginalization.”</w:t>
      </w:r>
    </w:p>
    <w:p w14:paraId="66DF804B" w14:textId="63D770D5" w:rsidR="72C661C0" w:rsidRDefault="00753F05" w:rsidP="56535D53">
      <w:pPr>
        <w:pStyle w:val="ListParagraph"/>
        <w:numPr>
          <w:ilvl w:val="0"/>
          <w:numId w:val="6"/>
        </w:numPr>
        <w:spacing w:after="160" w:line="259" w:lineRule="auto"/>
        <w:rPr>
          <w:rFonts w:asciiTheme="minorHAnsi" w:eastAsiaTheme="minorEastAsia" w:hAnsiTheme="minorHAnsi" w:cstheme="minorBidi"/>
          <w:color w:val="000000" w:themeColor="text1"/>
          <w:lang w:val="en-US"/>
        </w:rPr>
      </w:pPr>
      <w:r>
        <w:rPr>
          <w:color w:val="000000" w:themeColor="text1"/>
          <w:lang w:val="en-US"/>
        </w:rPr>
        <w:t>Add</w:t>
      </w:r>
      <w:r w:rsidR="72C661C0" w:rsidRPr="56535D53">
        <w:rPr>
          <w:color w:val="000000" w:themeColor="text1"/>
          <w:lang w:val="en-US"/>
        </w:rPr>
        <w:t xml:space="preserve"> “racism” to th</w:t>
      </w:r>
      <w:r>
        <w:rPr>
          <w:color w:val="000000" w:themeColor="text1"/>
          <w:lang w:val="en-US"/>
        </w:rPr>
        <w:t>e list of educational barriers that Indigenous women face</w:t>
      </w:r>
      <w:r w:rsidR="002C67C1">
        <w:rPr>
          <w:color w:val="000000" w:themeColor="text1"/>
          <w:lang w:val="en-US"/>
        </w:rPr>
        <w:t>.</w:t>
      </w:r>
    </w:p>
    <w:p w14:paraId="7E0A242E" w14:textId="385620EB" w:rsidR="7A639C8C" w:rsidRPr="00753F05" w:rsidRDefault="00FE0A7D" w:rsidP="56535D53">
      <w:pPr>
        <w:spacing w:after="160" w:line="259" w:lineRule="auto"/>
        <w:rPr>
          <w:i/>
          <w:color w:val="000000" w:themeColor="text1"/>
          <w:lang w:val="en-US"/>
        </w:rPr>
      </w:pPr>
      <w:r>
        <w:rPr>
          <w:i/>
          <w:color w:val="000000" w:themeColor="text1"/>
          <w:lang w:val="en-US"/>
        </w:rPr>
        <w:t>Paragraph</w:t>
      </w:r>
      <w:r w:rsidRPr="00753F05">
        <w:rPr>
          <w:i/>
          <w:color w:val="000000" w:themeColor="text1"/>
          <w:lang w:val="en-US"/>
        </w:rPr>
        <w:t xml:space="preserve">  </w:t>
      </w:r>
      <w:r w:rsidR="7A639C8C" w:rsidRPr="00753F05">
        <w:rPr>
          <w:i/>
          <w:color w:val="000000" w:themeColor="text1"/>
          <w:lang w:val="en-US"/>
        </w:rPr>
        <w:t xml:space="preserve">56 a)i), </w:t>
      </w:r>
      <w:r w:rsidR="00753F05" w:rsidRPr="00753F05">
        <w:rPr>
          <w:i/>
          <w:color w:val="000000" w:themeColor="text1"/>
          <w:lang w:val="en-US"/>
        </w:rPr>
        <w:t>G</w:t>
      </w:r>
      <w:r w:rsidR="7A639C8C" w:rsidRPr="00753F05">
        <w:rPr>
          <w:i/>
          <w:color w:val="000000" w:themeColor="text1"/>
          <w:lang w:val="en-US"/>
        </w:rPr>
        <w:t>uaranteeing equal access of indigenous women and girls to quality education at all levels of education</w:t>
      </w:r>
      <w:r w:rsidR="00753F05" w:rsidRPr="00753F05">
        <w:rPr>
          <w:i/>
          <w:color w:val="000000" w:themeColor="text1"/>
          <w:lang w:val="en-US"/>
        </w:rPr>
        <w:t xml:space="preserve">, </w:t>
      </w:r>
      <w:r w:rsidR="00753F05" w:rsidRPr="00753F05">
        <w:rPr>
          <w:i/>
          <w:color w:val="FF0000"/>
          <w:lang w:val="en-US"/>
        </w:rPr>
        <w:t>within or close to their communities</w:t>
      </w:r>
      <w:r w:rsidR="70D807E1" w:rsidRPr="00753F05">
        <w:rPr>
          <w:i/>
          <w:color w:val="FF0000"/>
          <w:lang w:val="en-US"/>
        </w:rPr>
        <w:t>”</w:t>
      </w:r>
    </w:p>
    <w:p w14:paraId="1517D927" w14:textId="1F9EDFD9" w:rsidR="70D807E1" w:rsidRDefault="00753F05" w:rsidP="56535D53">
      <w:pPr>
        <w:pStyle w:val="ListParagraph"/>
        <w:numPr>
          <w:ilvl w:val="0"/>
          <w:numId w:val="5"/>
        </w:numPr>
        <w:spacing w:after="160" w:line="259" w:lineRule="auto"/>
        <w:rPr>
          <w:rFonts w:asciiTheme="minorHAnsi" w:eastAsiaTheme="minorEastAsia" w:hAnsiTheme="minorHAnsi" w:cstheme="minorBidi"/>
          <w:color w:val="000000" w:themeColor="text1"/>
          <w:lang w:val="en-US"/>
        </w:rPr>
      </w:pPr>
      <w:r>
        <w:rPr>
          <w:color w:val="000000" w:themeColor="text1"/>
          <w:lang w:val="en-US"/>
        </w:rPr>
        <w:t>Add</w:t>
      </w:r>
      <w:r w:rsidR="70D807E1" w:rsidRPr="56535D53">
        <w:rPr>
          <w:color w:val="000000" w:themeColor="text1"/>
          <w:lang w:val="en-US"/>
        </w:rPr>
        <w:t xml:space="preserve"> “within </w:t>
      </w:r>
      <w:r w:rsidR="082BC84F" w:rsidRPr="56535D53">
        <w:rPr>
          <w:color w:val="000000" w:themeColor="text1"/>
          <w:lang w:val="en-US"/>
        </w:rPr>
        <w:t xml:space="preserve">or </w:t>
      </w:r>
      <w:r w:rsidR="70D807E1" w:rsidRPr="56535D53">
        <w:rPr>
          <w:color w:val="000000" w:themeColor="text1"/>
          <w:lang w:val="en-US"/>
        </w:rPr>
        <w:t xml:space="preserve">close to their communities” at the end of this sentence. Indigenous women </w:t>
      </w:r>
      <w:r>
        <w:rPr>
          <w:color w:val="000000" w:themeColor="text1"/>
          <w:lang w:val="en-US"/>
        </w:rPr>
        <w:t xml:space="preserve">continue </w:t>
      </w:r>
      <w:r w:rsidR="002B2136">
        <w:rPr>
          <w:color w:val="000000" w:themeColor="text1"/>
          <w:lang w:val="en-US"/>
        </w:rPr>
        <w:t>being forced to</w:t>
      </w:r>
      <w:r>
        <w:rPr>
          <w:color w:val="000000" w:themeColor="text1"/>
          <w:lang w:val="en-US"/>
        </w:rPr>
        <w:t xml:space="preserve"> </w:t>
      </w:r>
      <w:r w:rsidR="70D807E1" w:rsidRPr="56535D53">
        <w:rPr>
          <w:color w:val="000000" w:themeColor="text1"/>
          <w:lang w:val="en-US"/>
        </w:rPr>
        <w:t xml:space="preserve">travel to access </w:t>
      </w:r>
      <w:r>
        <w:rPr>
          <w:color w:val="000000" w:themeColor="text1"/>
          <w:lang w:val="en-US"/>
        </w:rPr>
        <w:t xml:space="preserve">education, particularly after </w:t>
      </w:r>
      <w:r w:rsidR="002B2136">
        <w:rPr>
          <w:color w:val="000000" w:themeColor="text1"/>
          <w:lang w:val="en-US"/>
        </w:rPr>
        <w:t>elementary</w:t>
      </w:r>
      <w:r>
        <w:rPr>
          <w:color w:val="000000" w:themeColor="text1"/>
          <w:lang w:val="en-US"/>
        </w:rPr>
        <w:t xml:space="preserve"> school.  Indigenous young </w:t>
      </w:r>
      <w:r w:rsidR="70D807E1" w:rsidRPr="56535D53">
        <w:rPr>
          <w:color w:val="000000" w:themeColor="text1"/>
          <w:lang w:val="en-US"/>
        </w:rPr>
        <w:t xml:space="preserve">women and girls </w:t>
      </w:r>
      <w:r>
        <w:rPr>
          <w:color w:val="000000" w:themeColor="text1"/>
          <w:lang w:val="en-US"/>
        </w:rPr>
        <w:t xml:space="preserve">have been exposed to the </w:t>
      </w:r>
      <w:r w:rsidR="70D807E1" w:rsidRPr="56535D53">
        <w:rPr>
          <w:color w:val="000000" w:themeColor="text1"/>
          <w:lang w:val="en-US"/>
        </w:rPr>
        <w:t>risk of violence</w:t>
      </w:r>
      <w:r w:rsidR="00F169E8">
        <w:rPr>
          <w:color w:val="000000" w:themeColor="text1"/>
          <w:lang w:val="en-US"/>
        </w:rPr>
        <w:t xml:space="preserve"> and to being trafficked; denied the opportunity to learn in their Indigenous language; </w:t>
      </w:r>
      <w:r>
        <w:rPr>
          <w:color w:val="000000" w:themeColor="text1"/>
          <w:lang w:val="en-US"/>
        </w:rPr>
        <w:t xml:space="preserve">and are denied the opportunity to learn from their family and community about their roles and </w:t>
      </w:r>
      <w:r w:rsidR="00F169E8">
        <w:rPr>
          <w:color w:val="000000" w:themeColor="text1"/>
          <w:lang w:val="en-US"/>
        </w:rPr>
        <w:t>responsibilities as Indigenous women.</w:t>
      </w:r>
    </w:p>
    <w:p w14:paraId="60902F1C" w14:textId="4FEE3A92" w:rsidR="56535D53" w:rsidRPr="00F169E8" w:rsidRDefault="00FE0A7D" w:rsidP="56535D53">
      <w:pPr>
        <w:spacing w:after="160" w:line="259" w:lineRule="auto"/>
        <w:rPr>
          <w:i/>
          <w:color w:val="000000" w:themeColor="text1"/>
          <w:lang w:val="en-US"/>
        </w:rPr>
      </w:pPr>
      <w:r>
        <w:rPr>
          <w:i/>
          <w:color w:val="000000" w:themeColor="text1"/>
          <w:lang w:val="en-US"/>
        </w:rPr>
        <w:t>Paragraph</w:t>
      </w:r>
      <w:r w:rsidRPr="00F169E8">
        <w:rPr>
          <w:i/>
          <w:color w:val="000000" w:themeColor="text1"/>
          <w:lang w:val="en-US"/>
        </w:rPr>
        <w:t xml:space="preserve"> </w:t>
      </w:r>
      <w:r w:rsidR="3DE8D0FA" w:rsidRPr="00F169E8">
        <w:rPr>
          <w:i/>
          <w:color w:val="000000" w:themeColor="text1"/>
          <w:lang w:val="en-US"/>
        </w:rPr>
        <w:t>56 c)</w:t>
      </w:r>
      <w:r w:rsidR="00F169E8" w:rsidRPr="00F169E8">
        <w:rPr>
          <w:i/>
          <w:color w:val="000000" w:themeColor="text1"/>
          <w:lang w:val="en-US"/>
        </w:rPr>
        <w:t xml:space="preserve"> - </w:t>
      </w:r>
      <w:r w:rsidR="343685EE" w:rsidRPr="00F169E8">
        <w:rPr>
          <w:i/>
          <w:color w:val="000000" w:themeColor="text1"/>
          <w:lang w:val="en-US"/>
        </w:rPr>
        <w:t xml:space="preserve"> “Promote the adoption of curricula that is </w:t>
      </w:r>
      <w:r w:rsidR="343685EE" w:rsidRPr="00F169E8">
        <w:rPr>
          <w:i/>
          <w:color w:val="FF0000"/>
          <w:lang w:val="en-US"/>
        </w:rPr>
        <w:t xml:space="preserve">built on a human rights framework </w:t>
      </w:r>
      <w:r w:rsidR="343685EE" w:rsidRPr="00F169E8">
        <w:rPr>
          <w:i/>
          <w:color w:val="000000" w:themeColor="text1"/>
          <w:lang w:val="en-US"/>
        </w:rPr>
        <w:t>and reflect indigenous education, languages, cultures, history, knowledge systems, and epistemologies...”</w:t>
      </w:r>
    </w:p>
    <w:p w14:paraId="5C46CF6E" w14:textId="5515624B" w:rsidR="1DC662F8" w:rsidRPr="00F169E8" w:rsidRDefault="00F169E8" w:rsidP="00DC6584">
      <w:pPr>
        <w:pStyle w:val="ListParagraph"/>
        <w:numPr>
          <w:ilvl w:val="0"/>
          <w:numId w:val="5"/>
        </w:numPr>
        <w:spacing w:after="160" w:line="259" w:lineRule="auto"/>
        <w:rPr>
          <w:color w:val="000000" w:themeColor="text1"/>
          <w:lang w:val="en-US"/>
        </w:rPr>
      </w:pPr>
      <w:r w:rsidRPr="00F169E8">
        <w:rPr>
          <w:color w:val="000000" w:themeColor="text1"/>
          <w:lang w:val="en-US"/>
        </w:rPr>
        <w:t>Add “</w:t>
      </w:r>
      <w:r>
        <w:rPr>
          <w:color w:val="000000" w:themeColor="text1"/>
          <w:lang w:val="en-US"/>
        </w:rPr>
        <w:t>built on a human rights framework.”</w:t>
      </w:r>
    </w:p>
    <w:p w14:paraId="67574EA9" w14:textId="037DF3AE" w:rsidR="00F169E8" w:rsidRPr="00F169E8" w:rsidRDefault="00FE0A7D" w:rsidP="00F169E8">
      <w:pPr>
        <w:spacing w:after="160" w:line="259" w:lineRule="auto"/>
        <w:rPr>
          <w:i/>
          <w:color w:val="000000" w:themeColor="text1"/>
          <w:lang w:val="en-US"/>
        </w:rPr>
      </w:pPr>
      <w:r>
        <w:rPr>
          <w:i/>
          <w:color w:val="000000" w:themeColor="text1"/>
          <w:lang w:val="en-US"/>
        </w:rPr>
        <w:t>Paragraph</w:t>
      </w:r>
      <w:r w:rsidRPr="00F169E8">
        <w:rPr>
          <w:i/>
          <w:color w:val="000000" w:themeColor="text1"/>
          <w:lang w:val="en-US"/>
        </w:rPr>
        <w:t xml:space="preserve"> </w:t>
      </w:r>
      <w:r w:rsidR="00C12568">
        <w:rPr>
          <w:i/>
          <w:color w:val="000000" w:themeColor="text1"/>
          <w:lang w:val="en-US"/>
        </w:rPr>
        <w:t>56</w:t>
      </w:r>
      <w:r w:rsidR="00F169E8" w:rsidRPr="00F169E8">
        <w:rPr>
          <w:i/>
          <w:color w:val="000000" w:themeColor="text1"/>
          <w:lang w:val="en-US"/>
        </w:rPr>
        <w:t xml:space="preserve"> </w:t>
      </w:r>
      <w:r w:rsidR="00F169E8">
        <w:rPr>
          <w:i/>
          <w:color w:val="000000" w:themeColor="text1"/>
          <w:lang w:val="en-US"/>
        </w:rPr>
        <w:t>h</w:t>
      </w:r>
      <w:r w:rsidR="00F169E8" w:rsidRPr="00F169E8">
        <w:rPr>
          <w:i/>
          <w:color w:val="000000" w:themeColor="text1"/>
          <w:lang w:val="en-US"/>
        </w:rPr>
        <w:t xml:space="preserve">) -  </w:t>
      </w:r>
      <w:r w:rsidR="00C4638D">
        <w:rPr>
          <w:i/>
          <w:color w:val="000000" w:themeColor="text1"/>
          <w:lang w:val="en-US"/>
        </w:rPr>
        <w:t>“</w:t>
      </w:r>
      <w:r w:rsidR="00F169E8">
        <w:rPr>
          <w:i/>
          <w:color w:val="000000" w:themeColor="text1"/>
          <w:lang w:val="en-US"/>
        </w:rPr>
        <w:t xml:space="preserve">Guarantee the right of Indigenous women and girls to revitalize, use, develop and transmit to future generations their histories, languages, oral traditions, </w:t>
      </w:r>
      <w:r w:rsidR="00F169E8" w:rsidRPr="00F169E8">
        <w:rPr>
          <w:i/>
          <w:color w:val="FF0000"/>
          <w:lang w:val="en-US"/>
        </w:rPr>
        <w:t xml:space="preserve">traditional ways of knowing and being, </w:t>
      </w:r>
      <w:r w:rsidR="00F169E8">
        <w:rPr>
          <w:i/>
          <w:color w:val="000000" w:themeColor="text1"/>
          <w:lang w:val="en-US"/>
        </w:rPr>
        <w:t>philosophies, writing systems, and Indigenous art.</w:t>
      </w:r>
      <w:r w:rsidR="00C4638D">
        <w:rPr>
          <w:i/>
          <w:color w:val="000000" w:themeColor="text1"/>
          <w:lang w:val="en-US"/>
        </w:rPr>
        <w:t>”</w:t>
      </w:r>
    </w:p>
    <w:p w14:paraId="1B71A268" w14:textId="2CFE54DC" w:rsidR="00F169E8" w:rsidRPr="00F169E8" w:rsidRDefault="00F169E8" w:rsidP="00775D10">
      <w:pPr>
        <w:pStyle w:val="ListParagraph"/>
        <w:numPr>
          <w:ilvl w:val="0"/>
          <w:numId w:val="5"/>
        </w:numPr>
        <w:spacing w:after="160" w:line="259" w:lineRule="auto"/>
        <w:rPr>
          <w:color w:val="000000" w:themeColor="text1"/>
          <w:lang w:val="en-US"/>
        </w:rPr>
      </w:pPr>
      <w:r>
        <w:rPr>
          <w:color w:val="000000" w:themeColor="text1"/>
          <w:lang w:val="en-US"/>
        </w:rPr>
        <w:t xml:space="preserve">Including the wording “traditional ways of knowing and being” provides </w:t>
      </w:r>
      <w:r w:rsidR="004A5DDC">
        <w:rPr>
          <w:color w:val="000000" w:themeColor="text1"/>
          <w:lang w:val="en-US"/>
        </w:rPr>
        <w:t>the opening for Indigenous women to bring forward other ways of knowing that will support restoration of Indigenous women’s roles, families</w:t>
      </w:r>
      <w:r w:rsidR="002B2136">
        <w:rPr>
          <w:color w:val="000000" w:themeColor="text1"/>
          <w:lang w:val="en-US"/>
        </w:rPr>
        <w:t>,</w:t>
      </w:r>
      <w:r w:rsidR="004A5DDC">
        <w:rPr>
          <w:color w:val="000000" w:themeColor="text1"/>
          <w:lang w:val="en-US"/>
        </w:rPr>
        <w:t xml:space="preserve"> and communities.</w:t>
      </w:r>
    </w:p>
    <w:p w14:paraId="0AA5030B" w14:textId="01613EE5" w:rsidR="5C96ADA0" w:rsidRPr="004C38D9" w:rsidRDefault="00FE0A7D" w:rsidP="56535D53">
      <w:pPr>
        <w:spacing w:after="160" w:line="259" w:lineRule="auto"/>
        <w:rPr>
          <w:i/>
          <w:color w:val="000000" w:themeColor="text1"/>
          <w:lang w:val="en-US"/>
        </w:rPr>
      </w:pPr>
      <w:r>
        <w:rPr>
          <w:i/>
          <w:color w:val="000000" w:themeColor="text1"/>
          <w:lang w:val="en-US"/>
        </w:rPr>
        <w:t>Paragraph</w:t>
      </w:r>
      <w:r w:rsidRPr="004C38D9">
        <w:rPr>
          <w:i/>
          <w:color w:val="000000" w:themeColor="text1"/>
          <w:lang w:val="en-US"/>
        </w:rPr>
        <w:t xml:space="preserve"> </w:t>
      </w:r>
      <w:r w:rsidR="5C96ADA0" w:rsidRPr="004C38D9">
        <w:rPr>
          <w:i/>
          <w:color w:val="000000" w:themeColor="text1"/>
          <w:lang w:val="en-US"/>
        </w:rPr>
        <w:t xml:space="preserve">59 </w:t>
      </w:r>
      <w:r w:rsidR="004C38D9" w:rsidRPr="004C38D9">
        <w:rPr>
          <w:i/>
          <w:color w:val="000000" w:themeColor="text1"/>
          <w:lang w:val="en-US"/>
        </w:rPr>
        <w:t xml:space="preserve">- </w:t>
      </w:r>
      <w:r w:rsidR="5C96ADA0" w:rsidRPr="004C38D9">
        <w:rPr>
          <w:i/>
          <w:color w:val="000000" w:themeColor="text1"/>
          <w:lang w:val="en-US"/>
        </w:rPr>
        <w:t xml:space="preserve"> </w:t>
      </w:r>
      <w:r w:rsidR="27E9B0D3" w:rsidRPr="004C38D9">
        <w:rPr>
          <w:i/>
          <w:color w:val="000000" w:themeColor="text1"/>
          <w:lang w:val="en-US"/>
        </w:rPr>
        <w:t xml:space="preserve">“Indigenous women </w:t>
      </w:r>
      <w:r w:rsidR="004C38D9" w:rsidRPr="004C38D9">
        <w:rPr>
          <w:i/>
          <w:color w:val="000000" w:themeColor="text1"/>
          <w:lang w:val="en-US"/>
        </w:rPr>
        <w:t xml:space="preserve">have limited access to adequate </w:t>
      </w:r>
      <w:r w:rsidR="004C38D9" w:rsidRPr="004C38D9">
        <w:rPr>
          <w:i/>
          <w:color w:val="FF0000"/>
          <w:lang w:val="en-US"/>
        </w:rPr>
        <w:t xml:space="preserve">and safe </w:t>
      </w:r>
      <w:r w:rsidR="004C38D9" w:rsidRPr="004C38D9">
        <w:rPr>
          <w:i/>
          <w:color w:val="000000" w:themeColor="text1"/>
          <w:lang w:val="en-US"/>
        </w:rPr>
        <w:t xml:space="preserve">health care services, including </w:t>
      </w:r>
      <w:r w:rsidR="004C38D9" w:rsidRPr="004C38D9">
        <w:rPr>
          <w:i/>
          <w:color w:val="FF0000"/>
          <w:lang w:val="en-US"/>
        </w:rPr>
        <w:t xml:space="preserve">physical, mental, </w:t>
      </w:r>
      <w:r w:rsidR="004C38D9" w:rsidRPr="004C38D9">
        <w:rPr>
          <w:i/>
          <w:color w:val="000000" w:themeColor="text1"/>
          <w:lang w:val="en-US"/>
        </w:rPr>
        <w:t xml:space="preserve">sexual and </w:t>
      </w:r>
      <w:r w:rsidR="27E9B0D3" w:rsidRPr="004C38D9">
        <w:rPr>
          <w:i/>
          <w:color w:val="000000" w:themeColor="text1"/>
          <w:lang w:val="en-US"/>
        </w:rPr>
        <w:t>reproductive health information and education</w:t>
      </w:r>
      <w:r w:rsidR="00E95BBC">
        <w:rPr>
          <w:i/>
          <w:color w:val="000000" w:themeColor="text1"/>
          <w:lang w:val="en-US"/>
        </w:rPr>
        <w:t>,..</w:t>
      </w:r>
      <w:r w:rsidR="27E9B0D3" w:rsidRPr="004C38D9">
        <w:rPr>
          <w:i/>
          <w:color w:val="000000" w:themeColor="text1"/>
          <w:lang w:val="en-US"/>
        </w:rPr>
        <w:t>.”</w:t>
      </w:r>
    </w:p>
    <w:p w14:paraId="2B17F514" w14:textId="4FB52C05" w:rsidR="27E9B0D3" w:rsidRDefault="004C38D9" w:rsidP="56535D53">
      <w:pPr>
        <w:pStyle w:val="ListParagraph"/>
        <w:numPr>
          <w:ilvl w:val="0"/>
          <w:numId w:val="1"/>
        </w:numPr>
        <w:spacing w:after="160" w:line="259" w:lineRule="auto"/>
        <w:rPr>
          <w:rFonts w:asciiTheme="minorHAnsi" w:eastAsiaTheme="minorEastAsia" w:hAnsiTheme="minorHAnsi" w:cstheme="minorBidi"/>
          <w:color w:val="000000" w:themeColor="text1"/>
          <w:lang w:val="en-US"/>
        </w:rPr>
      </w:pPr>
      <w:r>
        <w:rPr>
          <w:color w:val="000000" w:themeColor="text1"/>
          <w:lang w:val="en-US"/>
        </w:rPr>
        <w:t>Add “safe</w:t>
      </w:r>
      <w:r w:rsidR="00FF2704">
        <w:rPr>
          <w:color w:val="000000" w:themeColor="text1"/>
          <w:lang w:val="en-US"/>
        </w:rPr>
        <w:t>”</w:t>
      </w:r>
      <w:r>
        <w:rPr>
          <w:color w:val="000000" w:themeColor="text1"/>
          <w:lang w:val="en-US"/>
        </w:rPr>
        <w:t xml:space="preserve"> and</w:t>
      </w:r>
      <w:r w:rsidR="27E9B0D3" w:rsidRPr="56535D53">
        <w:rPr>
          <w:color w:val="000000" w:themeColor="text1"/>
          <w:lang w:val="en-US"/>
        </w:rPr>
        <w:t xml:space="preserve"> “physical, mental” </w:t>
      </w:r>
      <w:r>
        <w:rPr>
          <w:color w:val="000000" w:themeColor="text1"/>
          <w:lang w:val="en-US"/>
        </w:rPr>
        <w:t>to accurately reflect the barriers that</w:t>
      </w:r>
      <w:r w:rsidR="498A3906" w:rsidRPr="56535D53">
        <w:rPr>
          <w:color w:val="000000" w:themeColor="text1"/>
          <w:lang w:val="en-US"/>
        </w:rPr>
        <w:t xml:space="preserve"> </w:t>
      </w:r>
      <w:r w:rsidR="6F9D28EB" w:rsidRPr="56535D53">
        <w:rPr>
          <w:color w:val="000000" w:themeColor="text1"/>
          <w:lang w:val="en-US"/>
        </w:rPr>
        <w:t xml:space="preserve">Indigenous women face </w:t>
      </w:r>
      <w:r>
        <w:rPr>
          <w:color w:val="000000" w:themeColor="text1"/>
          <w:lang w:val="en-US"/>
        </w:rPr>
        <w:t>around access</w:t>
      </w:r>
      <w:r w:rsidR="00FF2704">
        <w:rPr>
          <w:color w:val="000000" w:themeColor="text1"/>
          <w:lang w:val="en-US"/>
        </w:rPr>
        <w:t xml:space="preserve"> to safe, quality healthcare that meets their wholistic health needs.</w:t>
      </w:r>
    </w:p>
    <w:p w14:paraId="13ACD533" w14:textId="1ED19046" w:rsidR="38147785" w:rsidRPr="004C38D9" w:rsidRDefault="00FE0A7D" w:rsidP="56535D53">
      <w:pPr>
        <w:spacing w:after="160" w:line="259" w:lineRule="auto"/>
        <w:rPr>
          <w:i/>
          <w:color w:val="000000" w:themeColor="text1"/>
          <w:lang w:val="en-US"/>
        </w:rPr>
      </w:pPr>
      <w:r>
        <w:rPr>
          <w:i/>
          <w:color w:val="000000" w:themeColor="text1"/>
          <w:lang w:val="en-US"/>
        </w:rPr>
        <w:t>Paragraph</w:t>
      </w:r>
      <w:r w:rsidRPr="004C38D9">
        <w:rPr>
          <w:i/>
          <w:color w:val="000000" w:themeColor="text1"/>
          <w:lang w:val="en-US"/>
        </w:rPr>
        <w:t xml:space="preserve"> </w:t>
      </w:r>
      <w:r w:rsidR="38147785" w:rsidRPr="004C38D9">
        <w:rPr>
          <w:i/>
          <w:color w:val="000000" w:themeColor="text1"/>
          <w:lang w:val="en-US"/>
        </w:rPr>
        <w:t>62</w:t>
      </w:r>
      <w:r w:rsidR="0131F2DF" w:rsidRPr="004C38D9">
        <w:rPr>
          <w:i/>
          <w:color w:val="000000" w:themeColor="text1"/>
          <w:lang w:val="en-US"/>
        </w:rPr>
        <w:t xml:space="preserve"> </w:t>
      </w:r>
      <w:r w:rsidR="38147785" w:rsidRPr="004C38D9">
        <w:rPr>
          <w:i/>
          <w:color w:val="000000" w:themeColor="text1"/>
          <w:lang w:val="en-US"/>
        </w:rPr>
        <w:t xml:space="preserve">a) </w:t>
      </w:r>
      <w:r w:rsidR="004C38D9" w:rsidRPr="004C38D9">
        <w:rPr>
          <w:i/>
          <w:color w:val="000000" w:themeColor="text1"/>
          <w:lang w:val="en-US"/>
        </w:rPr>
        <w:t xml:space="preserve"> - </w:t>
      </w:r>
      <w:r w:rsidR="06AC216B" w:rsidRPr="004C38D9">
        <w:rPr>
          <w:i/>
          <w:color w:val="000000" w:themeColor="text1"/>
          <w:lang w:val="en-US"/>
        </w:rPr>
        <w:t xml:space="preserve">“Ensure that quality health services and facilities are available, accessible, affordable, culturally </w:t>
      </w:r>
      <w:r w:rsidR="004C38D9" w:rsidRPr="004C38D9">
        <w:rPr>
          <w:i/>
          <w:color w:val="FF0000"/>
          <w:lang w:val="en-US"/>
        </w:rPr>
        <w:t xml:space="preserve">safe and </w:t>
      </w:r>
      <w:r w:rsidR="06AC216B" w:rsidRPr="004C38D9">
        <w:rPr>
          <w:i/>
          <w:color w:val="000000" w:themeColor="text1"/>
          <w:lang w:val="en-US"/>
        </w:rPr>
        <w:t xml:space="preserve">appropriate, and acceptable for indigenous women and girls, </w:t>
      </w:r>
      <w:r w:rsidR="00E95BBC">
        <w:rPr>
          <w:i/>
          <w:color w:val="000000" w:themeColor="text1"/>
          <w:lang w:val="en-US"/>
        </w:rPr>
        <w:t>…</w:t>
      </w:r>
      <w:r w:rsidR="3F336D4A" w:rsidRPr="004C38D9">
        <w:rPr>
          <w:i/>
          <w:color w:val="000000" w:themeColor="text1"/>
          <w:lang w:val="en-US"/>
        </w:rPr>
        <w:t>”</w:t>
      </w:r>
    </w:p>
    <w:p w14:paraId="6AB25EB4" w14:textId="4AD8E29D" w:rsidR="3F336D4A" w:rsidRDefault="004C38D9" w:rsidP="56535D53">
      <w:pPr>
        <w:pStyle w:val="ListParagraph"/>
        <w:numPr>
          <w:ilvl w:val="0"/>
          <w:numId w:val="4"/>
        </w:numPr>
        <w:spacing w:after="160" w:line="259" w:lineRule="auto"/>
        <w:rPr>
          <w:rFonts w:asciiTheme="minorHAnsi" w:eastAsiaTheme="minorEastAsia" w:hAnsiTheme="minorHAnsi" w:cstheme="minorBidi"/>
          <w:color w:val="000000" w:themeColor="text1"/>
          <w:lang w:val="en-US"/>
        </w:rPr>
      </w:pPr>
      <w:r>
        <w:rPr>
          <w:color w:val="000000" w:themeColor="text1"/>
          <w:lang w:val="en-US"/>
        </w:rPr>
        <w:t>Add</w:t>
      </w:r>
      <w:r w:rsidR="3F336D4A" w:rsidRPr="56535D53">
        <w:rPr>
          <w:color w:val="000000" w:themeColor="text1"/>
          <w:lang w:val="en-US"/>
        </w:rPr>
        <w:t xml:space="preserve"> “safe and” between the words “culturally” and “appropriate”</w:t>
      </w:r>
      <w:r w:rsidR="26DD22D6" w:rsidRPr="56535D53">
        <w:rPr>
          <w:color w:val="000000" w:themeColor="text1"/>
          <w:lang w:val="en-US"/>
        </w:rPr>
        <w:t xml:space="preserve">. </w:t>
      </w:r>
      <w:r w:rsidR="2C766767" w:rsidRPr="56535D53">
        <w:rPr>
          <w:color w:val="000000" w:themeColor="text1"/>
          <w:lang w:val="en-US"/>
        </w:rPr>
        <w:t xml:space="preserve">It is not enough that services are only culturally appropriate, Indigenous women’s safety in accessing culturally appropriate services </w:t>
      </w:r>
      <w:r>
        <w:rPr>
          <w:color w:val="000000" w:themeColor="text1"/>
          <w:lang w:val="en-US"/>
        </w:rPr>
        <w:t>also requires specific practices and approaches.</w:t>
      </w:r>
    </w:p>
    <w:p w14:paraId="668B143D" w14:textId="01B4A298" w:rsidR="59BD3F83" w:rsidRPr="00774325" w:rsidRDefault="00FE0A7D" w:rsidP="56535D53">
      <w:pPr>
        <w:spacing w:after="160" w:line="259" w:lineRule="auto"/>
        <w:rPr>
          <w:i/>
          <w:color w:val="000000" w:themeColor="text1"/>
          <w:lang w:val="en-US"/>
        </w:rPr>
      </w:pPr>
      <w:r>
        <w:rPr>
          <w:i/>
          <w:color w:val="000000" w:themeColor="text1"/>
          <w:lang w:val="en-US"/>
        </w:rPr>
        <w:t>Paragraph</w:t>
      </w:r>
      <w:r w:rsidRPr="00774325">
        <w:rPr>
          <w:i/>
          <w:color w:val="000000" w:themeColor="text1"/>
          <w:lang w:val="en-US"/>
        </w:rPr>
        <w:t xml:space="preserve"> </w:t>
      </w:r>
      <w:r w:rsidR="59BD3F83" w:rsidRPr="00774325">
        <w:rPr>
          <w:i/>
          <w:color w:val="000000" w:themeColor="text1"/>
          <w:lang w:val="en-US"/>
        </w:rPr>
        <w:t>62</w:t>
      </w:r>
      <w:r w:rsidR="4A9575A1" w:rsidRPr="00774325">
        <w:rPr>
          <w:i/>
          <w:color w:val="000000" w:themeColor="text1"/>
          <w:lang w:val="en-US"/>
        </w:rPr>
        <w:t xml:space="preserve"> </w:t>
      </w:r>
      <w:r w:rsidR="59BD3F83" w:rsidRPr="00774325">
        <w:rPr>
          <w:i/>
          <w:color w:val="000000" w:themeColor="text1"/>
          <w:lang w:val="en-US"/>
        </w:rPr>
        <w:t xml:space="preserve">f) </w:t>
      </w:r>
      <w:r w:rsidR="00621C55">
        <w:rPr>
          <w:i/>
          <w:color w:val="000000" w:themeColor="text1"/>
          <w:lang w:val="en-US"/>
        </w:rPr>
        <w:t>–</w:t>
      </w:r>
      <w:r w:rsidR="004C38D9" w:rsidRPr="00774325">
        <w:rPr>
          <w:i/>
          <w:color w:val="000000" w:themeColor="text1"/>
          <w:lang w:val="en-US"/>
        </w:rPr>
        <w:t xml:space="preserve"> </w:t>
      </w:r>
      <w:r w:rsidR="00621C55">
        <w:rPr>
          <w:i/>
          <w:color w:val="000000" w:themeColor="text1"/>
          <w:lang w:val="en-US"/>
        </w:rPr>
        <w:t>“</w:t>
      </w:r>
      <w:r w:rsidR="00774325" w:rsidRPr="00774325">
        <w:rPr>
          <w:i/>
          <w:color w:val="FF0000"/>
          <w:lang w:val="en-US"/>
        </w:rPr>
        <w:t xml:space="preserve">Identify and </w:t>
      </w:r>
      <w:r w:rsidR="00621C55">
        <w:rPr>
          <w:i/>
          <w:color w:val="FF0000"/>
          <w:lang w:val="en-US"/>
        </w:rPr>
        <w:t>address</w:t>
      </w:r>
      <w:r w:rsidR="00774325" w:rsidRPr="00774325">
        <w:rPr>
          <w:i/>
          <w:color w:val="FF0000"/>
          <w:lang w:val="en-US"/>
        </w:rPr>
        <w:t xml:space="preserve"> the systemic barriers that perpetuate gender-based violence as well as the causes of violence against Indigenous women, within the health care system. </w:t>
      </w:r>
      <w:r w:rsidR="59BD3F83" w:rsidRPr="00774325">
        <w:rPr>
          <w:i/>
          <w:color w:val="000000" w:themeColor="text1"/>
          <w:lang w:val="en-US"/>
        </w:rPr>
        <w:t>Adopt steps to prevent all forms of gender-based violence, discrimination, gender stereotypes and racial prejudice in the provision of health services</w:t>
      </w:r>
      <w:r w:rsidR="4E673FA9" w:rsidRPr="00774325">
        <w:rPr>
          <w:i/>
          <w:color w:val="000000" w:themeColor="text1"/>
          <w:lang w:val="en-US"/>
        </w:rPr>
        <w:t>”</w:t>
      </w:r>
    </w:p>
    <w:p w14:paraId="0119CBCD" w14:textId="09CE6243" w:rsidR="4E9A63F3" w:rsidRDefault="00774325" w:rsidP="56535D53">
      <w:pPr>
        <w:pStyle w:val="ListParagraph"/>
        <w:numPr>
          <w:ilvl w:val="0"/>
          <w:numId w:val="3"/>
        </w:numPr>
        <w:spacing w:after="160" w:line="259" w:lineRule="auto"/>
        <w:rPr>
          <w:rFonts w:asciiTheme="minorHAnsi" w:eastAsiaTheme="minorEastAsia" w:hAnsiTheme="minorHAnsi" w:cstheme="minorBidi"/>
          <w:color w:val="000000" w:themeColor="text1"/>
          <w:lang w:val="en-US"/>
        </w:rPr>
      </w:pPr>
      <w:r>
        <w:rPr>
          <w:color w:val="000000" w:themeColor="text1"/>
          <w:lang w:val="en-US"/>
        </w:rPr>
        <w:t xml:space="preserve">Add an additional </w:t>
      </w:r>
      <w:r w:rsidR="76345902" w:rsidRPr="56535D53">
        <w:rPr>
          <w:color w:val="000000" w:themeColor="text1"/>
          <w:lang w:val="en-US"/>
        </w:rPr>
        <w:t xml:space="preserve">sentence prior to “Adopt </w:t>
      </w:r>
      <w:r w:rsidR="6C74D4BB" w:rsidRPr="56535D53">
        <w:rPr>
          <w:color w:val="000000" w:themeColor="text1"/>
          <w:lang w:val="en-US"/>
        </w:rPr>
        <w:t>steps</w:t>
      </w:r>
      <w:r w:rsidR="76345902" w:rsidRPr="56535D53">
        <w:rPr>
          <w:color w:val="000000" w:themeColor="text1"/>
          <w:lang w:val="en-US"/>
        </w:rPr>
        <w:t xml:space="preserve"> to prevent</w:t>
      </w:r>
      <w:r w:rsidR="503E3DEF" w:rsidRPr="56535D53">
        <w:rPr>
          <w:color w:val="000000" w:themeColor="text1"/>
          <w:lang w:val="en-US"/>
        </w:rPr>
        <w:t>[</w:t>
      </w:r>
      <w:r w:rsidR="76345902" w:rsidRPr="56535D53">
        <w:rPr>
          <w:color w:val="000000" w:themeColor="text1"/>
          <w:lang w:val="en-US"/>
        </w:rPr>
        <w:t>...</w:t>
      </w:r>
      <w:r w:rsidR="6B28C360" w:rsidRPr="56535D53">
        <w:rPr>
          <w:color w:val="000000" w:themeColor="text1"/>
          <w:lang w:val="en-US"/>
        </w:rPr>
        <w:t>]</w:t>
      </w:r>
      <w:r w:rsidR="76345902" w:rsidRPr="56535D53">
        <w:rPr>
          <w:color w:val="000000" w:themeColor="text1"/>
          <w:lang w:val="en-US"/>
        </w:rPr>
        <w:t>”</w:t>
      </w:r>
      <w:r w:rsidR="0DA69445" w:rsidRPr="56535D53">
        <w:rPr>
          <w:color w:val="000000" w:themeColor="text1"/>
          <w:lang w:val="en-US"/>
        </w:rPr>
        <w:t xml:space="preserve">. </w:t>
      </w:r>
      <w:r w:rsidR="0E1D7F3A" w:rsidRPr="56535D53">
        <w:rPr>
          <w:color w:val="000000" w:themeColor="text1"/>
          <w:lang w:val="en-US"/>
        </w:rPr>
        <w:t xml:space="preserve">It is imperative that systemic barriers be recognized </w:t>
      </w:r>
      <w:r w:rsidR="580EDC76" w:rsidRPr="56535D53">
        <w:rPr>
          <w:color w:val="000000" w:themeColor="text1"/>
          <w:lang w:val="en-US"/>
        </w:rPr>
        <w:t>in order to effectively prevent gender-based violence.</w:t>
      </w:r>
    </w:p>
    <w:p w14:paraId="7E3EC00C" w14:textId="1EA74E38" w:rsidR="59BD3F83" w:rsidRPr="0063285E" w:rsidRDefault="00FE0A7D" w:rsidP="56535D53">
      <w:pPr>
        <w:spacing w:after="160" w:line="259" w:lineRule="auto"/>
        <w:rPr>
          <w:i/>
          <w:color w:val="000000" w:themeColor="text1"/>
          <w:lang w:val="en-US"/>
        </w:rPr>
      </w:pPr>
      <w:r>
        <w:rPr>
          <w:i/>
          <w:color w:val="000000" w:themeColor="text1"/>
          <w:lang w:val="en-US"/>
        </w:rPr>
        <w:t>Paragraph</w:t>
      </w:r>
      <w:r w:rsidRPr="0063285E">
        <w:rPr>
          <w:i/>
          <w:color w:val="000000" w:themeColor="text1"/>
          <w:lang w:val="en-US"/>
        </w:rPr>
        <w:t xml:space="preserve"> </w:t>
      </w:r>
      <w:r w:rsidR="59BD3F83" w:rsidRPr="0063285E">
        <w:rPr>
          <w:i/>
          <w:color w:val="000000" w:themeColor="text1"/>
          <w:lang w:val="en-US"/>
        </w:rPr>
        <w:t>62</w:t>
      </w:r>
      <w:r w:rsidR="675EDE36" w:rsidRPr="0063285E">
        <w:rPr>
          <w:i/>
          <w:color w:val="000000" w:themeColor="text1"/>
          <w:lang w:val="en-US"/>
        </w:rPr>
        <w:t xml:space="preserve"> </w:t>
      </w:r>
      <w:r w:rsidR="0063285E" w:rsidRPr="0063285E">
        <w:rPr>
          <w:i/>
          <w:color w:val="000000" w:themeColor="text1"/>
          <w:lang w:val="en-US"/>
        </w:rPr>
        <w:t>h</w:t>
      </w:r>
      <w:r w:rsidR="59BD3F83" w:rsidRPr="0063285E">
        <w:rPr>
          <w:i/>
          <w:color w:val="000000" w:themeColor="text1"/>
          <w:lang w:val="en-US"/>
        </w:rPr>
        <w:t xml:space="preserve">) </w:t>
      </w:r>
      <w:r w:rsidR="0063285E" w:rsidRPr="0063285E">
        <w:rPr>
          <w:i/>
          <w:color w:val="000000" w:themeColor="text1"/>
          <w:lang w:val="en-US"/>
        </w:rPr>
        <w:t>Add a further recommendation.</w:t>
      </w:r>
    </w:p>
    <w:p w14:paraId="4D12A34A" w14:textId="58BEFBBF" w:rsidR="6BDA6551" w:rsidRDefault="6BDA6551" w:rsidP="56535D53">
      <w:pPr>
        <w:pStyle w:val="ListParagraph"/>
        <w:numPr>
          <w:ilvl w:val="0"/>
          <w:numId w:val="2"/>
        </w:numPr>
        <w:spacing w:after="160" w:line="259" w:lineRule="auto"/>
        <w:rPr>
          <w:rFonts w:asciiTheme="minorHAnsi" w:eastAsiaTheme="minorEastAsia" w:hAnsiTheme="minorHAnsi" w:cstheme="minorBidi"/>
          <w:color w:val="000000" w:themeColor="text1"/>
          <w:lang w:val="en-US"/>
        </w:rPr>
      </w:pPr>
      <w:r w:rsidRPr="56535D53">
        <w:rPr>
          <w:color w:val="000000" w:themeColor="text1"/>
          <w:lang w:val="en-US"/>
        </w:rPr>
        <w:lastRenderedPageBreak/>
        <w:t xml:space="preserve"> </w:t>
      </w:r>
      <w:r w:rsidR="0063285E">
        <w:rPr>
          <w:color w:val="000000" w:themeColor="text1"/>
          <w:lang w:val="en-US"/>
        </w:rPr>
        <w:t xml:space="preserve">62 </w:t>
      </w:r>
      <w:r w:rsidR="59AF0669" w:rsidRPr="56535D53">
        <w:rPr>
          <w:color w:val="000000" w:themeColor="text1"/>
          <w:lang w:val="en-US"/>
        </w:rPr>
        <w:t>h)</w:t>
      </w:r>
      <w:r w:rsidR="10B1983B" w:rsidRPr="56535D53">
        <w:rPr>
          <w:color w:val="000000" w:themeColor="text1"/>
          <w:lang w:val="en-US"/>
        </w:rPr>
        <w:t xml:space="preserve"> </w:t>
      </w:r>
      <w:r w:rsidR="0063285E" w:rsidRPr="0063285E">
        <w:rPr>
          <w:i/>
          <w:color w:val="FF0000"/>
          <w:lang w:val="en-US"/>
        </w:rPr>
        <w:t>“</w:t>
      </w:r>
      <w:r w:rsidR="59AF0669" w:rsidRPr="0063285E">
        <w:rPr>
          <w:i/>
          <w:color w:val="FF0000"/>
          <w:lang w:val="en-US"/>
        </w:rPr>
        <w:t>Ensure that Indigenous women’s maternal health is safe and culturally appropriate and reduces maternal mortality rates among Indigenous women.</w:t>
      </w:r>
      <w:r w:rsidR="4CA080C7" w:rsidRPr="0063285E">
        <w:rPr>
          <w:i/>
          <w:color w:val="FF0000"/>
          <w:lang w:val="en-US"/>
        </w:rPr>
        <w:t>”</w:t>
      </w:r>
      <w:r w:rsidR="6F2B0A58" w:rsidRPr="0063285E">
        <w:rPr>
          <w:color w:val="FF0000"/>
          <w:lang w:val="en-US"/>
        </w:rPr>
        <w:t xml:space="preserve"> </w:t>
      </w:r>
      <w:r w:rsidR="6F2B0A58" w:rsidRPr="56535D53">
        <w:rPr>
          <w:color w:val="000000" w:themeColor="text1"/>
          <w:lang w:val="en-US"/>
        </w:rPr>
        <w:t>This addition reflects the reality that Indigenous women are disproportionately affected by issues related to maternal health and that their safety as mothers must be en</w:t>
      </w:r>
      <w:r w:rsidR="1F4DC10B" w:rsidRPr="56535D53">
        <w:rPr>
          <w:color w:val="000000" w:themeColor="text1"/>
          <w:lang w:val="en-US"/>
        </w:rPr>
        <w:t>sured.</w:t>
      </w:r>
    </w:p>
    <w:p w14:paraId="4573A712" w14:textId="0D4DC607" w:rsidR="53077358" w:rsidRPr="0063285E" w:rsidRDefault="00FE0A7D" w:rsidP="53077358">
      <w:pPr>
        <w:spacing w:after="160" w:line="259" w:lineRule="auto"/>
        <w:rPr>
          <w:i/>
          <w:color w:val="000000" w:themeColor="text1"/>
          <w:lang w:val="en-US"/>
        </w:rPr>
      </w:pPr>
      <w:r>
        <w:rPr>
          <w:i/>
          <w:color w:val="000000" w:themeColor="text1"/>
          <w:lang w:val="en-US"/>
        </w:rPr>
        <w:t>Paragraph</w:t>
      </w:r>
      <w:r w:rsidRPr="0063285E">
        <w:rPr>
          <w:i/>
          <w:color w:val="000000" w:themeColor="text1"/>
          <w:lang w:val="en-US"/>
        </w:rPr>
        <w:t xml:space="preserve"> </w:t>
      </w:r>
      <w:r w:rsidR="3A0B112F" w:rsidRPr="0063285E">
        <w:rPr>
          <w:i/>
          <w:color w:val="000000" w:themeColor="text1"/>
          <w:lang w:val="en-US"/>
        </w:rPr>
        <w:t>65</w:t>
      </w:r>
      <w:r w:rsidR="3A07760B" w:rsidRPr="0063285E">
        <w:rPr>
          <w:i/>
          <w:color w:val="000000" w:themeColor="text1"/>
          <w:lang w:val="en-US"/>
        </w:rPr>
        <w:t xml:space="preserve"> </w:t>
      </w:r>
      <w:r w:rsidR="0063285E" w:rsidRPr="0063285E">
        <w:rPr>
          <w:i/>
          <w:color w:val="000000" w:themeColor="text1"/>
          <w:lang w:val="en-US"/>
        </w:rPr>
        <w:t xml:space="preserve">- </w:t>
      </w:r>
      <w:r w:rsidR="7EE78C31" w:rsidRPr="0063285E">
        <w:rPr>
          <w:i/>
          <w:color w:val="000000" w:themeColor="text1"/>
          <w:lang w:val="en-US"/>
        </w:rPr>
        <w:t xml:space="preserve">“There are many sources of culture for indigenous women and girls, including languages, </w:t>
      </w:r>
      <w:r w:rsidR="00FF2704">
        <w:rPr>
          <w:i/>
          <w:color w:val="000000" w:themeColor="text1"/>
          <w:lang w:val="en-US"/>
        </w:rPr>
        <w:t>…</w:t>
      </w:r>
      <w:r w:rsidR="7EE78C31" w:rsidRPr="0063285E">
        <w:rPr>
          <w:i/>
          <w:color w:val="000000" w:themeColor="text1"/>
          <w:lang w:val="en-US"/>
        </w:rPr>
        <w:t xml:space="preserve"> </w:t>
      </w:r>
      <w:r w:rsidR="0063285E" w:rsidRPr="0063285E">
        <w:rPr>
          <w:i/>
          <w:color w:val="FF0000"/>
          <w:lang w:val="en-US"/>
        </w:rPr>
        <w:t>access to medicine</w:t>
      </w:r>
      <w:r w:rsidR="7EE78C31" w:rsidRPr="0063285E">
        <w:rPr>
          <w:i/>
          <w:color w:val="FF0000"/>
          <w:lang w:val="en-US"/>
        </w:rPr>
        <w:t xml:space="preserve">, </w:t>
      </w:r>
      <w:r w:rsidR="7EE78C31" w:rsidRPr="0063285E">
        <w:rPr>
          <w:i/>
          <w:color w:val="000000" w:themeColor="text1"/>
          <w:lang w:val="en-US"/>
        </w:rPr>
        <w:t xml:space="preserve">respect sacred places, practice religion and their </w:t>
      </w:r>
      <w:r w:rsidR="0063285E" w:rsidRPr="0063285E">
        <w:rPr>
          <w:i/>
          <w:color w:val="FF0000"/>
          <w:lang w:val="en-US"/>
        </w:rPr>
        <w:t xml:space="preserve">spiritual </w:t>
      </w:r>
      <w:r w:rsidR="7EE78C31" w:rsidRPr="0063285E">
        <w:rPr>
          <w:i/>
          <w:color w:val="000000" w:themeColor="text1"/>
          <w:lang w:val="en-US"/>
        </w:rPr>
        <w:t>traditions, and transmit the history and heritage of their communities and peoples.”</w:t>
      </w:r>
    </w:p>
    <w:p w14:paraId="7630ADE0" w14:textId="2B42CB5C" w:rsidR="7EE78C31" w:rsidRDefault="0063285E" w:rsidP="56535D53">
      <w:pPr>
        <w:pStyle w:val="ListParagraph"/>
        <w:numPr>
          <w:ilvl w:val="0"/>
          <w:numId w:val="9"/>
        </w:numPr>
        <w:spacing w:after="160" w:line="259" w:lineRule="auto"/>
        <w:rPr>
          <w:rFonts w:asciiTheme="minorHAnsi" w:eastAsiaTheme="minorEastAsia" w:hAnsiTheme="minorHAnsi" w:cstheme="minorBidi"/>
          <w:color w:val="000000" w:themeColor="text1"/>
          <w:lang w:val="en-US"/>
        </w:rPr>
      </w:pPr>
      <w:r>
        <w:rPr>
          <w:color w:val="000000" w:themeColor="text1"/>
          <w:lang w:val="en-US"/>
        </w:rPr>
        <w:t>Replace</w:t>
      </w:r>
      <w:r w:rsidR="7EE78C31" w:rsidRPr="56535D53">
        <w:rPr>
          <w:color w:val="000000" w:themeColor="text1"/>
          <w:lang w:val="en-US"/>
        </w:rPr>
        <w:t xml:space="preserve"> “exercise</w:t>
      </w:r>
      <w:r>
        <w:rPr>
          <w:color w:val="000000" w:themeColor="text1"/>
          <w:lang w:val="en-US"/>
        </w:rPr>
        <w:t xml:space="preserve"> medicine</w:t>
      </w:r>
      <w:r w:rsidR="7EE78C31" w:rsidRPr="56535D53">
        <w:rPr>
          <w:color w:val="000000" w:themeColor="text1"/>
          <w:lang w:val="en-US"/>
        </w:rPr>
        <w:t xml:space="preserve">” </w:t>
      </w:r>
      <w:r>
        <w:rPr>
          <w:color w:val="000000" w:themeColor="text1"/>
          <w:lang w:val="en-US"/>
        </w:rPr>
        <w:t>with</w:t>
      </w:r>
      <w:r w:rsidR="7EE78C31" w:rsidRPr="56535D53">
        <w:rPr>
          <w:color w:val="000000" w:themeColor="text1"/>
          <w:lang w:val="en-US"/>
        </w:rPr>
        <w:t xml:space="preserve"> “</w:t>
      </w:r>
      <w:r w:rsidR="728CBD83" w:rsidRPr="56535D53">
        <w:rPr>
          <w:color w:val="000000" w:themeColor="text1"/>
          <w:lang w:val="en-US"/>
        </w:rPr>
        <w:t>access to medicine</w:t>
      </w:r>
      <w:r w:rsidR="53EBFC34" w:rsidRPr="56535D53">
        <w:rPr>
          <w:color w:val="000000" w:themeColor="text1"/>
          <w:lang w:val="en-US"/>
        </w:rPr>
        <w:t>” and</w:t>
      </w:r>
      <w:r w:rsidR="728CBD83" w:rsidRPr="56535D53">
        <w:rPr>
          <w:color w:val="000000" w:themeColor="text1"/>
          <w:lang w:val="en-US"/>
        </w:rPr>
        <w:t xml:space="preserve"> add the word “spiritual” before “traditions”. </w:t>
      </w:r>
      <w:r w:rsidR="3BD854EC" w:rsidRPr="56535D53">
        <w:rPr>
          <w:color w:val="000000" w:themeColor="text1"/>
          <w:lang w:val="en-US"/>
        </w:rPr>
        <w:t xml:space="preserve">This </w:t>
      </w:r>
      <w:r w:rsidR="0D9FC400" w:rsidRPr="56535D53">
        <w:rPr>
          <w:color w:val="000000" w:themeColor="text1"/>
          <w:lang w:val="en-US"/>
        </w:rPr>
        <w:t>reflect</w:t>
      </w:r>
      <w:r w:rsidR="00FF2704">
        <w:rPr>
          <w:color w:val="000000" w:themeColor="text1"/>
          <w:lang w:val="en-US"/>
        </w:rPr>
        <w:t>s</w:t>
      </w:r>
      <w:r w:rsidR="3BD854EC" w:rsidRPr="56535D53">
        <w:rPr>
          <w:color w:val="000000" w:themeColor="text1"/>
          <w:lang w:val="en-US"/>
        </w:rPr>
        <w:t xml:space="preserve"> the need for Indigenous women to have access to their traditional medicines and spir</w:t>
      </w:r>
      <w:r w:rsidR="3CDE7A8F" w:rsidRPr="56535D53">
        <w:rPr>
          <w:color w:val="000000" w:themeColor="text1"/>
          <w:lang w:val="en-US"/>
        </w:rPr>
        <w:t>itual practices</w:t>
      </w:r>
      <w:r w:rsidR="4F928C6C" w:rsidRPr="56535D53">
        <w:rPr>
          <w:color w:val="000000" w:themeColor="text1"/>
          <w:lang w:val="en-US"/>
        </w:rPr>
        <w:t xml:space="preserve"> as </w:t>
      </w:r>
      <w:r w:rsidR="00FF2704">
        <w:rPr>
          <w:color w:val="000000" w:themeColor="text1"/>
          <w:lang w:val="en-US"/>
        </w:rPr>
        <w:t>they are</w:t>
      </w:r>
      <w:r w:rsidR="4F928C6C" w:rsidRPr="56535D53">
        <w:rPr>
          <w:color w:val="000000" w:themeColor="text1"/>
          <w:lang w:val="en-US"/>
        </w:rPr>
        <w:t xml:space="preserve"> intrinsically linked to their </w:t>
      </w:r>
      <w:r w:rsidR="00FF2704">
        <w:rPr>
          <w:color w:val="000000" w:themeColor="text1"/>
          <w:lang w:val="en-US"/>
        </w:rPr>
        <w:t>wellbeing</w:t>
      </w:r>
      <w:r w:rsidR="4F928C6C" w:rsidRPr="56535D53">
        <w:rPr>
          <w:color w:val="000000" w:themeColor="text1"/>
          <w:lang w:val="en-US"/>
        </w:rPr>
        <w:t xml:space="preserve">. </w:t>
      </w:r>
      <w:r w:rsidR="3CDE7A8F" w:rsidRPr="56535D53">
        <w:rPr>
          <w:color w:val="000000" w:themeColor="text1"/>
          <w:lang w:val="en-US"/>
        </w:rPr>
        <w:t xml:space="preserve"> </w:t>
      </w:r>
    </w:p>
    <w:p w14:paraId="075E7606" w14:textId="5A794EBF" w:rsidR="319A7B2A" w:rsidRPr="00023B05" w:rsidRDefault="00FE0A7D" w:rsidP="56535D53">
      <w:pPr>
        <w:spacing w:after="160" w:line="259" w:lineRule="auto"/>
        <w:rPr>
          <w:i/>
          <w:color w:val="000000" w:themeColor="text1"/>
          <w:lang w:val="en-US"/>
        </w:rPr>
      </w:pPr>
      <w:r>
        <w:rPr>
          <w:i/>
          <w:color w:val="000000" w:themeColor="text1"/>
          <w:lang w:val="en-US"/>
        </w:rPr>
        <w:t>Paragraph</w:t>
      </w:r>
      <w:r w:rsidRPr="00023B05">
        <w:rPr>
          <w:i/>
          <w:color w:val="000000" w:themeColor="text1"/>
          <w:lang w:val="en-US"/>
        </w:rPr>
        <w:t xml:space="preserve"> </w:t>
      </w:r>
      <w:r w:rsidR="319A7B2A" w:rsidRPr="00023B05">
        <w:rPr>
          <w:i/>
          <w:color w:val="000000" w:themeColor="text1"/>
          <w:lang w:val="en-US"/>
        </w:rPr>
        <w:t>65</w:t>
      </w:r>
      <w:r w:rsidR="0063285E" w:rsidRPr="00023B05">
        <w:rPr>
          <w:i/>
          <w:color w:val="000000" w:themeColor="text1"/>
          <w:lang w:val="en-US"/>
        </w:rPr>
        <w:t xml:space="preserve"> - </w:t>
      </w:r>
      <w:r w:rsidR="319A7B2A" w:rsidRPr="00023B05">
        <w:rPr>
          <w:i/>
          <w:color w:val="000000" w:themeColor="text1"/>
          <w:lang w:val="en-US"/>
        </w:rPr>
        <w:t xml:space="preserve"> </w:t>
      </w:r>
      <w:r w:rsidR="34217C8F" w:rsidRPr="00023B05">
        <w:rPr>
          <w:i/>
          <w:color w:val="000000" w:themeColor="text1"/>
          <w:lang w:val="en-US"/>
        </w:rPr>
        <w:t>“Indigenous culture and traditions are integral to the holistic and harmonious development of indigenous girls</w:t>
      </w:r>
      <w:r w:rsidR="00023B05" w:rsidRPr="00023B05">
        <w:rPr>
          <w:i/>
          <w:color w:val="FF0000"/>
          <w:lang w:val="en-US"/>
        </w:rPr>
        <w:t>,</w:t>
      </w:r>
      <w:r w:rsidR="00023B05">
        <w:rPr>
          <w:i/>
          <w:color w:val="FF0000"/>
          <w:lang w:val="en-US"/>
        </w:rPr>
        <w:t xml:space="preserve"> women, </w:t>
      </w:r>
      <w:r w:rsidR="00023B05" w:rsidRPr="00023B05">
        <w:rPr>
          <w:i/>
          <w:color w:val="FF0000"/>
          <w:lang w:val="en-US"/>
        </w:rPr>
        <w:t>families, communities and Nations.</w:t>
      </w:r>
      <w:r w:rsidR="34217C8F" w:rsidRPr="00023B05">
        <w:rPr>
          <w:i/>
          <w:color w:val="FF0000"/>
          <w:lang w:val="en-US"/>
        </w:rPr>
        <w:t>”</w:t>
      </w:r>
    </w:p>
    <w:p w14:paraId="5F5995C9" w14:textId="1557D933" w:rsidR="34217C8F" w:rsidRDefault="00023B05" w:rsidP="56535D53">
      <w:pPr>
        <w:pStyle w:val="ListParagraph"/>
        <w:numPr>
          <w:ilvl w:val="0"/>
          <w:numId w:val="7"/>
        </w:numPr>
        <w:spacing w:after="160" w:line="259" w:lineRule="auto"/>
        <w:rPr>
          <w:rFonts w:asciiTheme="minorHAnsi" w:eastAsiaTheme="minorEastAsia" w:hAnsiTheme="minorHAnsi" w:cstheme="minorBidi"/>
        </w:rPr>
      </w:pPr>
      <w:r>
        <w:t>Expand the application of this sentence to include</w:t>
      </w:r>
      <w:r w:rsidR="792CF824" w:rsidRPr="56535D53">
        <w:t xml:space="preserve"> “women, girls, families, communities and Nations”. This reflects th</w:t>
      </w:r>
      <w:r>
        <w:t>at Indigenous cultures and traditions are embedded in collective ways of lives and all our relations need to be included.</w:t>
      </w:r>
    </w:p>
    <w:p w14:paraId="42210ADF" w14:textId="6E159187" w:rsidR="2BA35831" w:rsidRPr="00023B05" w:rsidRDefault="00FE0A7D" w:rsidP="015F01A5">
      <w:pPr>
        <w:spacing w:after="160" w:line="259" w:lineRule="auto"/>
        <w:rPr>
          <w:i/>
          <w:color w:val="000000" w:themeColor="text1"/>
          <w:lang w:val="en-US"/>
        </w:rPr>
      </w:pPr>
      <w:r>
        <w:rPr>
          <w:i/>
          <w:color w:val="000000" w:themeColor="text1"/>
          <w:lang w:val="en-US"/>
        </w:rPr>
        <w:t>Paragraph</w:t>
      </w:r>
      <w:r w:rsidRPr="00023B05">
        <w:rPr>
          <w:i/>
          <w:color w:val="000000" w:themeColor="text1"/>
          <w:lang w:val="en-US"/>
        </w:rPr>
        <w:t xml:space="preserve"> </w:t>
      </w:r>
      <w:r w:rsidR="2BA35831" w:rsidRPr="00023B05">
        <w:rPr>
          <w:i/>
          <w:color w:val="000000" w:themeColor="text1"/>
          <w:lang w:val="en-US"/>
        </w:rPr>
        <w:t>76</w:t>
      </w:r>
      <w:r w:rsidR="00023B05" w:rsidRPr="00023B05">
        <w:rPr>
          <w:i/>
          <w:color w:val="000000" w:themeColor="text1"/>
          <w:lang w:val="en-US"/>
        </w:rPr>
        <w:t xml:space="preserve"> - </w:t>
      </w:r>
      <w:r w:rsidR="2BA35831" w:rsidRPr="00023B05">
        <w:rPr>
          <w:i/>
          <w:color w:val="000000" w:themeColor="text1"/>
          <w:lang w:val="en-US"/>
        </w:rPr>
        <w:t xml:space="preserve">“This right is critical to the many indigenous women and girls that have a special connection </w:t>
      </w:r>
      <w:r w:rsidR="00023B05" w:rsidRPr="00023B05">
        <w:rPr>
          <w:i/>
          <w:color w:val="FF0000"/>
          <w:lang w:val="en-US"/>
        </w:rPr>
        <w:t xml:space="preserve">and a stewardship responsibility </w:t>
      </w:r>
      <w:r w:rsidR="2BA35831" w:rsidRPr="00023B05">
        <w:rPr>
          <w:i/>
          <w:color w:val="000000" w:themeColor="text1"/>
          <w:lang w:val="en-US"/>
        </w:rPr>
        <w:t>to their environment, lands, territories, natural resources, and ecosystems.”</w:t>
      </w:r>
    </w:p>
    <w:p w14:paraId="30391915" w14:textId="3AE15D22" w:rsidR="2BA35831" w:rsidRPr="00726213" w:rsidRDefault="00023B05" w:rsidP="7ABB05CE">
      <w:pPr>
        <w:pStyle w:val="ListParagraph"/>
        <w:numPr>
          <w:ilvl w:val="1"/>
          <w:numId w:val="15"/>
        </w:numPr>
        <w:spacing w:after="160" w:line="259" w:lineRule="auto"/>
        <w:ind w:left="720"/>
        <w:rPr>
          <w:rFonts w:asciiTheme="minorHAnsi" w:eastAsiaTheme="minorEastAsia" w:hAnsiTheme="minorHAnsi" w:cstheme="minorBidi"/>
          <w:i/>
          <w:color w:val="000000" w:themeColor="text1"/>
          <w:lang w:val="en-US"/>
        </w:rPr>
      </w:pPr>
      <w:r>
        <w:rPr>
          <w:color w:val="000000" w:themeColor="text1"/>
          <w:lang w:val="en-US"/>
        </w:rPr>
        <w:t>Add the words</w:t>
      </w:r>
      <w:r w:rsidR="2BA35831" w:rsidRPr="015F01A5">
        <w:rPr>
          <w:color w:val="000000" w:themeColor="text1"/>
          <w:lang w:val="en-US"/>
        </w:rPr>
        <w:t xml:space="preserve"> “</w:t>
      </w:r>
      <w:r w:rsidR="0C2B7D04" w:rsidRPr="015F01A5">
        <w:rPr>
          <w:color w:val="000000" w:themeColor="text1"/>
          <w:lang w:val="en-US"/>
        </w:rPr>
        <w:t xml:space="preserve">and </w:t>
      </w:r>
      <w:r w:rsidR="2BA35831" w:rsidRPr="015F01A5">
        <w:rPr>
          <w:color w:val="000000" w:themeColor="text1"/>
          <w:lang w:val="en-US"/>
        </w:rPr>
        <w:t xml:space="preserve">stewardship responsibility” after the words </w:t>
      </w:r>
      <w:r w:rsidR="0CD5566D" w:rsidRPr="015F01A5">
        <w:rPr>
          <w:color w:val="000000" w:themeColor="text1"/>
          <w:lang w:val="en-US"/>
        </w:rPr>
        <w:t xml:space="preserve">“special connection”. </w:t>
      </w:r>
      <w:r w:rsidR="66978438" w:rsidRPr="015F01A5">
        <w:rPr>
          <w:color w:val="000000" w:themeColor="text1"/>
          <w:lang w:val="en-US"/>
        </w:rPr>
        <w:t xml:space="preserve"> Indi</w:t>
      </w:r>
      <w:r w:rsidR="36F24F4F" w:rsidRPr="015F01A5">
        <w:rPr>
          <w:color w:val="000000" w:themeColor="text1"/>
          <w:lang w:val="en-US"/>
        </w:rPr>
        <w:t>gen</w:t>
      </w:r>
      <w:r w:rsidR="66978438" w:rsidRPr="015F01A5">
        <w:rPr>
          <w:color w:val="000000" w:themeColor="text1"/>
          <w:lang w:val="en-US"/>
        </w:rPr>
        <w:t xml:space="preserve">ous women’s special connection to the land is </w:t>
      </w:r>
      <w:r w:rsidR="2E202725" w:rsidRPr="015F01A5">
        <w:rPr>
          <w:color w:val="000000" w:themeColor="text1"/>
          <w:lang w:val="en-US"/>
        </w:rPr>
        <w:t>intrinsically</w:t>
      </w:r>
      <w:r w:rsidR="66978438" w:rsidRPr="015F01A5">
        <w:rPr>
          <w:color w:val="000000" w:themeColor="text1"/>
          <w:lang w:val="en-US"/>
        </w:rPr>
        <w:t xml:space="preserve"> link</w:t>
      </w:r>
      <w:r w:rsidR="2F969880" w:rsidRPr="015F01A5">
        <w:rPr>
          <w:color w:val="000000" w:themeColor="text1"/>
          <w:lang w:val="en-US"/>
        </w:rPr>
        <w:t>ed</w:t>
      </w:r>
      <w:r w:rsidR="66978438" w:rsidRPr="015F01A5">
        <w:rPr>
          <w:color w:val="000000" w:themeColor="text1"/>
          <w:lang w:val="en-US"/>
        </w:rPr>
        <w:t xml:space="preserve"> to their </w:t>
      </w:r>
      <w:r w:rsidR="58B9E1D9" w:rsidRPr="015F01A5">
        <w:rPr>
          <w:color w:val="000000" w:themeColor="text1"/>
          <w:lang w:val="en-US"/>
        </w:rPr>
        <w:t xml:space="preserve">responsibility as </w:t>
      </w:r>
      <w:r w:rsidR="58B9E1D9" w:rsidRPr="00726213">
        <w:rPr>
          <w:color w:val="000000" w:themeColor="text1"/>
          <w:lang w:val="en-US"/>
        </w:rPr>
        <w:t>stewards</w:t>
      </w:r>
      <w:r w:rsidRPr="00726213">
        <w:rPr>
          <w:color w:val="000000" w:themeColor="text1"/>
          <w:lang w:val="en-US"/>
        </w:rPr>
        <w:t xml:space="preserve"> of the land and water.</w:t>
      </w:r>
    </w:p>
    <w:p w14:paraId="101F2A20" w14:textId="1976A18B" w:rsidR="0D27DC6A" w:rsidRDefault="00FE0A7D" w:rsidP="7ABB05CE">
      <w:pPr>
        <w:ind w:right="4"/>
        <w:rPr>
          <w:i/>
          <w:color w:val="000000" w:themeColor="text1"/>
          <w:lang w:val="en-US"/>
        </w:rPr>
      </w:pPr>
      <w:r>
        <w:rPr>
          <w:i/>
          <w:color w:val="000000" w:themeColor="text1"/>
        </w:rPr>
        <w:t>Paragraph</w:t>
      </w:r>
      <w:r w:rsidRPr="00726213">
        <w:rPr>
          <w:i/>
          <w:color w:val="000000" w:themeColor="text1"/>
        </w:rPr>
        <w:t xml:space="preserve"> </w:t>
      </w:r>
      <w:r w:rsidR="52412688" w:rsidRPr="00726213">
        <w:rPr>
          <w:i/>
          <w:color w:val="000000" w:themeColor="text1"/>
        </w:rPr>
        <w:t>78 b)</w:t>
      </w:r>
      <w:r w:rsidR="00023B05" w:rsidRPr="00726213">
        <w:rPr>
          <w:i/>
          <w:color w:val="000000" w:themeColor="text1"/>
        </w:rPr>
        <w:t xml:space="preserve"> - </w:t>
      </w:r>
      <w:r w:rsidR="52412688" w:rsidRPr="00726213">
        <w:rPr>
          <w:i/>
          <w:color w:val="000000" w:themeColor="text1"/>
        </w:rPr>
        <w:t>“</w:t>
      </w:r>
      <w:r w:rsidR="00E95BBC">
        <w:rPr>
          <w:i/>
          <w:color w:val="000000" w:themeColor="text1"/>
          <w:lang w:val="en-US"/>
        </w:rPr>
        <w:t>…</w:t>
      </w:r>
      <w:r w:rsidR="655F803C" w:rsidRPr="00726213">
        <w:rPr>
          <w:i/>
          <w:color w:val="000000" w:themeColor="text1"/>
          <w:lang w:val="en-US"/>
        </w:rPr>
        <w:t>equal opportunities to meaningfully and effectively participate in decision</w:t>
      </w:r>
      <w:r w:rsidR="655F803C" w:rsidRPr="00726213">
        <w:rPr>
          <w:i/>
          <w:lang w:val="en-US"/>
        </w:rPr>
        <w:t>-making related to the environment, disaster-risk reduction, and climate change</w:t>
      </w:r>
      <w:r w:rsidR="00726213" w:rsidRPr="00726213">
        <w:rPr>
          <w:i/>
          <w:lang w:val="en-US"/>
        </w:rPr>
        <w:t xml:space="preserve"> </w:t>
      </w:r>
      <w:r w:rsidR="00726213" w:rsidRPr="00726213">
        <w:rPr>
          <w:i/>
          <w:color w:val="FF0000"/>
          <w:lang w:val="en-US"/>
        </w:rPr>
        <w:t>and recognize Indigenous women’s environmental stewardship responsibilities</w:t>
      </w:r>
      <w:r w:rsidR="655F803C" w:rsidRPr="003879F6">
        <w:rPr>
          <w:i/>
          <w:color w:val="000000" w:themeColor="text1"/>
          <w:lang w:val="en-US"/>
        </w:rPr>
        <w:t>”</w:t>
      </w:r>
    </w:p>
    <w:p w14:paraId="3D42B9B4" w14:textId="77777777" w:rsidR="00E95BBC" w:rsidRPr="00726213" w:rsidRDefault="00E95BBC" w:rsidP="7ABB05CE">
      <w:pPr>
        <w:ind w:right="4"/>
        <w:rPr>
          <w:i/>
        </w:rPr>
      </w:pPr>
    </w:p>
    <w:p w14:paraId="38394291" w14:textId="060CCE56" w:rsidR="522EFD25" w:rsidRPr="001E6DFA" w:rsidRDefault="00726213" w:rsidP="7ABB05CE">
      <w:pPr>
        <w:pStyle w:val="ListParagraph"/>
        <w:numPr>
          <w:ilvl w:val="0"/>
          <w:numId w:val="14"/>
        </w:numPr>
        <w:ind w:right="4"/>
        <w:rPr>
          <w:rFonts w:asciiTheme="minorHAnsi" w:eastAsiaTheme="minorEastAsia" w:hAnsiTheme="minorHAnsi" w:cstheme="minorBidi"/>
          <w:iCs/>
          <w:lang w:val="en-US"/>
        </w:rPr>
      </w:pPr>
      <w:r w:rsidRPr="001E6DFA">
        <w:rPr>
          <w:iCs/>
          <w:lang w:val="en-US"/>
        </w:rPr>
        <w:t xml:space="preserve">Add </w:t>
      </w:r>
      <w:r w:rsidR="6633445F" w:rsidRPr="001E6DFA">
        <w:rPr>
          <w:iCs/>
          <w:lang w:val="en-US"/>
        </w:rPr>
        <w:t>“</w:t>
      </w:r>
      <w:r w:rsidR="522EFD25" w:rsidRPr="001E6DFA">
        <w:rPr>
          <w:iCs/>
          <w:lang w:val="en-US"/>
        </w:rPr>
        <w:t>and recognize Indigenous women’s environmental stewardship resp</w:t>
      </w:r>
      <w:r w:rsidR="7BCF2D47" w:rsidRPr="001E6DFA">
        <w:rPr>
          <w:iCs/>
          <w:lang w:val="en-US"/>
        </w:rPr>
        <w:t>onsibilities</w:t>
      </w:r>
      <w:r w:rsidR="5F1F423E" w:rsidRPr="001E6DFA">
        <w:rPr>
          <w:iCs/>
          <w:lang w:val="en-US"/>
        </w:rPr>
        <w:t>” to the end of the sentence</w:t>
      </w:r>
      <w:r w:rsidR="001E6DFA">
        <w:rPr>
          <w:iCs/>
          <w:lang w:val="en-US"/>
        </w:rPr>
        <w:t>.</w:t>
      </w:r>
      <w:r w:rsidR="5F1F423E" w:rsidRPr="001E6DFA">
        <w:rPr>
          <w:iCs/>
          <w:lang w:val="en-US"/>
        </w:rPr>
        <w:t xml:space="preserve"> Indigenous women’s role a</w:t>
      </w:r>
      <w:r w:rsidR="26C1CB69" w:rsidRPr="001E6DFA">
        <w:rPr>
          <w:iCs/>
          <w:lang w:val="en-US"/>
        </w:rPr>
        <w:t xml:space="preserve">s leaders in defending and caring for the land and waters is </w:t>
      </w:r>
      <w:r w:rsidR="001E6DFA">
        <w:rPr>
          <w:iCs/>
          <w:lang w:val="en-US"/>
        </w:rPr>
        <w:t>foundational</w:t>
      </w:r>
      <w:r w:rsidR="26C1CB69" w:rsidRPr="001E6DFA">
        <w:rPr>
          <w:iCs/>
          <w:lang w:val="en-US"/>
        </w:rPr>
        <w:t>.</w:t>
      </w:r>
    </w:p>
    <w:p w14:paraId="7ED7430B" w14:textId="4D35FD2A" w:rsidR="015F01A5" w:rsidRDefault="015F01A5" w:rsidP="015F01A5">
      <w:pPr>
        <w:spacing w:line="257" w:lineRule="auto"/>
        <w:jc w:val="both"/>
        <w:rPr>
          <w:b/>
          <w:bCs/>
          <w:lang w:val="en-US"/>
        </w:rPr>
      </w:pPr>
    </w:p>
    <w:p w14:paraId="6CDD273C" w14:textId="7E4697A5" w:rsidR="003879F6" w:rsidRPr="003879F6" w:rsidRDefault="003879F6" w:rsidP="015F01A5">
      <w:pPr>
        <w:spacing w:line="257" w:lineRule="auto"/>
        <w:jc w:val="both"/>
        <w:rPr>
          <w:i/>
          <w:iCs/>
          <w:lang w:val="en-US"/>
        </w:rPr>
      </w:pPr>
      <w:r>
        <w:rPr>
          <w:i/>
          <w:iCs/>
          <w:lang w:val="en-US"/>
        </w:rPr>
        <w:t>Finally, a</w:t>
      </w:r>
      <w:r w:rsidRPr="003879F6">
        <w:rPr>
          <w:i/>
          <w:iCs/>
          <w:lang w:val="en-US"/>
        </w:rPr>
        <w:t>dd the following new paragraph:</w:t>
      </w:r>
    </w:p>
    <w:p w14:paraId="0D7D5EB7" w14:textId="77777777" w:rsidR="003879F6" w:rsidRDefault="003879F6" w:rsidP="015F01A5">
      <w:pPr>
        <w:spacing w:line="257" w:lineRule="auto"/>
        <w:jc w:val="both"/>
        <w:rPr>
          <w:b/>
          <w:bCs/>
          <w:lang w:val="en-US"/>
        </w:rPr>
      </w:pPr>
    </w:p>
    <w:p w14:paraId="4E151639" w14:textId="7B37246D" w:rsidR="332246B4" w:rsidRDefault="332246B4" w:rsidP="015F01A5">
      <w:pPr>
        <w:spacing w:line="257" w:lineRule="auto"/>
        <w:jc w:val="both"/>
        <w:rPr>
          <w:lang w:val="en-US"/>
        </w:rPr>
      </w:pPr>
      <w:r w:rsidRPr="015F01A5">
        <w:rPr>
          <w:b/>
          <w:bCs/>
          <w:lang w:val="en-US"/>
        </w:rPr>
        <w:t>The Right of Indigenous Women to assume their roles as Mothers</w:t>
      </w:r>
    </w:p>
    <w:p w14:paraId="5ED2890E" w14:textId="5F90AD9A" w:rsidR="015F01A5" w:rsidRDefault="015F01A5" w:rsidP="015F01A5">
      <w:pPr>
        <w:spacing w:line="257" w:lineRule="auto"/>
        <w:jc w:val="both"/>
        <w:rPr>
          <w:b/>
          <w:bCs/>
          <w:lang w:val="en-US"/>
        </w:rPr>
      </w:pPr>
    </w:p>
    <w:p w14:paraId="48F8C4BC" w14:textId="412E65CD" w:rsidR="6EC1ADD0" w:rsidRDefault="2C739836" w:rsidP="00A430A4">
      <w:pPr>
        <w:spacing w:line="257" w:lineRule="auto"/>
        <w:rPr>
          <w:lang w:val="en-US"/>
        </w:rPr>
      </w:pPr>
      <w:r w:rsidRPr="7ABB05CE">
        <w:rPr>
          <w:lang w:val="en-US"/>
        </w:rPr>
        <w:t>Colonially enforced policies have subjected generations of Indigenous women</w:t>
      </w:r>
      <w:r w:rsidR="00726213">
        <w:rPr>
          <w:lang w:val="en-US"/>
        </w:rPr>
        <w:t xml:space="preserve"> who are mothers</w:t>
      </w:r>
      <w:r w:rsidRPr="7ABB05CE">
        <w:rPr>
          <w:lang w:val="en-US"/>
        </w:rPr>
        <w:t xml:space="preserve"> to a legacy of discrimination that continues to present day. The</w:t>
      </w:r>
      <w:r w:rsidR="00A430A4">
        <w:rPr>
          <w:lang w:val="en-US"/>
        </w:rPr>
        <w:t>se</w:t>
      </w:r>
      <w:r w:rsidRPr="7ABB05CE">
        <w:rPr>
          <w:lang w:val="en-US"/>
        </w:rPr>
        <w:t xml:space="preserve"> policies ha</w:t>
      </w:r>
      <w:r w:rsidR="00A430A4">
        <w:rPr>
          <w:lang w:val="en-US"/>
        </w:rPr>
        <w:t xml:space="preserve">ve </w:t>
      </w:r>
      <w:r w:rsidRPr="7ABB05CE">
        <w:rPr>
          <w:lang w:val="en-US"/>
        </w:rPr>
        <w:t xml:space="preserve">resulted in the overrepresentation of Indigenous women and girls in the criminal justice and child welfare systems via mandated government programs that enforce the apprehension of children from their families. </w:t>
      </w:r>
      <w:r w:rsidR="00A430A4">
        <w:rPr>
          <w:lang w:val="en-US"/>
        </w:rPr>
        <w:t>These s</w:t>
      </w:r>
      <w:r w:rsidRPr="7ABB05CE">
        <w:rPr>
          <w:lang w:val="en-US"/>
        </w:rPr>
        <w:t xml:space="preserve">ystems </w:t>
      </w:r>
      <w:r w:rsidR="00A430A4">
        <w:rPr>
          <w:lang w:val="en-US"/>
        </w:rPr>
        <w:t>additionally</w:t>
      </w:r>
      <w:r w:rsidRPr="7ABB05CE">
        <w:rPr>
          <w:lang w:val="en-US"/>
        </w:rPr>
        <w:t xml:space="preserve"> interact </w:t>
      </w:r>
      <w:r w:rsidR="00A430A4">
        <w:rPr>
          <w:lang w:val="en-US"/>
        </w:rPr>
        <w:t xml:space="preserve">with one another </w:t>
      </w:r>
      <w:r w:rsidRPr="7ABB05CE">
        <w:rPr>
          <w:lang w:val="en-US"/>
        </w:rPr>
        <w:t xml:space="preserve">to ensure that Indigenous women’s ability to mother their children, transmit language and culture, and instill a sense of safety and connection is stripped </w:t>
      </w:r>
      <w:r w:rsidRPr="7ABB05CE">
        <w:rPr>
          <w:lang w:val="en-US"/>
        </w:rPr>
        <w:lastRenderedPageBreak/>
        <w:t xml:space="preserve">from them. There must be clear </w:t>
      </w:r>
      <w:r w:rsidR="00A430A4">
        <w:rPr>
          <w:lang w:val="en-US"/>
        </w:rPr>
        <w:t>requirements made for States that</w:t>
      </w:r>
      <w:r w:rsidRPr="7ABB05CE">
        <w:rPr>
          <w:lang w:val="en-US"/>
        </w:rPr>
        <w:t xml:space="preserve"> support </w:t>
      </w:r>
      <w:r w:rsidR="5DDC44C4" w:rsidRPr="7ABB05CE">
        <w:rPr>
          <w:lang w:val="en-US"/>
        </w:rPr>
        <w:t xml:space="preserve">and protect </w:t>
      </w:r>
      <w:r w:rsidRPr="7ABB05CE">
        <w:rPr>
          <w:lang w:val="en-US"/>
        </w:rPr>
        <w:t xml:space="preserve">Indigenous women and ensure their right to </w:t>
      </w:r>
      <w:r w:rsidR="002D6398">
        <w:rPr>
          <w:lang w:val="en-US"/>
        </w:rPr>
        <w:t>take up</w:t>
      </w:r>
      <w:r w:rsidR="002D6398" w:rsidRPr="7ABB05CE">
        <w:rPr>
          <w:lang w:val="en-US"/>
        </w:rPr>
        <w:t xml:space="preserve"> </w:t>
      </w:r>
      <w:r w:rsidRPr="7ABB05CE">
        <w:rPr>
          <w:lang w:val="en-US"/>
        </w:rPr>
        <w:t>their roles as mothers.</w:t>
      </w:r>
    </w:p>
    <w:p w14:paraId="2C044F3A" w14:textId="3C60312C" w:rsidR="00E336DF" w:rsidRDefault="00E336DF" w:rsidP="00A430A4">
      <w:pPr>
        <w:spacing w:line="257" w:lineRule="auto"/>
        <w:rPr>
          <w:lang w:val="en-US"/>
        </w:rPr>
      </w:pPr>
    </w:p>
    <w:p w14:paraId="514B3B4D" w14:textId="4E2EDC67" w:rsidR="00E336DF" w:rsidRDefault="00E336DF" w:rsidP="00A430A4">
      <w:pPr>
        <w:spacing w:line="257" w:lineRule="auto"/>
        <w:rPr>
          <w:lang w:val="en-US"/>
        </w:rPr>
      </w:pPr>
    </w:p>
    <w:p w14:paraId="76CA36AD" w14:textId="46A09431" w:rsidR="00E336DF" w:rsidRDefault="00E336DF" w:rsidP="00A430A4">
      <w:pPr>
        <w:spacing w:line="257" w:lineRule="auto"/>
        <w:rPr>
          <w:lang w:val="en-US"/>
        </w:rPr>
      </w:pPr>
    </w:p>
    <w:p w14:paraId="1961F3B2" w14:textId="4F9F616B" w:rsidR="00E336DF" w:rsidRDefault="00E336DF" w:rsidP="00A430A4">
      <w:pPr>
        <w:spacing w:line="257" w:lineRule="auto"/>
        <w:rPr>
          <w:lang w:val="en-US"/>
        </w:rPr>
      </w:pPr>
    </w:p>
    <w:p w14:paraId="3069269B" w14:textId="4CFACEE4" w:rsidR="00F91048" w:rsidRDefault="00F91048" w:rsidP="00A430A4">
      <w:pPr>
        <w:spacing w:line="257" w:lineRule="auto"/>
        <w:rPr>
          <w:lang w:val="en-US"/>
        </w:rPr>
      </w:pPr>
    </w:p>
    <w:p w14:paraId="4CDFDEB6" w14:textId="436FDCCF" w:rsidR="00F91048" w:rsidRDefault="00F91048" w:rsidP="00A430A4">
      <w:pPr>
        <w:spacing w:line="257" w:lineRule="auto"/>
        <w:rPr>
          <w:lang w:val="en-US"/>
        </w:rPr>
      </w:pPr>
    </w:p>
    <w:p w14:paraId="3576D23B" w14:textId="2A6C03E4" w:rsidR="00F91048" w:rsidRDefault="00F91048" w:rsidP="00A430A4">
      <w:pPr>
        <w:spacing w:line="257" w:lineRule="auto"/>
        <w:rPr>
          <w:lang w:val="en-US"/>
        </w:rPr>
      </w:pPr>
    </w:p>
    <w:p w14:paraId="0CDE0F3C" w14:textId="3DFB1643" w:rsidR="00F91048" w:rsidRDefault="00F91048" w:rsidP="00A430A4">
      <w:pPr>
        <w:spacing w:line="257" w:lineRule="auto"/>
        <w:rPr>
          <w:lang w:val="en-US"/>
        </w:rPr>
      </w:pPr>
    </w:p>
    <w:p w14:paraId="6491DB49" w14:textId="4A965C48" w:rsidR="00F91048" w:rsidRDefault="00F91048" w:rsidP="00A430A4">
      <w:pPr>
        <w:spacing w:line="257" w:lineRule="auto"/>
        <w:rPr>
          <w:lang w:val="en-US"/>
        </w:rPr>
      </w:pPr>
    </w:p>
    <w:p w14:paraId="055F0B0E" w14:textId="2A37C3D9" w:rsidR="00F91048" w:rsidRDefault="00F91048" w:rsidP="00A430A4">
      <w:pPr>
        <w:spacing w:line="257" w:lineRule="auto"/>
        <w:rPr>
          <w:lang w:val="en-US"/>
        </w:rPr>
      </w:pPr>
    </w:p>
    <w:p w14:paraId="3861124E" w14:textId="7F081632" w:rsidR="00F91048" w:rsidRDefault="00F91048" w:rsidP="00A430A4">
      <w:pPr>
        <w:spacing w:line="257" w:lineRule="auto"/>
        <w:rPr>
          <w:lang w:val="en-US"/>
        </w:rPr>
      </w:pPr>
    </w:p>
    <w:p w14:paraId="74487086" w14:textId="1A11C855" w:rsidR="00F91048" w:rsidRDefault="00F91048" w:rsidP="00A430A4">
      <w:pPr>
        <w:spacing w:line="257" w:lineRule="auto"/>
        <w:rPr>
          <w:lang w:val="en-US"/>
        </w:rPr>
      </w:pPr>
    </w:p>
    <w:p w14:paraId="373F1DE6" w14:textId="0B6AE32A" w:rsidR="00F91048" w:rsidRDefault="00F91048" w:rsidP="00A430A4">
      <w:pPr>
        <w:spacing w:line="257" w:lineRule="auto"/>
        <w:rPr>
          <w:lang w:val="en-US"/>
        </w:rPr>
      </w:pPr>
    </w:p>
    <w:p w14:paraId="1E99773C" w14:textId="007FFC63" w:rsidR="00F91048" w:rsidRDefault="00F91048" w:rsidP="00A430A4">
      <w:pPr>
        <w:spacing w:line="257" w:lineRule="auto"/>
        <w:rPr>
          <w:lang w:val="en-US"/>
        </w:rPr>
      </w:pPr>
    </w:p>
    <w:p w14:paraId="49020F4C" w14:textId="6F11AC53" w:rsidR="00F91048" w:rsidRDefault="00F91048" w:rsidP="00A430A4">
      <w:pPr>
        <w:spacing w:line="257" w:lineRule="auto"/>
        <w:rPr>
          <w:lang w:val="en-US"/>
        </w:rPr>
      </w:pPr>
    </w:p>
    <w:p w14:paraId="140CF007" w14:textId="4F610A65" w:rsidR="00F91048" w:rsidRDefault="00F91048" w:rsidP="00A430A4">
      <w:pPr>
        <w:spacing w:line="257" w:lineRule="auto"/>
        <w:rPr>
          <w:lang w:val="en-US"/>
        </w:rPr>
      </w:pPr>
    </w:p>
    <w:p w14:paraId="58D893F7" w14:textId="07B14B51" w:rsidR="00F91048" w:rsidRDefault="00F91048" w:rsidP="00A430A4">
      <w:pPr>
        <w:spacing w:line="257" w:lineRule="auto"/>
        <w:rPr>
          <w:lang w:val="en-US"/>
        </w:rPr>
      </w:pPr>
    </w:p>
    <w:p w14:paraId="37A31B13" w14:textId="075267AC" w:rsidR="00F91048" w:rsidRDefault="00F91048" w:rsidP="00A430A4">
      <w:pPr>
        <w:spacing w:line="257" w:lineRule="auto"/>
        <w:rPr>
          <w:lang w:val="en-US"/>
        </w:rPr>
      </w:pPr>
    </w:p>
    <w:p w14:paraId="7F5FD4B2" w14:textId="1A6FBF1B" w:rsidR="00F91048" w:rsidRDefault="00F91048" w:rsidP="00A430A4">
      <w:pPr>
        <w:spacing w:line="257" w:lineRule="auto"/>
        <w:rPr>
          <w:lang w:val="en-US"/>
        </w:rPr>
      </w:pPr>
    </w:p>
    <w:p w14:paraId="4C032DD3" w14:textId="3101C847" w:rsidR="00F91048" w:rsidRDefault="00F91048" w:rsidP="00A430A4">
      <w:pPr>
        <w:spacing w:line="257" w:lineRule="auto"/>
        <w:rPr>
          <w:lang w:val="en-US"/>
        </w:rPr>
      </w:pPr>
    </w:p>
    <w:p w14:paraId="2C6D105B" w14:textId="6F192E40" w:rsidR="00F91048" w:rsidRDefault="00F91048" w:rsidP="00A430A4">
      <w:pPr>
        <w:spacing w:line="257" w:lineRule="auto"/>
        <w:rPr>
          <w:lang w:val="en-US"/>
        </w:rPr>
      </w:pPr>
    </w:p>
    <w:p w14:paraId="34103A1F" w14:textId="6D928E40" w:rsidR="00F91048" w:rsidRDefault="00F91048" w:rsidP="00A430A4">
      <w:pPr>
        <w:spacing w:line="257" w:lineRule="auto"/>
        <w:rPr>
          <w:lang w:val="en-US"/>
        </w:rPr>
      </w:pPr>
    </w:p>
    <w:p w14:paraId="2A682908" w14:textId="78FAF471" w:rsidR="00F91048" w:rsidRDefault="00F91048" w:rsidP="00A430A4">
      <w:pPr>
        <w:spacing w:line="257" w:lineRule="auto"/>
        <w:rPr>
          <w:lang w:val="en-US"/>
        </w:rPr>
      </w:pPr>
    </w:p>
    <w:p w14:paraId="4E807967" w14:textId="31BE430E" w:rsidR="00F91048" w:rsidRDefault="00F91048" w:rsidP="00A430A4">
      <w:pPr>
        <w:spacing w:line="257" w:lineRule="auto"/>
        <w:rPr>
          <w:lang w:val="en-US"/>
        </w:rPr>
      </w:pPr>
    </w:p>
    <w:p w14:paraId="6B1F335F" w14:textId="2702A1B3" w:rsidR="00F91048" w:rsidRDefault="00F91048" w:rsidP="00A430A4">
      <w:pPr>
        <w:spacing w:line="257" w:lineRule="auto"/>
        <w:rPr>
          <w:lang w:val="en-US"/>
        </w:rPr>
      </w:pPr>
    </w:p>
    <w:p w14:paraId="2B020FF1" w14:textId="092A6812" w:rsidR="00F91048" w:rsidRDefault="00F91048" w:rsidP="00A430A4">
      <w:pPr>
        <w:spacing w:line="257" w:lineRule="auto"/>
        <w:rPr>
          <w:lang w:val="en-US"/>
        </w:rPr>
      </w:pPr>
    </w:p>
    <w:p w14:paraId="3AE73402" w14:textId="52C316C7" w:rsidR="00F91048" w:rsidRDefault="00F91048" w:rsidP="00A430A4">
      <w:pPr>
        <w:spacing w:line="257" w:lineRule="auto"/>
        <w:rPr>
          <w:lang w:val="en-US"/>
        </w:rPr>
      </w:pPr>
    </w:p>
    <w:p w14:paraId="214DB945" w14:textId="3DC951E6" w:rsidR="00F91048" w:rsidRDefault="00F91048" w:rsidP="00A430A4">
      <w:pPr>
        <w:spacing w:line="257" w:lineRule="auto"/>
        <w:rPr>
          <w:lang w:val="en-US"/>
        </w:rPr>
      </w:pPr>
    </w:p>
    <w:p w14:paraId="6F57C97B" w14:textId="15D9673A" w:rsidR="00F91048" w:rsidRDefault="00F91048" w:rsidP="00A430A4">
      <w:pPr>
        <w:spacing w:line="257" w:lineRule="auto"/>
        <w:rPr>
          <w:lang w:val="en-US"/>
        </w:rPr>
      </w:pPr>
    </w:p>
    <w:p w14:paraId="5059D324" w14:textId="2105F953" w:rsidR="00F91048" w:rsidRDefault="00F91048" w:rsidP="00A430A4">
      <w:pPr>
        <w:spacing w:line="257" w:lineRule="auto"/>
        <w:rPr>
          <w:lang w:val="en-US"/>
        </w:rPr>
      </w:pPr>
    </w:p>
    <w:p w14:paraId="7D3AB88B" w14:textId="50C6B311" w:rsidR="00F91048" w:rsidRDefault="00F91048" w:rsidP="00A430A4">
      <w:pPr>
        <w:spacing w:line="257" w:lineRule="auto"/>
        <w:rPr>
          <w:lang w:val="en-US"/>
        </w:rPr>
      </w:pPr>
    </w:p>
    <w:p w14:paraId="71D075B4" w14:textId="6540751F" w:rsidR="00F91048" w:rsidRDefault="00F91048" w:rsidP="00A430A4">
      <w:pPr>
        <w:spacing w:line="257" w:lineRule="auto"/>
        <w:rPr>
          <w:lang w:val="en-US"/>
        </w:rPr>
      </w:pPr>
    </w:p>
    <w:p w14:paraId="74DA147A" w14:textId="6D5093F0" w:rsidR="00F91048" w:rsidRDefault="00F91048" w:rsidP="00A430A4">
      <w:pPr>
        <w:spacing w:line="257" w:lineRule="auto"/>
        <w:rPr>
          <w:lang w:val="en-US"/>
        </w:rPr>
      </w:pPr>
    </w:p>
    <w:p w14:paraId="474855B3" w14:textId="3D0C8314" w:rsidR="00F91048" w:rsidRDefault="00F91048" w:rsidP="00A430A4">
      <w:pPr>
        <w:spacing w:line="257" w:lineRule="auto"/>
        <w:rPr>
          <w:lang w:val="en-US"/>
        </w:rPr>
      </w:pPr>
    </w:p>
    <w:p w14:paraId="240D61F2" w14:textId="307345ED" w:rsidR="00F91048" w:rsidRDefault="00F91048" w:rsidP="00A430A4">
      <w:pPr>
        <w:spacing w:line="257" w:lineRule="auto"/>
        <w:rPr>
          <w:lang w:val="en-US"/>
        </w:rPr>
      </w:pPr>
    </w:p>
    <w:p w14:paraId="514E53BD" w14:textId="77777777" w:rsidR="00F91048" w:rsidRDefault="00F91048" w:rsidP="00A430A4">
      <w:pPr>
        <w:spacing w:line="257" w:lineRule="auto"/>
        <w:rPr>
          <w:lang w:val="en-US"/>
        </w:rPr>
      </w:pPr>
    </w:p>
    <w:p w14:paraId="5C4DBD7B" w14:textId="28B3077E" w:rsidR="00E336DF" w:rsidRDefault="00E336DF" w:rsidP="00A430A4">
      <w:pPr>
        <w:spacing w:line="257" w:lineRule="auto"/>
        <w:rPr>
          <w:lang w:val="en-US"/>
        </w:rPr>
      </w:pPr>
    </w:p>
    <w:p w14:paraId="7733464F" w14:textId="77777777" w:rsidR="000A7E97" w:rsidRDefault="000A7E97" w:rsidP="00A430A4">
      <w:pPr>
        <w:spacing w:line="257" w:lineRule="auto"/>
        <w:rPr>
          <w:lang w:val="en-US"/>
        </w:rPr>
      </w:pPr>
    </w:p>
    <w:p w14:paraId="76AA27B5" w14:textId="70600C81" w:rsidR="7ABB05CE" w:rsidRDefault="0001289C" w:rsidP="00AE235B">
      <w:pPr>
        <w:pStyle w:val="Heading1"/>
        <w:rPr>
          <w:lang w:val="en-US"/>
        </w:rPr>
      </w:pPr>
      <w:r>
        <w:rPr>
          <w:lang w:val="en-US"/>
        </w:rPr>
        <w:lastRenderedPageBreak/>
        <w:t>References</w:t>
      </w:r>
    </w:p>
    <w:p w14:paraId="2FCC9BCA" w14:textId="57814FA6" w:rsidR="0001289C" w:rsidRDefault="0001289C" w:rsidP="7ABB05CE">
      <w:pPr>
        <w:ind w:right="4"/>
        <w:rPr>
          <w:lang w:val="en-US"/>
        </w:rPr>
      </w:pPr>
    </w:p>
    <w:p w14:paraId="164D7B2D" w14:textId="77777777" w:rsidR="00AE235B" w:rsidRDefault="0001289C" w:rsidP="00AE235B">
      <w:pPr>
        <w:ind w:right="4"/>
        <w:rPr>
          <w:color w:val="000000" w:themeColor="text1"/>
          <w:lang w:val="en-US"/>
        </w:rPr>
      </w:pPr>
      <w:r w:rsidRPr="7ABB05CE">
        <w:rPr>
          <w:color w:val="000000" w:themeColor="text1"/>
          <w:lang w:val="en-US"/>
        </w:rPr>
        <w:t>Government of Canada</w:t>
      </w:r>
      <w:r>
        <w:rPr>
          <w:color w:val="000000" w:themeColor="text1"/>
          <w:lang w:val="en-US"/>
        </w:rPr>
        <w:t>. (</w:t>
      </w:r>
      <w:r w:rsidRPr="7ABB05CE">
        <w:rPr>
          <w:color w:val="000000" w:themeColor="text1"/>
          <w:lang w:val="en-US"/>
        </w:rPr>
        <w:t>2016</w:t>
      </w:r>
      <w:r>
        <w:rPr>
          <w:color w:val="000000" w:themeColor="text1"/>
          <w:lang w:val="en-US"/>
        </w:rPr>
        <w:t xml:space="preserve">). </w:t>
      </w:r>
      <w:r w:rsidR="00AE235B">
        <w:rPr>
          <w:color w:val="000000" w:themeColor="text1"/>
          <w:lang w:val="en-US"/>
        </w:rPr>
        <w:t>“</w:t>
      </w:r>
      <w:r w:rsidR="00AE235B" w:rsidRPr="00AE235B">
        <w:rPr>
          <w:color w:val="000000" w:themeColor="text1"/>
          <w:lang w:val="en-US"/>
        </w:rPr>
        <w:t>Reducing the number of Indigenous children in care</w:t>
      </w:r>
      <w:r w:rsidR="00AE235B">
        <w:rPr>
          <w:color w:val="000000" w:themeColor="text1"/>
          <w:lang w:val="en-US"/>
        </w:rPr>
        <w:t xml:space="preserve">.” </w:t>
      </w:r>
      <w:r w:rsidR="00AE235B" w:rsidRPr="00AE235B">
        <w:rPr>
          <w:i/>
          <w:iCs/>
          <w:color w:val="000000" w:themeColor="text1"/>
          <w:lang w:val="en-US"/>
        </w:rPr>
        <w:t xml:space="preserve">Indigenous </w:t>
      </w:r>
      <w:r w:rsidR="00AE235B">
        <w:rPr>
          <w:i/>
          <w:iCs/>
          <w:color w:val="000000" w:themeColor="text1"/>
          <w:lang w:val="en-US"/>
        </w:rPr>
        <w:tab/>
      </w:r>
      <w:r w:rsidR="00AE235B" w:rsidRPr="00AE235B">
        <w:rPr>
          <w:i/>
          <w:iCs/>
          <w:color w:val="000000" w:themeColor="text1"/>
          <w:lang w:val="en-US"/>
        </w:rPr>
        <w:t>Services Canada</w:t>
      </w:r>
      <w:r w:rsidR="00AE235B">
        <w:rPr>
          <w:color w:val="000000" w:themeColor="text1"/>
          <w:lang w:val="en-US"/>
        </w:rPr>
        <w:t xml:space="preserve">. Accessed January 31, 2022. </w:t>
      </w:r>
    </w:p>
    <w:p w14:paraId="16D98726" w14:textId="23DB47F9" w:rsidR="0001289C" w:rsidRDefault="00E7675C" w:rsidP="00AE235B">
      <w:pPr>
        <w:ind w:right="4" w:firstLine="720"/>
        <w:rPr>
          <w:color w:val="000000" w:themeColor="text1"/>
          <w:lang w:val="en-US"/>
        </w:rPr>
      </w:pPr>
      <w:hyperlink r:id="rId11" w:history="1">
        <w:r w:rsidR="00AE235B" w:rsidRPr="005266C9">
          <w:rPr>
            <w:rStyle w:val="Hyperlink"/>
            <w:lang w:val="en-US"/>
          </w:rPr>
          <w:t>https://www.sac-isc.gc.ca/eng/1541187352297/1541187392851</w:t>
        </w:r>
      </w:hyperlink>
      <w:r w:rsidR="00AE235B">
        <w:rPr>
          <w:color w:val="000000" w:themeColor="text1"/>
          <w:lang w:val="en-US"/>
        </w:rPr>
        <w:t xml:space="preserve">. </w:t>
      </w:r>
    </w:p>
    <w:p w14:paraId="68A75886" w14:textId="76FC02EA" w:rsidR="0001289C" w:rsidRDefault="0001289C" w:rsidP="7ABB05CE">
      <w:pPr>
        <w:ind w:right="4"/>
        <w:rPr>
          <w:color w:val="000000" w:themeColor="text1"/>
          <w:lang w:val="en-US"/>
        </w:rPr>
      </w:pPr>
    </w:p>
    <w:p w14:paraId="5AA737DA" w14:textId="31B5E43D" w:rsidR="00AE235B" w:rsidRPr="00AE235B" w:rsidRDefault="0001289C" w:rsidP="00AE235B">
      <w:pPr>
        <w:ind w:right="4"/>
        <w:rPr>
          <w:color w:val="000000" w:themeColor="text1"/>
          <w:lang w:val="en-US"/>
        </w:rPr>
      </w:pPr>
      <w:r w:rsidRPr="0001289C">
        <w:rPr>
          <w:color w:val="000000" w:themeColor="text1"/>
          <w:lang w:val="en-US"/>
        </w:rPr>
        <w:t>Ontario Human Rights Commission</w:t>
      </w:r>
      <w:r w:rsidR="00AE235B">
        <w:rPr>
          <w:color w:val="000000" w:themeColor="text1"/>
          <w:lang w:val="en-US"/>
        </w:rPr>
        <w:t>. (</w:t>
      </w:r>
      <w:r w:rsidRPr="0001289C">
        <w:rPr>
          <w:color w:val="000000" w:themeColor="text1"/>
          <w:lang w:val="en-US"/>
        </w:rPr>
        <w:t>2017</w:t>
      </w:r>
      <w:r w:rsidR="00AE235B">
        <w:rPr>
          <w:color w:val="000000" w:themeColor="text1"/>
          <w:lang w:val="en-US"/>
        </w:rPr>
        <w:t>). “</w:t>
      </w:r>
      <w:r w:rsidR="00AE235B" w:rsidRPr="00AE235B">
        <w:rPr>
          <w:color w:val="000000" w:themeColor="text1"/>
          <w:lang w:val="en-US"/>
        </w:rPr>
        <w:t>Under suspicion: Concerns about child welfare</w:t>
      </w:r>
      <w:r w:rsidR="00AE235B">
        <w:rPr>
          <w:color w:val="000000" w:themeColor="text1"/>
          <w:lang w:val="en-US"/>
        </w:rPr>
        <w:t xml:space="preserve">.” Accessed </w:t>
      </w:r>
      <w:r w:rsidR="00AE235B">
        <w:rPr>
          <w:color w:val="000000" w:themeColor="text1"/>
          <w:lang w:val="en-US"/>
        </w:rPr>
        <w:tab/>
        <w:t xml:space="preserve">January 31, 2022. </w:t>
      </w:r>
      <w:hyperlink r:id="rId12" w:history="1">
        <w:r w:rsidR="00AE235B" w:rsidRPr="005266C9">
          <w:rPr>
            <w:rStyle w:val="Hyperlink"/>
            <w:lang w:val="en-US"/>
          </w:rPr>
          <w:t>https://www.ohrc.on.ca/en/under-suspicion-concerns-about-child-welfare</w:t>
        </w:r>
      </w:hyperlink>
      <w:r w:rsidR="00AE235B">
        <w:rPr>
          <w:color w:val="000000" w:themeColor="text1"/>
          <w:lang w:val="en-US"/>
        </w:rPr>
        <w:t xml:space="preserve">. </w:t>
      </w:r>
    </w:p>
    <w:p w14:paraId="3D08BCF9" w14:textId="5C169ED4" w:rsidR="0001289C" w:rsidRDefault="0001289C" w:rsidP="7ABB05CE">
      <w:pPr>
        <w:ind w:right="4"/>
        <w:rPr>
          <w:color w:val="000000" w:themeColor="text1"/>
          <w:lang w:val="en-US"/>
        </w:rPr>
      </w:pPr>
    </w:p>
    <w:p w14:paraId="37193487" w14:textId="77777777" w:rsidR="0001289C" w:rsidRDefault="0001289C" w:rsidP="7ABB05CE">
      <w:pPr>
        <w:ind w:right="4"/>
        <w:rPr>
          <w:lang w:val="en-US"/>
        </w:rPr>
      </w:pPr>
    </w:p>
    <w:sectPr w:rsidR="0001289C" w:rsidSect="0064382D">
      <w:headerReference w:type="default" r:id="rId13"/>
      <w:footerReference w:type="default" r:id="rId14"/>
      <w:headerReference w:type="first" r:id="rId15"/>
      <w:footerReference w:type="first" r:id="rId16"/>
      <w:pgSz w:w="12240" w:h="15840"/>
      <w:pgMar w:top="1440" w:right="1440" w:bottom="1440" w:left="1440"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A503" w14:textId="77777777" w:rsidR="00E7675C" w:rsidRDefault="00E7675C" w:rsidP="00C810D2">
      <w:r>
        <w:separator/>
      </w:r>
    </w:p>
  </w:endnote>
  <w:endnote w:type="continuationSeparator" w:id="0">
    <w:p w14:paraId="30761920" w14:textId="77777777" w:rsidR="00E7675C" w:rsidRDefault="00E7675C" w:rsidP="00C810D2">
      <w:r>
        <w:continuationSeparator/>
      </w:r>
    </w:p>
  </w:endnote>
  <w:endnote w:type="continuationNotice" w:id="1">
    <w:p w14:paraId="6E716FBC" w14:textId="77777777" w:rsidR="00E7675C" w:rsidRDefault="00E76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14C1" w14:textId="77777777" w:rsidR="0064382D" w:rsidRDefault="0064382D" w:rsidP="00D23280">
    <w:pPr>
      <w:pStyle w:val="NoSpacing"/>
      <w:ind w:left="-567" w:right="-376"/>
      <w:jc w:val="center"/>
      <w:rPr>
        <w:b/>
        <w:color w:val="FFFFFF" w:themeColor="background1"/>
        <w:sz w:val="20"/>
        <w:szCs w:val="20"/>
      </w:rPr>
    </w:pPr>
    <w:r w:rsidRPr="0064382D">
      <w:rPr>
        <w:b/>
        <w:noProof/>
        <w:color w:val="FFFFFF" w:themeColor="background1"/>
        <w:sz w:val="20"/>
        <w:szCs w:val="20"/>
      </w:rPr>
      <w:drawing>
        <wp:anchor distT="0" distB="0" distL="114300" distR="114300" simplePos="0" relativeHeight="251658245" behindDoc="0" locked="0" layoutInCell="1" allowOverlap="1" wp14:anchorId="4EB1FB65" wp14:editId="1D0641A3">
          <wp:simplePos x="0" y="0"/>
          <wp:positionH relativeFrom="column">
            <wp:posOffset>-911860</wp:posOffset>
          </wp:positionH>
          <wp:positionV relativeFrom="page">
            <wp:posOffset>8855710</wp:posOffset>
          </wp:positionV>
          <wp:extent cx="7772400" cy="469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etterhead Header v2 _ 3.jpg"/>
                  <pic:cNvPicPr/>
                </pic:nvPicPr>
                <pic:blipFill>
                  <a:blip r:embed="rId1">
                    <a:extLst>
                      <a:ext uri="{28A0092B-C50C-407E-A947-70E740481C1C}">
                        <a14:useLocalDpi xmlns:a14="http://schemas.microsoft.com/office/drawing/2010/main" val="0"/>
                      </a:ext>
                    </a:extLst>
                  </a:blip>
                  <a:stretch>
                    <a:fillRect/>
                  </a:stretch>
                </pic:blipFill>
                <pic:spPr>
                  <a:xfrm>
                    <a:off x="0" y="0"/>
                    <a:ext cx="7772400" cy="469900"/>
                  </a:xfrm>
                  <a:prstGeom prst="rect">
                    <a:avLst/>
                  </a:prstGeom>
                </pic:spPr>
              </pic:pic>
            </a:graphicData>
          </a:graphic>
          <wp14:sizeRelH relativeFrom="page">
            <wp14:pctWidth>0</wp14:pctWidth>
          </wp14:sizeRelH>
          <wp14:sizeRelV relativeFrom="page">
            <wp14:pctHeight>0</wp14:pctHeight>
          </wp14:sizeRelV>
        </wp:anchor>
      </w:drawing>
    </w:r>
    <w:r w:rsidRPr="0064382D">
      <w:rPr>
        <w:b/>
        <w:noProof/>
        <w:color w:val="FFFFFF" w:themeColor="background1"/>
        <w:sz w:val="20"/>
        <w:szCs w:val="20"/>
      </w:rPr>
      <mc:AlternateContent>
        <mc:Choice Requires="wps">
          <w:drawing>
            <wp:anchor distT="0" distB="0" distL="114300" distR="114300" simplePos="0" relativeHeight="251658244" behindDoc="1" locked="0" layoutInCell="1" allowOverlap="1" wp14:anchorId="1410D765" wp14:editId="6523F49D">
              <wp:simplePos x="0" y="0"/>
              <wp:positionH relativeFrom="column">
                <wp:posOffset>-913130</wp:posOffset>
              </wp:positionH>
              <wp:positionV relativeFrom="page">
                <wp:posOffset>8858250</wp:posOffset>
              </wp:positionV>
              <wp:extent cx="7772400" cy="1191895"/>
              <wp:effectExtent l="0" t="0" r="0" b="1905"/>
              <wp:wrapNone/>
              <wp:docPr id="17" name="Rectangle 17"/>
              <wp:cNvGraphicFramePr/>
              <a:graphic xmlns:a="http://schemas.openxmlformats.org/drawingml/2006/main">
                <a:graphicData uri="http://schemas.microsoft.com/office/word/2010/wordprocessingShape">
                  <wps:wsp>
                    <wps:cNvSpPr/>
                    <wps:spPr>
                      <a:xfrm>
                        <a:off x="0" y="0"/>
                        <a:ext cx="7772400" cy="1191895"/>
                      </a:xfrm>
                      <a:prstGeom prst="rect">
                        <a:avLst/>
                      </a:prstGeom>
                      <a:solidFill>
                        <a:srgbClr val="4F54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17" style="position:absolute;margin-left:-71.9pt;margin-top:697.5pt;width:612pt;height:93.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4f5469" stroked="f" strokeweight="2pt" w14:anchorId="249EBD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">
              <w10:wrap anchory="page"/>
            </v:rect>
          </w:pict>
        </mc:Fallback>
      </mc:AlternateContent>
    </w:r>
  </w:p>
  <w:p w14:paraId="30211CE9" w14:textId="77777777" w:rsidR="00D23280" w:rsidRPr="0064382D" w:rsidRDefault="00D23280" w:rsidP="00D23280">
    <w:pPr>
      <w:pStyle w:val="NoSpacing"/>
      <w:ind w:left="-567" w:right="-376"/>
      <w:jc w:val="center"/>
      <w:rPr>
        <w:color w:val="FFFFFF" w:themeColor="background1"/>
        <w:sz w:val="20"/>
        <w:szCs w:val="20"/>
      </w:rPr>
    </w:pPr>
    <w:r w:rsidRPr="0064382D">
      <w:rPr>
        <w:b/>
        <w:color w:val="FFFFFF" w:themeColor="background1"/>
        <w:sz w:val="20"/>
        <w:szCs w:val="20"/>
      </w:rPr>
      <w:t>Head Office</w:t>
    </w:r>
    <w:r w:rsidRPr="0064382D">
      <w:rPr>
        <w:color w:val="FFFFFF" w:themeColor="background1"/>
        <w:sz w:val="20"/>
        <w:szCs w:val="20"/>
      </w:rPr>
      <w:t xml:space="preserve">: P.O. Box15-684 City Road, Fort William First Nation, ON P7J1K3 </w:t>
    </w:r>
    <w:r w:rsidRPr="0064382D">
      <w:rPr>
        <w:b/>
        <w:color w:val="FFFFFF" w:themeColor="background1"/>
        <w:sz w:val="20"/>
        <w:szCs w:val="20"/>
      </w:rPr>
      <w:t>∙</w:t>
    </w:r>
    <w:r w:rsidRPr="0064382D">
      <w:rPr>
        <w:color w:val="FFFFFF" w:themeColor="background1"/>
        <w:sz w:val="20"/>
        <w:szCs w:val="20"/>
      </w:rPr>
      <w:t xml:space="preserve"> </w:t>
    </w:r>
  </w:p>
  <w:p w14:paraId="015EE699" w14:textId="77777777" w:rsidR="0048767E" w:rsidRPr="0064382D" w:rsidRDefault="00D23280" w:rsidP="00D23280">
    <w:pPr>
      <w:pStyle w:val="NoSpacing"/>
      <w:ind w:left="-567" w:right="-376"/>
      <w:jc w:val="center"/>
      <w:rPr>
        <w:color w:val="FFFFFF" w:themeColor="background1"/>
        <w:sz w:val="20"/>
        <w:szCs w:val="20"/>
      </w:rPr>
    </w:pPr>
    <w:r w:rsidRPr="0064382D">
      <w:rPr>
        <w:color w:val="FFFFFF" w:themeColor="background1"/>
        <w:sz w:val="20"/>
        <w:szCs w:val="20"/>
      </w:rPr>
      <w:t xml:space="preserve">Toll Free: 1-800-667-0816 </w:t>
    </w:r>
    <w:r w:rsidRPr="0064382D">
      <w:rPr>
        <w:b/>
        <w:color w:val="FFFFFF" w:themeColor="background1"/>
        <w:sz w:val="20"/>
        <w:szCs w:val="20"/>
      </w:rPr>
      <w:t xml:space="preserve">∙ </w:t>
    </w:r>
    <w:r w:rsidRPr="0064382D">
      <w:rPr>
        <w:color w:val="FFFFFF" w:themeColor="background1"/>
        <w:sz w:val="20"/>
        <w:szCs w:val="20"/>
      </w:rPr>
      <w:t>Phone</w:t>
    </w:r>
    <w:r w:rsidRPr="0064382D">
      <w:rPr>
        <w:b/>
        <w:color w:val="FFFFFF" w:themeColor="background1"/>
        <w:sz w:val="20"/>
        <w:szCs w:val="20"/>
      </w:rPr>
      <w:t xml:space="preserve">: </w:t>
    </w:r>
    <w:r w:rsidRPr="0064382D">
      <w:rPr>
        <w:color w:val="FFFFFF" w:themeColor="background1"/>
        <w:sz w:val="20"/>
        <w:szCs w:val="20"/>
      </w:rPr>
      <w:t xml:space="preserve">(807) 623-3442 </w:t>
    </w:r>
    <w:r w:rsidRPr="0064382D">
      <w:rPr>
        <w:b/>
        <w:color w:val="FFFFFF" w:themeColor="background1"/>
        <w:sz w:val="20"/>
        <w:szCs w:val="20"/>
      </w:rPr>
      <w:t xml:space="preserve">∙ </w:t>
    </w:r>
    <w:r w:rsidRPr="0064382D">
      <w:rPr>
        <w:color w:val="FFFFFF" w:themeColor="background1"/>
        <w:sz w:val="20"/>
        <w:szCs w:val="20"/>
      </w:rPr>
      <w:t>Fax:</w:t>
    </w:r>
    <w:r w:rsidR="004D03B1" w:rsidRPr="0064382D">
      <w:rPr>
        <w:color w:val="FFFFFF" w:themeColor="background1"/>
        <w:sz w:val="20"/>
        <w:szCs w:val="20"/>
      </w:rPr>
      <w:t xml:space="preserve"> </w:t>
    </w:r>
    <w:r w:rsidRPr="0064382D">
      <w:rPr>
        <w:color w:val="FFFFFF" w:themeColor="background1"/>
        <w:sz w:val="20"/>
        <w:szCs w:val="20"/>
      </w:rPr>
      <w:t>(807) 623-1104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B768" w14:textId="77777777" w:rsidR="00DF0B47" w:rsidRPr="0064382D" w:rsidRDefault="0064382D" w:rsidP="00DF0B47">
    <w:pPr>
      <w:pStyle w:val="NoSpacing"/>
      <w:ind w:left="-567" w:right="-376"/>
      <w:jc w:val="center"/>
      <w:rPr>
        <w:color w:val="FFFFFF" w:themeColor="background1"/>
        <w:sz w:val="20"/>
        <w:szCs w:val="20"/>
      </w:rPr>
    </w:pPr>
    <w:r>
      <w:rPr>
        <w:b/>
        <w:noProof/>
        <w:color w:val="FFFFFF" w:themeColor="background1"/>
        <w:sz w:val="20"/>
        <w:szCs w:val="20"/>
      </w:rPr>
      <w:drawing>
        <wp:anchor distT="0" distB="0" distL="114300" distR="114300" simplePos="0" relativeHeight="251658243" behindDoc="0" locked="0" layoutInCell="1" allowOverlap="1" wp14:anchorId="4671F2C4" wp14:editId="1C7B32C8">
          <wp:simplePos x="0" y="0"/>
          <wp:positionH relativeFrom="column">
            <wp:posOffset>-920115</wp:posOffset>
          </wp:positionH>
          <wp:positionV relativeFrom="page">
            <wp:posOffset>8862060</wp:posOffset>
          </wp:positionV>
          <wp:extent cx="7772400" cy="469998"/>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etterhead Header v2 _ 3.jpg"/>
                  <pic:cNvPicPr/>
                </pic:nvPicPr>
                <pic:blipFill>
                  <a:blip r:embed="rId1">
                    <a:extLst>
                      <a:ext uri="{28A0092B-C50C-407E-A947-70E740481C1C}">
                        <a14:useLocalDpi xmlns:a14="http://schemas.microsoft.com/office/drawing/2010/main" val="0"/>
                      </a:ext>
                    </a:extLst>
                  </a:blip>
                  <a:stretch>
                    <a:fillRect/>
                  </a:stretch>
                </pic:blipFill>
                <pic:spPr>
                  <a:xfrm>
                    <a:off x="0" y="0"/>
                    <a:ext cx="7772400" cy="469998"/>
                  </a:xfrm>
                  <a:prstGeom prst="rect">
                    <a:avLst/>
                  </a:prstGeom>
                </pic:spPr>
              </pic:pic>
            </a:graphicData>
          </a:graphic>
          <wp14:sizeRelH relativeFrom="page">
            <wp14:pctWidth>0</wp14:pctWidth>
          </wp14:sizeRelH>
          <wp14:sizeRelV relativeFrom="page">
            <wp14:pctHeight>0</wp14:pctHeight>
          </wp14:sizeRelV>
        </wp:anchor>
      </w:drawing>
    </w:r>
    <w:r w:rsidRPr="0064382D">
      <w:rPr>
        <w:b/>
        <w:noProof/>
        <w:color w:val="FFFFFF" w:themeColor="background1"/>
        <w:sz w:val="20"/>
        <w:szCs w:val="20"/>
      </w:rPr>
      <mc:AlternateContent>
        <mc:Choice Requires="wps">
          <w:drawing>
            <wp:anchor distT="0" distB="0" distL="114300" distR="114300" simplePos="0" relativeHeight="251658242" behindDoc="1" locked="0" layoutInCell="1" allowOverlap="1" wp14:anchorId="3D57D383" wp14:editId="6D5A0C8C">
              <wp:simplePos x="0" y="0"/>
              <wp:positionH relativeFrom="column">
                <wp:posOffset>-921385</wp:posOffset>
              </wp:positionH>
              <wp:positionV relativeFrom="page">
                <wp:posOffset>8858250</wp:posOffset>
              </wp:positionV>
              <wp:extent cx="7772400" cy="1191971"/>
              <wp:effectExtent l="0" t="0" r="0" b="1905"/>
              <wp:wrapNone/>
              <wp:docPr id="13" name="Rectangle 13"/>
              <wp:cNvGraphicFramePr/>
              <a:graphic xmlns:a="http://schemas.openxmlformats.org/drawingml/2006/main">
                <a:graphicData uri="http://schemas.microsoft.com/office/word/2010/wordprocessingShape">
                  <wps:wsp>
                    <wps:cNvSpPr/>
                    <wps:spPr>
                      <a:xfrm>
                        <a:off x="0" y="0"/>
                        <a:ext cx="7772400" cy="1191971"/>
                      </a:xfrm>
                      <a:prstGeom prst="rect">
                        <a:avLst/>
                      </a:prstGeom>
                      <a:solidFill>
                        <a:srgbClr val="4F54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13" style="position:absolute;margin-left:-72.55pt;margin-top:697.5pt;width:612pt;height:9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4f5469" stroked="f" strokeweight="2pt" w14:anchorId="449628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">
              <w10:wrap anchory="page"/>
            </v:rect>
          </w:pict>
        </mc:Fallback>
      </mc:AlternateContent>
    </w:r>
    <w:r w:rsidR="00DF0B47" w:rsidRPr="0064382D">
      <w:rPr>
        <w:b/>
        <w:color w:val="FFFFFF" w:themeColor="background1"/>
        <w:sz w:val="20"/>
        <w:szCs w:val="20"/>
      </w:rPr>
      <w:t>Head Office</w:t>
    </w:r>
    <w:r w:rsidR="00DF0B47" w:rsidRPr="0064382D">
      <w:rPr>
        <w:color w:val="FFFFFF" w:themeColor="background1"/>
        <w:sz w:val="20"/>
        <w:szCs w:val="20"/>
      </w:rPr>
      <w:t xml:space="preserve">: P.O. Box15-684 City Road, Fort William First Nation, ON P7J1K3 </w:t>
    </w:r>
    <w:r w:rsidR="00DF0B47" w:rsidRPr="0064382D">
      <w:rPr>
        <w:b/>
        <w:color w:val="FFFFFF" w:themeColor="background1"/>
        <w:sz w:val="20"/>
        <w:szCs w:val="20"/>
      </w:rPr>
      <w:t>∙</w:t>
    </w:r>
    <w:r w:rsidR="00DF0B47" w:rsidRPr="0064382D">
      <w:rPr>
        <w:color w:val="FFFFFF" w:themeColor="background1"/>
        <w:sz w:val="20"/>
        <w:szCs w:val="20"/>
      </w:rPr>
      <w:t xml:space="preserve"> </w:t>
    </w:r>
  </w:p>
  <w:p w14:paraId="15A3164E" w14:textId="77777777" w:rsidR="00C810D2" w:rsidRPr="0064382D" w:rsidRDefault="00DF0B47" w:rsidP="00DF0B47">
    <w:pPr>
      <w:pStyle w:val="NoSpacing"/>
      <w:ind w:left="-567" w:right="-376"/>
      <w:jc w:val="center"/>
      <w:rPr>
        <w:color w:val="7F7F7F" w:themeColor="text1" w:themeTint="80"/>
        <w:sz w:val="20"/>
        <w:szCs w:val="20"/>
      </w:rPr>
    </w:pPr>
    <w:r w:rsidRPr="0064382D">
      <w:rPr>
        <w:color w:val="FFFFFF" w:themeColor="background1"/>
        <w:sz w:val="20"/>
        <w:szCs w:val="20"/>
      </w:rPr>
      <w:t>Toll Free:</w:t>
    </w:r>
    <w:r w:rsidR="00AC740A" w:rsidRPr="0064382D">
      <w:rPr>
        <w:color w:val="FFFFFF" w:themeColor="background1"/>
        <w:sz w:val="20"/>
        <w:szCs w:val="20"/>
      </w:rPr>
      <w:t xml:space="preserve"> </w:t>
    </w:r>
    <w:r w:rsidRPr="0064382D">
      <w:rPr>
        <w:color w:val="FFFFFF" w:themeColor="background1"/>
        <w:sz w:val="20"/>
        <w:szCs w:val="20"/>
      </w:rPr>
      <w:t xml:space="preserve">1-800-667-0816 </w:t>
    </w:r>
    <w:r w:rsidRPr="0064382D">
      <w:rPr>
        <w:b/>
        <w:color w:val="FFFFFF" w:themeColor="background1"/>
        <w:sz w:val="20"/>
        <w:szCs w:val="20"/>
      </w:rPr>
      <w:t xml:space="preserve">∙ </w:t>
    </w:r>
    <w:r w:rsidRPr="0064382D">
      <w:rPr>
        <w:color w:val="FFFFFF" w:themeColor="background1"/>
        <w:sz w:val="20"/>
        <w:szCs w:val="20"/>
      </w:rPr>
      <w:t>Phone</w:t>
    </w:r>
    <w:r w:rsidRPr="0064382D">
      <w:rPr>
        <w:b/>
        <w:color w:val="FFFFFF" w:themeColor="background1"/>
        <w:sz w:val="20"/>
        <w:szCs w:val="20"/>
      </w:rPr>
      <w:t xml:space="preserve">: </w:t>
    </w:r>
    <w:r w:rsidRPr="0064382D">
      <w:rPr>
        <w:color w:val="FFFFFF" w:themeColor="background1"/>
        <w:sz w:val="20"/>
        <w:szCs w:val="20"/>
      </w:rPr>
      <w:t>(807)</w:t>
    </w:r>
    <w:r w:rsidR="00335BF5" w:rsidRPr="0064382D">
      <w:rPr>
        <w:color w:val="FFFFFF" w:themeColor="background1"/>
        <w:sz w:val="20"/>
        <w:szCs w:val="20"/>
      </w:rPr>
      <w:t xml:space="preserve"> </w:t>
    </w:r>
    <w:r w:rsidR="00AC740A" w:rsidRPr="0064382D">
      <w:rPr>
        <w:color w:val="FFFFFF" w:themeColor="background1"/>
        <w:sz w:val="20"/>
        <w:szCs w:val="20"/>
      </w:rPr>
      <w:t>623-3442</w:t>
    </w:r>
    <w:r w:rsidRPr="0064382D">
      <w:rPr>
        <w:color w:val="FFFFFF" w:themeColor="background1"/>
        <w:sz w:val="20"/>
        <w:szCs w:val="20"/>
      </w:rPr>
      <w:t xml:space="preserve"> </w:t>
    </w:r>
    <w:r w:rsidRPr="0064382D">
      <w:rPr>
        <w:b/>
        <w:color w:val="FFFFFF" w:themeColor="background1"/>
        <w:sz w:val="20"/>
        <w:szCs w:val="20"/>
      </w:rPr>
      <w:t xml:space="preserve">∙ </w:t>
    </w:r>
    <w:r w:rsidRPr="0064382D">
      <w:rPr>
        <w:color w:val="FFFFFF" w:themeColor="background1"/>
        <w:sz w:val="20"/>
        <w:szCs w:val="20"/>
      </w:rPr>
      <w:t>Fax:</w:t>
    </w:r>
    <w:r w:rsidR="004D03B1" w:rsidRPr="0064382D">
      <w:rPr>
        <w:color w:val="FFFFFF" w:themeColor="background1"/>
        <w:sz w:val="20"/>
        <w:szCs w:val="20"/>
      </w:rPr>
      <w:t xml:space="preserve"> </w:t>
    </w:r>
    <w:r w:rsidRPr="0064382D">
      <w:rPr>
        <w:color w:val="FFFFFF" w:themeColor="background1"/>
        <w:sz w:val="20"/>
        <w:szCs w:val="20"/>
      </w:rPr>
      <w:t>(807)</w:t>
    </w:r>
    <w:r w:rsidR="00335BF5" w:rsidRPr="0064382D">
      <w:rPr>
        <w:color w:val="FFFFFF" w:themeColor="background1"/>
        <w:sz w:val="20"/>
        <w:szCs w:val="20"/>
      </w:rPr>
      <w:t xml:space="preserve"> </w:t>
    </w:r>
    <w:r w:rsidRPr="0064382D">
      <w:rPr>
        <w:color w:val="FFFFFF" w:themeColor="background1"/>
        <w:sz w:val="20"/>
        <w:szCs w:val="20"/>
      </w:rPr>
      <w:t>623-1104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582F" w14:textId="77777777" w:rsidR="00E7675C" w:rsidRDefault="00E7675C" w:rsidP="00C810D2">
      <w:r>
        <w:separator/>
      </w:r>
    </w:p>
  </w:footnote>
  <w:footnote w:type="continuationSeparator" w:id="0">
    <w:p w14:paraId="2E545FF1" w14:textId="77777777" w:rsidR="00E7675C" w:rsidRDefault="00E7675C" w:rsidP="00C810D2">
      <w:r>
        <w:continuationSeparator/>
      </w:r>
    </w:p>
  </w:footnote>
  <w:footnote w:type="continuationNotice" w:id="1">
    <w:p w14:paraId="47D22F76" w14:textId="77777777" w:rsidR="00E7675C" w:rsidRDefault="00E767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19C9" w14:textId="77777777" w:rsidR="0048767E" w:rsidRDefault="0064382D" w:rsidP="00C810D2">
    <w:pPr>
      <w:pStyle w:val="Header"/>
    </w:pPr>
    <w:r>
      <w:rPr>
        <w:noProof/>
      </w:rPr>
      <w:drawing>
        <wp:anchor distT="0" distB="0" distL="114300" distR="114300" simplePos="0" relativeHeight="251658241" behindDoc="0" locked="0" layoutInCell="1" allowOverlap="1" wp14:anchorId="3E0C82B3" wp14:editId="00FEEC0A">
          <wp:simplePos x="0" y="0"/>
          <wp:positionH relativeFrom="margin">
            <wp:posOffset>-914400</wp:posOffset>
          </wp:positionH>
          <wp:positionV relativeFrom="page">
            <wp:posOffset>14148</wp:posOffset>
          </wp:positionV>
          <wp:extent cx="7772400" cy="482453"/>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Header v2 _ 2b.jpg"/>
                  <pic:cNvPicPr/>
                </pic:nvPicPr>
                <pic:blipFill>
                  <a:blip r:embed="rId1">
                    <a:extLst>
                      <a:ext uri="{28A0092B-C50C-407E-A947-70E740481C1C}">
                        <a14:useLocalDpi xmlns:a14="http://schemas.microsoft.com/office/drawing/2010/main" val="0"/>
                      </a:ext>
                    </a:extLst>
                  </a:blip>
                  <a:stretch>
                    <a:fillRect/>
                  </a:stretch>
                </pic:blipFill>
                <pic:spPr>
                  <a:xfrm>
                    <a:off x="0" y="0"/>
                    <a:ext cx="7772400" cy="482453"/>
                  </a:xfrm>
                  <a:prstGeom prst="rect">
                    <a:avLst/>
                  </a:prstGeom>
                </pic:spPr>
              </pic:pic>
            </a:graphicData>
          </a:graphic>
          <wp14:sizeRelH relativeFrom="page">
            <wp14:pctWidth>0</wp14:pctWidth>
          </wp14:sizeRelH>
          <wp14:sizeRelV relativeFrom="page">
            <wp14:pctHeight>0</wp14:pctHeight>
          </wp14:sizeRelV>
        </wp:anchor>
      </w:drawing>
    </w:r>
    <w:r w:rsidR="008730B4" w:rsidRPr="008730B4">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50AA" w14:textId="77777777" w:rsidR="0064382D" w:rsidRDefault="0064382D" w:rsidP="0064382D">
    <w:pPr>
      <w:pStyle w:val="Header"/>
      <w:tabs>
        <w:tab w:val="clear" w:pos="9360"/>
      </w:tabs>
    </w:pPr>
    <w:r w:rsidRPr="002645C7">
      <w:rPr>
        <w:noProof/>
        <w:sz w:val="20"/>
        <w:szCs w:val="20"/>
      </w:rPr>
      <w:drawing>
        <wp:anchor distT="0" distB="0" distL="114300" distR="114300" simplePos="0" relativeHeight="251658240" behindDoc="0" locked="0" layoutInCell="1" allowOverlap="1" wp14:anchorId="2F6C0A58" wp14:editId="5ED5AD9B">
          <wp:simplePos x="0" y="0"/>
          <wp:positionH relativeFrom="column">
            <wp:posOffset>-921385</wp:posOffset>
          </wp:positionH>
          <wp:positionV relativeFrom="page">
            <wp:posOffset>16485</wp:posOffset>
          </wp:positionV>
          <wp:extent cx="7772400" cy="2031365"/>
          <wp:effectExtent l="0" t="0" r="0" b="635"/>
          <wp:wrapSquare wrapText="bothSides"/>
          <wp:docPr id="5" name="Picture 5" descr="A picture containing building, window, rug,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v2 _ 2a.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31365"/>
                  </a:xfrm>
                  <a:prstGeom prst="rect">
                    <a:avLst/>
                  </a:prstGeom>
                </pic:spPr>
              </pic:pic>
            </a:graphicData>
          </a:graphic>
          <wp14:sizeRelH relativeFrom="page">
            <wp14:pctWidth>0</wp14:pctWidth>
          </wp14:sizeRelH>
          <wp14:sizeRelV relativeFrom="page">
            <wp14:pctHeight>0</wp14:pctHeight>
          </wp14:sizeRelV>
        </wp:anchor>
      </w:drawing>
    </w:r>
    <w:r>
      <w:tab/>
    </w:r>
  </w:p>
</w:hdr>
</file>

<file path=word/intelligence2.xml><?xml version="1.0" encoding="utf-8"?>
<int2:intelligence xmlns:int2="http://schemas.microsoft.com/office/intelligence/2020/intelligence" xmlns:oel="http://schemas.microsoft.com/office/2019/extlst">
  <int2:observations>
    <int2:textHash int2:hashCode="HPzh8/XGcdr99G" int2:id="2FQlmN14">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1F8"/>
    <w:multiLevelType w:val="hybridMultilevel"/>
    <w:tmpl w:val="F01AB0BA"/>
    <w:lvl w:ilvl="0" w:tplc="621C524A">
      <w:start w:val="1"/>
      <w:numFmt w:val="bullet"/>
      <w:lvlText w:val=""/>
      <w:lvlJc w:val="left"/>
      <w:pPr>
        <w:ind w:left="720" w:hanging="360"/>
      </w:pPr>
      <w:rPr>
        <w:rFonts w:ascii="Symbol" w:hAnsi="Symbol" w:hint="default"/>
      </w:rPr>
    </w:lvl>
    <w:lvl w:ilvl="1" w:tplc="572241BA">
      <w:start w:val="1"/>
      <w:numFmt w:val="bullet"/>
      <w:lvlText w:val="o"/>
      <w:lvlJc w:val="left"/>
      <w:pPr>
        <w:ind w:left="1440" w:hanging="360"/>
      </w:pPr>
      <w:rPr>
        <w:rFonts w:ascii="Courier New" w:hAnsi="Courier New" w:hint="default"/>
      </w:rPr>
    </w:lvl>
    <w:lvl w:ilvl="2" w:tplc="10FE5732">
      <w:start w:val="1"/>
      <w:numFmt w:val="bullet"/>
      <w:lvlText w:val=""/>
      <w:lvlJc w:val="left"/>
      <w:pPr>
        <w:ind w:left="2160" w:hanging="360"/>
      </w:pPr>
      <w:rPr>
        <w:rFonts w:ascii="Wingdings" w:hAnsi="Wingdings" w:hint="default"/>
      </w:rPr>
    </w:lvl>
    <w:lvl w:ilvl="3" w:tplc="85FA44CC">
      <w:start w:val="1"/>
      <w:numFmt w:val="bullet"/>
      <w:lvlText w:val=""/>
      <w:lvlJc w:val="left"/>
      <w:pPr>
        <w:ind w:left="2880" w:hanging="360"/>
      </w:pPr>
      <w:rPr>
        <w:rFonts w:ascii="Symbol" w:hAnsi="Symbol" w:hint="default"/>
      </w:rPr>
    </w:lvl>
    <w:lvl w:ilvl="4" w:tplc="D260483E">
      <w:start w:val="1"/>
      <w:numFmt w:val="bullet"/>
      <w:lvlText w:val="o"/>
      <w:lvlJc w:val="left"/>
      <w:pPr>
        <w:ind w:left="3600" w:hanging="360"/>
      </w:pPr>
      <w:rPr>
        <w:rFonts w:ascii="Courier New" w:hAnsi="Courier New" w:hint="default"/>
      </w:rPr>
    </w:lvl>
    <w:lvl w:ilvl="5" w:tplc="C220E070">
      <w:start w:val="1"/>
      <w:numFmt w:val="bullet"/>
      <w:lvlText w:val=""/>
      <w:lvlJc w:val="left"/>
      <w:pPr>
        <w:ind w:left="4320" w:hanging="360"/>
      </w:pPr>
      <w:rPr>
        <w:rFonts w:ascii="Wingdings" w:hAnsi="Wingdings" w:hint="default"/>
      </w:rPr>
    </w:lvl>
    <w:lvl w:ilvl="6" w:tplc="CDE8F474">
      <w:start w:val="1"/>
      <w:numFmt w:val="bullet"/>
      <w:lvlText w:val=""/>
      <w:lvlJc w:val="left"/>
      <w:pPr>
        <w:ind w:left="5040" w:hanging="360"/>
      </w:pPr>
      <w:rPr>
        <w:rFonts w:ascii="Symbol" w:hAnsi="Symbol" w:hint="default"/>
      </w:rPr>
    </w:lvl>
    <w:lvl w:ilvl="7" w:tplc="A5F8A2F4">
      <w:start w:val="1"/>
      <w:numFmt w:val="bullet"/>
      <w:lvlText w:val="o"/>
      <w:lvlJc w:val="left"/>
      <w:pPr>
        <w:ind w:left="5760" w:hanging="360"/>
      </w:pPr>
      <w:rPr>
        <w:rFonts w:ascii="Courier New" w:hAnsi="Courier New" w:hint="default"/>
      </w:rPr>
    </w:lvl>
    <w:lvl w:ilvl="8" w:tplc="142A1030">
      <w:start w:val="1"/>
      <w:numFmt w:val="bullet"/>
      <w:lvlText w:val=""/>
      <w:lvlJc w:val="left"/>
      <w:pPr>
        <w:ind w:left="6480" w:hanging="360"/>
      </w:pPr>
      <w:rPr>
        <w:rFonts w:ascii="Wingdings" w:hAnsi="Wingdings" w:hint="default"/>
      </w:rPr>
    </w:lvl>
  </w:abstractNum>
  <w:abstractNum w:abstractNumId="1" w15:restartNumberingAfterBreak="0">
    <w:nsid w:val="09B50AE2"/>
    <w:multiLevelType w:val="hybridMultilevel"/>
    <w:tmpl w:val="44EC6D24"/>
    <w:name w:val="UnnamedList61541"/>
    <w:lvl w:ilvl="0" w:tplc="68D643AC">
      <w:start w:val="1"/>
      <w:numFmt w:val="bullet"/>
      <w:lvlText w:val=""/>
      <w:lvlJc w:val="left"/>
      <w:pPr>
        <w:ind w:left="720" w:hanging="360"/>
      </w:pPr>
      <w:rPr>
        <w:rFonts w:ascii="Symbol" w:hAnsi="Symbol" w:hint="default"/>
      </w:rPr>
    </w:lvl>
    <w:lvl w:ilvl="1" w:tplc="B298E858">
      <w:start w:val="1"/>
      <w:numFmt w:val="bullet"/>
      <w:lvlText w:val="o"/>
      <w:lvlJc w:val="left"/>
      <w:pPr>
        <w:ind w:left="1440" w:hanging="360"/>
      </w:pPr>
      <w:rPr>
        <w:rFonts w:ascii="Courier New" w:hAnsi="Courier New" w:hint="default"/>
      </w:rPr>
    </w:lvl>
    <w:lvl w:ilvl="2" w:tplc="003C681A">
      <w:start w:val="1"/>
      <w:numFmt w:val="bullet"/>
      <w:lvlText w:val=""/>
      <w:lvlJc w:val="left"/>
      <w:pPr>
        <w:ind w:left="2160" w:hanging="360"/>
      </w:pPr>
      <w:rPr>
        <w:rFonts w:ascii="Wingdings" w:hAnsi="Wingdings" w:hint="default"/>
      </w:rPr>
    </w:lvl>
    <w:lvl w:ilvl="3" w:tplc="151C27BE">
      <w:start w:val="1"/>
      <w:numFmt w:val="bullet"/>
      <w:lvlText w:val=""/>
      <w:lvlJc w:val="left"/>
      <w:pPr>
        <w:ind w:left="2880" w:hanging="360"/>
      </w:pPr>
      <w:rPr>
        <w:rFonts w:ascii="Symbol" w:hAnsi="Symbol" w:hint="default"/>
      </w:rPr>
    </w:lvl>
    <w:lvl w:ilvl="4" w:tplc="1EBC69FA">
      <w:start w:val="1"/>
      <w:numFmt w:val="bullet"/>
      <w:lvlText w:val="o"/>
      <w:lvlJc w:val="left"/>
      <w:pPr>
        <w:ind w:left="3600" w:hanging="360"/>
      </w:pPr>
      <w:rPr>
        <w:rFonts w:ascii="Courier New" w:hAnsi="Courier New" w:hint="default"/>
      </w:rPr>
    </w:lvl>
    <w:lvl w:ilvl="5" w:tplc="FB76A1EC">
      <w:start w:val="1"/>
      <w:numFmt w:val="bullet"/>
      <w:lvlText w:val=""/>
      <w:lvlJc w:val="left"/>
      <w:pPr>
        <w:ind w:left="4320" w:hanging="360"/>
      </w:pPr>
      <w:rPr>
        <w:rFonts w:ascii="Wingdings" w:hAnsi="Wingdings" w:hint="default"/>
      </w:rPr>
    </w:lvl>
    <w:lvl w:ilvl="6" w:tplc="7E56310A">
      <w:start w:val="1"/>
      <w:numFmt w:val="bullet"/>
      <w:lvlText w:val=""/>
      <w:lvlJc w:val="left"/>
      <w:pPr>
        <w:ind w:left="5040" w:hanging="360"/>
      </w:pPr>
      <w:rPr>
        <w:rFonts w:ascii="Symbol" w:hAnsi="Symbol" w:hint="default"/>
      </w:rPr>
    </w:lvl>
    <w:lvl w:ilvl="7" w:tplc="CD805644">
      <w:start w:val="1"/>
      <w:numFmt w:val="bullet"/>
      <w:lvlText w:val="o"/>
      <w:lvlJc w:val="left"/>
      <w:pPr>
        <w:ind w:left="5760" w:hanging="360"/>
      </w:pPr>
      <w:rPr>
        <w:rFonts w:ascii="Courier New" w:hAnsi="Courier New" w:hint="default"/>
      </w:rPr>
    </w:lvl>
    <w:lvl w:ilvl="8" w:tplc="D49C1A7C">
      <w:start w:val="1"/>
      <w:numFmt w:val="bullet"/>
      <w:lvlText w:val=""/>
      <w:lvlJc w:val="left"/>
      <w:pPr>
        <w:ind w:left="6480" w:hanging="360"/>
      </w:pPr>
      <w:rPr>
        <w:rFonts w:ascii="Wingdings" w:hAnsi="Wingdings" w:hint="default"/>
      </w:rPr>
    </w:lvl>
  </w:abstractNum>
  <w:abstractNum w:abstractNumId="2" w15:restartNumberingAfterBreak="0">
    <w:nsid w:val="0AAD500B"/>
    <w:multiLevelType w:val="hybridMultilevel"/>
    <w:tmpl w:val="DA0ECEA4"/>
    <w:name w:val="UnnamedList39935"/>
    <w:lvl w:ilvl="0" w:tplc="FB0A6E14">
      <w:start w:val="1"/>
      <w:numFmt w:val="bullet"/>
      <w:lvlText w:val=""/>
      <w:lvlJc w:val="left"/>
      <w:pPr>
        <w:ind w:left="720" w:hanging="360"/>
      </w:pPr>
      <w:rPr>
        <w:rFonts w:ascii="Symbol" w:hAnsi="Symbol" w:hint="default"/>
      </w:rPr>
    </w:lvl>
    <w:lvl w:ilvl="1" w:tplc="76DAFC0E">
      <w:start w:val="1"/>
      <w:numFmt w:val="bullet"/>
      <w:lvlText w:val="o"/>
      <w:lvlJc w:val="left"/>
      <w:pPr>
        <w:ind w:left="1440" w:hanging="360"/>
      </w:pPr>
      <w:rPr>
        <w:rFonts w:ascii="Courier New" w:hAnsi="Courier New" w:hint="default"/>
      </w:rPr>
    </w:lvl>
    <w:lvl w:ilvl="2" w:tplc="5C025096">
      <w:start w:val="1"/>
      <w:numFmt w:val="bullet"/>
      <w:lvlText w:val=""/>
      <w:lvlJc w:val="left"/>
      <w:pPr>
        <w:ind w:left="2160" w:hanging="360"/>
      </w:pPr>
      <w:rPr>
        <w:rFonts w:ascii="Wingdings" w:hAnsi="Wingdings" w:hint="default"/>
      </w:rPr>
    </w:lvl>
    <w:lvl w:ilvl="3" w:tplc="1EBEB12A">
      <w:start w:val="1"/>
      <w:numFmt w:val="bullet"/>
      <w:lvlText w:val=""/>
      <w:lvlJc w:val="left"/>
      <w:pPr>
        <w:ind w:left="2880" w:hanging="360"/>
      </w:pPr>
      <w:rPr>
        <w:rFonts w:ascii="Symbol" w:hAnsi="Symbol" w:hint="default"/>
      </w:rPr>
    </w:lvl>
    <w:lvl w:ilvl="4" w:tplc="1272FAA4">
      <w:start w:val="1"/>
      <w:numFmt w:val="bullet"/>
      <w:lvlText w:val="o"/>
      <w:lvlJc w:val="left"/>
      <w:pPr>
        <w:ind w:left="3600" w:hanging="360"/>
      </w:pPr>
      <w:rPr>
        <w:rFonts w:ascii="Courier New" w:hAnsi="Courier New" w:hint="default"/>
      </w:rPr>
    </w:lvl>
    <w:lvl w:ilvl="5" w:tplc="03841C84">
      <w:start w:val="1"/>
      <w:numFmt w:val="bullet"/>
      <w:lvlText w:val=""/>
      <w:lvlJc w:val="left"/>
      <w:pPr>
        <w:ind w:left="4320" w:hanging="360"/>
      </w:pPr>
      <w:rPr>
        <w:rFonts w:ascii="Wingdings" w:hAnsi="Wingdings" w:hint="default"/>
      </w:rPr>
    </w:lvl>
    <w:lvl w:ilvl="6" w:tplc="59545926">
      <w:start w:val="1"/>
      <w:numFmt w:val="bullet"/>
      <w:lvlText w:val=""/>
      <w:lvlJc w:val="left"/>
      <w:pPr>
        <w:ind w:left="5040" w:hanging="360"/>
      </w:pPr>
      <w:rPr>
        <w:rFonts w:ascii="Symbol" w:hAnsi="Symbol" w:hint="default"/>
      </w:rPr>
    </w:lvl>
    <w:lvl w:ilvl="7" w:tplc="69765F2E">
      <w:start w:val="1"/>
      <w:numFmt w:val="bullet"/>
      <w:lvlText w:val="o"/>
      <w:lvlJc w:val="left"/>
      <w:pPr>
        <w:ind w:left="5760" w:hanging="360"/>
      </w:pPr>
      <w:rPr>
        <w:rFonts w:ascii="Courier New" w:hAnsi="Courier New" w:hint="default"/>
      </w:rPr>
    </w:lvl>
    <w:lvl w:ilvl="8" w:tplc="04F8F980">
      <w:start w:val="1"/>
      <w:numFmt w:val="bullet"/>
      <w:lvlText w:val=""/>
      <w:lvlJc w:val="left"/>
      <w:pPr>
        <w:ind w:left="6480" w:hanging="360"/>
      </w:pPr>
      <w:rPr>
        <w:rFonts w:ascii="Wingdings" w:hAnsi="Wingdings" w:hint="default"/>
      </w:rPr>
    </w:lvl>
  </w:abstractNum>
  <w:abstractNum w:abstractNumId="3" w15:restartNumberingAfterBreak="0">
    <w:nsid w:val="10274CCE"/>
    <w:multiLevelType w:val="hybridMultilevel"/>
    <w:tmpl w:val="5C48C090"/>
    <w:name w:val="UnnamedList6021"/>
    <w:lvl w:ilvl="0" w:tplc="032CE95E">
      <w:start w:val="1"/>
      <w:numFmt w:val="bullet"/>
      <w:lvlText w:val=""/>
      <w:lvlJc w:val="left"/>
      <w:pPr>
        <w:ind w:left="720" w:hanging="360"/>
      </w:pPr>
      <w:rPr>
        <w:rFonts w:ascii="Symbol" w:hAnsi="Symbol" w:hint="default"/>
      </w:rPr>
    </w:lvl>
    <w:lvl w:ilvl="1" w:tplc="5582C332">
      <w:start w:val="1"/>
      <w:numFmt w:val="bullet"/>
      <w:lvlText w:val="o"/>
      <w:lvlJc w:val="left"/>
      <w:pPr>
        <w:ind w:left="1440" w:hanging="360"/>
      </w:pPr>
      <w:rPr>
        <w:rFonts w:ascii="Courier New" w:hAnsi="Courier New" w:hint="default"/>
      </w:rPr>
    </w:lvl>
    <w:lvl w:ilvl="2" w:tplc="E07ECBDE">
      <w:start w:val="1"/>
      <w:numFmt w:val="bullet"/>
      <w:lvlText w:val=""/>
      <w:lvlJc w:val="left"/>
      <w:pPr>
        <w:ind w:left="2160" w:hanging="360"/>
      </w:pPr>
      <w:rPr>
        <w:rFonts w:ascii="Wingdings" w:hAnsi="Wingdings" w:hint="default"/>
      </w:rPr>
    </w:lvl>
    <w:lvl w:ilvl="3" w:tplc="83D04704">
      <w:start w:val="1"/>
      <w:numFmt w:val="bullet"/>
      <w:lvlText w:val=""/>
      <w:lvlJc w:val="left"/>
      <w:pPr>
        <w:ind w:left="2880" w:hanging="360"/>
      </w:pPr>
      <w:rPr>
        <w:rFonts w:ascii="Symbol" w:hAnsi="Symbol" w:hint="default"/>
      </w:rPr>
    </w:lvl>
    <w:lvl w:ilvl="4" w:tplc="F3E63F24">
      <w:start w:val="1"/>
      <w:numFmt w:val="bullet"/>
      <w:lvlText w:val="o"/>
      <w:lvlJc w:val="left"/>
      <w:pPr>
        <w:ind w:left="3600" w:hanging="360"/>
      </w:pPr>
      <w:rPr>
        <w:rFonts w:ascii="Courier New" w:hAnsi="Courier New" w:hint="default"/>
      </w:rPr>
    </w:lvl>
    <w:lvl w:ilvl="5" w:tplc="C76C1FAE">
      <w:start w:val="1"/>
      <w:numFmt w:val="bullet"/>
      <w:lvlText w:val=""/>
      <w:lvlJc w:val="left"/>
      <w:pPr>
        <w:ind w:left="4320" w:hanging="360"/>
      </w:pPr>
      <w:rPr>
        <w:rFonts w:ascii="Wingdings" w:hAnsi="Wingdings" w:hint="default"/>
      </w:rPr>
    </w:lvl>
    <w:lvl w:ilvl="6" w:tplc="D180DB62">
      <w:start w:val="1"/>
      <w:numFmt w:val="bullet"/>
      <w:lvlText w:val=""/>
      <w:lvlJc w:val="left"/>
      <w:pPr>
        <w:ind w:left="5040" w:hanging="360"/>
      </w:pPr>
      <w:rPr>
        <w:rFonts w:ascii="Symbol" w:hAnsi="Symbol" w:hint="default"/>
      </w:rPr>
    </w:lvl>
    <w:lvl w:ilvl="7" w:tplc="028AA942">
      <w:start w:val="1"/>
      <w:numFmt w:val="bullet"/>
      <w:lvlText w:val="o"/>
      <w:lvlJc w:val="left"/>
      <w:pPr>
        <w:ind w:left="5760" w:hanging="360"/>
      </w:pPr>
      <w:rPr>
        <w:rFonts w:ascii="Courier New" w:hAnsi="Courier New" w:hint="default"/>
      </w:rPr>
    </w:lvl>
    <w:lvl w:ilvl="8" w:tplc="EC041452">
      <w:start w:val="1"/>
      <w:numFmt w:val="bullet"/>
      <w:lvlText w:val=""/>
      <w:lvlJc w:val="left"/>
      <w:pPr>
        <w:ind w:left="6480" w:hanging="360"/>
      </w:pPr>
      <w:rPr>
        <w:rFonts w:ascii="Wingdings" w:hAnsi="Wingdings" w:hint="default"/>
      </w:rPr>
    </w:lvl>
  </w:abstractNum>
  <w:abstractNum w:abstractNumId="4" w15:restartNumberingAfterBreak="0">
    <w:nsid w:val="14E84EB8"/>
    <w:multiLevelType w:val="hybridMultilevel"/>
    <w:tmpl w:val="68DA0CFA"/>
    <w:name w:val="UnnamedList64835"/>
    <w:lvl w:ilvl="0" w:tplc="40E61DF0">
      <w:start w:val="1"/>
      <w:numFmt w:val="bullet"/>
      <w:lvlText w:val=""/>
      <w:lvlJc w:val="left"/>
      <w:pPr>
        <w:ind w:left="720" w:hanging="360"/>
      </w:pPr>
      <w:rPr>
        <w:rFonts w:ascii="Symbol" w:hAnsi="Symbol" w:hint="default"/>
      </w:rPr>
    </w:lvl>
    <w:lvl w:ilvl="1" w:tplc="E7C8A78E">
      <w:start w:val="1"/>
      <w:numFmt w:val="bullet"/>
      <w:lvlText w:val="o"/>
      <w:lvlJc w:val="left"/>
      <w:pPr>
        <w:ind w:left="1440" w:hanging="360"/>
      </w:pPr>
      <w:rPr>
        <w:rFonts w:ascii="Courier New" w:hAnsi="Courier New" w:hint="default"/>
      </w:rPr>
    </w:lvl>
    <w:lvl w:ilvl="2" w:tplc="6B40FCF4">
      <w:start w:val="1"/>
      <w:numFmt w:val="bullet"/>
      <w:lvlText w:val=""/>
      <w:lvlJc w:val="left"/>
      <w:pPr>
        <w:ind w:left="2160" w:hanging="360"/>
      </w:pPr>
      <w:rPr>
        <w:rFonts w:ascii="Wingdings" w:hAnsi="Wingdings" w:hint="default"/>
      </w:rPr>
    </w:lvl>
    <w:lvl w:ilvl="3" w:tplc="CB24DB7E">
      <w:start w:val="1"/>
      <w:numFmt w:val="bullet"/>
      <w:lvlText w:val=""/>
      <w:lvlJc w:val="left"/>
      <w:pPr>
        <w:ind w:left="2880" w:hanging="360"/>
      </w:pPr>
      <w:rPr>
        <w:rFonts w:ascii="Symbol" w:hAnsi="Symbol" w:hint="default"/>
      </w:rPr>
    </w:lvl>
    <w:lvl w:ilvl="4" w:tplc="11881438">
      <w:start w:val="1"/>
      <w:numFmt w:val="bullet"/>
      <w:lvlText w:val="o"/>
      <w:lvlJc w:val="left"/>
      <w:pPr>
        <w:ind w:left="3600" w:hanging="360"/>
      </w:pPr>
      <w:rPr>
        <w:rFonts w:ascii="Courier New" w:hAnsi="Courier New" w:hint="default"/>
      </w:rPr>
    </w:lvl>
    <w:lvl w:ilvl="5" w:tplc="10DE5622">
      <w:start w:val="1"/>
      <w:numFmt w:val="bullet"/>
      <w:lvlText w:val=""/>
      <w:lvlJc w:val="left"/>
      <w:pPr>
        <w:ind w:left="4320" w:hanging="360"/>
      </w:pPr>
      <w:rPr>
        <w:rFonts w:ascii="Wingdings" w:hAnsi="Wingdings" w:hint="default"/>
      </w:rPr>
    </w:lvl>
    <w:lvl w:ilvl="6" w:tplc="ABC05EA2">
      <w:start w:val="1"/>
      <w:numFmt w:val="bullet"/>
      <w:lvlText w:val=""/>
      <w:lvlJc w:val="left"/>
      <w:pPr>
        <w:ind w:left="5040" w:hanging="360"/>
      </w:pPr>
      <w:rPr>
        <w:rFonts w:ascii="Symbol" w:hAnsi="Symbol" w:hint="default"/>
      </w:rPr>
    </w:lvl>
    <w:lvl w:ilvl="7" w:tplc="F950163C">
      <w:start w:val="1"/>
      <w:numFmt w:val="bullet"/>
      <w:lvlText w:val="o"/>
      <w:lvlJc w:val="left"/>
      <w:pPr>
        <w:ind w:left="5760" w:hanging="360"/>
      </w:pPr>
      <w:rPr>
        <w:rFonts w:ascii="Courier New" w:hAnsi="Courier New" w:hint="default"/>
      </w:rPr>
    </w:lvl>
    <w:lvl w:ilvl="8" w:tplc="3A4C021A">
      <w:start w:val="1"/>
      <w:numFmt w:val="bullet"/>
      <w:lvlText w:val=""/>
      <w:lvlJc w:val="left"/>
      <w:pPr>
        <w:ind w:left="6480" w:hanging="360"/>
      </w:pPr>
      <w:rPr>
        <w:rFonts w:ascii="Wingdings" w:hAnsi="Wingdings" w:hint="default"/>
      </w:rPr>
    </w:lvl>
  </w:abstractNum>
  <w:abstractNum w:abstractNumId="5" w15:restartNumberingAfterBreak="0">
    <w:nsid w:val="1A335EAC"/>
    <w:multiLevelType w:val="hybridMultilevel"/>
    <w:tmpl w:val="630ACFF0"/>
    <w:lvl w:ilvl="0" w:tplc="D8FA6CE0">
      <w:start w:val="1"/>
      <w:numFmt w:val="bullet"/>
      <w:lvlText w:val=""/>
      <w:lvlJc w:val="left"/>
      <w:pPr>
        <w:ind w:left="720" w:hanging="360"/>
      </w:pPr>
      <w:rPr>
        <w:rFonts w:ascii="Symbol" w:hAnsi="Symbol" w:hint="default"/>
      </w:rPr>
    </w:lvl>
    <w:lvl w:ilvl="1" w:tplc="68A0487C">
      <w:start w:val="1"/>
      <w:numFmt w:val="bullet"/>
      <w:lvlText w:val="o"/>
      <w:lvlJc w:val="left"/>
      <w:pPr>
        <w:ind w:left="1440" w:hanging="360"/>
      </w:pPr>
      <w:rPr>
        <w:rFonts w:ascii="Courier New" w:hAnsi="Courier New" w:hint="default"/>
      </w:rPr>
    </w:lvl>
    <w:lvl w:ilvl="2" w:tplc="0DB2C168">
      <w:start w:val="1"/>
      <w:numFmt w:val="bullet"/>
      <w:lvlText w:val=""/>
      <w:lvlJc w:val="left"/>
      <w:pPr>
        <w:ind w:left="2160" w:hanging="360"/>
      </w:pPr>
      <w:rPr>
        <w:rFonts w:ascii="Wingdings" w:hAnsi="Wingdings" w:hint="default"/>
      </w:rPr>
    </w:lvl>
    <w:lvl w:ilvl="3" w:tplc="62663886">
      <w:start w:val="1"/>
      <w:numFmt w:val="bullet"/>
      <w:lvlText w:val=""/>
      <w:lvlJc w:val="left"/>
      <w:pPr>
        <w:ind w:left="2880" w:hanging="360"/>
      </w:pPr>
      <w:rPr>
        <w:rFonts w:ascii="Symbol" w:hAnsi="Symbol" w:hint="default"/>
      </w:rPr>
    </w:lvl>
    <w:lvl w:ilvl="4" w:tplc="B7F4AC66">
      <w:start w:val="1"/>
      <w:numFmt w:val="bullet"/>
      <w:lvlText w:val="o"/>
      <w:lvlJc w:val="left"/>
      <w:pPr>
        <w:ind w:left="3600" w:hanging="360"/>
      </w:pPr>
      <w:rPr>
        <w:rFonts w:ascii="Courier New" w:hAnsi="Courier New" w:hint="default"/>
      </w:rPr>
    </w:lvl>
    <w:lvl w:ilvl="5" w:tplc="491E5C36">
      <w:start w:val="1"/>
      <w:numFmt w:val="bullet"/>
      <w:lvlText w:val=""/>
      <w:lvlJc w:val="left"/>
      <w:pPr>
        <w:ind w:left="4320" w:hanging="360"/>
      </w:pPr>
      <w:rPr>
        <w:rFonts w:ascii="Wingdings" w:hAnsi="Wingdings" w:hint="default"/>
      </w:rPr>
    </w:lvl>
    <w:lvl w:ilvl="6" w:tplc="10DE55CA">
      <w:start w:val="1"/>
      <w:numFmt w:val="bullet"/>
      <w:lvlText w:val=""/>
      <w:lvlJc w:val="left"/>
      <w:pPr>
        <w:ind w:left="5040" w:hanging="360"/>
      </w:pPr>
      <w:rPr>
        <w:rFonts w:ascii="Symbol" w:hAnsi="Symbol" w:hint="default"/>
      </w:rPr>
    </w:lvl>
    <w:lvl w:ilvl="7" w:tplc="8D5456C2">
      <w:start w:val="1"/>
      <w:numFmt w:val="bullet"/>
      <w:lvlText w:val="o"/>
      <w:lvlJc w:val="left"/>
      <w:pPr>
        <w:ind w:left="5760" w:hanging="360"/>
      </w:pPr>
      <w:rPr>
        <w:rFonts w:ascii="Courier New" w:hAnsi="Courier New" w:hint="default"/>
      </w:rPr>
    </w:lvl>
    <w:lvl w:ilvl="8" w:tplc="A290EB0E">
      <w:start w:val="1"/>
      <w:numFmt w:val="bullet"/>
      <w:lvlText w:val=""/>
      <w:lvlJc w:val="left"/>
      <w:pPr>
        <w:ind w:left="6480" w:hanging="360"/>
      </w:pPr>
      <w:rPr>
        <w:rFonts w:ascii="Wingdings" w:hAnsi="Wingdings" w:hint="default"/>
      </w:rPr>
    </w:lvl>
  </w:abstractNum>
  <w:abstractNum w:abstractNumId="6" w15:restartNumberingAfterBreak="0">
    <w:nsid w:val="1A8B080B"/>
    <w:multiLevelType w:val="hybridMultilevel"/>
    <w:tmpl w:val="5B4C0674"/>
    <w:lvl w:ilvl="0" w:tplc="E56E2B70">
      <w:start w:val="1"/>
      <w:numFmt w:val="bullet"/>
      <w:lvlText w:val=""/>
      <w:lvlJc w:val="left"/>
      <w:pPr>
        <w:ind w:left="720" w:hanging="360"/>
      </w:pPr>
      <w:rPr>
        <w:rFonts w:ascii="Symbol" w:hAnsi="Symbol" w:hint="default"/>
      </w:rPr>
    </w:lvl>
    <w:lvl w:ilvl="1" w:tplc="D272DA5E">
      <w:start w:val="1"/>
      <w:numFmt w:val="bullet"/>
      <w:lvlText w:val="o"/>
      <w:lvlJc w:val="left"/>
      <w:pPr>
        <w:ind w:left="1440" w:hanging="360"/>
      </w:pPr>
      <w:rPr>
        <w:rFonts w:ascii="Courier New" w:hAnsi="Courier New" w:hint="default"/>
      </w:rPr>
    </w:lvl>
    <w:lvl w:ilvl="2" w:tplc="D30E6050">
      <w:start w:val="1"/>
      <w:numFmt w:val="bullet"/>
      <w:lvlText w:val=""/>
      <w:lvlJc w:val="left"/>
      <w:pPr>
        <w:ind w:left="2160" w:hanging="360"/>
      </w:pPr>
      <w:rPr>
        <w:rFonts w:ascii="Wingdings" w:hAnsi="Wingdings" w:hint="default"/>
      </w:rPr>
    </w:lvl>
    <w:lvl w:ilvl="3" w:tplc="3D1A57A6">
      <w:start w:val="1"/>
      <w:numFmt w:val="bullet"/>
      <w:lvlText w:val=""/>
      <w:lvlJc w:val="left"/>
      <w:pPr>
        <w:ind w:left="2880" w:hanging="360"/>
      </w:pPr>
      <w:rPr>
        <w:rFonts w:ascii="Symbol" w:hAnsi="Symbol" w:hint="default"/>
      </w:rPr>
    </w:lvl>
    <w:lvl w:ilvl="4" w:tplc="0ACCA712">
      <w:start w:val="1"/>
      <w:numFmt w:val="bullet"/>
      <w:lvlText w:val="o"/>
      <w:lvlJc w:val="left"/>
      <w:pPr>
        <w:ind w:left="3600" w:hanging="360"/>
      </w:pPr>
      <w:rPr>
        <w:rFonts w:ascii="Courier New" w:hAnsi="Courier New" w:hint="default"/>
      </w:rPr>
    </w:lvl>
    <w:lvl w:ilvl="5" w:tplc="F5DA740E">
      <w:start w:val="1"/>
      <w:numFmt w:val="bullet"/>
      <w:lvlText w:val=""/>
      <w:lvlJc w:val="left"/>
      <w:pPr>
        <w:ind w:left="4320" w:hanging="360"/>
      </w:pPr>
      <w:rPr>
        <w:rFonts w:ascii="Wingdings" w:hAnsi="Wingdings" w:hint="default"/>
      </w:rPr>
    </w:lvl>
    <w:lvl w:ilvl="6" w:tplc="9762F2E4">
      <w:start w:val="1"/>
      <w:numFmt w:val="bullet"/>
      <w:lvlText w:val=""/>
      <w:lvlJc w:val="left"/>
      <w:pPr>
        <w:ind w:left="5040" w:hanging="360"/>
      </w:pPr>
      <w:rPr>
        <w:rFonts w:ascii="Symbol" w:hAnsi="Symbol" w:hint="default"/>
      </w:rPr>
    </w:lvl>
    <w:lvl w:ilvl="7" w:tplc="A6CA4656">
      <w:start w:val="1"/>
      <w:numFmt w:val="bullet"/>
      <w:lvlText w:val="o"/>
      <w:lvlJc w:val="left"/>
      <w:pPr>
        <w:ind w:left="5760" w:hanging="360"/>
      </w:pPr>
      <w:rPr>
        <w:rFonts w:ascii="Courier New" w:hAnsi="Courier New" w:hint="default"/>
      </w:rPr>
    </w:lvl>
    <w:lvl w:ilvl="8" w:tplc="B1A8FF20">
      <w:start w:val="1"/>
      <w:numFmt w:val="bullet"/>
      <w:lvlText w:val=""/>
      <w:lvlJc w:val="left"/>
      <w:pPr>
        <w:ind w:left="6480" w:hanging="360"/>
      </w:pPr>
      <w:rPr>
        <w:rFonts w:ascii="Wingdings" w:hAnsi="Wingdings" w:hint="default"/>
      </w:rPr>
    </w:lvl>
  </w:abstractNum>
  <w:abstractNum w:abstractNumId="7" w15:restartNumberingAfterBreak="0">
    <w:nsid w:val="1FF81E5A"/>
    <w:multiLevelType w:val="hybridMultilevel"/>
    <w:tmpl w:val="13C24EEC"/>
    <w:name w:val="UnnamedList7410"/>
    <w:lvl w:ilvl="0" w:tplc="20C81FF8">
      <w:start w:val="1"/>
      <w:numFmt w:val="bullet"/>
      <w:lvlText w:val=""/>
      <w:lvlJc w:val="left"/>
      <w:pPr>
        <w:ind w:left="720" w:hanging="360"/>
      </w:pPr>
      <w:rPr>
        <w:rFonts w:ascii="Symbol" w:hAnsi="Symbol" w:hint="default"/>
      </w:rPr>
    </w:lvl>
    <w:lvl w:ilvl="1" w:tplc="BEE03868">
      <w:start w:val="1"/>
      <w:numFmt w:val="bullet"/>
      <w:lvlText w:val="o"/>
      <w:lvlJc w:val="left"/>
      <w:pPr>
        <w:ind w:left="1440" w:hanging="360"/>
      </w:pPr>
      <w:rPr>
        <w:rFonts w:ascii="Courier New" w:hAnsi="Courier New" w:hint="default"/>
      </w:rPr>
    </w:lvl>
    <w:lvl w:ilvl="2" w:tplc="3786607C">
      <w:start w:val="1"/>
      <w:numFmt w:val="bullet"/>
      <w:lvlText w:val=""/>
      <w:lvlJc w:val="left"/>
      <w:pPr>
        <w:ind w:left="2160" w:hanging="360"/>
      </w:pPr>
      <w:rPr>
        <w:rFonts w:ascii="Wingdings" w:hAnsi="Wingdings" w:hint="default"/>
      </w:rPr>
    </w:lvl>
    <w:lvl w:ilvl="3" w:tplc="ED1CE526">
      <w:start w:val="1"/>
      <w:numFmt w:val="bullet"/>
      <w:lvlText w:val=""/>
      <w:lvlJc w:val="left"/>
      <w:pPr>
        <w:ind w:left="2880" w:hanging="360"/>
      </w:pPr>
      <w:rPr>
        <w:rFonts w:ascii="Symbol" w:hAnsi="Symbol" w:hint="default"/>
      </w:rPr>
    </w:lvl>
    <w:lvl w:ilvl="4" w:tplc="8EDC20DE">
      <w:start w:val="1"/>
      <w:numFmt w:val="bullet"/>
      <w:lvlText w:val="o"/>
      <w:lvlJc w:val="left"/>
      <w:pPr>
        <w:ind w:left="3600" w:hanging="360"/>
      </w:pPr>
      <w:rPr>
        <w:rFonts w:ascii="Courier New" w:hAnsi="Courier New" w:hint="default"/>
      </w:rPr>
    </w:lvl>
    <w:lvl w:ilvl="5" w:tplc="636A6F7E">
      <w:start w:val="1"/>
      <w:numFmt w:val="bullet"/>
      <w:lvlText w:val=""/>
      <w:lvlJc w:val="left"/>
      <w:pPr>
        <w:ind w:left="4320" w:hanging="360"/>
      </w:pPr>
      <w:rPr>
        <w:rFonts w:ascii="Wingdings" w:hAnsi="Wingdings" w:hint="default"/>
      </w:rPr>
    </w:lvl>
    <w:lvl w:ilvl="6" w:tplc="98C8C204">
      <w:start w:val="1"/>
      <w:numFmt w:val="bullet"/>
      <w:lvlText w:val=""/>
      <w:lvlJc w:val="left"/>
      <w:pPr>
        <w:ind w:left="5040" w:hanging="360"/>
      </w:pPr>
      <w:rPr>
        <w:rFonts w:ascii="Symbol" w:hAnsi="Symbol" w:hint="default"/>
      </w:rPr>
    </w:lvl>
    <w:lvl w:ilvl="7" w:tplc="953A596E">
      <w:start w:val="1"/>
      <w:numFmt w:val="bullet"/>
      <w:lvlText w:val="o"/>
      <w:lvlJc w:val="left"/>
      <w:pPr>
        <w:ind w:left="5760" w:hanging="360"/>
      </w:pPr>
      <w:rPr>
        <w:rFonts w:ascii="Courier New" w:hAnsi="Courier New" w:hint="default"/>
      </w:rPr>
    </w:lvl>
    <w:lvl w:ilvl="8" w:tplc="4D94B8DC">
      <w:start w:val="1"/>
      <w:numFmt w:val="bullet"/>
      <w:lvlText w:val=""/>
      <w:lvlJc w:val="left"/>
      <w:pPr>
        <w:ind w:left="6480" w:hanging="360"/>
      </w:pPr>
      <w:rPr>
        <w:rFonts w:ascii="Wingdings" w:hAnsi="Wingdings" w:hint="default"/>
      </w:rPr>
    </w:lvl>
  </w:abstractNum>
  <w:abstractNum w:abstractNumId="8" w15:restartNumberingAfterBreak="0">
    <w:nsid w:val="20CE44AF"/>
    <w:multiLevelType w:val="hybridMultilevel"/>
    <w:tmpl w:val="5DF04D34"/>
    <w:name w:val="UnnamedList84562"/>
    <w:lvl w:ilvl="0" w:tplc="532E8784">
      <w:start w:val="1"/>
      <w:numFmt w:val="bullet"/>
      <w:lvlText w:val=""/>
      <w:lvlJc w:val="left"/>
      <w:pPr>
        <w:ind w:left="720" w:hanging="360"/>
      </w:pPr>
      <w:rPr>
        <w:rFonts w:ascii="Symbol" w:hAnsi="Symbol" w:hint="default"/>
      </w:rPr>
    </w:lvl>
    <w:lvl w:ilvl="1" w:tplc="3F505476">
      <w:start w:val="1"/>
      <w:numFmt w:val="bullet"/>
      <w:lvlText w:val="o"/>
      <w:lvlJc w:val="left"/>
      <w:pPr>
        <w:ind w:left="1440" w:hanging="360"/>
      </w:pPr>
      <w:rPr>
        <w:rFonts w:ascii="Courier New" w:hAnsi="Courier New" w:hint="default"/>
      </w:rPr>
    </w:lvl>
    <w:lvl w:ilvl="2" w:tplc="9314EF20">
      <w:start w:val="1"/>
      <w:numFmt w:val="bullet"/>
      <w:lvlText w:val=""/>
      <w:lvlJc w:val="left"/>
      <w:pPr>
        <w:ind w:left="2160" w:hanging="360"/>
      </w:pPr>
      <w:rPr>
        <w:rFonts w:ascii="Wingdings" w:hAnsi="Wingdings" w:hint="default"/>
      </w:rPr>
    </w:lvl>
    <w:lvl w:ilvl="3" w:tplc="5BD80B84">
      <w:start w:val="1"/>
      <w:numFmt w:val="bullet"/>
      <w:lvlText w:val=""/>
      <w:lvlJc w:val="left"/>
      <w:pPr>
        <w:ind w:left="2880" w:hanging="360"/>
      </w:pPr>
      <w:rPr>
        <w:rFonts w:ascii="Symbol" w:hAnsi="Symbol" w:hint="default"/>
      </w:rPr>
    </w:lvl>
    <w:lvl w:ilvl="4" w:tplc="01B49746">
      <w:start w:val="1"/>
      <w:numFmt w:val="bullet"/>
      <w:lvlText w:val="o"/>
      <w:lvlJc w:val="left"/>
      <w:pPr>
        <w:ind w:left="3600" w:hanging="360"/>
      </w:pPr>
      <w:rPr>
        <w:rFonts w:ascii="Courier New" w:hAnsi="Courier New" w:hint="default"/>
      </w:rPr>
    </w:lvl>
    <w:lvl w:ilvl="5" w:tplc="DD64FF02">
      <w:start w:val="1"/>
      <w:numFmt w:val="bullet"/>
      <w:lvlText w:val=""/>
      <w:lvlJc w:val="left"/>
      <w:pPr>
        <w:ind w:left="4320" w:hanging="360"/>
      </w:pPr>
      <w:rPr>
        <w:rFonts w:ascii="Wingdings" w:hAnsi="Wingdings" w:hint="default"/>
      </w:rPr>
    </w:lvl>
    <w:lvl w:ilvl="6" w:tplc="B5BC9958">
      <w:start w:val="1"/>
      <w:numFmt w:val="bullet"/>
      <w:lvlText w:val=""/>
      <w:lvlJc w:val="left"/>
      <w:pPr>
        <w:ind w:left="5040" w:hanging="360"/>
      </w:pPr>
      <w:rPr>
        <w:rFonts w:ascii="Symbol" w:hAnsi="Symbol" w:hint="default"/>
      </w:rPr>
    </w:lvl>
    <w:lvl w:ilvl="7" w:tplc="2B1C1526">
      <w:start w:val="1"/>
      <w:numFmt w:val="bullet"/>
      <w:lvlText w:val="o"/>
      <w:lvlJc w:val="left"/>
      <w:pPr>
        <w:ind w:left="5760" w:hanging="360"/>
      </w:pPr>
      <w:rPr>
        <w:rFonts w:ascii="Courier New" w:hAnsi="Courier New" w:hint="default"/>
      </w:rPr>
    </w:lvl>
    <w:lvl w:ilvl="8" w:tplc="C4C6947C">
      <w:start w:val="1"/>
      <w:numFmt w:val="bullet"/>
      <w:lvlText w:val=""/>
      <w:lvlJc w:val="left"/>
      <w:pPr>
        <w:ind w:left="6480" w:hanging="360"/>
      </w:pPr>
      <w:rPr>
        <w:rFonts w:ascii="Wingdings" w:hAnsi="Wingdings" w:hint="default"/>
      </w:rPr>
    </w:lvl>
  </w:abstractNum>
  <w:abstractNum w:abstractNumId="9" w15:restartNumberingAfterBreak="0">
    <w:nsid w:val="2142280E"/>
    <w:multiLevelType w:val="hybridMultilevel"/>
    <w:tmpl w:val="C3DC4F62"/>
    <w:lvl w:ilvl="0" w:tplc="B0821888">
      <w:start w:val="1"/>
      <w:numFmt w:val="bullet"/>
      <w:lvlText w:val=""/>
      <w:lvlJc w:val="left"/>
      <w:pPr>
        <w:ind w:left="720" w:hanging="360"/>
      </w:pPr>
      <w:rPr>
        <w:rFonts w:ascii="Symbol" w:hAnsi="Symbol" w:hint="default"/>
      </w:rPr>
    </w:lvl>
    <w:lvl w:ilvl="1" w:tplc="9846376E">
      <w:start w:val="1"/>
      <w:numFmt w:val="bullet"/>
      <w:lvlText w:val="o"/>
      <w:lvlJc w:val="left"/>
      <w:pPr>
        <w:ind w:left="1440" w:hanging="360"/>
      </w:pPr>
      <w:rPr>
        <w:rFonts w:ascii="Courier New" w:hAnsi="Courier New" w:hint="default"/>
      </w:rPr>
    </w:lvl>
    <w:lvl w:ilvl="2" w:tplc="EF0ADBE6">
      <w:start w:val="1"/>
      <w:numFmt w:val="bullet"/>
      <w:lvlText w:val=""/>
      <w:lvlJc w:val="left"/>
      <w:pPr>
        <w:ind w:left="2160" w:hanging="360"/>
      </w:pPr>
      <w:rPr>
        <w:rFonts w:ascii="Wingdings" w:hAnsi="Wingdings" w:hint="default"/>
      </w:rPr>
    </w:lvl>
    <w:lvl w:ilvl="3" w:tplc="A330DEB4">
      <w:start w:val="1"/>
      <w:numFmt w:val="bullet"/>
      <w:lvlText w:val=""/>
      <w:lvlJc w:val="left"/>
      <w:pPr>
        <w:ind w:left="2880" w:hanging="360"/>
      </w:pPr>
      <w:rPr>
        <w:rFonts w:ascii="Symbol" w:hAnsi="Symbol" w:hint="default"/>
      </w:rPr>
    </w:lvl>
    <w:lvl w:ilvl="4" w:tplc="45462454">
      <w:start w:val="1"/>
      <w:numFmt w:val="bullet"/>
      <w:lvlText w:val="o"/>
      <w:lvlJc w:val="left"/>
      <w:pPr>
        <w:ind w:left="3600" w:hanging="360"/>
      </w:pPr>
      <w:rPr>
        <w:rFonts w:ascii="Courier New" w:hAnsi="Courier New" w:hint="default"/>
      </w:rPr>
    </w:lvl>
    <w:lvl w:ilvl="5" w:tplc="F70060B2">
      <w:start w:val="1"/>
      <w:numFmt w:val="bullet"/>
      <w:lvlText w:val=""/>
      <w:lvlJc w:val="left"/>
      <w:pPr>
        <w:ind w:left="4320" w:hanging="360"/>
      </w:pPr>
      <w:rPr>
        <w:rFonts w:ascii="Wingdings" w:hAnsi="Wingdings" w:hint="default"/>
      </w:rPr>
    </w:lvl>
    <w:lvl w:ilvl="6" w:tplc="22BA9CBA">
      <w:start w:val="1"/>
      <w:numFmt w:val="bullet"/>
      <w:lvlText w:val=""/>
      <w:lvlJc w:val="left"/>
      <w:pPr>
        <w:ind w:left="5040" w:hanging="360"/>
      </w:pPr>
      <w:rPr>
        <w:rFonts w:ascii="Symbol" w:hAnsi="Symbol" w:hint="default"/>
      </w:rPr>
    </w:lvl>
    <w:lvl w:ilvl="7" w:tplc="0A76B00A">
      <w:start w:val="1"/>
      <w:numFmt w:val="bullet"/>
      <w:lvlText w:val="o"/>
      <w:lvlJc w:val="left"/>
      <w:pPr>
        <w:ind w:left="5760" w:hanging="360"/>
      </w:pPr>
      <w:rPr>
        <w:rFonts w:ascii="Courier New" w:hAnsi="Courier New" w:hint="default"/>
      </w:rPr>
    </w:lvl>
    <w:lvl w:ilvl="8" w:tplc="F9640B0C">
      <w:start w:val="1"/>
      <w:numFmt w:val="bullet"/>
      <w:lvlText w:val=""/>
      <w:lvlJc w:val="left"/>
      <w:pPr>
        <w:ind w:left="6480" w:hanging="360"/>
      </w:pPr>
      <w:rPr>
        <w:rFonts w:ascii="Wingdings" w:hAnsi="Wingdings" w:hint="default"/>
      </w:rPr>
    </w:lvl>
  </w:abstractNum>
  <w:abstractNum w:abstractNumId="10" w15:restartNumberingAfterBreak="0">
    <w:nsid w:val="22E320EB"/>
    <w:multiLevelType w:val="hybridMultilevel"/>
    <w:tmpl w:val="023E4A98"/>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E71E0"/>
    <w:multiLevelType w:val="hybridMultilevel"/>
    <w:tmpl w:val="CEB6AD00"/>
    <w:name w:val="UnnamedList50302"/>
    <w:lvl w:ilvl="0" w:tplc="5778ECDC">
      <w:start w:val="1"/>
      <w:numFmt w:val="bullet"/>
      <w:lvlText w:val=""/>
      <w:lvlJc w:val="left"/>
      <w:pPr>
        <w:ind w:left="720" w:hanging="360"/>
      </w:pPr>
      <w:rPr>
        <w:rFonts w:ascii="Symbol" w:hAnsi="Symbol" w:hint="default"/>
      </w:rPr>
    </w:lvl>
    <w:lvl w:ilvl="1" w:tplc="3FEA776E">
      <w:start w:val="1"/>
      <w:numFmt w:val="bullet"/>
      <w:lvlText w:val="o"/>
      <w:lvlJc w:val="left"/>
      <w:pPr>
        <w:ind w:left="1440" w:hanging="360"/>
      </w:pPr>
      <w:rPr>
        <w:rFonts w:ascii="Courier New" w:hAnsi="Courier New" w:hint="default"/>
      </w:rPr>
    </w:lvl>
    <w:lvl w:ilvl="2" w:tplc="45BEE20C">
      <w:start w:val="1"/>
      <w:numFmt w:val="bullet"/>
      <w:lvlText w:val=""/>
      <w:lvlJc w:val="left"/>
      <w:pPr>
        <w:ind w:left="2160" w:hanging="360"/>
      </w:pPr>
      <w:rPr>
        <w:rFonts w:ascii="Wingdings" w:hAnsi="Wingdings" w:hint="default"/>
      </w:rPr>
    </w:lvl>
    <w:lvl w:ilvl="3" w:tplc="9F04EB18">
      <w:start w:val="1"/>
      <w:numFmt w:val="bullet"/>
      <w:lvlText w:val=""/>
      <w:lvlJc w:val="left"/>
      <w:pPr>
        <w:ind w:left="2880" w:hanging="360"/>
      </w:pPr>
      <w:rPr>
        <w:rFonts w:ascii="Symbol" w:hAnsi="Symbol" w:hint="default"/>
      </w:rPr>
    </w:lvl>
    <w:lvl w:ilvl="4" w:tplc="BEAEA778">
      <w:start w:val="1"/>
      <w:numFmt w:val="bullet"/>
      <w:lvlText w:val="o"/>
      <w:lvlJc w:val="left"/>
      <w:pPr>
        <w:ind w:left="3600" w:hanging="360"/>
      </w:pPr>
      <w:rPr>
        <w:rFonts w:ascii="Courier New" w:hAnsi="Courier New" w:hint="default"/>
      </w:rPr>
    </w:lvl>
    <w:lvl w:ilvl="5" w:tplc="4444732A">
      <w:start w:val="1"/>
      <w:numFmt w:val="bullet"/>
      <w:lvlText w:val=""/>
      <w:lvlJc w:val="left"/>
      <w:pPr>
        <w:ind w:left="4320" w:hanging="360"/>
      </w:pPr>
      <w:rPr>
        <w:rFonts w:ascii="Wingdings" w:hAnsi="Wingdings" w:hint="default"/>
      </w:rPr>
    </w:lvl>
    <w:lvl w:ilvl="6" w:tplc="80606D08">
      <w:start w:val="1"/>
      <w:numFmt w:val="bullet"/>
      <w:lvlText w:val=""/>
      <w:lvlJc w:val="left"/>
      <w:pPr>
        <w:ind w:left="5040" w:hanging="360"/>
      </w:pPr>
      <w:rPr>
        <w:rFonts w:ascii="Symbol" w:hAnsi="Symbol" w:hint="default"/>
      </w:rPr>
    </w:lvl>
    <w:lvl w:ilvl="7" w:tplc="38849B54">
      <w:start w:val="1"/>
      <w:numFmt w:val="bullet"/>
      <w:lvlText w:val="o"/>
      <w:lvlJc w:val="left"/>
      <w:pPr>
        <w:ind w:left="5760" w:hanging="360"/>
      </w:pPr>
      <w:rPr>
        <w:rFonts w:ascii="Courier New" w:hAnsi="Courier New" w:hint="default"/>
      </w:rPr>
    </w:lvl>
    <w:lvl w:ilvl="8" w:tplc="61708032">
      <w:start w:val="1"/>
      <w:numFmt w:val="bullet"/>
      <w:lvlText w:val=""/>
      <w:lvlJc w:val="left"/>
      <w:pPr>
        <w:ind w:left="6480" w:hanging="360"/>
      </w:pPr>
      <w:rPr>
        <w:rFonts w:ascii="Wingdings" w:hAnsi="Wingdings" w:hint="default"/>
      </w:rPr>
    </w:lvl>
  </w:abstractNum>
  <w:abstractNum w:abstractNumId="12" w15:restartNumberingAfterBreak="0">
    <w:nsid w:val="25A02500"/>
    <w:multiLevelType w:val="hybridMultilevel"/>
    <w:tmpl w:val="528EA530"/>
    <w:name w:val="UnnamedList68044"/>
    <w:lvl w:ilvl="0" w:tplc="A44C6328">
      <w:start w:val="1"/>
      <w:numFmt w:val="bullet"/>
      <w:lvlText w:val=""/>
      <w:lvlJc w:val="left"/>
      <w:pPr>
        <w:ind w:left="720" w:hanging="360"/>
      </w:pPr>
      <w:rPr>
        <w:rFonts w:ascii="Symbol" w:hAnsi="Symbol" w:hint="default"/>
      </w:rPr>
    </w:lvl>
    <w:lvl w:ilvl="1" w:tplc="568457FE">
      <w:start w:val="1"/>
      <w:numFmt w:val="bullet"/>
      <w:lvlText w:val=""/>
      <w:lvlJc w:val="left"/>
      <w:pPr>
        <w:ind w:left="1440" w:hanging="360"/>
      </w:pPr>
      <w:rPr>
        <w:rFonts w:ascii="Symbol" w:hAnsi="Symbol" w:hint="default"/>
      </w:rPr>
    </w:lvl>
    <w:lvl w:ilvl="2" w:tplc="2432112E">
      <w:start w:val="1"/>
      <w:numFmt w:val="bullet"/>
      <w:lvlText w:val=""/>
      <w:lvlJc w:val="left"/>
      <w:pPr>
        <w:ind w:left="2160" w:hanging="360"/>
      </w:pPr>
      <w:rPr>
        <w:rFonts w:ascii="Wingdings" w:hAnsi="Wingdings" w:hint="default"/>
      </w:rPr>
    </w:lvl>
    <w:lvl w:ilvl="3" w:tplc="54103C86">
      <w:start w:val="1"/>
      <w:numFmt w:val="bullet"/>
      <w:lvlText w:val=""/>
      <w:lvlJc w:val="left"/>
      <w:pPr>
        <w:ind w:left="2880" w:hanging="360"/>
      </w:pPr>
      <w:rPr>
        <w:rFonts w:ascii="Symbol" w:hAnsi="Symbol" w:hint="default"/>
      </w:rPr>
    </w:lvl>
    <w:lvl w:ilvl="4" w:tplc="623C0CDA">
      <w:start w:val="1"/>
      <w:numFmt w:val="bullet"/>
      <w:lvlText w:val="o"/>
      <w:lvlJc w:val="left"/>
      <w:pPr>
        <w:ind w:left="3600" w:hanging="360"/>
      </w:pPr>
      <w:rPr>
        <w:rFonts w:ascii="Courier New" w:hAnsi="Courier New" w:hint="default"/>
      </w:rPr>
    </w:lvl>
    <w:lvl w:ilvl="5" w:tplc="6FD819DC">
      <w:start w:val="1"/>
      <w:numFmt w:val="bullet"/>
      <w:lvlText w:val=""/>
      <w:lvlJc w:val="left"/>
      <w:pPr>
        <w:ind w:left="4320" w:hanging="360"/>
      </w:pPr>
      <w:rPr>
        <w:rFonts w:ascii="Wingdings" w:hAnsi="Wingdings" w:hint="default"/>
      </w:rPr>
    </w:lvl>
    <w:lvl w:ilvl="6" w:tplc="4FD2B53E">
      <w:start w:val="1"/>
      <w:numFmt w:val="bullet"/>
      <w:lvlText w:val=""/>
      <w:lvlJc w:val="left"/>
      <w:pPr>
        <w:ind w:left="5040" w:hanging="360"/>
      </w:pPr>
      <w:rPr>
        <w:rFonts w:ascii="Symbol" w:hAnsi="Symbol" w:hint="default"/>
      </w:rPr>
    </w:lvl>
    <w:lvl w:ilvl="7" w:tplc="9B78DF5C">
      <w:start w:val="1"/>
      <w:numFmt w:val="bullet"/>
      <w:lvlText w:val="o"/>
      <w:lvlJc w:val="left"/>
      <w:pPr>
        <w:ind w:left="5760" w:hanging="360"/>
      </w:pPr>
      <w:rPr>
        <w:rFonts w:ascii="Courier New" w:hAnsi="Courier New" w:hint="default"/>
      </w:rPr>
    </w:lvl>
    <w:lvl w:ilvl="8" w:tplc="4880BEBA">
      <w:start w:val="1"/>
      <w:numFmt w:val="bullet"/>
      <w:lvlText w:val=""/>
      <w:lvlJc w:val="left"/>
      <w:pPr>
        <w:ind w:left="6480" w:hanging="360"/>
      </w:pPr>
      <w:rPr>
        <w:rFonts w:ascii="Wingdings" w:hAnsi="Wingdings" w:hint="default"/>
      </w:rPr>
    </w:lvl>
  </w:abstractNum>
  <w:abstractNum w:abstractNumId="13" w15:restartNumberingAfterBreak="0">
    <w:nsid w:val="2647296E"/>
    <w:multiLevelType w:val="hybridMultilevel"/>
    <w:tmpl w:val="40F8B462"/>
    <w:lvl w:ilvl="0" w:tplc="86561FB8">
      <w:start w:val="1"/>
      <w:numFmt w:val="bullet"/>
      <w:lvlText w:val=""/>
      <w:lvlJc w:val="left"/>
      <w:pPr>
        <w:ind w:left="720" w:hanging="360"/>
      </w:pPr>
      <w:rPr>
        <w:rFonts w:ascii="Symbol" w:hAnsi="Symbol" w:hint="default"/>
      </w:rPr>
    </w:lvl>
    <w:lvl w:ilvl="1" w:tplc="19621F42">
      <w:start w:val="1"/>
      <w:numFmt w:val="bullet"/>
      <w:lvlText w:val="o"/>
      <w:lvlJc w:val="left"/>
      <w:pPr>
        <w:ind w:left="1440" w:hanging="360"/>
      </w:pPr>
      <w:rPr>
        <w:rFonts w:ascii="Courier New" w:hAnsi="Courier New" w:hint="default"/>
      </w:rPr>
    </w:lvl>
    <w:lvl w:ilvl="2" w:tplc="9CA4A5B0">
      <w:start w:val="1"/>
      <w:numFmt w:val="bullet"/>
      <w:lvlText w:val=""/>
      <w:lvlJc w:val="left"/>
      <w:pPr>
        <w:ind w:left="2160" w:hanging="360"/>
      </w:pPr>
      <w:rPr>
        <w:rFonts w:ascii="Wingdings" w:hAnsi="Wingdings" w:hint="default"/>
      </w:rPr>
    </w:lvl>
    <w:lvl w:ilvl="3" w:tplc="ED72C006">
      <w:start w:val="1"/>
      <w:numFmt w:val="bullet"/>
      <w:lvlText w:val=""/>
      <w:lvlJc w:val="left"/>
      <w:pPr>
        <w:ind w:left="2880" w:hanging="360"/>
      </w:pPr>
      <w:rPr>
        <w:rFonts w:ascii="Symbol" w:hAnsi="Symbol" w:hint="default"/>
      </w:rPr>
    </w:lvl>
    <w:lvl w:ilvl="4" w:tplc="4C1C221E">
      <w:start w:val="1"/>
      <w:numFmt w:val="bullet"/>
      <w:lvlText w:val="o"/>
      <w:lvlJc w:val="left"/>
      <w:pPr>
        <w:ind w:left="3600" w:hanging="360"/>
      </w:pPr>
      <w:rPr>
        <w:rFonts w:ascii="Courier New" w:hAnsi="Courier New" w:hint="default"/>
      </w:rPr>
    </w:lvl>
    <w:lvl w:ilvl="5" w:tplc="5F20DBA8">
      <w:start w:val="1"/>
      <w:numFmt w:val="bullet"/>
      <w:lvlText w:val=""/>
      <w:lvlJc w:val="left"/>
      <w:pPr>
        <w:ind w:left="4320" w:hanging="360"/>
      </w:pPr>
      <w:rPr>
        <w:rFonts w:ascii="Wingdings" w:hAnsi="Wingdings" w:hint="default"/>
      </w:rPr>
    </w:lvl>
    <w:lvl w:ilvl="6" w:tplc="6CD23D16">
      <w:start w:val="1"/>
      <w:numFmt w:val="bullet"/>
      <w:lvlText w:val=""/>
      <w:lvlJc w:val="left"/>
      <w:pPr>
        <w:ind w:left="5040" w:hanging="360"/>
      </w:pPr>
      <w:rPr>
        <w:rFonts w:ascii="Symbol" w:hAnsi="Symbol" w:hint="default"/>
      </w:rPr>
    </w:lvl>
    <w:lvl w:ilvl="7" w:tplc="08DEA36A">
      <w:start w:val="1"/>
      <w:numFmt w:val="bullet"/>
      <w:lvlText w:val="o"/>
      <w:lvlJc w:val="left"/>
      <w:pPr>
        <w:ind w:left="5760" w:hanging="360"/>
      </w:pPr>
      <w:rPr>
        <w:rFonts w:ascii="Courier New" w:hAnsi="Courier New" w:hint="default"/>
      </w:rPr>
    </w:lvl>
    <w:lvl w:ilvl="8" w:tplc="8258F8EC">
      <w:start w:val="1"/>
      <w:numFmt w:val="bullet"/>
      <w:lvlText w:val=""/>
      <w:lvlJc w:val="left"/>
      <w:pPr>
        <w:ind w:left="6480" w:hanging="360"/>
      </w:pPr>
      <w:rPr>
        <w:rFonts w:ascii="Wingdings" w:hAnsi="Wingdings" w:hint="default"/>
      </w:rPr>
    </w:lvl>
  </w:abstractNum>
  <w:abstractNum w:abstractNumId="14" w15:restartNumberingAfterBreak="0">
    <w:nsid w:val="2D8B60AC"/>
    <w:multiLevelType w:val="hybridMultilevel"/>
    <w:tmpl w:val="E6EC9E12"/>
    <w:name w:val="UnnamedList51549"/>
    <w:lvl w:ilvl="0" w:tplc="C17AE84E">
      <w:start w:val="1"/>
      <w:numFmt w:val="bullet"/>
      <w:lvlText w:val=""/>
      <w:lvlJc w:val="left"/>
      <w:pPr>
        <w:ind w:left="720" w:hanging="360"/>
      </w:pPr>
      <w:rPr>
        <w:rFonts w:ascii="Symbol" w:hAnsi="Symbol" w:hint="default"/>
      </w:rPr>
    </w:lvl>
    <w:lvl w:ilvl="1" w:tplc="B302D570">
      <w:start w:val="1"/>
      <w:numFmt w:val="bullet"/>
      <w:lvlText w:val="o"/>
      <w:lvlJc w:val="left"/>
      <w:pPr>
        <w:ind w:left="1440" w:hanging="360"/>
      </w:pPr>
      <w:rPr>
        <w:rFonts w:ascii="Courier New" w:hAnsi="Courier New" w:hint="default"/>
      </w:rPr>
    </w:lvl>
    <w:lvl w:ilvl="2" w:tplc="D2AEFA88">
      <w:start w:val="1"/>
      <w:numFmt w:val="bullet"/>
      <w:lvlText w:val=""/>
      <w:lvlJc w:val="left"/>
      <w:pPr>
        <w:ind w:left="2160" w:hanging="360"/>
      </w:pPr>
      <w:rPr>
        <w:rFonts w:ascii="Wingdings" w:hAnsi="Wingdings" w:hint="default"/>
      </w:rPr>
    </w:lvl>
    <w:lvl w:ilvl="3" w:tplc="FD764F30">
      <w:start w:val="1"/>
      <w:numFmt w:val="bullet"/>
      <w:lvlText w:val=""/>
      <w:lvlJc w:val="left"/>
      <w:pPr>
        <w:ind w:left="2880" w:hanging="360"/>
      </w:pPr>
      <w:rPr>
        <w:rFonts w:ascii="Symbol" w:hAnsi="Symbol" w:hint="default"/>
      </w:rPr>
    </w:lvl>
    <w:lvl w:ilvl="4" w:tplc="4ED6C236">
      <w:start w:val="1"/>
      <w:numFmt w:val="bullet"/>
      <w:lvlText w:val="o"/>
      <w:lvlJc w:val="left"/>
      <w:pPr>
        <w:ind w:left="3600" w:hanging="360"/>
      </w:pPr>
      <w:rPr>
        <w:rFonts w:ascii="Courier New" w:hAnsi="Courier New" w:hint="default"/>
      </w:rPr>
    </w:lvl>
    <w:lvl w:ilvl="5" w:tplc="396A012A">
      <w:start w:val="1"/>
      <w:numFmt w:val="bullet"/>
      <w:lvlText w:val=""/>
      <w:lvlJc w:val="left"/>
      <w:pPr>
        <w:ind w:left="4320" w:hanging="360"/>
      </w:pPr>
      <w:rPr>
        <w:rFonts w:ascii="Wingdings" w:hAnsi="Wingdings" w:hint="default"/>
      </w:rPr>
    </w:lvl>
    <w:lvl w:ilvl="6" w:tplc="F4DADCA6">
      <w:start w:val="1"/>
      <w:numFmt w:val="bullet"/>
      <w:lvlText w:val=""/>
      <w:lvlJc w:val="left"/>
      <w:pPr>
        <w:ind w:left="5040" w:hanging="360"/>
      </w:pPr>
      <w:rPr>
        <w:rFonts w:ascii="Symbol" w:hAnsi="Symbol" w:hint="default"/>
      </w:rPr>
    </w:lvl>
    <w:lvl w:ilvl="7" w:tplc="7608ACE6">
      <w:start w:val="1"/>
      <w:numFmt w:val="bullet"/>
      <w:lvlText w:val="o"/>
      <w:lvlJc w:val="left"/>
      <w:pPr>
        <w:ind w:left="5760" w:hanging="360"/>
      </w:pPr>
      <w:rPr>
        <w:rFonts w:ascii="Courier New" w:hAnsi="Courier New" w:hint="default"/>
      </w:rPr>
    </w:lvl>
    <w:lvl w:ilvl="8" w:tplc="7D4C6678">
      <w:start w:val="1"/>
      <w:numFmt w:val="bullet"/>
      <w:lvlText w:val=""/>
      <w:lvlJc w:val="left"/>
      <w:pPr>
        <w:ind w:left="6480" w:hanging="360"/>
      </w:pPr>
      <w:rPr>
        <w:rFonts w:ascii="Wingdings" w:hAnsi="Wingdings" w:hint="default"/>
      </w:rPr>
    </w:lvl>
  </w:abstractNum>
  <w:abstractNum w:abstractNumId="15" w15:restartNumberingAfterBreak="0">
    <w:nsid w:val="2F3C56F8"/>
    <w:multiLevelType w:val="hybridMultilevel"/>
    <w:tmpl w:val="55E6F31E"/>
    <w:name w:val="UnnamedList57209"/>
    <w:lvl w:ilvl="0" w:tplc="88D032DE">
      <w:start w:val="1"/>
      <w:numFmt w:val="bullet"/>
      <w:lvlText w:val=""/>
      <w:lvlJc w:val="left"/>
      <w:pPr>
        <w:ind w:left="720" w:hanging="360"/>
      </w:pPr>
      <w:rPr>
        <w:rFonts w:ascii="Symbol" w:hAnsi="Symbol" w:hint="default"/>
      </w:rPr>
    </w:lvl>
    <w:lvl w:ilvl="1" w:tplc="F3EEA0AA">
      <w:start w:val="1"/>
      <w:numFmt w:val="bullet"/>
      <w:lvlText w:val="o"/>
      <w:lvlJc w:val="left"/>
      <w:pPr>
        <w:ind w:left="1440" w:hanging="360"/>
      </w:pPr>
      <w:rPr>
        <w:rFonts w:ascii="Courier New" w:hAnsi="Courier New" w:hint="default"/>
      </w:rPr>
    </w:lvl>
    <w:lvl w:ilvl="2" w:tplc="46D851D2">
      <w:start w:val="1"/>
      <w:numFmt w:val="bullet"/>
      <w:lvlText w:val=""/>
      <w:lvlJc w:val="left"/>
      <w:pPr>
        <w:ind w:left="2160" w:hanging="360"/>
      </w:pPr>
      <w:rPr>
        <w:rFonts w:ascii="Wingdings" w:hAnsi="Wingdings" w:hint="default"/>
      </w:rPr>
    </w:lvl>
    <w:lvl w:ilvl="3" w:tplc="754098C0">
      <w:start w:val="1"/>
      <w:numFmt w:val="bullet"/>
      <w:lvlText w:val=""/>
      <w:lvlJc w:val="left"/>
      <w:pPr>
        <w:ind w:left="2880" w:hanging="360"/>
      </w:pPr>
      <w:rPr>
        <w:rFonts w:ascii="Symbol" w:hAnsi="Symbol" w:hint="default"/>
      </w:rPr>
    </w:lvl>
    <w:lvl w:ilvl="4" w:tplc="AA12F19A">
      <w:start w:val="1"/>
      <w:numFmt w:val="bullet"/>
      <w:lvlText w:val="o"/>
      <w:lvlJc w:val="left"/>
      <w:pPr>
        <w:ind w:left="3600" w:hanging="360"/>
      </w:pPr>
      <w:rPr>
        <w:rFonts w:ascii="Courier New" w:hAnsi="Courier New" w:hint="default"/>
      </w:rPr>
    </w:lvl>
    <w:lvl w:ilvl="5" w:tplc="242C31AC">
      <w:start w:val="1"/>
      <w:numFmt w:val="bullet"/>
      <w:lvlText w:val=""/>
      <w:lvlJc w:val="left"/>
      <w:pPr>
        <w:ind w:left="4320" w:hanging="360"/>
      </w:pPr>
      <w:rPr>
        <w:rFonts w:ascii="Wingdings" w:hAnsi="Wingdings" w:hint="default"/>
      </w:rPr>
    </w:lvl>
    <w:lvl w:ilvl="6" w:tplc="E05E1694">
      <w:start w:val="1"/>
      <w:numFmt w:val="bullet"/>
      <w:lvlText w:val=""/>
      <w:lvlJc w:val="left"/>
      <w:pPr>
        <w:ind w:left="5040" w:hanging="360"/>
      </w:pPr>
      <w:rPr>
        <w:rFonts w:ascii="Symbol" w:hAnsi="Symbol" w:hint="default"/>
      </w:rPr>
    </w:lvl>
    <w:lvl w:ilvl="7" w:tplc="A294931A">
      <w:start w:val="1"/>
      <w:numFmt w:val="bullet"/>
      <w:lvlText w:val="o"/>
      <w:lvlJc w:val="left"/>
      <w:pPr>
        <w:ind w:left="5760" w:hanging="360"/>
      </w:pPr>
      <w:rPr>
        <w:rFonts w:ascii="Courier New" w:hAnsi="Courier New" w:hint="default"/>
      </w:rPr>
    </w:lvl>
    <w:lvl w:ilvl="8" w:tplc="F7A04AC0">
      <w:start w:val="1"/>
      <w:numFmt w:val="bullet"/>
      <w:lvlText w:val=""/>
      <w:lvlJc w:val="left"/>
      <w:pPr>
        <w:ind w:left="6480" w:hanging="360"/>
      </w:pPr>
      <w:rPr>
        <w:rFonts w:ascii="Wingdings" w:hAnsi="Wingdings" w:hint="default"/>
      </w:rPr>
    </w:lvl>
  </w:abstractNum>
  <w:abstractNum w:abstractNumId="16" w15:restartNumberingAfterBreak="0">
    <w:nsid w:val="328F645B"/>
    <w:multiLevelType w:val="hybridMultilevel"/>
    <w:tmpl w:val="8416C338"/>
    <w:name w:val="UnnamedList13734"/>
    <w:lvl w:ilvl="0" w:tplc="D6449D2C">
      <w:start w:val="1"/>
      <w:numFmt w:val="bullet"/>
      <w:lvlText w:val=""/>
      <w:lvlJc w:val="left"/>
      <w:pPr>
        <w:ind w:left="720" w:hanging="360"/>
      </w:pPr>
      <w:rPr>
        <w:rFonts w:ascii="Symbol" w:hAnsi="Symbol" w:hint="default"/>
      </w:rPr>
    </w:lvl>
    <w:lvl w:ilvl="1" w:tplc="15444586">
      <w:start w:val="1"/>
      <w:numFmt w:val="bullet"/>
      <w:lvlText w:val="o"/>
      <w:lvlJc w:val="left"/>
      <w:pPr>
        <w:ind w:left="1440" w:hanging="360"/>
      </w:pPr>
      <w:rPr>
        <w:rFonts w:ascii="Courier New" w:hAnsi="Courier New" w:hint="default"/>
      </w:rPr>
    </w:lvl>
    <w:lvl w:ilvl="2" w:tplc="84427E68">
      <w:start w:val="1"/>
      <w:numFmt w:val="bullet"/>
      <w:lvlText w:val=""/>
      <w:lvlJc w:val="left"/>
      <w:pPr>
        <w:ind w:left="2160" w:hanging="360"/>
      </w:pPr>
      <w:rPr>
        <w:rFonts w:ascii="Wingdings" w:hAnsi="Wingdings" w:hint="default"/>
      </w:rPr>
    </w:lvl>
    <w:lvl w:ilvl="3" w:tplc="DB1435F2">
      <w:start w:val="1"/>
      <w:numFmt w:val="bullet"/>
      <w:lvlText w:val=""/>
      <w:lvlJc w:val="left"/>
      <w:pPr>
        <w:ind w:left="2880" w:hanging="360"/>
      </w:pPr>
      <w:rPr>
        <w:rFonts w:ascii="Symbol" w:hAnsi="Symbol" w:hint="default"/>
      </w:rPr>
    </w:lvl>
    <w:lvl w:ilvl="4" w:tplc="17AA3B86">
      <w:start w:val="1"/>
      <w:numFmt w:val="bullet"/>
      <w:lvlText w:val="o"/>
      <w:lvlJc w:val="left"/>
      <w:pPr>
        <w:ind w:left="3600" w:hanging="360"/>
      </w:pPr>
      <w:rPr>
        <w:rFonts w:ascii="Courier New" w:hAnsi="Courier New" w:hint="default"/>
      </w:rPr>
    </w:lvl>
    <w:lvl w:ilvl="5" w:tplc="DB807A30">
      <w:start w:val="1"/>
      <w:numFmt w:val="bullet"/>
      <w:lvlText w:val=""/>
      <w:lvlJc w:val="left"/>
      <w:pPr>
        <w:ind w:left="4320" w:hanging="360"/>
      </w:pPr>
      <w:rPr>
        <w:rFonts w:ascii="Wingdings" w:hAnsi="Wingdings" w:hint="default"/>
      </w:rPr>
    </w:lvl>
    <w:lvl w:ilvl="6" w:tplc="27F8A0DA">
      <w:start w:val="1"/>
      <w:numFmt w:val="bullet"/>
      <w:lvlText w:val=""/>
      <w:lvlJc w:val="left"/>
      <w:pPr>
        <w:ind w:left="5040" w:hanging="360"/>
      </w:pPr>
      <w:rPr>
        <w:rFonts w:ascii="Symbol" w:hAnsi="Symbol" w:hint="default"/>
      </w:rPr>
    </w:lvl>
    <w:lvl w:ilvl="7" w:tplc="5BF65B2E">
      <w:start w:val="1"/>
      <w:numFmt w:val="bullet"/>
      <w:lvlText w:val="o"/>
      <w:lvlJc w:val="left"/>
      <w:pPr>
        <w:ind w:left="5760" w:hanging="360"/>
      </w:pPr>
      <w:rPr>
        <w:rFonts w:ascii="Courier New" w:hAnsi="Courier New" w:hint="default"/>
      </w:rPr>
    </w:lvl>
    <w:lvl w:ilvl="8" w:tplc="6FBAD538">
      <w:start w:val="1"/>
      <w:numFmt w:val="bullet"/>
      <w:lvlText w:val=""/>
      <w:lvlJc w:val="left"/>
      <w:pPr>
        <w:ind w:left="6480" w:hanging="360"/>
      </w:pPr>
      <w:rPr>
        <w:rFonts w:ascii="Wingdings" w:hAnsi="Wingdings" w:hint="default"/>
      </w:rPr>
    </w:lvl>
  </w:abstractNum>
  <w:abstractNum w:abstractNumId="17" w15:restartNumberingAfterBreak="0">
    <w:nsid w:val="32B0543F"/>
    <w:multiLevelType w:val="hybridMultilevel"/>
    <w:tmpl w:val="7744CC6C"/>
    <w:name w:val="UnnamedList49226"/>
    <w:lvl w:ilvl="0" w:tplc="E4B6DC0E">
      <w:start w:val="1"/>
      <w:numFmt w:val="bullet"/>
      <w:lvlText w:val=""/>
      <w:lvlJc w:val="left"/>
      <w:pPr>
        <w:ind w:left="720" w:hanging="360"/>
      </w:pPr>
      <w:rPr>
        <w:rFonts w:ascii="Symbol" w:hAnsi="Symbol" w:hint="default"/>
      </w:rPr>
    </w:lvl>
    <w:lvl w:ilvl="1" w:tplc="95D6DAAA">
      <w:start w:val="1"/>
      <w:numFmt w:val="bullet"/>
      <w:lvlText w:val="o"/>
      <w:lvlJc w:val="left"/>
      <w:pPr>
        <w:ind w:left="1440" w:hanging="360"/>
      </w:pPr>
      <w:rPr>
        <w:rFonts w:ascii="Courier New" w:hAnsi="Courier New" w:hint="default"/>
      </w:rPr>
    </w:lvl>
    <w:lvl w:ilvl="2" w:tplc="47D0698A">
      <w:start w:val="1"/>
      <w:numFmt w:val="bullet"/>
      <w:lvlText w:val=""/>
      <w:lvlJc w:val="left"/>
      <w:pPr>
        <w:ind w:left="2160" w:hanging="360"/>
      </w:pPr>
      <w:rPr>
        <w:rFonts w:ascii="Wingdings" w:hAnsi="Wingdings" w:hint="default"/>
      </w:rPr>
    </w:lvl>
    <w:lvl w:ilvl="3" w:tplc="5FEE99CE">
      <w:start w:val="1"/>
      <w:numFmt w:val="bullet"/>
      <w:lvlText w:val=""/>
      <w:lvlJc w:val="left"/>
      <w:pPr>
        <w:ind w:left="2880" w:hanging="360"/>
      </w:pPr>
      <w:rPr>
        <w:rFonts w:ascii="Symbol" w:hAnsi="Symbol" w:hint="default"/>
      </w:rPr>
    </w:lvl>
    <w:lvl w:ilvl="4" w:tplc="DB9CA51C">
      <w:start w:val="1"/>
      <w:numFmt w:val="bullet"/>
      <w:lvlText w:val="o"/>
      <w:lvlJc w:val="left"/>
      <w:pPr>
        <w:ind w:left="3600" w:hanging="360"/>
      </w:pPr>
      <w:rPr>
        <w:rFonts w:ascii="Courier New" w:hAnsi="Courier New" w:hint="default"/>
      </w:rPr>
    </w:lvl>
    <w:lvl w:ilvl="5" w:tplc="B8CA9DA6">
      <w:start w:val="1"/>
      <w:numFmt w:val="bullet"/>
      <w:lvlText w:val=""/>
      <w:lvlJc w:val="left"/>
      <w:pPr>
        <w:ind w:left="4320" w:hanging="360"/>
      </w:pPr>
      <w:rPr>
        <w:rFonts w:ascii="Wingdings" w:hAnsi="Wingdings" w:hint="default"/>
      </w:rPr>
    </w:lvl>
    <w:lvl w:ilvl="6" w:tplc="666CAE28">
      <w:start w:val="1"/>
      <w:numFmt w:val="bullet"/>
      <w:lvlText w:val=""/>
      <w:lvlJc w:val="left"/>
      <w:pPr>
        <w:ind w:left="5040" w:hanging="360"/>
      </w:pPr>
      <w:rPr>
        <w:rFonts w:ascii="Symbol" w:hAnsi="Symbol" w:hint="default"/>
      </w:rPr>
    </w:lvl>
    <w:lvl w:ilvl="7" w:tplc="A39282F0">
      <w:start w:val="1"/>
      <w:numFmt w:val="bullet"/>
      <w:lvlText w:val="o"/>
      <w:lvlJc w:val="left"/>
      <w:pPr>
        <w:ind w:left="5760" w:hanging="360"/>
      </w:pPr>
      <w:rPr>
        <w:rFonts w:ascii="Courier New" w:hAnsi="Courier New" w:hint="default"/>
      </w:rPr>
    </w:lvl>
    <w:lvl w:ilvl="8" w:tplc="AA200D38">
      <w:start w:val="1"/>
      <w:numFmt w:val="bullet"/>
      <w:lvlText w:val=""/>
      <w:lvlJc w:val="left"/>
      <w:pPr>
        <w:ind w:left="6480" w:hanging="360"/>
      </w:pPr>
      <w:rPr>
        <w:rFonts w:ascii="Wingdings" w:hAnsi="Wingdings" w:hint="default"/>
      </w:rPr>
    </w:lvl>
  </w:abstractNum>
  <w:abstractNum w:abstractNumId="18" w15:restartNumberingAfterBreak="0">
    <w:nsid w:val="35FC32B5"/>
    <w:multiLevelType w:val="hybridMultilevel"/>
    <w:tmpl w:val="67827056"/>
    <w:name w:val="UnnamedList28663"/>
    <w:lvl w:ilvl="0" w:tplc="FB54473C">
      <w:start w:val="1"/>
      <w:numFmt w:val="bullet"/>
      <w:lvlText w:val=""/>
      <w:lvlJc w:val="left"/>
      <w:pPr>
        <w:ind w:left="720" w:hanging="360"/>
      </w:pPr>
      <w:rPr>
        <w:rFonts w:ascii="Symbol" w:hAnsi="Symbol" w:hint="default"/>
        <w:color w:val="000000" w:themeColor="text1"/>
      </w:rPr>
    </w:lvl>
    <w:lvl w:ilvl="1" w:tplc="79FE8CA0">
      <w:start w:val="1"/>
      <w:numFmt w:val="bullet"/>
      <w:lvlText w:val="o"/>
      <w:lvlJc w:val="left"/>
      <w:pPr>
        <w:ind w:left="1440" w:hanging="360"/>
      </w:pPr>
      <w:rPr>
        <w:rFonts w:ascii="Courier New" w:hAnsi="Courier New" w:hint="default"/>
      </w:rPr>
    </w:lvl>
    <w:lvl w:ilvl="2" w:tplc="3FF64118">
      <w:start w:val="1"/>
      <w:numFmt w:val="bullet"/>
      <w:lvlText w:val=""/>
      <w:lvlJc w:val="left"/>
      <w:pPr>
        <w:ind w:left="2160" w:hanging="360"/>
      </w:pPr>
      <w:rPr>
        <w:rFonts w:ascii="Wingdings" w:hAnsi="Wingdings" w:hint="default"/>
      </w:rPr>
    </w:lvl>
    <w:lvl w:ilvl="3" w:tplc="89FAB34A">
      <w:start w:val="1"/>
      <w:numFmt w:val="bullet"/>
      <w:lvlText w:val=""/>
      <w:lvlJc w:val="left"/>
      <w:pPr>
        <w:ind w:left="2880" w:hanging="360"/>
      </w:pPr>
      <w:rPr>
        <w:rFonts w:ascii="Symbol" w:hAnsi="Symbol" w:hint="default"/>
      </w:rPr>
    </w:lvl>
    <w:lvl w:ilvl="4" w:tplc="CAEC3B9A">
      <w:start w:val="1"/>
      <w:numFmt w:val="bullet"/>
      <w:lvlText w:val="o"/>
      <w:lvlJc w:val="left"/>
      <w:pPr>
        <w:ind w:left="3600" w:hanging="360"/>
      </w:pPr>
      <w:rPr>
        <w:rFonts w:ascii="Courier New" w:hAnsi="Courier New" w:hint="default"/>
      </w:rPr>
    </w:lvl>
    <w:lvl w:ilvl="5" w:tplc="050C17BC">
      <w:start w:val="1"/>
      <w:numFmt w:val="bullet"/>
      <w:lvlText w:val=""/>
      <w:lvlJc w:val="left"/>
      <w:pPr>
        <w:ind w:left="4320" w:hanging="360"/>
      </w:pPr>
      <w:rPr>
        <w:rFonts w:ascii="Wingdings" w:hAnsi="Wingdings" w:hint="default"/>
      </w:rPr>
    </w:lvl>
    <w:lvl w:ilvl="6" w:tplc="FE2ED84A">
      <w:start w:val="1"/>
      <w:numFmt w:val="bullet"/>
      <w:lvlText w:val=""/>
      <w:lvlJc w:val="left"/>
      <w:pPr>
        <w:ind w:left="5040" w:hanging="360"/>
      </w:pPr>
      <w:rPr>
        <w:rFonts w:ascii="Symbol" w:hAnsi="Symbol" w:hint="default"/>
      </w:rPr>
    </w:lvl>
    <w:lvl w:ilvl="7" w:tplc="16704B6A">
      <w:start w:val="1"/>
      <w:numFmt w:val="bullet"/>
      <w:lvlText w:val="o"/>
      <w:lvlJc w:val="left"/>
      <w:pPr>
        <w:ind w:left="5760" w:hanging="360"/>
      </w:pPr>
      <w:rPr>
        <w:rFonts w:ascii="Courier New" w:hAnsi="Courier New" w:hint="default"/>
      </w:rPr>
    </w:lvl>
    <w:lvl w:ilvl="8" w:tplc="9A22AFA4">
      <w:start w:val="1"/>
      <w:numFmt w:val="bullet"/>
      <w:lvlText w:val=""/>
      <w:lvlJc w:val="left"/>
      <w:pPr>
        <w:ind w:left="6480" w:hanging="360"/>
      </w:pPr>
      <w:rPr>
        <w:rFonts w:ascii="Wingdings" w:hAnsi="Wingdings" w:hint="default"/>
      </w:rPr>
    </w:lvl>
  </w:abstractNum>
  <w:abstractNum w:abstractNumId="19" w15:restartNumberingAfterBreak="0">
    <w:nsid w:val="3617401E"/>
    <w:multiLevelType w:val="hybridMultilevel"/>
    <w:tmpl w:val="1C0A1E90"/>
    <w:lvl w:ilvl="0" w:tplc="04F21CF2">
      <w:start w:val="1"/>
      <w:numFmt w:val="bullet"/>
      <w:lvlText w:val=""/>
      <w:lvlJc w:val="left"/>
      <w:pPr>
        <w:ind w:left="720" w:hanging="360"/>
      </w:pPr>
      <w:rPr>
        <w:rFonts w:ascii="Symbol" w:hAnsi="Symbol" w:hint="default"/>
      </w:rPr>
    </w:lvl>
    <w:lvl w:ilvl="1" w:tplc="C5AE2E72">
      <w:start w:val="1"/>
      <w:numFmt w:val="bullet"/>
      <w:lvlText w:val="o"/>
      <w:lvlJc w:val="left"/>
      <w:pPr>
        <w:ind w:left="1440" w:hanging="360"/>
      </w:pPr>
      <w:rPr>
        <w:rFonts w:ascii="Courier New" w:hAnsi="Courier New" w:hint="default"/>
      </w:rPr>
    </w:lvl>
    <w:lvl w:ilvl="2" w:tplc="12DCE65C">
      <w:start w:val="1"/>
      <w:numFmt w:val="bullet"/>
      <w:lvlText w:val=""/>
      <w:lvlJc w:val="left"/>
      <w:pPr>
        <w:ind w:left="2160" w:hanging="360"/>
      </w:pPr>
      <w:rPr>
        <w:rFonts w:ascii="Wingdings" w:hAnsi="Wingdings" w:hint="default"/>
      </w:rPr>
    </w:lvl>
    <w:lvl w:ilvl="3" w:tplc="091A79D6">
      <w:start w:val="1"/>
      <w:numFmt w:val="bullet"/>
      <w:lvlText w:val=""/>
      <w:lvlJc w:val="left"/>
      <w:pPr>
        <w:ind w:left="2880" w:hanging="360"/>
      </w:pPr>
      <w:rPr>
        <w:rFonts w:ascii="Symbol" w:hAnsi="Symbol" w:hint="default"/>
      </w:rPr>
    </w:lvl>
    <w:lvl w:ilvl="4" w:tplc="7666BEAC">
      <w:start w:val="1"/>
      <w:numFmt w:val="bullet"/>
      <w:lvlText w:val="o"/>
      <w:lvlJc w:val="left"/>
      <w:pPr>
        <w:ind w:left="3600" w:hanging="360"/>
      </w:pPr>
      <w:rPr>
        <w:rFonts w:ascii="Courier New" w:hAnsi="Courier New" w:hint="default"/>
      </w:rPr>
    </w:lvl>
    <w:lvl w:ilvl="5" w:tplc="80244E30">
      <w:start w:val="1"/>
      <w:numFmt w:val="bullet"/>
      <w:lvlText w:val=""/>
      <w:lvlJc w:val="left"/>
      <w:pPr>
        <w:ind w:left="4320" w:hanging="360"/>
      </w:pPr>
      <w:rPr>
        <w:rFonts w:ascii="Wingdings" w:hAnsi="Wingdings" w:hint="default"/>
      </w:rPr>
    </w:lvl>
    <w:lvl w:ilvl="6" w:tplc="D9E4A548">
      <w:start w:val="1"/>
      <w:numFmt w:val="bullet"/>
      <w:lvlText w:val=""/>
      <w:lvlJc w:val="left"/>
      <w:pPr>
        <w:ind w:left="5040" w:hanging="360"/>
      </w:pPr>
      <w:rPr>
        <w:rFonts w:ascii="Symbol" w:hAnsi="Symbol" w:hint="default"/>
      </w:rPr>
    </w:lvl>
    <w:lvl w:ilvl="7" w:tplc="6BB09B38">
      <w:start w:val="1"/>
      <w:numFmt w:val="bullet"/>
      <w:lvlText w:val="o"/>
      <w:lvlJc w:val="left"/>
      <w:pPr>
        <w:ind w:left="5760" w:hanging="360"/>
      </w:pPr>
      <w:rPr>
        <w:rFonts w:ascii="Courier New" w:hAnsi="Courier New" w:hint="default"/>
      </w:rPr>
    </w:lvl>
    <w:lvl w:ilvl="8" w:tplc="574094BC">
      <w:start w:val="1"/>
      <w:numFmt w:val="bullet"/>
      <w:lvlText w:val=""/>
      <w:lvlJc w:val="left"/>
      <w:pPr>
        <w:ind w:left="6480" w:hanging="360"/>
      </w:pPr>
      <w:rPr>
        <w:rFonts w:ascii="Wingdings" w:hAnsi="Wingdings" w:hint="default"/>
      </w:rPr>
    </w:lvl>
  </w:abstractNum>
  <w:abstractNum w:abstractNumId="20" w15:restartNumberingAfterBreak="0">
    <w:nsid w:val="364F2F61"/>
    <w:multiLevelType w:val="hybridMultilevel"/>
    <w:tmpl w:val="5D60B182"/>
    <w:lvl w:ilvl="0" w:tplc="04090001">
      <w:start w:val="1"/>
      <w:numFmt w:val="bullet"/>
      <w:lvlText w:val=""/>
      <w:lvlJc w:val="left"/>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3688301C"/>
    <w:multiLevelType w:val="hybridMultilevel"/>
    <w:tmpl w:val="CF8CBAC0"/>
    <w:name w:val="UnnamedList91772"/>
    <w:lvl w:ilvl="0" w:tplc="E5928FAE">
      <w:start w:val="1"/>
      <w:numFmt w:val="bullet"/>
      <w:lvlText w:val=""/>
      <w:lvlJc w:val="left"/>
      <w:pPr>
        <w:ind w:left="720" w:hanging="360"/>
      </w:pPr>
      <w:rPr>
        <w:rFonts w:ascii="Symbol" w:hAnsi="Symbol" w:hint="default"/>
      </w:rPr>
    </w:lvl>
    <w:lvl w:ilvl="1" w:tplc="8B2EE874">
      <w:start w:val="1"/>
      <w:numFmt w:val="bullet"/>
      <w:lvlText w:val="o"/>
      <w:lvlJc w:val="left"/>
      <w:pPr>
        <w:ind w:left="1440" w:hanging="360"/>
      </w:pPr>
      <w:rPr>
        <w:rFonts w:ascii="Courier New" w:hAnsi="Courier New" w:hint="default"/>
      </w:rPr>
    </w:lvl>
    <w:lvl w:ilvl="2" w:tplc="26E6B774">
      <w:start w:val="1"/>
      <w:numFmt w:val="bullet"/>
      <w:lvlText w:val=""/>
      <w:lvlJc w:val="left"/>
      <w:pPr>
        <w:ind w:left="2160" w:hanging="360"/>
      </w:pPr>
      <w:rPr>
        <w:rFonts w:ascii="Wingdings" w:hAnsi="Wingdings" w:hint="default"/>
      </w:rPr>
    </w:lvl>
    <w:lvl w:ilvl="3" w:tplc="68E0E918">
      <w:start w:val="1"/>
      <w:numFmt w:val="bullet"/>
      <w:lvlText w:val=""/>
      <w:lvlJc w:val="left"/>
      <w:pPr>
        <w:ind w:left="2880" w:hanging="360"/>
      </w:pPr>
      <w:rPr>
        <w:rFonts w:ascii="Symbol" w:hAnsi="Symbol" w:hint="default"/>
      </w:rPr>
    </w:lvl>
    <w:lvl w:ilvl="4" w:tplc="00C272C6">
      <w:start w:val="1"/>
      <w:numFmt w:val="bullet"/>
      <w:lvlText w:val="o"/>
      <w:lvlJc w:val="left"/>
      <w:pPr>
        <w:ind w:left="3600" w:hanging="360"/>
      </w:pPr>
      <w:rPr>
        <w:rFonts w:ascii="Courier New" w:hAnsi="Courier New" w:hint="default"/>
      </w:rPr>
    </w:lvl>
    <w:lvl w:ilvl="5" w:tplc="B2584694">
      <w:start w:val="1"/>
      <w:numFmt w:val="bullet"/>
      <w:lvlText w:val=""/>
      <w:lvlJc w:val="left"/>
      <w:pPr>
        <w:ind w:left="4320" w:hanging="360"/>
      </w:pPr>
      <w:rPr>
        <w:rFonts w:ascii="Wingdings" w:hAnsi="Wingdings" w:hint="default"/>
      </w:rPr>
    </w:lvl>
    <w:lvl w:ilvl="6" w:tplc="1974F8A8">
      <w:start w:val="1"/>
      <w:numFmt w:val="bullet"/>
      <w:lvlText w:val=""/>
      <w:lvlJc w:val="left"/>
      <w:pPr>
        <w:ind w:left="5040" w:hanging="360"/>
      </w:pPr>
      <w:rPr>
        <w:rFonts w:ascii="Symbol" w:hAnsi="Symbol" w:hint="default"/>
      </w:rPr>
    </w:lvl>
    <w:lvl w:ilvl="7" w:tplc="EDEAACAA">
      <w:start w:val="1"/>
      <w:numFmt w:val="bullet"/>
      <w:lvlText w:val="o"/>
      <w:lvlJc w:val="left"/>
      <w:pPr>
        <w:ind w:left="5760" w:hanging="360"/>
      </w:pPr>
      <w:rPr>
        <w:rFonts w:ascii="Courier New" w:hAnsi="Courier New" w:hint="default"/>
      </w:rPr>
    </w:lvl>
    <w:lvl w:ilvl="8" w:tplc="87623F6C">
      <w:start w:val="1"/>
      <w:numFmt w:val="bullet"/>
      <w:lvlText w:val=""/>
      <w:lvlJc w:val="left"/>
      <w:pPr>
        <w:ind w:left="6480" w:hanging="360"/>
      </w:pPr>
      <w:rPr>
        <w:rFonts w:ascii="Wingdings" w:hAnsi="Wingdings" w:hint="default"/>
      </w:rPr>
    </w:lvl>
  </w:abstractNum>
  <w:abstractNum w:abstractNumId="22" w15:restartNumberingAfterBreak="0">
    <w:nsid w:val="3FCB1B06"/>
    <w:multiLevelType w:val="hybridMultilevel"/>
    <w:tmpl w:val="C9928AFE"/>
    <w:name w:val="UnnamedList19166"/>
    <w:lvl w:ilvl="0" w:tplc="CC9E82B4">
      <w:start w:val="1"/>
      <w:numFmt w:val="bullet"/>
      <w:lvlText w:val=""/>
      <w:lvlJc w:val="left"/>
      <w:pPr>
        <w:ind w:left="720" w:hanging="360"/>
      </w:pPr>
      <w:rPr>
        <w:rFonts w:ascii="Symbol" w:hAnsi="Symbol" w:hint="default"/>
      </w:rPr>
    </w:lvl>
    <w:lvl w:ilvl="1" w:tplc="92F2FC10">
      <w:start w:val="1"/>
      <w:numFmt w:val="bullet"/>
      <w:lvlText w:val="o"/>
      <w:lvlJc w:val="left"/>
      <w:pPr>
        <w:ind w:left="1440" w:hanging="360"/>
      </w:pPr>
      <w:rPr>
        <w:rFonts w:ascii="Courier New" w:hAnsi="Courier New" w:hint="default"/>
      </w:rPr>
    </w:lvl>
    <w:lvl w:ilvl="2" w:tplc="A6F6B6AE">
      <w:start w:val="1"/>
      <w:numFmt w:val="bullet"/>
      <w:lvlText w:val=""/>
      <w:lvlJc w:val="left"/>
      <w:pPr>
        <w:ind w:left="2160" w:hanging="360"/>
      </w:pPr>
      <w:rPr>
        <w:rFonts w:ascii="Wingdings" w:hAnsi="Wingdings" w:hint="default"/>
      </w:rPr>
    </w:lvl>
    <w:lvl w:ilvl="3" w:tplc="C2445E4C">
      <w:start w:val="1"/>
      <w:numFmt w:val="bullet"/>
      <w:lvlText w:val=""/>
      <w:lvlJc w:val="left"/>
      <w:pPr>
        <w:ind w:left="2880" w:hanging="360"/>
      </w:pPr>
      <w:rPr>
        <w:rFonts w:ascii="Symbol" w:hAnsi="Symbol" w:hint="default"/>
      </w:rPr>
    </w:lvl>
    <w:lvl w:ilvl="4" w:tplc="03041B2E">
      <w:start w:val="1"/>
      <w:numFmt w:val="bullet"/>
      <w:lvlText w:val="o"/>
      <w:lvlJc w:val="left"/>
      <w:pPr>
        <w:ind w:left="3600" w:hanging="360"/>
      </w:pPr>
      <w:rPr>
        <w:rFonts w:ascii="Courier New" w:hAnsi="Courier New" w:hint="default"/>
      </w:rPr>
    </w:lvl>
    <w:lvl w:ilvl="5" w:tplc="2B5A91C6">
      <w:start w:val="1"/>
      <w:numFmt w:val="bullet"/>
      <w:lvlText w:val=""/>
      <w:lvlJc w:val="left"/>
      <w:pPr>
        <w:ind w:left="4320" w:hanging="360"/>
      </w:pPr>
      <w:rPr>
        <w:rFonts w:ascii="Wingdings" w:hAnsi="Wingdings" w:hint="default"/>
      </w:rPr>
    </w:lvl>
    <w:lvl w:ilvl="6" w:tplc="FFB4693C">
      <w:start w:val="1"/>
      <w:numFmt w:val="bullet"/>
      <w:lvlText w:val=""/>
      <w:lvlJc w:val="left"/>
      <w:pPr>
        <w:ind w:left="5040" w:hanging="360"/>
      </w:pPr>
      <w:rPr>
        <w:rFonts w:ascii="Symbol" w:hAnsi="Symbol" w:hint="default"/>
      </w:rPr>
    </w:lvl>
    <w:lvl w:ilvl="7" w:tplc="C0D2C080">
      <w:start w:val="1"/>
      <w:numFmt w:val="bullet"/>
      <w:lvlText w:val="o"/>
      <w:lvlJc w:val="left"/>
      <w:pPr>
        <w:ind w:left="5760" w:hanging="360"/>
      </w:pPr>
      <w:rPr>
        <w:rFonts w:ascii="Courier New" w:hAnsi="Courier New" w:hint="default"/>
      </w:rPr>
    </w:lvl>
    <w:lvl w:ilvl="8" w:tplc="9D80D1E4">
      <w:start w:val="1"/>
      <w:numFmt w:val="bullet"/>
      <w:lvlText w:val=""/>
      <w:lvlJc w:val="left"/>
      <w:pPr>
        <w:ind w:left="6480" w:hanging="360"/>
      </w:pPr>
      <w:rPr>
        <w:rFonts w:ascii="Wingdings" w:hAnsi="Wingdings" w:hint="default"/>
      </w:rPr>
    </w:lvl>
  </w:abstractNum>
  <w:abstractNum w:abstractNumId="23" w15:restartNumberingAfterBreak="0">
    <w:nsid w:val="406C275C"/>
    <w:multiLevelType w:val="hybridMultilevel"/>
    <w:tmpl w:val="79D4321C"/>
    <w:name w:val="UnnamedList76658"/>
    <w:lvl w:ilvl="0" w:tplc="C232AEF0">
      <w:start w:val="1"/>
      <w:numFmt w:val="bullet"/>
      <w:lvlText w:val=""/>
      <w:lvlJc w:val="left"/>
      <w:pPr>
        <w:ind w:left="720" w:hanging="360"/>
      </w:pPr>
      <w:rPr>
        <w:rFonts w:ascii="Symbol" w:hAnsi="Symbol" w:hint="default"/>
      </w:rPr>
    </w:lvl>
    <w:lvl w:ilvl="1" w:tplc="C0585FBC">
      <w:start w:val="1"/>
      <w:numFmt w:val="bullet"/>
      <w:lvlText w:val="o"/>
      <w:lvlJc w:val="left"/>
      <w:pPr>
        <w:ind w:left="1440" w:hanging="360"/>
      </w:pPr>
      <w:rPr>
        <w:rFonts w:ascii="Courier New" w:hAnsi="Courier New" w:hint="default"/>
      </w:rPr>
    </w:lvl>
    <w:lvl w:ilvl="2" w:tplc="0AA484E2">
      <w:start w:val="1"/>
      <w:numFmt w:val="bullet"/>
      <w:lvlText w:val=""/>
      <w:lvlJc w:val="left"/>
      <w:pPr>
        <w:ind w:left="2160" w:hanging="360"/>
      </w:pPr>
      <w:rPr>
        <w:rFonts w:ascii="Wingdings" w:hAnsi="Wingdings" w:hint="default"/>
      </w:rPr>
    </w:lvl>
    <w:lvl w:ilvl="3" w:tplc="797283FC">
      <w:start w:val="1"/>
      <w:numFmt w:val="bullet"/>
      <w:lvlText w:val=""/>
      <w:lvlJc w:val="left"/>
      <w:pPr>
        <w:ind w:left="2880" w:hanging="360"/>
      </w:pPr>
      <w:rPr>
        <w:rFonts w:ascii="Symbol" w:hAnsi="Symbol" w:hint="default"/>
      </w:rPr>
    </w:lvl>
    <w:lvl w:ilvl="4" w:tplc="CD7A517A">
      <w:start w:val="1"/>
      <w:numFmt w:val="bullet"/>
      <w:lvlText w:val="o"/>
      <w:lvlJc w:val="left"/>
      <w:pPr>
        <w:ind w:left="3600" w:hanging="360"/>
      </w:pPr>
      <w:rPr>
        <w:rFonts w:ascii="Courier New" w:hAnsi="Courier New" w:hint="default"/>
      </w:rPr>
    </w:lvl>
    <w:lvl w:ilvl="5" w:tplc="240056EA">
      <w:start w:val="1"/>
      <w:numFmt w:val="bullet"/>
      <w:lvlText w:val=""/>
      <w:lvlJc w:val="left"/>
      <w:pPr>
        <w:ind w:left="4320" w:hanging="360"/>
      </w:pPr>
      <w:rPr>
        <w:rFonts w:ascii="Wingdings" w:hAnsi="Wingdings" w:hint="default"/>
      </w:rPr>
    </w:lvl>
    <w:lvl w:ilvl="6" w:tplc="DE98F720">
      <w:start w:val="1"/>
      <w:numFmt w:val="bullet"/>
      <w:lvlText w:val=""/>
      <w:lvlJc w:val="left"/>
      <w:pPr>
        <w:ind w:left="5040" w:hanging="360"/>
      </w:pPr>
      <w:rPr>
        <w:rFonts w:ascii="Symbol" w:hAnsi="Symbol" w:hint="default"/>
      </w:rPr>
    </w:lvl>
    <w:lvl w:ilvl="7" w:tplc="2A38F162">
      <w:start w:val="1"/>
      <w:numFmt w:val="bullet"/>
      <w:lvlText w:val="o"/>
      <w:lvlJc w:val="left"/>
      <w:pPr>
        <w:ind w:left="5760" w:hanging="360"/>
      </w:pPr>
      <w:rPr>
        <w:rFonts w:ascii="Courier New" w:hAnsi="Courier New" w:hint="default"/>
      </w:rPr>
    </w:lvl>
    <w:lvl w:ilvl="8" w:tplc="D7CAF058">
      <w:start w:val="1"/>
      <w:numFmt w:val="bullet"/>
      <w:lvlText w:val=""/>
      <w:lvlJc w:val="left"/>
      <w:pPr>
        <w:ind w:left="6480" w:hanging="360"/>
      </w:pPr>
      <w:rPr>
        <w:rFonts w:ascii="Wingdings" w:hAnsi="Wingdings" w:hint="default"/>
      </w:rPr>
    </w:lvl>
  </w:abstractNum>
  <w:abstractNum w:abstractNumId="24" w15:restartNumberingAfterBreak="0">
    <w:nsid w:val="431E0C6F"/>
    <w:multiLevelType w:val="hybridMultilevel"/>
    <w:tmpl w:val="847AC2AE"/>
    <w:name w:val="UnnamedList6238"/>
    <w:lvl w:ilvl="0" w:tplc="4374255A">
      <w:start w:val="1"/>
      <w:numFmt w:val="bullet"/>
      <w:lvlText w:val=""/>
      <w:lvlJc w:val="left"/>
      <w:pPr>
        <w:ind w:left="720" w:hanging="360"/>
      </w:pPr>
      <w:rPr>
        <w:rFonts w:ascii="Symbol" w:hAnsi="Symbol" w:hint="default"/>
      </w:rPr>
    </w:lvl>
    <w:lvl w:ilvl="1" w:tplc="66925E12">
      <w:start w:val="1"/>
      <w:numFmt w:val="bullet"/>
      <w:lvlText w:val="o"/>
      <w:lvlJc w:val="left"/>
      <w:pPr>
        <w:ind w:left="1440" w:hanging="360"/>
      </w:pPr>
      <w:rPr>
        <w:rFonts w:ascii="Courier New" w:hAnsi="Courier New" w:hint="default"/>
      </w:rPr>
    </w:lvl>
    <w:lvl w:ilvl="2" w:tplc="6E8C60B0">
      <w:start w:val="1"/>
      <w:numFmt w:val="bullet"/>
      <w:lvlText w:val=""/>
      <w:lvlJc w:val="left"/>
      <w:pPr>
        <w:ind w:left="2160" w:hanging="360"/>
      </w:pPr>
      <w:rPr>
        <w:rFonts w:ascii="Wingdings" w:hAnsi="Wingdings" w:hint="default"/>
      </w:rPr>
    </w:lvl>
    <w:lvl w:ilvl="3" w:tplc="AF3E7902">
      <w:start w:val="1"/>
      <w:numFmt w:val="bullet"/>
      <w:lvlText w:val=""/>
      <w:lvlJc w:val="left"/>
      <w:pPr>
        <w:ind w:left="2880" w:hanging="360"/>
      </w:pPr>
      <w:rPr>
        <w:rFonts w:ascii="Symbol" w:hAnsi="Symbol" w:hint="default"/>
      </w:rPr>
    </w:lvl>
    <w:lvl w:ilvl="4" w:tplc="CBC8691E">
      <w:start w:val="1"/>
      <w:numFmt w:val="bullet"/>
      <w:lvlText w:val="o"/>
      <w:lvlJc w:val="left"/>
      <w:pPr>
        <w:ind w:left="3600" w:hanging="360"/>
      </w:pPr>
      <w:rPr>
        <w:rFonts w:ascii="Courier New" w:hAnsi="Courier New" w:hint="default"/>
      </w:rPr>
    </w:lvl>
    <w:lvl w:ilvl="5" w:tplc="03981AEE">
      <w:start w:val="1"/>
      <w:numFmt w:val="bullet"/>
      <w:lvlText w:val=""/>
      <w:lvlJc w:val="left"/>
      <w:pPr>
        <w:ind w:left="4320" w:hanging="360"/>
      </w:pPr>
      <w:rPr>
        <w:rFonts w:ascii="Wingdings" w:hAnsi="Wingdings" w:hint="default"/>
      </w:rPr>
    </w:lvl>
    <w:lvl w:ilvl="6" w:tplc="66E6E8C8">
      <w:start w:val="1"/>
      <w:numFmt w:val="bullet"/>
      <w:lvlText w:val=""/>
      <w:lvlJc w:val="left"/>
      <w:pPr>
        <w:ind w:left="5040" w:hanging="360"/>
      </w:pPr>
      <w:rPr>
        <w:rFonts w:ascii="Symbol" w:hAnsi="Symbol" w:hint="default"/>
      </w:rPr>
    </w:lvl>
    <w:lvl w:ilvl="7" w:tplc="F7005AE4">
      <w:start w:val="1"/>
      <w:numFmt w:val="bullet"/>
      <w:lvlText w:val="o"/>
      <w:lvlJc w:val="left"/>
      <w:pPr>
        <w:ind w:left="5760" w:hanging="360"/>
      </w:pPr>
      <w:rPr>
        <w:rFonts w:ascii="Courier New" w:hAnsi="Courier New" w:hint="default"/>
      </w:rPr>
    </w:lvl>
    <w:lvl w:ilvl="8" w:tplc="447462FC">
      <w:start w:val="1"/>
      <w:numFmt w:val="bullet"/>
      <w:lvlText w:val=""/>
      <w:lvlJc w:val="left"/>
      <w:pPr>
        <w:ind w:left="6480" w:hanging="360"/>
      </w:pPr>
      <w:rPr>
        <w:rFonts w:ascii="Wingdings" w:hAnsi="Wingdings" w:hint="default"/>
      </w:rPr>
    </w:lvl>
  </w:abstractNum>
  <w:abstractNum w:abstractNumId="25" w15:restartNumberingAfterBreak="0">
    <w:nsid w:val="43277848"/>
    <w:multiLevelType w:val="hybridMultilevel"/>
    <w:tmpl w:val="A258A13E"/>
    <w:name w:val="UnnamedList40562"/>
    <w:lvl w:ilvl="0" w:tplc="6BC85706">
      <w:start w:val="1"/>
      <w:numFmt w:val="bullet"/>
      <w:lvlText w:val=""/>
      <w:lvlJc w:val="left"/>
      <w:pPr>
        <w:ind w:left="720" w:hanging="360"/>
      </w:pPr>
      <w:rPr>
        <w:rFonts w:ascii="Symbol" w:hAnsi="Symbol" w:hint="default"/>
        <w:color w:val="000000" w:themeColor="text1"/>
      </w:rPr>
    </w:lvl>
    <w:lvl w:ilvl="1" w:tplc="1C8815D0">
      <w:start w:val="1"/>
      <w:numFmt w:val="bullet"/>
      <w:lvlText w:val="o"/>
      <w:lvlJc w:val="left"/>
      <w:pPr>
        <w:ind w:left="1440" w:hanging="360"/>
      </w:pPr>
      <w:rPr>
        <w:rFonts w:ascii="Courier New" w:hAnsi="Courier New" w:hint="default"/>
      </w:rPr>
    </w:lvl>
    <w:lvl w:ilvl="2" w:tplc="3DC4F1E6">
      <w:start w:val="1"/>
      <w:numFmt w:val="bullet"/>
      <w:lvlText w:val=""/>
      <w:lvlJc w:val="left"/>
      <w:pPr>
        <w:ind w:left="2160" w:hanging="360"/>
      </w:pPr>
      <w:rPr>
        <w:rFonts w:ascii="Wingdings" w:hAnsi="Wingdings" w:hint="default"/>
      </w:rPr>
    </w:lvl>
    <w:lvl w:ilvl="3" w:tplc="BAF82BFC">
      <w:start w:val="1"/>
      <w:numFmt w:val="bullet"/>
      <w:lvlText w:val=""/>
      <w:lvlJc w:val="left"/>
      <w:pPr>
        <w:ind w:left="2880" w:hanging="360"/>
      </w:pPr>
      <w:rPr>
        <w:rFonts w:ascii="Symbol" w:hAnsi="Symbol" w:hint="default"/>
      </w:rPr>
    </w:lvl>
    <w:lvl w:ilvl="4" w:tplc="CDAE20DC">
      <w:start w:val="1"/>
      <w:numFmt w:val="bullet"/>
      <w:lvlText w:val="o"/>
      <w:lvlJc w:val="left"/>
      <w:pPr>
        <w:ind w:left="3600" w:hanging="360"/>
      </w:pPr>
      <w:rPr>
        <w:rFonts w:ascii="Courier New" w:hAnsi="Courier New" w:hint="default"/>
      </w:rPr>
    </w:lvl>
    <w:lvl w:ilvl="5" w:tplc="1EF03D46">
      <w:start w:val="1"/>
      <w:numFmt w:val="bullet"/>
      <w:lvlText w:val=""/>
      <w:lvlJc w:val="left"/>
      <w:pPr>
        <w:ind w:left="4320" w:hanging="360"/>
      </w:pPr>
      <w:rPr>
        <w:rFonts w:ascii="Wingdings" w:hAnsi="Wingdings" w:hint="default"/>
      </w:rPr>
    </w:lvl>
    <w:lvl w:ilvl="6" w:tplc="225476B2">
      <w:start w:val="1"/>
      <w:numFmt w:val="bullet"/>
      <w:lvlText w:val=""/>
      <w:lvlJc w:val="left"/>
      <w:pPr>
        <w:ind w:left="5040" w:hanging="360"/>
      </w:pPr>
      <w:rPr>
        <w:rFonts w:ascii="Symbol" w:hAnsi="Symbol" w:hint="default"/>
      </w:rPr>
    </w:lvl>
    <w:lvl w:ilvl="7" w:tplc="055E5FCE">
      <w:start w:val="1"/>
      <w:numFmt w:val="bullet"/>
      <w:lvlText w:val="o"/>
      <w:lvlJc w:val="left"/>
      <w:pPr>
        <w:ind w:left="5760" w:hanging="360"/>
      </w:pPr>
      <w:rPr>
        <w:rFonts w:ascii="Courier New" w:hAnsi="Courier New" w:hint="default"/>
      </w:rPr>
    </w:lvl>
    <w:lvl w:ilvl="8" w:tplc="E6A011BE">
      <w:start w:val="1"/>
      <w:numFmt w:val="bullet"/>
      <w:lvlText w:val=""/>
      <w:lvlJc w:val="left"/>
      <w:pPr>
        <w:ind w:left="6480" w:hanging="360"/>
      </w:pPr>
      <w:rPr>
        <w:rFonts w:ascii="Wingdings" w:hAnsi="Wingdings" w:hint="default"/>
      </w:rPr>
    </w:lvl>
  </w:abstractNum>
  <w:abstractNum w:abstractNumId="26" w15:restartNumberingAfterBreak="0">
    <w:nsid w:val="483A233C"/>
    <w:multiLevelType w:val="hybridMultilevel"/>
    <w:tmpl w:val="E15E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F84009"/>
    <w:multiLevelType w:val="hybridMultilevel"/>
    <w:tmpl w:val="D85CC558"/>
    <w:name w:val="UnnamedList23621"/>
    <w:lvl w:ilvl="0" w:tplc="4DB20DAA">
      <w:start w:val="1"/>
      <w:numFmt w:val="bullet"/>
      <w:lvlText w:val=""/>
      <w:lvlJc w:val="left"/>
      <w:pPr>
        <w:ind w:left="720" w:hanging="360"/>
      </w:pPr>
      <w:rPr>
        <w:rFonts w:ascii="Symbol" w:hAnsi="Symbol" w:hint="default"/>
      </w:rPr>
    </w:lvl>
    <w:lvl w:ilvl="1" w:tplc="74B23026">
      <w:start w:val="1"/>
      <w:numFmt w:val="bullet"/>
      <w:lvlText w:val="o"/>
      <w:lvlJc w:val="left"/>
      <w:pPr>
        <w:ind w:left="1440" w:hanging="360"/>
      </w:pPr>
      <w:rPr>
        <w:rFonts w:ascii="Courier New" w:hAnsi="Courier New" w:hint="default"/>
      </w:rPr>
    </w:lvl>
    <w:lvl w:ilvl="2" w:tplc="A860F3DC">
      <w:start w:val="1"/>
      <w:numFmt w:val="bullet"/>
      <w:lvlText w:val=""/>
      <w:lvlJc w:val="left"/>
      <w:pPr>
        <w:ind w:left="2160" w:hanging="360"/>
      </w:pPr>
      <w:rPr>
        <w:rFonts w:ascii="Wingdings" w:hAnsi="Wingdings" w:hint="default"/>
      </w:rPr>
    </w:lvl>
    <w:lvl w:ilvl="3" w:tplc="C178BCB0">
      <w:start w:val="1"/>
      <w:numFmt w:val="bullet"/>
      <w:lvlText w:val=""/>
      <w:lvlJc w:val="left"/>
      <w:pPr>
        <w:ind w:left="2880" w:hanging="360"/>
      </w:pPr>
      <w:rPr>
        <w:rFonts w:ascii="Symbol" w:hAnsi="Symbol" w:hint="default"/>
      </w:rPr>
    </w:lvl>
    <w:lvl w:ilvl="4" w:tplc="30A4778E">
      <w:start w:val="1"/>
      <w:numFmt w:val="bullet"/>
      <w:lvlText w:val="o"/>
      <w:lvlJc w:val="left"/>
      <w:pPr>
        <w:ind w:left="3600" w:hanging="360"/>
      </w:pPr>
      <w:rPr>
        <w:rFonts w:ascii="Courier New" w:hAnsi="Courier New" w:hint="default"/>
      </w:rPr>
    </w:lvl>
    <w:lvl w:ilvl="5" w:tplc="FA6EE406">
      <w:start w:val="1"/>
      <w:numFmt w:val="bullet"/>
      <w:lvlText w:val=""/>
      <w:lvlJc w:val="left"/>
      <w:pPr>
        <w:ind w:left="4320" w:hanging="360"/>
      </w:pPr>
      <w:rPr>
        <w:rFonts w:ascii="Wingdings" w:hAnsi="Wingdings" w:hint="default"/>
      </w:rPr>
    </w:lvl>
    <w:lvl w:ilvl="6" w:tplc="7C8EC79A">
      <w:start w:val="1"/>
      <w:numFmt w:val="bullet"/>
      <w:lvlText w:val=""/>
      <w:lvlJc w:val="left"/>
      <w:pPr>
        <w:ind w:left="5040" w:hanging="360"/>
      </w:pPr>
      <w:rPr>
        <w:rFonts w:ascii="Symbol" w:hAnsi="Symbol" w:hint="default"/>
      </w:rPr>
    </w:lvl>
    <w:lvl w:ilvl="7" w:tplc="F2F8CF74">
      <w:start w:val="1"/>
      <w:numFmt w:val="bullet"/>
      <w:lvlText w:val="o"/>
      <w:lvlJc w:val="left"/>
      <w:pPr>
        <w:ind w:left="5760" w:hanging="360"/>
      </w:pPr>
      <w:rPr>
        <w:rFonts w:ascii="Courier New" w:hAnsi="Courier New" w:hint="default"/>
      </w:rPr>
    </w:lvl>
    <w:lvl w:ilvl="8" w:tplc="1DAA8244">
      <w:start w:val="1"/>
      <w:numFmt w:val="bullet"/>
      <w:lvlText w:val=""/>
      <w:lvlJc w:val="left"/>
      <w:pPr>
        <w:ind w:left="6480" w:hanging="360"/>
      </w:pPr>
      <w:rPr>
        <w:rFonts w:ascii="Wingdings" w:hAnsi="Wingdings" w:hint="default"/>
      </w:rPr>
    </w:lvl>
  </w:abstractNum>
  <w:abstractNum w:abstractNumId="28" w15:restartNumberingAfterBreak="0">
    <w:nsid w:val="59F30438"/>
    <w:multiLevelType w:val="hybridMultilevel"/>
    <w:tmpl w:val="100264FE"/>
    <w:name w:val="UnnamedList29281"/>
    <w:lvl w:ilvl="0" w:tplc="EEFAA128">
      <w:start w:val="1"/>
      <w:numFmt w:val="bullet"/>
      <w:lvlText w:val=""/>
      <w:lvlJc w:val="left"/>
      <w:pPr>
        <w:ind w:left="720" w:hanging="360"/>
      </w:pPr>
      <w:rPr>
        <w:rFonts w:ascii="Symbol" w:hAnsi="Symbol" w:hint="default"/>
      </w:rPr>
    </w:lvl>
    <w:lvl w:ilvl="1" w:tplc="FC063C8A">
      <w:start w:val="1"/>
      <w:numFmt w:val="bullet"/>
      <w:lvlText w:val="o"/>
      <w:lvlJc w:val="left"/>
      <w:pPr>
        <w:ind w:left="1440" w:hanging="360"/>
      </w:pPr>
      <w:rPr>
        <w:rFonts w:ascii="Courier New" w:hAnsi="Courier New" w:hint="default"/>
      </w:rPr>
    </w:lvl>
    <w:lvl w:ilvl="2" w:tplc="F176C320">
      <w:start w:val="1"/>
      <w:numFmt w:val="bullet"/>
      <w:lvlText w:val=""/>
      <w:lvlJc w:val="left"/>
      <w:pPr>
        <w:ind w:left="2160" w:hanging="360"/>
      </w:pPr>
      <w:rPr>
        <w:rFonts w:ascii="Wingdings" w:hAnsi="Wingdings" w:hint="default"/>
      </w:rPr>
    </w:lvl>
    <w:lvl w:ilvl="3" w:tplc="4822CA4A">
      <w:start w:val="1"/>
      <w:numFmt w:val="bullet"/>
      <w:lvlText w:val=""/>
      <w:lvlJc w:val="left"/>
      <w:pPr>
        <w:ind w:left="2880" w:hanging="360"/>
      </w:pPr>
      <w:rPr>
        <w:rFonts w:ascii="Symbol" w:hAnsi="Symbol" w:hint="default"/>
      </w:rPr>
    </w:lvl>
    <w:lvl w:ilvl="4" w:tplc="24A4FF12">
      <w:start w:val="1"/>
      <w:numFmt w:val="bullet"/>
      <w:lvlText w:val="o"/>
      <w:lvlJc w:val="left"/>
      <w:pPr>
        <w:ind w:left="3600" w:hanging="360"/>
      </w:pPr>
      <w:rPr>
        <w:rFonts w:ascii="Courier New" w:hAnsi="Courier New" w:hint="default"/>
      </w:rPr>
    </w:lvl>
    <w:lvl w:ilvl="5" w:tplc="0816A644">
      <w:start w:val="1"/>
      <w:numFmt w:val="bullet"/>
      <w:lvlText w:val=""/>
      <w:lvlJc w:val="left"/>
      <w:pPr>
        <w:ind w:left="4320" w:hanging="360"/>
      </w:pPr>
      <w:rPr>
        <w:rFonts w:ascii="Wingdings" w:hAnsi="Wingdings" w:hint="default"/>
      </w:rPr>
    </w:lvl>
    <w:lvl w:ilvl="6" w:tplc="F852E2EC">
      <w:start w:val="1"/>
      <w:numFmt w:val="bullet"/>
      <w:lvlText w:val=""/>
      <w:lvlJc w:val="left"/>
      <w:pPr>
        <w:ind w:left="5040" w:hanging="360"/>
      </w:pPr>
      <w:rPr>
        <w:rFonts w:ascii="Symbol" w:hAnsi="Symbol" w:hint="default"/>
      </w:rPr>
    </w:lvl>
    <w:lvl w:ilvl="7" w:tplc="FA6CB84E">
      <w:start w:val="1"/>
      <w:numFmt w:val="bullet"/>
      <w:lvlText w:val="o"/>
      <w:lvlJc w:val="left"/>
      <w:pPr>
        <w:ind w:left="5760" w:hanging="360"/>
      </w:pPr>
      <w:rPr>
        <w:rFonts w:ascii="Courier New" w:hAnsi="Courier New" w:hint="default"/>
      </w:rPr>
    </w:lvl>
    <w:lvl w:ilvl="8" w:tplc="33CC74FC">
      <w:start w:val="1"/>
      <w:numFmt w:val="bullet"/>
      <w:lvlText w:val=""/>
      <w:lvlJc w:val="left"/>
      <w:pPr>
        <w:ind w:left="6480" w:hanging="360"/>
      </w:pPr>
      <w:rPr>
        <w:rFonts w:ascii="Wingdings" w:hAnsi="Wingdings" w:hint="default"/>
      </w:rPr>
    </w:lvl>
  </w:abstractNum>
  <w:abstractNum w:abstractNumId="29" w15:restartNumberingAfterBreak="0">
    <w:nsid w:val="6719649E"/>
    <w:multiLevelType w:val="hybridMultilevel"/>
    <w:tmpl w:val="A3F0C89A"/>
    <w:name w:val="UnnamedList17420"/>
    <w:lvl w:ilvl="0" w:tplc="51826FAE">
      <w:start w:val="1"/>
      <w:numFmt w:val="bullet"/>
      <w:lvlText w:val=""/>
      <w:lvlJc w:val="left"/>
      <w:pPr>
        <w:ind w:left="720" w:hanging="360"/>
      </w:pPr>
      <w:rPr>
        <w:rFonts w:ascii="Symbol" w:hAnsi="Symbol" w:hint="default"/>
      </w:rPr>
    </w:lvl>
    <w:lvl w:ilvl="1" w:tplc="03925E24">
      <w:start w:val="1"/>
      <w:numFmt w:val="bullet"/>
      <w:lvlText w:val="o"/>
      <w:lvlJc w:val="left"/>
      <w:pPr>
        <w:ind w:left="1440" w:hanging="360"/>
      </w:pPr>
      <w:rPr>
        <w:rFonts w:ascii="Courier New" w:hAnsi="Courier New" w:hint="default"/>
      </w:rPr>
    </w:lvl>
    <w:lvl w:ilvl="2" w:tplc="2522F700">
      <w:start w:val="1"/>
      <w:numFmt w:val="bullet"/>
      <w:lvlText w:val=""/>
      <w:lvlJc w:val="left"/>
      <w:pPr>
        <w:ind w:left="2160" w:hanging="360"/>
      </w:pPr>
      <w:rPr>
        <w:rFonts w:ascii="Wingdings" w:hAnsi="Wingdings" w:hint="default"/>
      </w:rPr>
    </w:lvl>
    <w:lvl w:ilvl="3" w:tplc="431C1AAA">
      <w:start w:val="1"/>
      <w:numFmt w:val="bullet"/>
      <w:lvlText w:val=""/>
      <w:lvlJc w:val="left"/>
      <w:pPr>
        <w:ind w:left="2880" w:hanging="360"/>
      </w:pPr>
      <w:rPr>
        <w:rFonts w:ascii="Symbol" w:hAnsi="Symbol" w:hint="default"/>
      </w:rPr>
    </w:lvl>
    <w:lvl w:ilvl="4" w:tplc="546C2558">
      <w:start w:val="1"/>
      <w:numFmt w:val="bullet"/>
      <w:lvlText w:val="o"/>
      <w:lvlJc w:val="left"/>
      <w:pPr>
        <w:ind w:left="3600" w:hanging="360"/>
      </w:pPr>
      <w:rPr>
        <w:rFonts w:ascii="Courier New" w:hAnsi="Courier New" w:hint="default"/>
      </w:rPr>
    </w:lvl>
    <w:lvl w:ilvl="5" w:tplc="E9F4E406">
      <w:start w:val="1"/>
      <w:numFmt w:val="bullet"/>
      <w:lvlText w:val=""/>
      <w:lvlJc w:val="left"/>
      <w:pPr>
        <w:ind w:left="4320" w:hanging="360"/>
      </w:pPr>
      <w:rPr>
        <w:rFonts w:ascii="Wingdings" w:hAnsi="Wingdings" w:hint="default"/>
      </w:rPr>
    </w:lvl>
    <w:lvl w:ilvl="6" w:tplc="674A05A0">
      <w:start w:val="1"/>
      <w:numFmt w:val="bullet"/>
      <w:lvlText w:val=""/>
      <w:lvlJc w:val="left"/>
      <w:pPr>
        <w:ind w:left="5040" w:hanging="360"/>
      </w:pPr>
      <w:rPr>
        <w:rFonts w:ascii="Symbol" w:hAnsi="Symbol" w:hint="default"/>
      </w:rPr>
    </w:lvl>
    <w:lvl w:ilvl="7" w:tplc="3D0EB782">
      <w:start w:val="1"/>
      <w:numFmt w:val="bullet"/>
      <w:lvlText w:val="o"/>
      <w:lvlJc w:val="left"/>
      <w:pPr>
        <w:ind w:left="5760" w:hanging="360"/>
      </w:pPr>
      <w:rPr>
        <w:rFonts w:ascii="Courier New" w:hAnsi="Courier New" w:hint="default"/>
      </w:rPr>
    </w:lvl>
    <w:lvl w:ilvl="8" w:tplc="AA3C3D1E">
      <w:start w:val="1"/>
      <w:numFmt w:val="bullet"/>
      <w:lvlText w:val=""/>
      <w:lvlJc w:val="left"/>
      <w:pPr>
        <w:ind w:left="6480" w:hanging="360"/>
      </w:pPr>
      <w:rPr>
        <w:rFonts w:ascii="Wingdings" w:hAnsi="Wingdings" w:hint="default"/>
      </w:rPr>
    </w:lvl>
  </w:abstractNum>
  <w:abstractNum w:abstractNumId="30" w15:restartNumberingAfterBreak="0">
    <w:nsid w:val="67D532B0"/>
    <w:multiLevelType w:val="hybridMultilevel"/>
    <w:tmpl w:val="72D488DE"/>
    <w:name w:val="UnnamedList20554"/>
    <w:lvl w:ilvl="0" w:tplc="524CAC82">
      <w:start w:val="1"/>
      <w:numFmt w:val="bullet"/>
      <w:lvlText w:val=""/>
      <w:lvlJc w:val="left"/>
      <w:pPr>
        <w:ind w:left="720" w:hanging="360"/>
      </w:pPr>
      <w:rPr>
        <w:rFonts w:ascii="Symbol" w:hAnsi="Symbol" w:hint="default"/>
      </w:rPr>
    </w:lvl>
    <w:lvl w:ilvl="1" w:tplc="6DB2CF6A">
      <w:start w:val="1"/>
      <w:numFmt w:val="bullet"/>
      <w:lvlText w:val="o"/>
      <w:lvlJc w:val="left"/>
      <w:pPr>
        <w:ind w:left="1440" w:hanging="360"/>
      </w:pPr>
      <w:rPr>
        <w:rFonts w:ascii="Courier New" w:hAnsi="Courier New" w:hint="default"/>
      </w:rPr>
    </w:lvl>
    <w:lvl w:ilvl="2" w:tplc="C8B42958">
      <w:start w:val="1"/>
      <w:numFmt w:val="bullet"/>
      <w:lvlText w:val=""/>
      <w:lvlJc w:val="left"/>
      <w:pPr>
        <w:ind w:left="2160" w:hanging="360"/>
      </w:pPr>
      <w:rPr>
        <w:rFonts w:ascii="Wingdings" w:hAnsi="Wingdings" w:hint="default"/>
      </w:rPr>
    </w:lvl>
    <w:lvl w:ilvl="3" w:tplc="5EFA2C12">
      <w:start w:val="1"/>
      <w:numFmt w:val="bullet"/>
      <w:lvlText w:val=""/>
      <w:lvlJc w:val="left"/>
      <w:pPr>
        <w:ind w:left="2880" w:hanging="360"/>
      </w:pPr>
      <w:rPr>
        <w:rFonts w:ascii="Symbol" w:hAnsi="Symbol" w:hint="default"/>
      </w:rPr>
    </w:lvl>
    <w:lvl w:ilvl="4" w:tplc="163AF1D0">
      <w:start w:val="1"/>
      <w:numFmt w:val="bullet"/>
      <w:lvlText w:val="o"/>
      <w:lvlJc w:val="left"/>
      <w:pPr>
        <w:ind w:left="3600" w:hanging="360"/>
      </w:pPr>
      <w:rPr>
        <w:rFonts w:ascii="Courier New" w:hAnsi="Courier New" w:hint="default"/>
      </w:rPr>
    </w:lvl>
    <w:lvl w:ilvl="5" w:tplc="40126B78">
      <w:start w:val="1"/>
      <w:numFmt w:val="bullet"/>
      <w:lvlText w:val=""/>
      <w:lvlJc w:val="left"/>
      <w:pPr>
        <w:ind w:left="4320" w:hanging="360"/>
      </w:pPr>
      <w:rPr>
        <w:rFonts w:ascii="Wingdings" w:hAnsi="Wingdings" w:hint="default"/>
      </w:rPr>
    </w:lvl>
    <w:lvl w:ilvl="6" w:tplc="3FBED670">
      <w:start w:val="1"/>
      <w:numFmt w:val="bullet"/>
      <w:lvlText w:val=""/>
      <w:lvlJc w:val="left"/>
      <w:pPr>
        <w:ind w:left="5040" w:hanging="360"/>
      </w:pPr>
      <w:rPr>
        <w:rFonts w:ascii="Symbol" w:hAnsi="Symbol" w:hint="default"/>
      </w:rPr>
    </w:lvl>
    <w:lvl w:ilvl="7" w:tplc="1D3E36E4">
      <w:start w:val="1"/>
      <w:numFmt w:val="bullet"/>
      <w:lvlText w:val="o"/>
      <w:lvlJc w:val="left"/>
      <w:pPr>
        <w:ind w:left="5760" w:hanging="360"/>
      </w:pPr>
      <w:rPr>
        <w:rFonts w:ascii="Courier New" w:hAnsi="Courier New" w:hint="default"/>
      </w:rPr>
    </w:lvl>
    <w:lvl w:ilvl="8" w:tplc="185A9AAC">
      <w:start w:val="1"/>
      <w:numFmt w:val="bullet"/>
      <w:lvlText w:val=""/>
      <w:lvlJc w:val="left"/>
      <w:pPr>
        <w:ind w:left="6480" w:hanging="360"/>
      </w:pPr>
      <w:rPr>
        <w:rFonts w:ascii="Wingdings" w:hAnsi="Wingdings" w:hint="default"/>
      </w:rPr>
    </w:lvl>
  </w:abstractNum>
  <w:abstractNum w:abstractNumId="31" w15:restartNumberingAfterBreak="0">
    <w:nsid w:val="6A7D0837"/>
    <w:multiLevelType w:val="hybridMultilevel"/>
    <w:tmpl w:val="C39EFB58"/>
    <w:name w:val="UnnamedList489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6BAB55F9"/>
    <w:multiLevelType w:val="hybridMultilevel"/>
    <w:tmpl w:val="F6FCD348"/>
    <w:name w:val="UnnamedList69918"/>
    <w:lvl w:ilvl="0" w:tplc="F8927E6A">
      <w:start w:val="1"/>
      <w:numFmt w:val="bullet"/>
      <w:lvlText w:val=""/>
      <w:lvlJc w:val="left"/>
      <w:pPr>
        <w:ind w:left="720" w:hanging="360"/>
      </w:pPr>
      <w:rPr>
        <w:rFonts w:ascii="Symbol" w:hAnsi="Symbol" w:hint="default"/>
      </w:rPr>
    </w:lvl>
    <w:lvl w:ilvl="1" w:tplc="1208123E">
      <w:start w:val="1"/>
      <w:numFmt w:val="bullet"/>
      <w:lvlText w:val="o"/>
      <w:lvlJc w:val="left"/>
      <w:pPr>
        <w:ind w:left="1440" w:hanging="360"/>
      </w:pPr>
      <w:rPr>
        <w:rFonts w:ascii="Courier New" w:hAnsi="Courier New" w:hint="default"/>
      </w:rPr>
    </w:lvl>
    <w:lvl w:ilvl="2" w:tplc="505C409C">
      <w:start w:val="1"/>
      <w:numFmt w:val="bullet"/>
      <w:lvlText w:val=""/>
      <w:lvlJc w:val="left"/>
      <w:pPr>
        <w:ind w:left="2160" w:hanging="360"/>
      </w:pPr>
      <w:rPr>
        <w:rFonts w:ascii="Wingdings" w:hAnsi="Wingdings" w:hint="default"/>
      </w:rPr>
    </w:lvl>
    <w:lvl w:ilvl="3" w:tplc="FF0031A8">
      <w:start w:val="1"/>
      <w:numFmt w:val="bullet"/>
      <w:lvlText w:val=""/>
      <w:lvlJc w:val="left"/>
      <w:pPr>
        <w:ind w:left="2880" w:hanging="360"/>
      </w:pPr>
      <w:rPr>
        <w:rFonts w:ascii="Symbol" w:hAnsi="Symbol" w:hint="default"/>
      </w:rPr>
    </w:lvl>
    <w:lvl w:ilvl="4" w:tplc="5440B2B2">
      <w:start w:val="1"/>
      <w:numFmt w:val="bullet"/>
      <w:lvlText w:val="o"/>
      <w:lvlJc w:val="left"/>
      <w:pPr>
        <w:ind w:left="3600" w:hanging="360"/>
      </w:pPr>
      <w:rPr>
        <w:rFonts w:ascii="Courier New" w:hAnsi="Courier New" w:hint="default"/>
      </w:rPr>
    </w:lvl>
    <w:lvl w:ilvl="5" w:tplc="0B16CD62">
      <w:start w:val="1"/>
      <w:numFmt w:val="bullet"/>
      <w:lvlText w:val=""/>
      <w:lvlJc w:val="left"/>
      <w:pPr>
        <w:ind w:left="4320" w:hanging="360"/>
      </w:pPr>
      <w:rPr>
        <w:rFonts w:ascii="Wingdings" w:hAnsi="Wingdings" w:hint="default"/>
      </w:rPr>
    </w:lvl>
    <w:lvl w:ilvl="6" w:tplc="D3F2948E">
      <w:start w:val="1"/>
      <w:numFmt w:val="bullet"/>
      <w:lvlText w:val=""/>
      <w:lvlJc w:val="left"/>
      <w:pPr>
        <w:ind w:left="5040" w:hanging="360"/>
      </w:pPr>
      <w:rPr>
        <w:rFonts w:ascii="Symbol" w:hAnsi="Symbol" w:hint="default"/>
      </w:rPr>
    </w:lvl>
    <w:lvl w:ilvl="7" w:tplc="8E8E4E4A">
      <w:start w:val="1"/>
      <w:numFmt w:val="bullet"/>
      <w:lvlText w:val="o"/>
      <w:lvlJc w:val="left"/>
      <w:pPr>
        <w:ind w:left="5760" w:hanging="360"/>
      </w:pPr>
      <w:rPr>
        <w:rFonts w:ascii="Courier New" w:hAnsi="Courier New" w:hint="default"/>
      </w:rPr>
    </w:lvl>
    <w:lvl w:ilvl="8" w:tplc="EDE6424C">
      <w:start w:val="1"/>
      <w:numFmt w:val="bullet"/>
      <w:lvlText w:val=""/>
      <w:lvlJc w:val="left"/>
      <w:pPr>
        <w:ind w:left="6480" w:hanging="360"/>
      </w:pPr>
      <w:rPr>
        <w:rFonts w:ascii="Wingdings" w:hAnsi="Wingdings" w:hint="default"/>
      </w:rPr>
    </w:lvl>
  </w:abstractNum>
  <w:abstractNum w:abstractNumId="33" w15:restartNumberingAfterBreak="0">
    <w:nsid w:val="6D1C09A5"/>
    <w:multiLevelType w:val="hybridMultilevel"/>
    <w:tmpl w:val="DD189762"/>
    <w:name w:val="UnnamedList56772"/>
    <w:lvl w:ilvl="0" w:tplc="30A6CCD4">
      <w:start w:val="1"/>
      <w:numFmt w:val="bullet"/>
      <w:lvlText w:val=""/>
      <w:lvlJc w:val="left"/>
      <w:pPr>
        <w:ind w:left="720" w:hanging="360"/>
      </w:pPr>
      <w:rPr>
        <w:rFonts w:ascii="Symbol" w:hAnsi="Symbol" w:hint="default"/>
        <w:color w:val="000000" w:themeColor="text1"/>
      </w:rPr>
    </w:lvl>
    <w:lvl w:ilvl="1" w:tplc="7BBE9ACA">
      <w:start w:val="1"/>
      <w:numFmt w:val="bullet"/>
      <w:lvlText w:val="o"/>
      <w:lvlJc w:val="left"/>
      <w:pPr>
        <w:ind w:left="1440" w:hanging="360"/>
      </w:pPr>
      <w:rPr>
        <w:rFonts w:ascii="Courier New" w:hAnsi="Courier New" w:hint="default"/>
      </w:rPr>
    </w:lvl>
    <w:lvl w:ilvl="2" w:tplc="E09C63A8">
      <w:start w:val="1"/>
      <w:numFmt w:val="bullet"/>
      <w:lvlText w:val=""/>
      <w:lvlJc w:val="left"/>
      <w:pPr>
        <w:ind w:left="2160" w:hanging="360"/>
      </w:pPr>
      <w:rPr>
        <w:rFonts w:ascii="Wingdings" w:hAnsi="Wingdings" w:hint="default"/>
      </w:rPr>
    </w:lvl>
    <w:lvl w:ilvl="3" w:tplc="BBAA22FE">
      <w:start w:val="1"/>
      <w:numFmt w:val="bullet"/>
      <w:lvlText w:val=""/>
      <w:lvlJc w:val="left"/>
      <w:pPr>
        <w:ind w:left="2880" w:hanging="360"/>
      </w:pPr>
      <w:rPr>
        <w:rFonts w:ascii="Symbol" w:hAnsi="Symbol" w:hint="default"/>
      </w:rPr>
    </w:lvl>
    <w:lvl w:ilvl="4" w:tplc="B888B748">
      <w:start w:val="1"/>
      <w:numFmt w:val="bullet"/>
      <w:lvlText w:val="o"/>
      <w:lvlJc w:val="left"/>
      <w:pPr>
        <w:ind w:left="3600" w:hanging="360"/>
      </w:pPr>
      <w:rPr>
        <w:rFonts w:ascii="Courier New" w:hAnsi="Courier New" w:hint="default"/>
      </w:rPr>
    </w:lvl>
    <w:lvl w:ilvl="5" w:tplc="C5B8D436">
      <w:start w:val="1"/>
      <w:numFmt w:val="bullet"/>
      <w:lvlText w:val=""/>
      <w:lvlJc w:val="left"/>
      <w:pPr>
        <w:ind w:left="4320" w:hanging="360"/>
      </w:pPr>
      <w:rPr>
        <w:rFonts w:ascii="Wingdings" w:hAnsi="Wingdings" w:hint="default"/>
      </w:rPr>
    </w:lvl>
    <w:lvl w:ilvl="6" w:tplc="96D62DE4">
      <w:start w:val="1"/>
      <w:numFmt w:val="bullet"/>
      <w:lvlText w:val=""/>
      <w:lvlJc w:val="left"/>
      <w:pPr>
        <w:ind w:left="5040" w:hanging="360"/>
      </w:pPr>
      <w:rPr>
        <w:rFonts w:ascii="Symbol" w:hAnsi="Symbol" w:hint="default"/>
      </w:rPr>
    </w:lvl>
    <w:lvl w:ilvl="7" w:tplc="EB26BFBA">
      <w:start w:val="1"/>
      <w:numFmt w:val="bullet"/>
      <w:lvlText w:val="o"/>
      <w:lvlJc w:val="left"/>
      <w:pPr>
        <w:ind w:left="5760" w:hanging="360"/>
      </w:pPr>
      <w:rPr>
        <w:rFonts w:ascii="Courier New" w:hAnsi="Courier New" w:hint="default"/>
      </w:rPr>
    </w:lvl>
    <w:lvl w:ilvl="8" w:tplc="CEECF26E">
      <w:start w:val="1"/>
      <w:numFmt w:val="bullet"/>
      <w:lvlText w:val=""/>
      <w:lvlJc w:val="left"/>
      <w:pPr>
        <w:ind w:left="6480" w:hanging="360"/>
      </w:pPr>
      <w:rPr>
        <w:rFonts w:ascii="Wingdings" w:hAnsi="Wingdings" w:hint="default"/>
      </w:rPr>
    </w:lvl>
  </w:abstractNum>
  <w:abstractNum w:abstractNumId="34" w15:restartNumberingAfterBreak="0">
    <w:nsid w:val="6E8F34CF"/>
    <w:multiLevelType w:val="hybridMultilevel"/>
    <w:tmpl w:val="FFFFFFFF"/>
    <w:lvl w:ilvl="0" w:tplc="3A86AB9C">
      <w:start w:val="1"/>
      <w:numFmt w:val="bullet"/>
      <w:lvlText w:val=""/>
      <w:lvlJc w:val="left"/>
      <w:pPr>
        <w:ind w:left="720" w:hanging="360"/>
      </w:pPr>
      <w:rPr>
        <w:rFonts w:ascii="Symbol" w:hAnsi="Symbol" w:hint="default"/>
      </w:rPr>
    </w:lvl>
    <w:lvl w:ilvl="1" w:tplc="18DAD03E">
      <w:start w:val="1"/>
      <w:numFmt w:val="bullet"/>
      <w:lvlText w:val="o"/>
      <w:lvlJc w:val="left"/>
      <w:pPr>
        <w:ind w:left="1440" w:hanging="360"/>
      </w:pPr>
      <w:rPr>
        <w:rFonts w:ascii="Courier New" w:hAnsi="Courier New" w:hint="default"/>
      </w:rPr>
    </w:lvl>
    <w:lvl w:ilvl="2" w:tplc="617EB446">
      <w:start w:val="1"/>
      <w:numFmt w:val="bullet"/>
      <w:lvlText w:val=""/>
      <w:lvlJc w:val="left"/>
      <w:pPr>
        <w:ind w:left="2160" w:hanging="360"/>
      </w:pPr>
      <w:rPr>
        <w:rFonts w:ascii="Wingdings" w:hAnsi="Wingdings" w:hint="default"/>
      </w:rPr>
    </w:lvl>
    <w:lvl w:ilvl="3" w:tplc="72C42A02">
      <w:start w:val="1"/>
      <w:numFmt w:val="bullet"/>
      <w:lvlText w:val=""/>
      <w:lvlJc w:val="left"/>
      <w:pPr>
        <w:ind w:left="2880" w:hanging="360"/>
      </w:pPr>
      <w:rPr>
        <w:rFonts w:ascii="Symbol" w:hAnsi="Symbol" w:hint="default"/>
      </w:rPr>
    </w:lvl>
    <w:lvl w:ilvl="4" w:tplc="FCBC8334">
      <w:start w:val="1"/>
      <w:numFmt w:val="bullet"/>
      <w:lvlText w:val="o"/>
      <w:lvlJc w:val="left"/>
      <w:pPr>
        <w:ind w:left="3600" w:hanging="360"/>
      </w:pPr>
      <w:rPr>
        <w:rFonts w:ascii="Courier New" w:hAnsi="Courier New" w:hint="default"/>
      </w:rPr>
    </w:lvl>
    <w:lvl w:ilvl="5" w:tplc="E7FE9D3A">
      <w:start w:val="1"/>
      <w:numFmt w:val="bullet"/>
      <w:lvlText w:val=""/>
      <w:lvlJc w:val="left"/>
      <w:pPr>
        <w:ind w:left="4320" w:hanging="360"/>
      </w:pPr>
      <w:rPr>
        <w:rFonts w:ascii="Wingdings" w:hAnsi="Wingdings" w:hint="default"/>
      </w:rPr>
    </w:lvl>
    <w:lvl w:ilvl="6" w:tplc="62D4D202">
      <w:start w:val="1"/>
      <w:numFmt w:val="bullet"/>
      <w:lvlText w:val=""/>
      <w:lvlJc w:val="left"/>
      <w:pPr>
        <w:ind w:left="5040" w:hanging="360"/>
      </w:pPr>
      <w:rPr>
        <w:rFonts w:ascii="Symbol" w:hAnsi="Symbol" w:hint="default"/>
      </w:rPr>
    </w:lvl>
    <w:lvl w:ilvl="7" w:tplc="42A41E36">
      <w:start w:val="1"/>
      <w:numFmt w:val="bullet"/>
      <w:lvlText w:val="o"/>
      <w:lvlJc w:val="left"/>
      <w:pPr>
        <w:ind w:left="5760" w:hanging="360"/>
      </w:pPr>
      <w:rPr>
        <w:rFonts w:ascii="Courier New" w:hAnsi="Courier New" w:hint="default"/>
      </w:rPr>
    </w:lvl>
    <w:lvl w:ilvl="8" w:tplc="4C083396">
      <w:start w:val="1"/>
      <w:numFmt w:val="bullet"/>
      <w:lvlText w:val=""/>
      <w:lvlJc w:val="left"/>
      <w:pPr>
        <w:ind w:left="6480" w:hanging="360"/>
      </w:pPr>
      <w:rPr>
        <w:rFonts w:ascii="Wingdings" w:hAnsi="Wingdings" w:hint="default"/>
      </w:rPr>
    </w:lvl>
  </w:abstractNum>
  <w:abstractNum w:abstractNumId="35" w15:restartNumberingAfterBreak="0">
    <w:nsid w:val="70D43AAA"/>
    <w:multiLevelType w:val="hybridMultilevel"/>
    <w:tmpl w:val="E170292E"/>
    <w:name w:val="UnnamedList34347"/>
    <w:lvl w:ilvl="0" w:tplc="56BAA208">
      <w:start w:val="1"/>
      <w:numFmt w:val="bullet"/>
      <w:lvlText w:val=""/>
      <w:lvlJc w:val="left"/>
      <w:pPr>
        <w:ind w:left="720" w:hanging="360"/>
      </w:pPr>
      <w:rPr>
        <w:rFonts w:ascii="Symbol" w:hAnsi="Symbol" w:hint="default"/>
        <w:color w:val="000000" w:themeColor="text1"/>
      </w:rPr>
    </w:lvl>
    <w:lvl w:ilvl="1" w:tplc="DE34FFEA">
      <w:start w:val="1"/>
      <w:numFmt w:val="bullet"/>
      <w:lvlText w:val="o"/>
      <w:lvlJc w:val="left"/>
      <w:pPr>
        <w:ind w:left="1440" w:hanging="360"/>
      </w:pPr>
      <w:rPr>
        <w:rFonts w:ascii="Courier New" w:hAnsi="Courier New" w:hint="default"/>
      </w:rPr>
    </w:lvl>
    <w:lvl w:ilvl="2" w:tplc="59F43DC8">
      <w:start w:val="1"/>
      <w:numFmt w:val="bullet"/>
      <w:lvlText w:val=""/>
      <w:lvlJc w:val="left"/>
      <w:pPr>
        <w:ind w:left="2160" w:hanging="360"/>
      </w:pPr>
      <w:rPr>
        <w:rFonts w:ascii="Wingdings" w:hAnsi="Wingdings" w:hint="default"/>
      </w:rPr>
    </w:lvl>
    <w:lvl w:ilvl="3" w:tplc="A45A7EA8">
      <w:start w:val="1"/>
      <w:numFmt w:val="bullet"/>
      <w:lvlText w:val=""/>
      <w:lvlJc w:val="left"/>
      <w:pPr>
        <w:ind w:left="2880" w:hanging="360"/>
      </w:pPr>
      <w:rPr>
        <w:rFonts w:ascii="Symbol" w:hAnsi="Symbol" w:hint="default"/>
      </w:rPr>
    </w:lvl>
    <w:lvl w:ilvl="4" w:tplc="8EA27002">
      <w:start w:val="1"/>
      <w:numFmt w:val="bullet"/>
      <w:lvlText w:val="o"/>
      <w:lvlJc w:val="left"/>
      <w:pPr>
        <w:ind w:left="3600" w:hanging="360"/>
      </w:pPr>
      <w:rPr>
        <w:rFonts w:ascii="Courier New" w:hAnsi="Courier New" w:hint="default"/>
      </w:rPr>
    </w:lvl>
    <w:lvl w:ilvl="5" w:tplc="6D64EF1C">
      <w:start w:val="1"/>
      <w:numFmt w:val="bullet"/>
      <w:lvlText w:val=""/>
      <w:lvlJc w:val="left"/>
      <w:pPr>
        <w:ind w:left="4320" w:hanging="360"/>
      </w:pPr>
      <w:rPr>
        <w:rFonts w:ascii="Wingdings" w:hAnsi="Wingdings" w:hint="default"/>
      </w:rPr>
    </w:lvl>
    <w:lvl w:ilvl="6" w:tplc="CB0E5B80">
      <w:start w:val="1"/>
      <w:numFmt w:val="bullet"/>
      <w:lvlText w:val=""/>
      <w:lvlJc w:val="left"/>
      <w:pPr>
        <w:ind w:left="5040" w:hanging="360"/>
      </w:pPr>
      <w:rPr>
        <w:rFonts w:ascii="Symbol" w:hAnsi="Symbol" w:hint="default"/>
      </w:rPr>
    </w:lvl>
    <w:lvl w:ilvl="7" w:tplc="9C528B90">
      <w:start w:val="1"/>
      <w:numFmt w:val="bullet"/>
      <w:lvlText w:val="o"/>
      <w:lvlJc w:val="left"/>
      <w:pPr>
        <w:ind w:left="5760" w:hanging="360"/>
      </w:pPr>
      <w:rPr>
        <w:rFonts w:ascii="Courier New" w:hAnsi="Courier New" w:hint="default"/>
      </w:rPr>
    </w:lvl>
    <w:lvl w:ilvl="8" w:tplc="A552AAF0">
      <w:start w:val="1"/>
      <w:numFmt w:val="bullet"/>
      <w:lvlText w:val=""/>
      <w:lvlJc w:val="left"/>
      <w:pPr>
        <w:ind w:left="6480" w:hanging="360"/>
      </w:pPr>
      <w:rPr>
        <w:rFonts w:ascii="Wingdings" w:hAnsi="Wingdings" w:hint="default"/>
      </w:rPr>
    </w:lvl>
  </w:abstractNum>
  <w:abstractNum w:abstractNumId="36" w15:restartNumberingAfterBreak="0">
    <w:nsid w:val="73D45BFC"/>
    <w:multiLevelType w:val="hybridMultilevel"/>
    <w:tmpl w:val="346EC00A"/>
    <w:name w:val="UnnamedList41843"/>
    <w:lvl w:ilvl="0" w:tplc="B6F0BE38">
      <w:start w:val="1"/>
      <w:numFmt w:val="bullet"/>
      <w:lvlText w:val=""/>
      <w:lvlJc w:val="left"/>
      <w:pPr>
        <w:ind w:left="720" w:hanging="360"/>
      </w:pPr>
      <w:rPr>
        <w:rFonts w:ascii="Symbol" w:hAnsi="Symbol" w:hint="default"/>
      </w:rPr>
    </w:lvl>
    <w:lvl w:ilvl="1" w:tplc="F6664B68">
      <w:start w:val="1"/>
      <w:numFmt w:val="bullet"/>
      <w:lvlText w:val="o"/>
      <w:lvlJc w:val="left"/>
      <w:pPr>
        <w:ind w:left="1440" w:hanging="360"/>
      </w:pPr>
      <w:rPr>
        <w:rFonts w:ascii="Courier New" w:hAnsi="Courier New" w:hint="default"/>
      </w:rPr>
    </w:lvl>
    <w:lvl w:ilvl="2" w:tplc="430EDE1A">
      <w:start w:val="1"/>
      <w:numFmt w:val="bullet"/>
      <w:lvlText w:val=""/>
      <w:lvlJc w:val="left"/>
      <w:pPr>
        <w:ind w:left="2160" w:hanging="360"/>
      </w:pPr>
      <w:rPr>
        <w:rFonts w:ascii="Wingdings" w:hAnsi="Wingdings" w:hint="default"/>
      </w:rPr>
    </w:lvl>
    <w:lvl w:ilvl="3" w:tplc="0A547A48">
      <w:start w:val="1"/>
      <w:numFmt w:val="bullet"/>
      <w:lvlText w:val=""/>
      <w:lvlJc w:val="left"/>
      <w:pPr>
        <w:ind w:left="2880" w:hanging="360"/>
      </w:pPr>
      <w:rPr>
        <w:rFonts w:ascii="Symbol" w:hAnsi="Symbol" w:hint="default"/>
      </w:rPr>
    </w:lvl>
    <w:lvl w:ilvl="4" w:tplc="B07C2158">
      <w:start w:val="1"/>
      <w:numFmt w:val="bullet"/>
      <w:lvlText w:val="o"/>
      <w:lvlJc w:val="left"/>
      <w:pPr>
        <w:ind w:left="3600" w:hanging="360"/>
      </w:pPr>
      <w:rPr>
        <w:rFonts w:ascii="Courier New" w:hAnsi="Courier New" w:hint="default"/>
      </w:rPr>
    </w:lvl>
    <w:lvl w:ilvl="5" w:tplc="86500D4C">
      <w:start w:val="1"/>
      <w:numFmt w:val="bullet"/>
      <w:lvlText w:val=""/>
      <w:lvlJc w:val="left"/>
      <w:pPr>
        <w:ind w:left="4320" w:hanging="360"/>
      </w:pPr>
      <w:rPr>
        <w:rFonts w:ascii="Wingdings" w:hAnsi="Wingdings" w:hint="default"/>
      </w:rPr>
    </w:lvl>
    <w:lvl w:ilvl="6" w:tplc="8E8E7CB6">
      <w:start w:val="1"/>
      <w:numFmt w:val="bullet"/>
      <w:lvlText w:val=""/>
      <w:lvlJc w:val="left"/>
      <w:pPr>
        <w:ind w:left="5040" w:hanging="360"/>
      </w:pPr>
      <w:rPr>
        <w:rFonts w:ascii="Symbol" w:hAnsi="Symbol" w:hint="default"/>
      </w:rPr>
    </w:lvl>
    <w:lvl w:ilvl="7" w:tplc="D5049698">
      <w:start w:val="1"/>
      <w:numFmt w:val="bullet"/>
      <w:lvlText w:val="o"/>
      <w:lvlJc w:val="left"/>
      <w:pPr>
        <w:ind w:left="5760" w:hanging="360"/>
      </w:pPr>
      <w:rPr>
        <w:rFonts w:ascii="Courier New" w:hAnsi="Courier New" w:hint="default"/>
      </w:rPr>
    </w:lvl>
    <w:lvl w:ilvl="8" w:tplc="E75C6D84">
      <w:start w:val="1"/>
      <w:numFmt w:val="bullet"/>
      <w:lvlText w:val=""/>
      <w:lvlJc w:val="left"/>
      <w:pPr>
        <w:ind w:left="6480" w:hanging="360"/>
      </w:pPr>
      <w:rPr>
        <w:rFonts w:ascii="Wingdings" w:hAnsi="Wingdings" w:hint="default"/>
      </w:rPr>
    </w:lvl>
  </w:abstractNum>
  <w:abstractNum w:abstractNumId="37" w15:restartNumberingAfterBreak="0">
    <w:nsid w:val="765F73BA"/>
    <w:multiLevelType w:val="hybridMultilevel"/>
    <w:tmpl w:val="06A0A4A8"/>
    <w:name w:val="UnnamedList84700"/>
    <w:lvl w:ilvl="0" w:tplc="546289B8">
      <w:start w:val="1"/>
      <w:numFmt w:val="bullet"/>
      <w:lvlText w:val=""/>
      <w:lvlJc w:val="left"/>
      <w:pPr>
        <w:ind w:left="720" w:hanging="360"/>
      </w:pPr>
      <w:rPr>
        <w:rFonts w:ascii="Symbol" w:hAnsi="Symbol" w:hint="default"/>
      </w:rPr>
    </w:lvl>
    <w:lvl w:ilvl="1" w:tplc="D1400E5A">
      <w:start w:val="1"/>
      <w:numFmt w:val="bullet"/>
      <w:lvlText w:val="o"/>
      <w:lvlJc w:val="left"/>
      <w:pPr>
        <w:ind w:left="1440" w:hanging="360"/>
      </w:pPr>
      <w:rPr>
        <w:rFonts w:ascii="Courier New" w:hAnsi="Courier New" w:hint="default"/>
      </w:rPr>
    </w:lvl>
    <w:lvl w:ilvl="2" w:tplc="F0F477D6">
      <w:start w:val="1"/>
      <w:numFmt w:val="bullet"/>
      <w:lvlText w:val=""/>
      <w:lvlJc w:val="left"/>
      <w:pPr>
        <w:ind w:left="2160" w:hanging="360"/>
      </w:pPr>
      <w:rPr>
        <w:rFonts w:ascii="Wingdings" w:hAnsi="Wingdings" w:hint="default"/>
      </w:rPr>
    </w:lvl>
    <w:lvl w:ilvl="3" w:tplc="D6AE547A">
      <w:start w:val="1"/>
      <w:numFmt w:val="bullet"/>
      <w:lvlText w:val=""/>
      <w:lvlJc w:val="left"/>
      <w:pPr>
        <w:ind w:left="2880" w:hanging="360"/>
      </w:pPr>
      <w:rPr>
        <w:rFonts w:ascii="Symbol" w:hAnsi="Symbol" w:hint="default"/>
      </w:rPr>
    </w:lvl>
    <w:lvl w:ilvl="4" w:tplc="39C0F122">
      <w:start w:val="1"/>
      <w:numFmt w:val="bullet"/>
      <w:lvlText w:val="o"/>
      <w:lvlJc w:val="left"/>
      <w:pPr>
        <w:ind w:left="3600" w:hanging="360"/>
      </w:pPr>
      <w:rPr>
        <w:rFonts w:ascii="Courier New" w:hAnsi="Courier New" w:hint="default"/>
      </w:rPr>
    </w:lvl>
    <w:lvl w:ilvl="5" w:tplc="5B681DA0">
      <w:start w:val="1"/>
      <w:numFmt w:val="bullet"/>
      <w:lvlText w:val=""/>
      <w:lvlJc w:val="left"/>
      <w:pPr>
        <w:ind w:left="4320" w:hanging="360"/>
      </w:pPr>
      <w:rPr>
        <w:rFonts w:ascii="Wingdings" w:hAnsi="Wingdings" w:hint="default"/>
      </w:rPr>
    </w:lvl>
    <w:lvl w:ilvl="6" w:tplc="E0608360">
      <w:start w:val="1"/>
      <w:numFmt w:val="bullet"/>
      <w:lvlText w:val=""/>
      <w:lvlJc w:val="left"/>
      <w:pPr>
        <w:ind w:left="5040" w:hanging="360"/>
      </w:pPr>
      <w:rPr>
        <w:rFonts w:ascii="Symbol" w:hAnsi="Symbol" w:hint="default"/>
      </w:rPr>
    </w:lvl>
    <w:lvl w:ilvl="7" w:tplc="9C4A52B4">
      <w:start w:val="1"/>
      <w:numFmt w:val="bullet"/>
      <w:lvlText w:val="o"/>
      <w:lvlJc w:val="left"/>
      <w:pPr>
        <w:ind w:left="5760" w:hanging="360"/>
      </w:pPr>
      <w:rPr>
        <w:rFonts w:ascii="Courier New" w:hAnsi="Courier New" w:hint="default"/>
      </w:rPr>
    </w:lvl>
    <w:lvl w:ilvl="8" w:tplc="3E302FB0">
      <w:start w:val="1"/>
      <w:numFmt w:val="bullet"/>
      <w:lvlText w:val=""/>
      <w:lvlJc w:val="left"/>
      <w:pPr>
        <w:ind w:left="6480" w:hanging="360"/>
      </w:pPr>
      <w:rPr>
        <w:rFonts w:ascii="Wingdings" w:hAnsi="Wingdings" w:hint="default"/>
      </w:rPr>
    </w:lvl>
  </w:abstractNum>
  <w:abstractNum w:abstractNumId="38" w15:restartNumberingAfterBreak="0">
    <w:nsid w:val="76A867B8"/>
    <w:multiLevelType w:val="hybridMultilevel"/>
    <w:tmpl w:val="7C346660"/>
    <w:name w:val="UnnamedList84843"/>
    <w:lvl w:ilvl="0" w:tplc="CD140FAA">
      <w:start w:val="1"/>
      <w:numFmt w:val="bullet"/>
      <w:lvlText w:val=""/>
      <w:lvlJc w:val="left"/>
      <w:pPr>
        <w:ind w:left="720" w:hanging="360"/>
      </w:pPr>
      <w:rPr>
        <w:rFonts w:ascii="Symbol" w:hAnsi="Symbol" w:hint="default"/>
      </w:rPr>
    </w:lvl>
    <w:lvl w:ilvl="1" w:tplc="48D4503A">
      <w:start w:val="1"/>
      <w:numFmt w:val="bullet"/>
      <w:lvlText w:val="o"/>
      <w:lvlJc w:val="left"/>
      <w:pPr>
        <w:ind w:left="1440" w:hanging="360"/>
      </w:pPr>
      <w:rPr>
        <w:rFonts w:ascii="Courier New" w:hAnsi="Courier New" w:hint="default"/>
      </w:rPr>
    </w:lvl>
    <w:lvl w:ilvl="2" w:tplc="318AD9BA">
      <w:start w:val="1"/>
      <w:numFmt w:val="bullet"/>
      <w:lvlText w:val=""/>
      <w:lvlJc w:val="left"/>
      <w:pPr>
        <w:ind w:left="2160" w:hanging="360"/>
      </w:pPr>
      <w:rPr>
        <w:rFonts w:ascii="Wingdings" w:hAnsi="Wingdings" w:hint="default"/>
      </w:rPr>
    </w:lvl>
    <w:lvl w:ilvl="3" w:tplc="3A869E96">
      <w:start w:val="1"/>
      <w:numFmt w:val="bullet"/>
      <w:lvlText w:val=""/>
      <w:lvlJc w:val="left"/>
      <w:pPr>
        <w:ind w:left="2880" w:hanging="360"/>
      </w:pPr>
      <w:rPr>
        <w:rFonts w:ascii="Symbol" w:hAnsi="Symbol" w:hint="default"/>
      </w:rPr>
    </w:lvl>
    <w:lvl w:ilvl="4" w:tplc="4EF45912">
      <w:start w:val="1"/>
      <w:numFmt w:val="bullet"/>
      <w:lvlText w:val="o"/>
      <w:lvlJc w:val="left"/>
      <w:pPr>
        <w:ind w:left="3600" w:hanging="360"/>
      </w:pPr>
      <w:rPr>
        <w:rFonts w:ascii="Courier New" w:hAnsi="Courier New" w:hint="default"/>
      </w:rPr>
    </w:lvl>
    <w:lvl w:ilvl="5" w:tplc="8E3AC34C">
      <w:start w:val="1"/>
      <w:numFmt w:val="bullet"/>
      <w:lvlText w:val=""/>
      <w:lvlJc w:val="left"/>
      <w:pPr>
        <w:ind w:left="4320" w:hanging="360"/>
      </w:pPr>
      <w:rPr>
        <w:rFonts w:ascii="Wingdings" w:hAnsi="Wingdings" w:hint="default"/>
      </w:rPr>
    </w:lvl>
    <w:lvl w:ilvl="6" w:tplc="D208F740">
      <w:start w:val="1"/>
      <w:numFmt w:val="bullet"/>
      <w:lvlText w:val=""/>
      <w:lvlJc w:val="left"/>
      <w:pPr>
        <w:ind w:left="5040" w:hanging="360"/>
      </w:pPr>
      <w:rPr>
        <w:rFonts w:ascii="Symbol" w:hAnsi="Symbol" w:hint="default"/>
      </w:rPr>
    </w:lvl>
    <w:lvl w:ilvl="7" w:tplc="D37493F4">
      <w:start w:val="1"/>
      <w:numFmt w:val="bullet"/>
      <w:lvlText w:val="o"/>
      <w:lvlJc w:val="left"/>
      <w:pPr>
        <w:ind w:left="5760" w:hanging="360"/>
      </w:pPr>
      <w:rPr>
        <w:rFonts w:ascii="Courier New" w:hAnsi="Courier New" w:hint="default"/>
      </w:rPr>
    </w:lvl>
    <w:lvl w:ilvl="8" w:tplc="814CD7D4">
      <w:start w:val="1"/>
      <w:numFmt w:val="bullet"/>
      <w:lvlText w:val=""/>
      <w:lvlJc w:val="left"/>
      <w:pPr>
        <w:ind w:left="6480" w:hanging="360"/>
      </w:pPr>
      <w:rPr>
        <w:rFonts w:ascii="Wingdings" w:hAnsi="Wingdings" w:hint="default"/>
      </w:rPr>
    </w:lvl>
  </w:abstractNum>
  <w:abstractNum w:abstractNumId="39" w15:restartNumberingAfterBreak="0">
    <w:nsid w:val="7B8B4C2B"/>
    <w:multiLevelType w:val="hybridMultilevel"/>
    <w:tmpl w:val="815AF062"/>
    <w:name w:val="UnnamedList41809"/>
    <w:lvl w:ilvl="0" w:tplc="9806BA02">
      <w:start w:val="1"/>
      <w:numFmt w:val="bullet"/>
      <w:lvlText w:val=""/>
      <w:lvlJc w:val="left"/>
      <w:pPr>
        <w:ind w:left="720" w:hanging="360"/>
      </w:pPr>
      <w:rPr>
        <w:rFonts w:ascii="Symbol" w:hAnsi="Symbol" w:hint="default"/>
      </w:rPr>
    </w:lvl>
    <w:lvl w:ilvl="1" w:tplc="747AF122">
      <w:start w:val="1"/>
      <w:numFmt w:val="bullet"/>
      <w:lvlText w:val="o"/>
      <w:lvlJc w:val="left"/>
      <w:pPr>
        <w:ind w:left="1440" w:hanging="360"/>
      </w:pPr>
      <w:rPr>
        <w:rFonts w:ascii="Courier New" w:hAnsi="Courier New" w:hint="default"/>
      </w:rPr>
    </w:lvl>
    <w:lvl w:ilvl="2" w:tplc="69E0134E">
      <w:start w:val="1"/>
      <w:numFmt w:val="bullet"/>
      <w:lvlText w:val=""/>
      <w:lvlJc w:val="left"/>
      <w:pPr>
        <w:ind w:left="2160" w:hanging="360"/>
      </w:pPr>
      <w:rPr>
        <w:rFonts w:ascii="Wingdings" w:hAnsi="Wingdings" w:hint="default"/>
      </w:rPr>
    </w:lvl>
    <w:lvl w:ilvl="3" w:tplc="17E05B5E">
      <w:start w:val="1"/>
      <w:numFmt w:val="bullet"/>
      <w:lvlText w:val=""/>
      <w:lvlJc w:val="left"/>
      <w:pPr>
        <w:ind w:left="2880" w:hanging="360"/>
      </w:pPr>
      <w:rPr>
        <w:rFonts w:ascii="Symbol" w:hAnsi="Symbol" w:hint="default"/>
      </w:rPr>
    </w:lvl>
    <w:lvl w:ilvl="4" w:tplc="8F009C3A">
      <w:start w:val="1"/>
      <w:numFmt w:val="bullet"/>
      <w:lvlText w:val="o"/>
      <w:lvlJc w:val="left"/>
      <w:pPr>
        <w:ind w:left="3600" w:hanging="360"/>
      </w:pPr>
      <w:rPr>
        <w:rFonts w:ascii="Courier New" w:hAnsi="Courier New" w:hint="default"/>
      </w:rPr>
    </w:lvl>
    <w:lvl w:ilvl="5" w:tplc="FEF479C4">
      <w:start w:val="1"/>
      <w:numFmt w:val="bullet"/>
      <w:lvlText w:val=""/>
      <w:lvlJc w:val="left"/>
      <w:pPr>
        <w:ind w:left="4320" w:hanging="360"/>
      </w:pPr>
      <w:rPr>
        <w:rFonts w:ascii="Wingdings" w:hAnsi="Wingdings" w:hint="default"/>
      </w:rPr>
    </w:lvl>
    <w:lvl w:ilvl="6" w:tplc="F9D6106E">
      <w:start w:val="1"/>
      <w:numFmt w:val="bullet"/>
      <w:lvlText w:val=""/>
      <w:lvlJc w:val="left"/>
      <w:pPr>
        <w:ind w:left="5040" w:hanging="360"/>
      </w:pPr>
      <w:rPr>
        <w:rFonts w:ascii="Symbol" w:hAnsi="Symbol" w:hint="default"/>
      </w:rPr>
    </w:lvl>
    <w:lvl w:ilvl="7" w:tplc="8F5C538C">
      <w:start w:val="1"/>
      <w:numFmt w:val="bullet"/>
      <w:lvlText w:val="o"/>
      <w:lvlJc w:val="left"/>
      <w:pPr>
        <w:ind w:left="5760" w:hanging="360"/>
      </w:pPr>
      <w:rPr>
        <w:rFonts w:ascii="Courier New" w:hAnsi="Courier New" w:hint="default"/>
      </w:rPr>
    </w:lvl>
    <w:lvl w:ilvl="8" w:tplc="BAA02C48">
      <w:start w:val="1"/>
      <w:numFmt w:val="bullet"/>
      <w:lvlText w:val=""/>
      <w:lvlJc w:val="left"/>
      <w:pPr>
        <w:ind w:left="6480" w:hanging="360"/>
      </w:pPr>
      <w:rPr>
        <w:rFonts w:ascii="Wingdings" w:hAnsi="Wingdings" w:hint="default"/>
      </w:rPr>
    </w:lvl>
  </w:abstractNum>
  <w:abstractNum w:abstractNumId="40" w15:restartNumberingAfterBreak="0">
    <w:nsid w:val="7C580C07"/>
    <w:multiLevelType w:val="hybridMultilevel"/>
    <w:tmpl w:val="CF220608"/>
    <w:name w:val="UnnamedList2001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324C15"/>
    <w:multiLevelType w:val="hybridMultilevel"/>
    <w:tmpl w:val="1AFA5630"/>
    <w:name w:val="UnnamedList95693"/>
    <w:lvl w:ilvl="0" w:tplc="F6B41186">
      <w:start w:val="1"/>
      <w:numFmt w:val="bullet"/>
      <w:lvlText w:val=""/>
      <w:lvlJc w:val="left"/>
      <w:pPr>
        <w:ind w:left="720" w:hanging="360"/>
      </w:pPr>
      <w:rPr>
        <w:rFonts w:ascii="Symbol" w:hAnsi="Symbol" w:hint="default"/>
      </w:rPr>
    </w:lvl>
    <w:lvl w:ilvl="1" w:tplc="C6982FE8">
      <w:start w:val="1"/>
      <w:numFmt w:val="bullet"/>
      <w:lvlText w:val="o"/>
      <w:lvlJc w:val="left"/>
      <w:pPr>
        <w:ind w:left="1440" w:hanging="360"/>
      </w:pPr>
      <w:rPr>
        <w:rFonts w:ascii="Courier New" w:hAnsi="Courier New" w:hint="default"/>
      </w:rPr>
    </w:lvl>
    <w:lvl w:ilvl="2" w:tplc="4552DB0A">
      <w:start w:val="1"/>
      <w:numFmt w:val="bullet"/>
      <w:lvlText w:val=""/>
      <w:lvlJc w:val="left"/>
      <w:pPr>
        <w:ind w:left="2160" w:hanging="360"/>
      </w:pPr>
      <w:rPr>
        <w:rFonts w:ascii="Wingdings" w:hAnsi="Wingdings" w:hint="default"/>
      </w:rPr>
    </w:lvl>
    <w:lvl w:ilvl="3" w:tplc="96B071D6">
      <w:start w:val="1"/>
      <w:numFmt w:val="bullet"/>
      <w:lvlText w:val=""/>
      <w:lvlJc w:val="left"/>
      <w:pPr>
        <w:ind w:left="2880" w:hanging="360"/>
      </w:pPr>
      <w:rPr>
        <w:rFonts w:ascii="Symbol" w:hAnsi="Symbol" w:hint="default"/>
      </w:rPr>
    </w:lvl>
    <w:lvl w:ilvl="4" w:tplc="9326BB2E">
      <w:start w:val="1"/>
      <w:numFmt w:val="bullet"/>
      <w:lvlText w:val="o"/>
      <w:lvlJc w:val="left"/>
      <w:pPr>
        <w:ind w:left="3600" w:hanging="360"/>
      </w:pPr>
      <w:rPr>
        <w:rFonts w:ascii="Courier New" w:hAnsi="Courier New" w:hint="default"/>
      </w:rPr>
    </w:lvl>
    <w:lvl w:ilvl="5" w:tplc="7C1478DA">
      <w:start w:val="1"/>
      <w:numFmt w:val="bullet"/>
      <w:lvlText w:val=""/>
      <w:lvlJc w:val="left"/>
      <w:pPr>
        <w:ind w:left="4320" w:hanging="360"/>
      </w:pPr>
      <w:rPr>
        <w:rFonts w:ascii="Wingdings" w:hAnsi="Wingdings" w:hint="default"/>
      </w:rPr>
    </w:lvl>
    <w:lvl w:ilvl="6" w:tplc="B922DC4A">
      <w:start w:val="1"/>
      <w:numFmt w:val="bullet"/>
      <w:lvlText w:val=""/>
      <w:lvlJc w:val="left"/>
      <w:pPr>
        <w:ind w:left="5040" w:hanging="360"/>
      </w:pPr>
      <w:rPr>
        <w:rFonts w:ascii="Symbol" w:hAnsi="Symbol" w:hint="default"/>
      </w:rPr>
    </w:lvl>
    <w:lvl w:ilvl="7" w:tplc="8FCC10EA">
      <w:start w:val="1"/>
      <w:numFmt w:val="bullet"/>
      <w:lvlText w:val="o"/>
      <w:lvlJc w:val="left"/>
      <w:pPr>
        <w:ind w:left="5760" w:hanging="360"/>
      </w:pPr>
      <w:rPr>
        <w:rFonts w:ascii="Courier New" w:hAnsi="Courier New" w:hint="default"/>
      </w:rPr>
    </w:lvl>
    <w:lvl w:ilvl="8" w:tplc="547A2DAA">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29"/>
  </w:num>
  <w:num w:numId="4">
    <w:abstractNumId w:val="41"/>
  </w:num>
  <w:num w:numId="5">
    <w:abstractNumId w:val="14"/>
  </w:num>
  <w:num w:numId="6">
    <w:abstractNumId w:val="16"/>
  </w:num>
  <w:num w:numId="7">
    <w:abstractNumId w:val="23"/>
  </w:num>
  <w:num w:numId="8">
    <w:abstractNumId w:val="36"/>
  </w:num>
  <w:num w:numId="9">
    <w:abstractNumId w:val="39"/>
  </w:num>
  <w:num w:numId="10">
    <w:abstractNumId w:val="7"/>
  </w:num>
  <w:num w:numId="11">
    <w:abstractNumId w:val="22"/>
  </w:num>
  <w:num w:numId="12">
    <w:abstractNumId w:val="28"/>
  </w:num>
  <w:num w:numId="13">
    <w:abstractNumId w:val="13"/>
  </w:num>
  <w:num w:numId="14">
    <w:abstractNumId w:val="2"/>
  </w:num>
  <w:num w:numId="15">
    <w:abstractNumId w:val="12"/>
  </w:num>
  <w:num w:numId="16">
    <w:abstractNumId w:val="15"/>
  </w:num>
  <w:num w:numId="17">
    <w:abstractNumId w:val="1"/>
  </w:num>
  <w:num w:numId="18">
    <w:abstractNumId w:val="21"/>
  </w:num>
  <w:num w:numId="19">
    <w:abstractNumId w:val="24"/>
  </w:num>
  <w:num w:numId="20">
    <w:abstractNumId w:val="35"/>
  </w:num>
  <w:num w:numId="21">
    <w:abstractNumId w:val="8"/>
  </w:num>
  <w:num w:numId="22">
    <w:abstractNumId w:val="30"/>
  </w:num>
  <w:num w:numId="23">
    <w:abstractNumId w:val="4"/>
  </w:num>
  <w:num w:numId="24">
    <w:abstractNumId w:val="3"/>
  </w:num>
  <w:num w:numId="25">
    <w:abstractNumId w:val="0"/>
  </w:num>
  <w:num w:numId="26">
    <w:abstractNumId w:val="11"/>
  </w:num>
  <w:num w:numId="27">
    <w:abstractNumId w:val="19"/>
  </w:num>
  <w:num w:numId="28">
    <w:abstractNumId w:val="25"/>
  </w:num>
  <w:num w:numId="29">
    <w:abstractNumId w:val="38"/>
  </w:num>
  <w:num w:numId="30">
    <w:abstractNumId w:val="17"/>
  </w:num>
  <w:num w:numId="31">
    <w:abstractNumId w:val="18"/>
  </w:num>
  <w:num w:numId="32">
    <w:abstractNumId w:val="33"/>
  </w:num>
  <w:num w:numId="33">
    <w:abstractNumId w:val="37"/>
  </w:num>
  <w:num w:numId="34">
    <w:abstractNumId w:val="9"/>
  </w:num>
  <w:num w:numId="35">
    <w:abstractNumId w:val="5"/>
  </w:num>
  <w:num w:numId="36">
    <w:abstractNumId w:val="6"/>
  </w:num>
  <w:num w:numId="37">
    <w:abstractNumId w:val="34"/>
  </w:num>
  <w:num w:numId="38">
    <w:abstractNumId w:val="40"/>
  </w:num>
  <w:num w:numId="39">
    <w:abstractNumId w:val="20"/>
  </w:num>
  <w:num w:numId="40">
    <w:abstractNumId w:val="31"/>
  </w:num>
  <w:num w:numId="41">
    <w:abstractNumId w:val="10"/>
  </w:num>
  <w:num w:numId="42">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0MDA1NjG2tLAwNTVT0lEKTi0uzszPAykwrAUAxtQtUywAAAA="/>
  </w:docVars>
  <w:rsids>
    <w:rsidRoot w:val="00DE1AFF"/>
    <w:rsid w:val="0001289C"/>
    <w:rsid w:val="00023B05"/>
    <w:rsid w:val="000362A1"/>
    <w:rsid w:val="00040886"/>
    <w:rsid w:val="00043317"/>
    <w:rsid w:val="00067BC4"/>
    <w:rsid w:val="00071F1B"/>
    <w:rsid w:val="00074552"/>
    <w:rsid w:val="00076027"/>
    <w:rsid w:val="00077551"/>
    <w:rsid w:val="000A28C0"/>
    <w:rsid w:val="000A7E97"/>
    <w:rsid w:val="000B3474"/>
    <w:rsid w:val="000C17B0"/>
    <w:rsid w:val="000F11B7"/>
    <w:rsid w:val="000F21EF"/>
    <w:rsid w:val="000F6DF5"/>
    <w:rsid w:val="001116E7"/>
    <w:rsid w:val="001119ED"/>
    <w:rsid w:val="001132C4"/>
    <w:rsid w:val="00114FE6"/>
    <w:rsid w:val="00134180"/>
    <w:rsid w:val="00157431"/>
    <w:rsid w:val="0017749A"/>
    <w:rsid w:val="00193489"/>
    <w:rsid w:val="00195562"/>
    <w:rsid w:val="001A2716"/>
    <w:rsid w:val="001A7721"/>
    <w:rsid w:val="001B62B1"/>
    <w:rsid w:val="001D6841"/>
    <w:rsid w:val="001E6DFA"/>
    <w:rsid w:val="001E77EC"/>
    <w:rsid w:val="00200F41"/>
    <w:rsid w:val="002019BA"/>
    <w:rsid w:val="002178C5"/>
    <w:rsid w:val="00225C73"/>
    <w:rsid w:val="00234952"/>
    <w:rsid w:val="002365FD"/>
    <w:rsid w:val="00247D80"/>
    <w:rsid w:val="002500C2"/>
    <w:rsid w:val="0027146D"/>
    <w:rsid w:val="00287377"/>
    <w:rsid w:val="0028EB03"/>
    <w:rsid w:val="002959B1"/>
    <w:rsid w:val="002B0632"/>
    <w:rsid w:val="002B2136"/>
    <w:rsid w:val="002C67C1"/>
    <w:rsid w:val="002C73F3"/>
    <w:rsid w:val="002D6398"/>
    <w:rsid w:val="002E06AD"/>
    <w:rsid w:val="002E4AC5"/>
    <w:rsid w:val="002E5AC3"/>
    <w:rsid w:val="002E6B98"/>
    <w:rsid w:val="00311364"/>
    <w:rsid w:val="00315D15"/>
    <w:rsid w:val="0031705C"/>
    <w:rsid w:val="00323F93"/>
    <w:rsid w:val="0032F5EA"/>
    <w:rsid w:val="003305C0"/>
    <w:rsid w:val="00335BF5"/>
    <w:rsid w:val="00337510"/>
    <w:rsid w:val="00337F1F"/>
    <w:rsid w:val="00342E54"/>
    <w:rsid w:val="00362022"/>
    <w:rsid w:val="00366E25"/>
    <w:rsid w:val="003759DF"/>
    <w:rsid w:val="00380732"/>
    <w:rsid w:val="003810C8"/>
    <w:rsid w:val="003850EB"/>
    <w:rsid w:val="003879F6"/>
    <w:rsid w:val="003A0A7B"/>
    <w:rsid w:val="003A2520"/>
    <w:rsid w:val="003A73CF"/>
    <w:rsid w:val="003B3E28"/>
    <w:rsid w:val="003C3D29"/>
    <w:rsid w:val="003C662A"/>
    <w:rsid w:val="003D2B3C"/>
    <w:rsid w:val="003D4CA2"/>
    <w:rsid w:val="003D61F2"/>
    <w:rsid w:val="003D637A"/>
    <w:rsid w:val="003E5B98"/>
    <w:rsid w:val="003F63AD"/>
    <w:rsid w:val="00417671"/>
    <w:rsid w:val="004246C9"/>
    <w:rsid w:val="004614E2"/>
    <w:rsid w:val="00467C5D"/>
    <w:rsid w:val="00470349"/>
    <w:rsid w:val="0047794F"/>
    <w:rsid w:val="0048767E"/>
    <w:rsid w:val="004923E3"/>
    <w:rsid w:val="004928B8"/>
    <w:rsid w:val="00492C2C"/>
    <w:rsid w:val="00493685"/>
    <w:rsid w:val="00495B79"/>
    <w:rsid w:val="004A36A1"/>
    <w:rsid w:val="004A5DDC"/>
    <w:rsid w:val="004B0FA0"/>
    <w:rsid w:val="004B1EF7"/>
    <w:rsid w:val="004B4905"/>
    <w:rsid w:val="004C38D9"/>
    <w:rsid w:val="004D03B1"/>
    <w:rsid w:val="004D77A8"/>
    <w:rsid w:val="005618CE"/>
    <w:rsid w:val="0056378D"/>
    <w:rsid w:val="0057073E"/>
    <w:rsid w:val="005731E2"/>
    <w:rsid w:val="00574F42"/>
    <w:rsid w:val="00591ADF"/>
    <w:rsid w:val="005960CF"/>
    <w:rsid w:val="005B509C"/>
    <w:rsid w:val="005C2590"/>
    <w:rsid w:val="005D0ED3"/>
    <w:rsid w:val="005D1F78"/>
    <w:rsid w:val="005E5254"/>
    <w:rsid w:val="00602160"/>
    <w:rsid w:val="00611153"/>
    <w:rsid w:val="0061695B"/>
    <w:rsid w:val="00621C55"/>
    <w:rsid w:val="00626EA3"/>
    <w:rsid w:val="00631E20"/>
    <w:rsid w:val="0063285E"/>
    <w:rsid w:val="00634FF4"/>
    <w:rsid w:val="0064382D"/>
    <w:rsid w:val="006465B3"/>
    <w:rsid w:val="006501AB"/>
    <w:rsid w:val="00660033"/>
    <w:rsid w:val="0066203F"/>
    <w:rsid w:val="00665AEF"/>
    <w:rsid w:val="00684F07"/>
    <w:rsid w:val="006A1D7F"/>
    <w:rsid w:val="006A2F88"/>
    <w:rsid w:val="006B6179"/>
    <w:rsid w:val="006C1724"/>
    <w:rsid w:val="006C75DD"/>
    <w:rsid w:val="006D1276"/>
    <w:rsid w:val="006D6415"/>
    <w:rsid w:val="006D6DF8"/>
    <w:rsid w:val="006E67B1"/>
    <w:rsid w:val="006F191C"/>
    <w:rsid w:val="00717FDB"/>
    <w:rsid w:val="007261C0"/>
    <w:rsid w:val="00726213"/>
    <w:rsid w:val="00741F60"/>
    <w:rsid w:val="00742575"/>
    <w:rsid w:val="0074269E"/>
    <w:rsid w:val="0074797E"/>
    <w:rsid w:val="00750D02"/>
    <w:rsid w:val="00753F05"/>
    <w:rsid w:val="007578F8"/>
    <w:rsid w:val="00759CA7"/>
    <w:rsid w:val="0076645A"/>
    <w:rsid w:val="00774325"/>
    <w:rsid w:val="00774E78"/>
    <w:rsid w:val="00775D10"/>
    <w:rsid w:val="00780C91"/>
    <w:rsid w:val="007B1851"/>
    <w:rsid w:val="007B3880"/>
    <w:rsid w:val="007E1834"/>
    <w:rsid w:val="007F46B1"/>
    <w:rsid w:val="008036AA"/>
    <w:rsid w:val="00810FB7"/>
    <w:rsid w:val="00812EF9"/>
    <w:rsid w:val="00817290"/>
    <w:rsid w:val="00843BD2"/>
    <w:rsid w:val="0084523F"/>
    <w:rsid w:val="00867643"/>
    <w:rsid w:val="008730B4"/>
    <w:rsid w:val="00875EEE"/>
    <w:rsid w:val="008765FB"/>
    <w:rsid w:val="00880C42"/>
    <w:rsid w:val="00895DE5"/>
    <w:rsid w:val="008B39BE"/>
    <w:rsid w:val="008C75EE"/>
    <w:rsid w:val="008D4FDD"/>
    <w:rsid w:val="008F0ABC"/>
    <w:rsid w:val="008F1BFF"/>
    <w:rsid w:val="008F1E0A"/>
    <w:rsid w:val="009013E2"/>
    <w:rsid w:val="00907F9F"/>
    <w:rsid w:val="00921A01"/>
    <w:rsid w:val="00924ACB"/>
    <w:rsid w:val="0093472A"/>
    <w:rsid w:val="00946E94"/>
    <w:rsid w:val="00951DB8"/>
    <w:rsid w:val="00954494"/>
    <w:rsid w:val="00961C24"/>
    <w:rsid w:val="00962B2A"/>
    <w:rsid w:val="00975BF4"/>
    <w:rsid w:val="009765CA"/>
    <w:rsid w:val="00980A10"/>
    <w:rsid w:val="00983CC3"/>
    <w:rsid w:val="009A34A8"/>
    <w:rsid w:val="009B6DB3"/>
    <w:rsid w:val="009B7C17"/>
    <w:rsid w:val="009C68F9"/>
    <w:rsid w:val="00A112FC"/>
    <w:rsid w:val="00A16428"/>
    <w:rsid w:val="00A42648"/>
    <w:rsid w:val="00A430A4"/>
    <w:rsid w:val="00A4560C"/>
    <w:rsid w:val="00A562DC"/>
    <w:rsid w:val="00A62B17"/>
    <w:rsid w:val="00A635C2"/>
    <w:rsid w:val="00A70696"/>
    <w:rsid w:val="00A77574"/>
    <w:rsid w:val="00A90FD4"/>
    <w:rsid w:val="00A920F4"/>
    <w:rsid w:val="00A92248"/>
    <w:rsid w:val="00A96A0D"/>
    <w:rsid w:val="00AA0C75"/>
    <w:rsid w:val="00AB11F6"/>
    <w:rsid w:val="00AB15BF"/>
    <w:rsid w:val="00AC091B"/>
    <w:rsid w:val="00AC25FD"/>
    <w:rsid w:val="00AC740A"/>
    <w:rsid w:val="00AE01B3"/>
    <w:rsid w:val="00AE235B"/>
    <w:rsid w:val="00AE737A"/>
    <w:rsid w:val="00AF21F3"/>
    <w:rsid w:val="00B00E7D"/>
    <w:rsid w:val="00B13A63"/>
    <w:rsid w:val="00B366A9"/>
    <w:rsid w:val="00B4640E"/>
    <w:rsid w:val="00B7614E"/>
    <w:rsid w:val="00B801E9"/>
    <w:rsid w:val="00B83A93"/>
    <w:rsid w:val="00BC125F"/>
    <w:rsid w:val="00BD17BE"/>
    <w:rsid w:val="00BD2D0D"/>
    <w:rsid w:val="00BE4F52"/>
    <w:rsid w:val="00BF729C"/>
    <w:rsid w:val="00C0324B"/>
    <w:rsid w:val="00C12568"/>
    <w:rsid w:val="00C24570"/>
    <w:rsid w:val="00C26E02"/>
    <w:rsid w:val="00C27FD2"/>
    <w:rsid w:val="00C309E2"/>
    <w:rsid w:val="00C43C27"/>
    <w:rsid w:val="00C4638D"/>
    <w:rsid w:val="00C520E7"/>
    <w:rsid w:val="00C53D61"/>
    <w:rsid w:val="00C60B2B"/>
    <w:rsid w:val="00C62820"/>
    <w:rsid w:val="00C6470C"/>
    <w:rsid w:val="00C749D1"/>
    <w:rsid w:val="00C810D2"/>
    <w:rsid w:val="00C91F3B"/>
    <w:rsid w:val="00C92251"/>
    <w:rsid w:val="00C9274D"/>
    <w:rsid w:val="00C93A1C"/>
    <w:rsid w:val="00C959B1"/>
    <w:rsid w:val="00CA2638"/>
    <w:rsid w:val="00CC6AC4"/>
    <w:rsid w:val="00CD69F1"/>
    <w:rsid w:val="00D035DD"/>
    <w:rsid w:val="00D1674B"/>
    <w:rsid w:val="00D23280"/>
    <w:rsid w:val="00D4520D"/>
    <w:rsid w:val="00D512E4"/>
    <w:rsid w:val="00D5343C"/>
    <w:rsid w:val="00D62178"/>
    <w:rsid w:val="00D80E2A"/>
    <w:rsid w:val="00DA383E"/>
    <w:rsid w:val="00DB22AD"/>
    <w:rsid w:val="00DC6584"/>
    <w:rsid w:val="00DD17ED"/>
    <w:rsid w:val="00DE1AFF"/>
    <w:rsid w:val="00DF0B47"/>
    <w:rsid w:val="00DF6880"/>
    <w:rsid w:val="00DF773F"/>
    <w:rsid w:val="00E035CF"/>
    <w:rsid w:val="00E04002"/>
    <w:rsid w:val="00E05433"/>
    <w:rsid w:val="00E05DAE"/>
    <w:rsid w:val="00E075FF"/>
    <w:rsid w:val="00E336DF"/>
    <w:rsid w:val="00E3481C"/>
    <w:rsid w:val="00E371F4"/>
    <w:rsid w:val="00E37BD5"/>
    <w:rsid w:val="00E63516"/>
    <w:rsid w:val="00E7675C"/>
    <w:rsid w:val="00E77495"/>
    <w:rsid w:val="00E86394"/>
    <w:rsid w:val="00E91D30"/>
    <w:rsid w:val="00E95BBC"/>
    <w:rsid w:val="00E972A8"/>
    <w:rsid w:val="00E978DC"/>
    <w:rsid w:val="00EC4D9D"/>
    <w:rsid w:val="00ED30A9"/>
    <w:rsid w:val="00ED3680"/>
    <w:rsid w:val="00EF1439"/>
    <w:rsid w:val="00F169E8"/>
    <w:rsid w:val="00F24022"/>
    <w:rsid w:val="00F3277F"/>
    <w:rsid w:val="00F43D17"/>
    <w:rsid w:val="00F457EA"/>
    <w:rsid w:val="00F829AB"/>
    <w:rsid w:val="00F91048"/>
    <w:rsid w:val="00FB6023"/>
    <w:rsid w:val="00FC2D1A"/>
    <w:rsid w:val="00FD6C51"/>
    <w:rsid w:val="00FE0A31"/>
    <w:rsid w:val="00FE0A7D"/>
    <w:rsid w:val="00FE4869"/>
    <w:rsid w:val="00FF2704"/>
    <w:rsid w:val="01090F4A"/>
    <w:rsid w:val="0131F2DF"/>
    <w:rsid w:val="0136D90F"/>
    <w:rsid w:val="014FEA67"/>
    <w:rsid w:val="015F01A5"/>
    <w:rsid w:val="016912C4"/>
    <w:rsid w:val="01C887D4"/>
    <w:rsid w:val="02454576"/>
    <w:rsid w:val="02DF61F4"/>
    <w:rsid w:val="0317442E"/>
    <w:rsid w:val="037BCBA7"/>
    <w:rsid w:val="039CB1DB"/>
    <w:rsid w:val="040A8B9E"/>
    <w:rsid w:val="04878B29"/>
    <w:rsid w:val="04AA4DAD"/>
    <w:rsid w:val="04C5F653"/>
    <w:rsid w:val="04FFF9C3"/>
    <w:rsid w:val="0506136C"/>
    <w:rsid w:val="0530D77A"/>
    <w:rsid w:val="05F67CB0"/>
    <w:rsid w:val="05F967C6"/>
    <w:rsid w:val="0600C71B"/>
    <w:rsid w:val="061C324E"/>
    <w:rsid w:val="0630459E"/>
    <w:rsid w:val="06AC216B"/>
    <w:rsid w:val="06D8530C"/>
    <w:rsid w:val="06ED17FA"/>
    <w:rsid w:val="071952A8"/>
    <w:rsid w:val="0737E4E6"/>
    <w:rsid w:val="07924D11"/>
    <w:rsid w:val="079D5258"/>
    <w:rsid w:val="07C01063"/>
    <w:rsid w:val="07CC15FF"/>
    <w:rsid w:val="080F7957"/>
    <w:rsid w:val="0814B13E"/>
    <w:rsid w:val="082BC84F"/>
    <w:rsid w:val="084B91AE"/>
    <w:rsid w:val="090C6E6F"/>
    <w:rsid w:val="09369959"/>
    <w:rsid w:val="094B42A8"/>
    <w:rsid w:val="0960F71D"/>
    <w:rsid w:val="096E4B52"/>
    <w:rsid w:val="09961315"/>
    <w:rsid w:val="09AB49B8"/>
    <w:rsid w:val="09B1348D"/>
    <w:rsid w:val="0A53BBCD"/>
    <w:rsid w:val="0AA688B8"/>
    <w:rsid w:val="0AE4D1A4"/>
    <w:rsid w:val="0AF7D996"/>
    <w:rsid w:val="0AFB5EA7"/>
    <w:rsid w:val="0B58EE83"/>
    <w:rsid w:val="0BA6E1A6"/>
    <w:rsid w:val="0BABC42F"/>
    <w:rsid w:val="0BEA8FA0"/>
    <w:rsid w:val="0BFAE506"/>
    <w:rsid w:val="0C2B7D04"/>
    <w:rsid w:val="0C2C5F61"/>
    <w:rsid w:val="0C39756F"/>
    <w:rsid w:val="0C9A8A94"/>
    <w:rsid w:val="0CB669E5"/>
    <w:rsid w:val="0CD3B487"/>
    <w:rsid w:val="0CD5566D"/>
    <w:rsid w:val="0CE1BBBA"/>
    <w:rsid w:val="0D0F56CF"/>
    <w:rsid w:val="0D27DC6A"/>
    <w:rsid w:val="0D4670AD"/>
    <w:rsid w:val="0D598127"/>
    <w:rsid w:val="0D680FFE"/>
    <w:rsid w:val="0D9FC400"/>
    <w:rsid w:val="0DA69445"/>
    <w:rsid w:val="0DC18B31"/>
    <w:rsid w:val="0DC291C0"/>
    <w:rsid w:val="0E109206"/>
    <w:rsid w:val="0E1D7F3A"/>
    <w:rsid w:val="0E32B05F"/>
    <w:rsid w:val="0E65927E"/>
    <w:rsid w:val="0E7E64E9"/>
    <w:rsid w:val="0EC396E3"/>
    <w:rsid w:val="0FEE0AA7"/>
    <w:rsid w:val="101A354A"/>
    <w:rsid w:val="1059D559"/>
    <w:rsid w:val="105FBDC7"/>
    <w:rsid w:val="10906C27"/>
    <w:rsid w:val="109121E9"/>
    <w:rsid w:val="109EE32E"/>
    <w:rsid w:val="10B1983B"/>
    <w:rsid w:val="10B4FC07"/>
    <w:rsid w:val="113646D2"/>
    <w:rsid w:val="1153E6A8"/>
    <w:rsid w:val="116DE37F"/>
    <w:rsid w:val="117924B9"/>
    <w:rsid w:val="11B3F7E1"/>
    <w:rsid w:val="11E3DC87"/>
    <w:rsid w:val="11F63225"/>
    <w:rsid w:val="128D5556"/>
    <w:rsid w:val="129B8ABA"/>
    <w:rsid w:val="129FB99A"/>
    <w:rsid w:val="12AB3299"/>
    <w:rsid w:val="12B79C1F"/>
    <w:rsid w:val="12FD7344"/>
    <w:rsid w:val="1311F255"/>
    <w:rsid w:val="13189343"/>
    <w:rsid w:val="13B57CA4"/>
    <w:rsid w:val="13CD0658"/>
    <w:rsid w:val="144F51E7"/>
    <w:rsid w:val="1488C986"/>
    <w:rsid w:val="14D82214"/>
    <w:rsid w:val="15046C47"/>
    <w:rsid w:val="15CA93EF"/>
    <w:rsid w:val="15DCD1BC"/>
    <w:rsid w:val="1628447D"/>
    <w:rsid w:val="163DA655"/>
    <w:rsid w:val="16514146"/>
    <w:rsid w:val="166583D0"/>
    <w:rsid w:val="1668B4A9"/>
    <w:rsid w:val="1670A463"/>
    <w:rsid w:val="168152CF"/>
    <w:rsid w:val="1699A1C0"/>
    <w:rsid w:val="169A3B4C"/>
    <w:rsid w:val="16DD3BFF"/>
    <w:rsid w:val="16E94C94"/>
    <w:rsid w:val="17070CA4"/>
    <w:rsid w:val="1708D45B"/>
    <w:rsid w:val="17380B5E"/>
    <w:rsid w:val="179E4E90"/>
    <w:rsid w:val="17F293AE"/>
    <w:rsid w:val="180A1108"/>
    <w:rsid w:val="180C7FD1"/>
    <w:rsid w:val="182505A9"/>
    <w:rsid w:val="1895BA17"/>
    <w:rsid w:val="18F45697"/>
    <w:rsid w:val="18F52F35"/>
    <w:rsid w:val="18FB6CFF"/>
    <w:rsid w:val="194C0C3C"/>
    <w:rsid w:val="196CB4C8"/>
    <w:rsid w:val="19A84525"/>
    <w:rsid w:val="19EDFF14"/>
    <w:rsid w:val="1A4AD974"/>
    <w:rsid w:val="1A6799FD"/>
    <w:rsid w:val="1A6B785E"/>
    <w:rsid w:val="1A971A82"/>
    <w:rsid w:val="1AA1D333"/>
    <w:rsid w:val="1AB042DF"/>
    <w:rsid w:val="1AB53075"/>
    <w:rsid w:val="1AC2A32E"/>
    <w:rsid w:val="1B0E34B0"/>
    <w:rsid w:val="1B6DAC6F"/>
    <w:rsid w:val="1B780E81"/>
    <w:rsid w:val="1BA70441"/>
    <w:rsid w:val="1C33F4B0"/>
    <w:rsid w:val="1C4C1340"/>
    <w:rsid w:val="1CE887BA"/>
    <w:rsid w:val="1D7AAA38"/>
    <w:rsid w:val="1DA4FF68"/>
    <w:rsid w:val="1DC0A2E2"/>
    <w:rsid w:val="1DC662F8"/>
    <w:rsid w:val="1DF430E2"/>
    <w:rsid w:val="1DFA43F0"/>
    <w:rsid w:val="1E67F22F"/>
    <w:rsid w:val="1E6A20DC"/>
    <w:rsid w:val="1E9B5C68"/>
    <w:rsid w:val="1EE84DE4"/>
    <w:rsid w:val="1EF5BF32"/>
    <w:rsid w:val="1EFADB24"/>
    <w:rsid w:val="1F072F40"/>
    <w:rsid w:val="1F1FDE45"/>
    <w:rsid w:val="1F4DC10B"/>
    <w:rsid w:val="1F622D3A"/>
    <w:rsid w:val="1F8B4277"/>
    <w:rsid w:val="1FA3721D"/>
    <w:rsid w:val="1FA5FD30"/>
    <w:rsid w:val="205B3505"/>
    <w:rsid w:val="2080133E"/>
    <w:rsid w:val="20B8696B"/>
    <w:rsid w:val="20BAEEF8"/>
    <w:rsid w:val="20BF3F20"/>
    <w:rsid w:val="20D8C79A"/>
    <w:rsid w:val="2117AAE6"/>
    <w:rsid w:val="216BDB9C"/>
    <w:rsid w:val="2171ED2E"/>
    <w:rsid w:val="21919A24"/>
    <w:rsid w:val="21A12A26"/>
    <w:rsid w:val="21E16880"/>
    <w:rsid w:val="2200D23F"/>
    <w:rsid w:val="220B5C6B"/>
    <w:rsid w:val="22311354"/>
    <w:rsid w:val="223ED002"/>
    <w:rsid w:val="22652263"/>
    <w:rsid w:val="22BFEC68"/>
    <w:rsid w:val="22E0FFD3"/>
    <w:rsid w:val="2324C63F"/>
    <w:rsid w:val="23C7B2AE"/>
    <w:rsid w:val="240EA1DB"/>
    <w:rsid w:val="24867016"/>
    <w:rsid w:val="24B9AE4F"/>
    <w:rsid w:val="24D2A968"/>
    <w:rsid w:val="2536AD51"/>
    <w:rsid w:val="257670C4"/>
    <w:rsid w:val="25B4386B"/>
    <w:rsid w:val="25C8E801"/>
    <w:rsid w:val="25D67842"/>
    <w:rsid w:val="25E6F261"/>
    <w:rsid w:val="2612180F"/>
    <w:rsid w:val="26257A58"/>
    <w:rsid w:val="263D9947"/>
    <w:rsid w:val="2661AC59"/>
    <w:rsid w:val="267CD371"/>
    <w:rsid w:val="26A4B3CD"/>
    <w:rsid w:val="26AAB0D6"/>
    <w:rsid w:val="26B9C509"/>
    <w:rsid w:val="26C1CB69"/>
    <w:rsid w:val="26C5710C"/>
    <w:rsid w:val="26C998C9"/>
    <w:rsid w:val="26DD22D6"/>
    <w:rsid w:val="271E74BD"/>
    <w:rsid w:val="275EFF07"/>
    <w:rsid w:val="27E9B0D3"/>
    <w:rsid w:val="27EF21FB"/>
    <w:rsid w:val="280A4A2A"/>
    <w:rsid w:val="282394CF"/>
    <w:rsid w:val="2830E91A"/>
    <w:rsid w:val="28369705"/>
    <w:rsid w:val="28FACF68"/>
    <w:rsid w:val="29055D8D"/>
    <w:rsid w:val="2906A3CF"/>
    <w:rsid w:val="290F078E"/>
    <w:rsid w:val="29749DED"/>
    <w:rsid w:val="297ED9E2"/>
    <w:rsid w:val="29851F59"/>
    <w:rsid w:val="29D5B059"/>
    <w:rsid w:val="29E47C61"/>
    <w:rsid w:val="29FFB97E"/>
    <w:rsid w:val="2A0B327D"/>
    <w:rsid w:val="2A1D13E2"/>
    <w:rsid w:val="2A2A68B2"/>
    <w:rsid w:val="2A52EB18"/>
    <w:rsid w:val="2AFE3481"/>
    <w:rsid w:val="2B8944B5"/>
    <w:rsid w:val="2BA1013F"/>
    <w:rsid w:val="2BA35831"/>
    <w:rsid w:val="2BB4DA82"/>
    <w:rsid w:val="2BFA7830"/>
    <w:rsid w:val="2C06E552"/>
    <w:rsid w:val="2C195DFC"/>
    <w:rsid w:val="2C38E212"/>
    <w:rsid w:val="2C3EBE66"/>
    <w:rsid w:val="2C739836"/>
    <w:rsid w:val="2C766767"/>
    <w:rsid w:val="2CC73630"/>
    <w:rsid w:val="2D2C2B71"/>
    <w:rsid w:val="2D41BF36"/>
    <w:rsid w:val="2D657BC0"/>
    <w:rsid w:val="2D7F9047"/>
    <w:rsid w:val="2D884461"/>
    <w:rsid w:val="2DB0FEEE"/>
    <w:rsid w:val="2DECCC94"/>
    <w:rsid w:val="2DF9760F"/>
    <w:rsid w:val="2E202725"/>
    <w:rsid w:val="2E4AB90F"/>
    <w:rsid w:val="2EE98243"/>
    <w:rsid w:val="2F30E44B"/>
    <w:rsid w:val="2F653B49"/>
    <w:rsid w:val="2F74AC4A"/>
    <w:rsid w:val="2F969880"/>
    <w:rsid w:val="2FD72C4C"/>
    <w:rsid w:val="2FF5B9FB"/>
    <w:rsid w:val="3069BC80"/>
    <w:rsid w:val="309E08AC"/>
    <w:rsid w:val="30B66FB2"/>
    <w:rsid w:val="310FEB0D"/>
    <w:rsid w:val="31249034"/>
    <w:rsid w:val="3149450C"/>
    <w:rsid w:val="31980413"/>
    <w:rsid w:val="319A7B2A"/>
    <w:rsid w:val="3275C259"/>
    <w:rsid w:val="3278E0B8"/>
    <w:rsid w:val="32ADFFEA"/>
    <w:rsid w:val="332246B4"/>
    <w:rsid w:val="3329D563"/>
    <w:rsid w:val="333ED9BB"/>
    <w:rsid w:val="33755520"/>
    <w:rsid w:val="33A5B165"/>
    <w:rsid w:val="33E4F99C"/>
    <w:rsid w:val="33F0E24F"/>
    <w:rsid w:val="33FDC6CB"/>
    <w:rsid w:val="3410AE42"/>
    <w:rsid w:val="341A1693"/>
    <w:rsid w:val="34217C8F"/>
    <w:rsid w:val="3430A7EE"/>
    <w:rsid w:val="343685EE"/>
    <w:rsid w:val="3466E683"/>
    <w:rsid w:val="346AA91F"/>
    <w:rsid w:val="34B32FCD"/>
    <w:rsid w:val="351EF566"/>
    <w:rsid w:val="353A0CBF"/>
    <w:rsid w:val="358DED79"/>
    <w:rsid w:val="35D87C51"/>
    <w:rsid w:val="36484DC8"/>
    <w:rsid w:val="36617625"/>
    <w:rsid w:val="36A7B1D3"/>
    <w:rsid w:val="36C892C5"/>
    <w:rsid w:val="36F24F4F"/>
    <w:rsid w:val="37A167EE"/>
    <w:rsid w:val="37D06BE2"/>
    <w:rsid w:val="381309CD"/>
    <w:rsid w:val="38147785"/>
    <w:rsid w:val="3844678B"/>
    <w:rsid w:val="384C33FF"/>
    <w:rsid w:val="389739B5"/>
    <w:rsid w:val="38A7862F"/>
    <w:rsid w:val="38D26745"/>
    <w:rsid w:val="38E448D8"/>
    <w:rsid w:val="391B4474"/>
    <w:rsid w:val="3984BEF4"/>
    <w:rsid w:val="39B6BE06"/>
    <w:rsid w:val="39C73747"/>
    <w:rsid w:val="39D368D6"/>
    <w:rsid w:val="39E641DC"/>
    <w:rsid w:val="3A07760B"/>
    <w:rsid w:val="3A0B112F"/>
    <w:rsid w:val="3A44EAF2"/>
    <w:rsid w:val="3A6E37A6"/>
    <w:rsid w:val="3A8AA553"/>
    <w:rsid w:val="3B3422BE"/>
    <w:rsid w:val="3B383CE7"/>
    <w:rsid w:val="3B7B0DBF"/>
    <w:rsid w:val="3BB5827A"/>
    <w:rsid w:val="3BD854EC"/>
    <w:rsid w:val="3BDA88D4"/>
    <w:rsid w:val="3C0F81DE"/>
    <w:rsid w:val="3C64B9A0"/>
    <w:rsid w:val="3C7A44F2"/>
    <w:rsid w:val="3CABE41B"/>
    <w:rsid w:val="3CAE7AA8"/>
    <w:rsid w:val="3CDBDD92"/>
    <w:rsid w:val="3CDE7A8F"/>
    <w:rsid w:val="3D4F456A"/>
    <w:rsid w:val="3DA2AB1B"/>
    <w:rsid w:val="3DE8D0FA"/>
    <w:rsid w:val="3E528CCF"/>
    <w:rsid w:val="3E646B8C"/>
    <w:rsid w:val="3E686FF4"/>
    <w:rsid w:val="3E6C880A"/>
    <w:rsid w:val="3E7AB55C"/>
    <w:rsid w:val="3F336D4A"/>
    <w:rsid w:val="3F5F9E2E"/>
    <w:rsid w:val="3F9B0193"/>
    <w:rsid w:val="3FC8C4A2"/>
    <w:rsid w:val="3FF4E90D"/>
    <w:rsid w:val="401A0A62"/>
    <w:rsid w:val="403658B9"/>
    <w:rsid w:val="403EE230"/>
    <w:rsid w:val="404248FB"/>
    <w:rsid w:val="4049DAD0"/>
    <w:rsid w:val="40537B1C"/>
    <w:rsid w:val="41382AC3"/>
    <w:rsid w:val="4182D048"/>
    <w:rsid w:val="41865501"/>
    <w:rsid w:val="421C1646"/>
    <w:rsid w:val="422B3889"/>
    <w:rsid w:val="42581C7A"/>
    <w:rsid w:val="42B0FBE8"/>
    <w:rsid w:val="42BFA116"/>
    <w:rsid w:val="42BFC2FE"/>
    <w:rsid w:val="42D3FB24"/>
    <w:rsid w:val="42F7710E"/>
    <w:rsid w:val="43503ABB"/>
    <w:rsid w:val="436909A7"/>
    <w:rsid w:val="439E8920"/>
    <w:rsid w:val="43AA85CD"/>
    <w:rsid w:val="43D2DE6E"/>
    <w:rsid w:val="4411EC9F"/>
    <w:rsid w:val="441C0B10"/>
    <w:rsid w:val="449977FA"/>
    <w:rsid w:val="44FFC37F"/>
    <w:rsid w:val="45736371"/>
    <w:rsid w:val="45DE3B63"/>
    <w:rsid w:val="46235E65"/>
    <w:rsid w:val="4678A0A6"/>
    <w:rsid w:val="468FA6D5"/>
    <w:rsid w:val="46C0C025"/>
    <w:rsid w:val="470C9DA1"/>
    <w:rsid w:val="471D5F22"/>
    <w:rsid w:val="472771A9"/>
    <w:rsid w:val="4733181E"/>
    <w:rsid w:val="4735C235"/>
    <w:rsid w:val="4768B943"/>
    <w:rsid w:val="47DF56BC"/>
    <w:rsid w:val="47FFFAF2"/>
    <w:rsid w:val="48880D5B"/>
    <w:rsid w:val="48C72BE1"/>
    <w:rsid w:val="4903093E"/>
    <w:rsid w:val="498A3906"/>
    <w:rsid w:val="49C12748"/>
    <w:rsid w:val="4A1AD9EF"/>
    <w:rsid w:val="4A8B1D26"/>
    <w:rsid w:val="4A9575A1"/>
    <w:rsid w:val="4AAFBA99"/>
    <w:rsid w:val="4AB1AC86"/>
    <w:rsid w:val="4AB4EA3B"/>
    <w:rsid w:val="4AF6CF88"/>
    <w:rsid w:val="4AFB8549"/>
    <w:rsid w:val="4B1214A7"/>
    <w:rsid w:val="4B6D9E61"/>
    <w:rsid w:val="4B8C8D77"/>
    <w:rsid w:val="4BEBC747"/>
    <w:rsid w:val="4C4D7CE7"/>
    <w:rsid w:val="4C94829B"/>
    <w:rsid w:val="4CA080C7"/>
    <w:rsid w:val="4D44DC98"/>
    <w:rsid w:val="4D62987C"/>
    <w:rsid w:val="4E2E704A"/>
    <w:rsid w:val="4E5B8814"/>
    <w:rsid w:val="4E673FA9"/>
    <w:rsid w:val="4E9A63F3"/>
    <w:rsid w:val="4EDB5ABC"/>
    <w:rsid w:val="4F306BC6"/>
    <w:rsid w:val="4F851DA9"/>
    <w:rsid w:val="4F928C6C"/>
    <w:rsid w:val="4F9E4606"/>
    <w:rsid w:val="4FDF842B"/>
    <w:rsid w:val="503A171C"/>
    <w:rsid w:val="503E3DEF"/>
    <w:rsid w:val="50750A3E"/>
    <w:rsid w:val="50D3471E"/>
    <w:rsid w:val="50D4433D"/>
    <w:rsid w:val="50D7474A"/>
    <w:rsid w:val="50DD886F"/>
    <w:rsid w:val="517FEC30"/>
    <w:rsid w:val="5210012C"/>
    <w:rsid w:val="5218E615"/>
    <w:rsid w:val="522EFD25"/>
    <w:rsid w:val="523A7A38"/>
    <w:rsid w:val="52412688"/>
    <w:rsid w:val="526435F8"/>
    <w:rsid w:val="5265876A"/>
    <w:rsid w:val="526DA7E3"/>
    <w:rsid w:val="526E0E27"/>
    <w:rsid w:val="53077358"/>
    <w:rsid w:val="53B4E214"/>
    <w:rsid w:val="53BE416B"/>
    <w:rsid w:val="53EBFC34"/>
    <w:rsid w:val="53FDB509"/>
    <w:rsid w:val="540BE3FF"/>
    <w:rsid w:val="54786321"/>
    <w:rsid w:val="55242A83"/>
    <w:rsid w:val="552541CC"/>
    <w:rsid w:val="5527FFDA"/>
    <w:rsid w:val="554E1116"/>
    <w:rsid w:val="55594A5E"/>
    <w:rsid w:val="555FC88E"/>
    <w:rsid w:val="56513BD5"/>
    <w:rsid w:val="56535D53"/>
    <w:rsid w:val="57459C9B"/>
    <w:rsid w:val="57902F8E"/>
    <w:rsid w:val="57C5F4CD"/>
    <w:rsid w:val="57EE8C43"/>
    <w:rsid w:val="580EDC76"/>
    <w:rsid w:val="582B349C"/>
    <w:rsid w:val="585D2D7F"/>
    <w:rsid w:val="585E8EF1"/>
    <w:rsid w:val="586A3D57"/>
    <w:rsid w:val="58846811"/>
    <w:rsid w:val="58B9E1D9"/>
    <w:rsid w:val="58D16457"/>
    <w:rsid w:val="58FF2C22"/>
    <w:rsid w:val="5907EF4D"/>
    <w:rsid w:val="5957024D"/>
    <w:rsid w:val="595BE796"/>
    <w:rsid w:val="59A58DB9"/>
    <w:rsid w:val="59AF0669"/>
    <w:rsid w:val="59BD3F83"/>
    <w:rsid w:val="59CDE73A"/>
    <w:rsid w:val="59E4C2A0"/>
    <w:rsid w:val="5A06DD72"/>
    <w:rsid w:val="5A0A0236"/>
    <w:rsid w:val="5A0D7CFF"/>
    <w:rsid w:val="5A561253"/>
    <w:rsid w:val="5A561F80"/>
    <w:rsid w:val="5A74C4AE"/>
    <w:rsid w:val="5A7C7751"/>
    <w:rsid w:val="5A7DBE0C"/>
    <w:rsid w:val="5AE1ABA6"/>
    <w:rsid w:val="5B13FBD3"/>
    <w:rsid w:val="5B2A2458"/>
    <w:rsid w:val="5B32C0A1"/>
    <w:rsid w:val="5B3BAEA0"/>
    <w:rsid w:val="5BBBDF29"/>
    <w:rsid w:val="5C1E88FF"/>
    <w:rsid w:val="5C7D7C07"/>
    <w:rsid w:val="5C7D95D3"/>
    <w:rsid w:val="5C96ADA0"/>
    <w:rsid w:val="5CD0CD24"/>
    <w:rsid w:val="5CD85508"/>
    <w:rsid w:val="5CE4FBDE"/>
    <w:rsid w:val="5D69A931"/>
    <w:rsid w:val="5D725845"/>
    <w:rsid w:val="5D8C482D"/>
    <w:rsid w:val="5D8FDC5C"/>
    <w:rsid w:val="5DCAD81B"/>
    <w:rsid w:val="5DDC44C4"/>
    <w:rsid w:val="5E194C68"/>
    <w:rsid w:val="5E252575"/>
    <w:rsid w:val="5E26CBA4"/>
    <w:rsid w:val="5E9AAAB0"/>
    <w:rsid w:val="5F1F423E"/>
    <w:rsid w:val="5F33955F"/>
    <w:rsid w:val="5F45EADF"/>
    <w:rsid w:val="5F5629C1"/>
    <w:rsid w:val="5F9365D1"/>
    <w:rsid w:val="5F96CEF6"/>
    <w:rsid w:val="5F9E14E3"/>
    <w:rsid w:val="5FB51CC9"/>
    <w:rsid w:val="5FFD957B"/>
    <w:rsid w:val="60122A51"/>
    <w:rsid w:val="605C8827"/>
    <w:rsid w:val="6096B1DC"/>
    <w:rsid w:val="611A09F8"/>
    <w:rsid w:val="61625388"/>
    <w:rsid w:val="6176AD6A"/>
    <w:rsid w:val="6177018B"/>
    <w:rsid w:val="617C462C"/>
    <w:rsid w:val="619C36BE"/>
    <w:rsid w:val="61E4D89D"/>
    <w:rsid w:val="623FBA90"/>
    <w:rsid w:val="6252542D"/>
    <w:rsid w:val="6272C5B4"/>
    <w:rsid w:val="627DBD6B"/>
    <w:rsid w:val="628E24EE"/>
    <w:rsid w:val="6299D01F"/>
    <w:rsid w:val="62B1798F"/>
    <w:rsid w:val="6307AB55"/>
    <w:rsid w:val="634FBA61"/>
    <w:rsid w:val="6380A8FE"/>
    <w:rsid w:val="638E45F7"/>
    <w:rsid w:val="63939171"/>
    <w:rsid w:val="6395B5E2"/>
    <w:rsid w:val="63B9CB07"/>
    <w:rsid w:val="63C03D31"/>
    <w:rsid w:val="63D25D81"/>
    <w:rsid w:val="6429F54F"/>
    <w:rsid w:val="644CDAFD"/>
    <w:rsid w:val="64B622EA"/>
    <w:rsid w:val="64B8E80E"/>
    <w:rsid w:val="64CAB286"/>
    <w:rsid w:val="64D3F6EA"/>
    <w:rsid w:val="64EF9A85"/>
    <w:rsid w:val="64F0B792"/>
    <w:rsid w:val="64F34FCC"/>
    <w:rsid w:val="64F97BA6"/>
    <w:rsid w:val="65272EEC"/>
    <w:rsid w:val="6535A1BC"/>
    <w:rsid w:val="655F803C"/>
    <w:rsid w:val="656EC3C5"/>
    <w:rsid w:val="657547D1"/>
    <w:rsid w:val="657B129B"/>
    <w:rsid w:val="65820807"/>
    <w:rsid w:val="65DEADA6"/>
    <w:rsid w:val="6633445F"/>
    <w:rsid w:val="663EB49F"/>
    <w:rsid w:val="66978438"/>
    <w:rsid w:val="66ABF0EC"/>
    <w:rsid w:val="66B849C0"/>
    <w:rsid w:val="66D42911"/>
    <w:rsid w:val="66F16BC9"/>
    <w:rsid w:val="67043888"/>
    <w:rsid w:val="675EDE36"/>
    <w:rsid w:val="67CF06F1"/>
    <w:rsid w:val="68455634"/>
    <w:rsid w:val="686B0346"/>
    <w:rsid w:val="6877741D"/>
    <w:rsid w:val="68F93DC4"/>
    <w:rsid w:val="69360702"/>
    <w:rsid w:val="698B4F64"/>
    <w:rsid w:val="6990B98B"/>
    <w:rsid w:val="69A2A173"/>
    <w:rsid w:val="69C435DC"/>
    <w:rsid w:val="69E5A477"/>
    <w:rsid w:val="69EFEA82"/>
    <w:rsid w:val="69F4E710"/>
    <w:rsid w:val="6A290C8B"/>
    <w:rsid w:val="6A302A27"/>
    <w:rsid w:val="6A4E22D8"/>
    <w:rsid w:val="6A6FD8F6"/>
    <w:rsid w:val="6A859472"/>
    <w:rsid w:val="6A886FB4"/>
    <w:rsid w:val="6A89D9AF"/>
    <w:rsid w:val="6AA44A8C"/>
    <w:rsid w:val="6AB75203"/>
    <w:rsid w:val="6AC98D9C"/>
    <w:rsid w:val="6B28C360"/>
    <w:rsid w:val="6B48445D"/>
    <w:rsid w:val="6B87467E"/>
    <w:rsid w:val="6B9E9445"/>
    <w:rsid w:val="6BDA6551"/>
    <w:rsid w:val="6BDC084F"/>
    <w:rsid w:val="6C41245B"/>
    <w:rsid w:val="6C643E7A"/>
    <w:rsid w:val="6C74D4BB"/>
    <w:rsid w:val="6D440EE0"/>
    <w:rsid w:val="6D58DA8C"/>
    <w:rsid w:val="6DBD9DA9"/>
    <w:rsid w:val="6DFF4A79"/>
    <w:rsid w:val="6E01D0A0"/>
    <w:rsid w:val="6E094F46"/>
    <w:rsid w:val="6E2D56B3"/>
    <w:rsid w:val="6E6C6208"/>
    <w:rsid w:val="6E719A02"/>
    <w:rsid w:val="6EC1ADD0"/>
    <w:rsid w:val="6EC35BA5"/>
    <w:rsid w:val="6EE03556"/>
    <w:rsid w:val="6F2B0A58"/>
    <w:rsid w:val="6F9D28EB"/>
    <w:rsid w:val="6FF9D1AC"/>
    <w:rsid w:val="701AAB04"/>
    <w:rsid w:val="70392F08"/>
    <w:rsid w:val="7081178E"/>
    <w:rsid w:val="7095753B"/>
    <w:rsid w:val="7096C08B"/>
    <w:rsid w:val="70C05617"/>
    <w:rsid w:val="70CA1AD4"/>
    <w:rsid w:val="70D807E1"/>
    <w:rsid w:val="70E5E3A4"/>
    <w:rsid w:val="70F24474"/>
    <w:rsid w:val="7193FAEC"/>
    <w:rsid w:val="71EDDC75"/>
    <w:rsid w:val="728CBD83"/>
    <w:rsid w:val="729B6994"/>
    <w:rsid w:val="72C661C0"/>
    <w:rsid w:val="731D467E"/>
    <w:rsid w:val="734215CD"/>
    <w:rsid w:val="73C9271F"/>
    <w:rsid w:val="73CDF1D7"/>
    <w:rsid w:val="7416299D"/>
    <w:rsid w:val="74329BED"/>
    <w:rsid w:val="744BC44A"/>
    <w:rsid w:val="74627DC4"/>
    <w:rsid w:val="74717A1F"/>
    <w:rsid w:val="747CF602"/>
    <w:rsid w:val="7484689D"/>
    <w:rsid w:val="74A4689A"/>
    <w:rsid w:val="74E35E2D"/>
    <w:rsid w:val="751417F7"/>
    <w:rsid w:val="75329D29"/>
    <w:rsid w:val="7562DBDE"/>
    <w:rsid w:val="757C975D"/>
    <w:rsid w:val="75B78D0A"/>
    <w:rsid w:val="75FD1E6A"/>
    <w:rsid w:val="76345902"/>
    <w:rsid w:val="763BF111"/>
    <w:rsid w:val="7685FDAE"/>
    <w:rsid w:val="77398B7B"/>
    <w:rsid w:val="7806663F"/>
    <w:rsid w:val="782F0D4E"/>
    <w:rsid w:val="7840BC57"/>
    <w:rsid w:val="7866BF5D"/>
    <w:rsid w:val="788C2C57"/>
    <w:rsid w:val="78DF119E"/>
    <w:rsid w:val="791F356D"/>
    <w:rsid w:val="7924EE6C"/>
    <w:rsid w:val="792CF824"/>
    <w:rsid w:val="7944D881"/>
    <w:rsid w:val="797051D9"/>
    <w:rsid w:val="7984C4B5"/>
    <w:rsid w:val="7A0158D6"/>
    <w:rsid w:val="7A4CBD6F"/>
    <w:rsid w:val="7A639C8C"/>
    <w:rsid w:val="7A82CE86"/>
    <w:rsid w:val="7A8DA6B2"/>
    <w:rsid w:val="7A950E5D"/>
    <w:rsid w:val="7AA9CAF7"/>
    <w:rsid w:val="7ABB05CE"/>
    <w:rsid w:val="7AFDC852"/>
    <w:rsid w:val="7B2DF3D5"/>
    <w:rsid w:val="7B3FB955"/>
    <w:rsid w:val="7B61D752"/>
    <w:rsid w:val="7B7AA0A5"/>
    <w:rsid w:val="7B8C1246"/>
    <w:rsid w:val="7BB4D2DD"/>
    <w:rsid w:val="7BCF2D47"/>
    <w:rsid w:val="7C3C00DC"/>
    <w:rsid w:val="7C5A9CCC"/>
    <w:rsid w:val="7C602F85"/>
    <w:rsid w:val="7C985894"/>
    <w:rsid w:val="7D1CC2FD"/>
    <w:rsid w:val="7D20D778"/>
    <w:rsid w:val="7D3C0432"/>
    <w:rsid w:val="7D77B38F"/>
    <w:rsid w:val="7D80B8D5"/>
    <w:rsid w:val="7E1FB9E1"/>
    <w:rsid w:val="7E2E4C5C"/>
    <w:rsid w:val="7E3428F5"/>
    <w:rsid w:val="7E63CC58"/>
    <w:rsid w:val="7E69FE27"/>
    <w:rsid w:val="7EE78C31"/>
    <w:rsid w:val="7F68A744"/>
    <w:rsid w:val="7F97210A"/>
    <w:rsid w:val="7FFFB6B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60351"/>
  <w15:docId w15:val="{DDEE521E-85EF-438E-965B-A8F7914E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FF"/>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665AEF"/>
    <w:pPr>
      <w:keepNext/>
      <w:keepLines/>
      <w:widowControl/>
      <w:autoSpaceDE/>
      <w:autoSpaceDN/>
      <w:spacing w:before="480" w:line="276" w:lineRule="auto"/>
      <w:outlineLvl w:val="0"/>
    </w:pPr>
    <w:rPr>
      <w:rFonts w:ascii="Calibri Light" w:eastAsiaTheme="majorEastAsia" w:hAnsi="Calibri Light" w:cstheme="majorBidi"/>
      <w:bCs/>
      <w:color w:val="7092C7" w:themeColor="accent2"/>
      <w:sz w:val="36"/>
      <w:szCs w:val="28"/>
    </w:rPr>
  </w:style>
  <w:style w:type="paragraph" w:styleId="Heading2">
    <w:name w:val="heading 2"/>
    <w:basedOn w:val="Normal"/>
    <w:next w:val="Normal"/>
    <w:link w:val="Heading2Char"/>
    <w:uiPriority w:val="9"/>
    <w:unhideWhenUsed/>
    <w:qFormat/>
    <w:rsid w:val="00E05433"/>
    <w:pPr>
      <w:keepNext/>
      <w:keepLines/>
      <w:widowControl/>
      <w:autoSpaceDE/>
      <w:autoSpaceDN/>
      <w:spacing w:before="200" w:line="276" w:lineRule="auto"/>
      <w:outlineLvl w:val="1"/>
    </w:pPr>
    <w:rPr>
      <w:rFonts w:asciiTheme="minorHAnsi" w:eastAsiaTheme="majorEastAsia" w:hAnsiTheme="minorHAnsi" w:cstheme="majorBidi"/>
      <w:b/>
      <w:bCs/>
      <w:color w:val="000000" w:themeColor="text1"/>
      <w:sz w:val="32"/>
      <w:szCs w:val="26"/>
    </w:rPr>
  </w:style>
  <w:style w:type="paragraph" w:styleId="Heading3">
    <w:name w:val="heading 3"/>
    <w:basedOn w:val="Normal"/>
    <w:next w:val="Normal"/>
    <w:link w:val="Heading3Char"/>
    <w:uiPriority w:val="9"/>
    <w:semiHidden/>
    <w:unhideWhenUsed/>
    <w:qFormat/>
    <w:rsid w:val="00AC740A"/>
    <w:pPr>
      <w:keepNext/>
      <w:keepLines/>
      <w:widowControl/>
      <w:autoSpaceDE/>
      <w:autoSpaceDN/>
      <w:spacing w:before="40" w:line="276" w:lineRule="auto"/>
      <w:outlineLvl w:val="2"/>
    </w:pPr>
    <w:rPr>
      <w:rFonts w:asciiTheme="minorHAnsi" w:eastAsiaTheme="majorEastAsia" w:hAnsiTheme="minorHAnsi" w:cstheme="majorBidi"/>
      <w:color w:val="070C1F"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67E"/>
    <w:pPr>
      <w:widowControl/>
      <w:tabs>
        <w:tab w:val="center" w:pos="4680"/>
        <w:tab w:val="right" w:pos="9360"/>
      </w:tabs>
      <w:autoSpaceDE/>
      <w:autoSpaceDN/>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48767E"/>
  </w:style>
  <w:style w:type="paragraph" w:styleId="Footer">
    <w:name w:val="footer"/>
    <w:basedOn w:val="Normal"/>
    <w:link w:val="FooterChar"/>
    <w:uiPriority w:val="99"/>
    <w:unhideWhenUsed/>
    <w:rsid w:val="0048767E"/>
    <w:pPr>
      <w:widowControl/>
      <w:tabs>
        <w:tab w:val="center" w:pos="4680"/>
        <w:tab w:val="right" w:pos="9360"/>
      </w:tabs>
      <w:autoSpaceDE/>
      <w:autoSpaceDN/>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48767E"/>
  </w:style>
  <w:style w:type="paragraph" w:styleId="BalloonText">
    <w:name w:val="Balloon Text"/>
    <w:basedOn w:val="Normal"/>
    <w:link w:val="BalloonTextChar"/>
    <w:uiPriority w:val="99"/>
    <w:semiHidden/>
    <w:unhideWhenUsed/>
    <w:rsid w:val="0048767E"/>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8767E"/>
    <w:rPr>
      <w:rFonts w:ascii="Tahoma" w:hAnsi="Tahoma" w:cs="Tahoma"/>
      <w:sz w:val="16"/>
      <w:szCs w:val="16"/>
    </w:rPr>
  </w:style>
  <w:style w:type="character" w:styleId="Hyperlink">
    <w:name w:val="Hyperlink"/>
    <w:basedOn w:val="DefaultParagraphFont"/>
    <w:uiPriority w:val="99"/>
    <w:unhideWhenUsed/>
    <w:rsid w:val="00B83A93"/>
    <w:rPr>
      <w:color w:val="7092C7" w:themeColor="accent2"/>
      <w:u w:val="single"/>
    </w:rPr>
  </w:style>
  <w:style w:type="paragraph" w:styleId="NoSpacing">
    <w:name w:val="No Spacing"/>
    <w:uiPriority w:val="1"/>
    <w:qFormat/>
    <w:rsid w:val="00E05433"/>
    <w:pPr>
      <w:spacing w:after="0" w:line="240" w:lineRule="auto"/>
    </w:pPr>
    <w:rPr>
      <w:rFonts w:eastAsia="Calibri" w:cs="Times New Roman"/>
    </w:rPr>
  </w:style>
  <w:style w:type="paragraph" w:styleId="NormalWeb">
    <w:name w:val="Normal (Web)"/>
    <w:basedOn w:val="Normal"/>
    <w:uiPriority w:val="99"/>
    <w:unhideWhenUsed/>
    <w:rsid w:val="00AC25F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665AEF"/>
    <w:rPr>
      <w:rFonts w:ascii="Calibri Light" w:eastAsiaTheme="majorEastAsia" w:hAnsi="Calibri Light" w:cstheme="majorBidi"/>
      <w:bCs/>
      <w:color w:val="7092C7" w:themeColor="accent2"/>
      <w:sz w:val="36"/>
      <w:szCs w:val="28"/>
    </w:rPr>
  </w:style>
  <w:style w:type="character" w:customStyle="1" w:styleId="Heading2Char">
    <w:name w:val="Heading 2 Char"/>
    <w:basedOn w:val="DefaultParagraphFont"/>
    <w:link w:val="Heading2"/>
    <w:uiPriority w:val="9"/>
    <w:rsid w:val="00E05433"/>
    <w:rPr>
      <w:rFonts w:eastAsiaTheme="majorEastAsia" w:cstheme="majorBidi"/>
      <w:b/>
      <w:bCs/>
      <w:color w:val="000000" w:themeColor="text1"/>
      <w:sz w:val="32"/>
      <w:szCs w:val="26"/>
    </w:rPr>
  </w:style>
  <w:style w:type="paragraph" w:styleId="Title">
    <w:name w:val="Title"/>
    <w:basedOn w:val="Normal"/>
    <w:next w:val="Normal"/>
    <w:link w:val="TitleChar"/>
    <w:uiPriority w:val="10"/>
    <w:qFormat/>
    <w:rsid w:val="00AC740A"/>
    <w:pPr>
      <w:widowControl/>
      <w:autoSpaceDE/>
      <w:autoSpaceDN/>
      <w:spacing w:after="300"/>
      <w:contextualSpacing/>
      <w:jc w:val="center"/>
    </w:pPr>
    <w:rPr>
      <w:rFonts w:ascii="Calibri Light" w:eastAsiaTheme="majorEastAsia" w:hAnsi="Calibri Light" w:cstheme="majorBidi"/>
      <w:color w:val="73769B"/>
      <w:spacing w:val="5"/>
      <w:kern w:val="28"/>
      <w:sz w:val="52"/>
      <w:szCs w:val="52"/>
    </w:rPr>
  </w:style>
  <w:style w:type="character" w:customStyle="1" w:styleId="TitleChar">
    <w:name w:val="Title Char"/>
    <w:basedOn w:val="DefaultParagraphFont"/>
    <w:link w:val="Title"/>
    <w:uiPriority w:val="10"/>
    <w:rsid w:val="00AC740A"/>
    <w:rPr>
      <w:rFonts w:ascii="Calibri Light" w:eastAsiaTheme="majorEastAsia" w:hAnsi="Calibri Light" w:cstheme="majorBidi"/>
      <w:color w:val="73769B"/>
      <w:spacing w:val="5"/>
      <w:kern w:val="28"/>
      <w:sz w:val="52"/>
      <w:szCs w:val="52"/>
    </w:rPr>
  </w:style>
  <w:style w:type="paragraph" w:styleId="Subtitle">
    <w:name w:val="Subtitle"/>
    <w:basedOn w:val="Normal"/>
    <w:next w:val="Normal"/>
    <w:link w:val="SubtitleChar"/>
    <w:uiPriority w:val="11"/>
    <w:qFormat/>
    <w:rsid w:val="00AC740A"/>
    <w:pPr>
      <w:widowControl/>
      <w:numPr>
        <w:ilvl w:val="1"/>
      </w:numPr>
      <w:autoSpaceDE/>
      <w:autoSpaceDN/>
      <w:spacing w:after="200" w:line="276" w:lineRule="auto"/>
      <w:jc w:val="center"/>
    </w:pPr>
    <w:rPr>
      <w:rFonts w:ascii="Calibri Light" w:eastAsiaTheme="majorEastAsia" w:hAnsi="Calibri Light" w:cstheme="majorBidi"/>
      <w:i/>
      <w:iCs/>
      <w:caps/>
      <w:color w:val="808080" w:themeColor="background1" w:themeShade="80"/>
      <w:spacing w:val="15"/>
      <w:sz w:val="24"/>
      <w:szCs w:val="24"/>
    </w:rPr>
  </w:style>
  <w:style w:type="character" w:customStyle="1" w:styleId="SubtitleChar">
    <w:name w:val="Subtitle Char"/>
    <w:basedOn w:val="DefaultParagraphFont"/>
    <w:link w:val="Subtitle"/>
    <w:uiPriority w:val="11"/>
    <w:rsid w:val="00AC740A"/>
    <w:rPr>
      <w:rFonts w:ascii="Calibri Light" w:eastAsiaTheme="majorEastAsia" w:hAnsi="Calibri Light" w:cstheme="majorBidi"/>
      <w:i/>
      <w:iCs/>
      <w:caps/>
      <w:color w:val="808080" w:themeColor="background1" w:themeShade="80"/>
      <w:spacing w:val="15"/>
      <w:sz w:val="24"/>
      <w:szCs w:val="24"/>
    </w:rPr>
  </w:style>
  <w:style w:type="paragraph" w:styleId="FootnoteText">
    <w:name w:val="footnote text"/>
    <w:basedOn w:val="Normal"/>
    <w:link w:val="FootnoteTextChar"/>
    <w:uiPriority w:val="99"/>
    <w:semiHidden/>
    <w:unhideWhenUsed/>
    <w:rsid w:val="00C43C27"/>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43C27"/>
    <w:rPr>
      <w:sz w:val="20"/>
      <w:szCs w:val="20"/>
    </w:rPr>
  </w:style>
  <w:style w:type="character" w:styleId="FootnoteReference">
    <w:name w:val="footnote reference"/>
    <w:basedOn w:val="DefaultParagraphFont"/>
    <w:uiPriority w:val="99"/>
    <w:semiHidden/>
    <w:unhideWhenUsed/>
    <w:rsid w:val="00C43C27"/>
    <w:rPr>
      <w:vertAlign w:val="superscript"/>
    </w:rPr>
  </w:style>
  <w:style w:type="character" w:customStyle="1" w:styleId="Heading3Char">
    <w:name w:val="Heading 3 Char"/>
    <w:basedOn w:val="DefaultParagraphFont"/>
    <w:link w:val="Heading3"/>
    <w:uiPriority w:val="9"/>
    <w:semiHidden/>
    <w:rsid w:val="00AC740A"/>
    <w:rPr>
      <w:rFonts w:eastAsiaTheme="majorEastAsia" w:cstheme="majorBidi"/>
      <w:color w:val="070C1F" w:themeColor="accent1" w:themeShade="7F"/>
      <w:sz w:val="28"/>
      <w:szCs w:val="24"/>
    </w:rPr>
  </w:style>
  <w:style w:type="paragraph" w:customStyle="1" w:styleId="BasicParagraph">
    <w:name w:val="[Basic Paragraph]"/>
    <w:basedOn w:val="Normal"/>
    <w:uiPriority w:val="99"/>
    <w:rsid w:val="00B83A93"/>
    <w:pPr>
      <w:widowControl/>
      <w:adjustRightInd w:val="0"/>
      <w:spacing w:line="288" w:lineRule="auto"/>
      <w:textAlignment w:val="center"/>
    </w:pPr>
    <w:rPr>
      <w:rFonts w:ascii="Minion Pro" w:eastAsiaTheme="minorHAnsi" w:hAnsi="Minion Pro" w:cs="Minion Pro"/>
      <w:color w:val="000000"/>
      <w:sz w:val="24"/>
      <w:szCs w:val="24"/>
      <w:lang w:val="en-US"/>
    </w:rPr>
  </w:style>
  <w:style w:type="character" w:styleId="UnresolvedMention">
    <w:name w:val="Unresolved Mention"/>
    <w:basedOn w:val="DefaultParagraphFont"/>
    <w:uiPriority w:val="99"/>
    <w:semiHidden/>
    <w:unhideWhenUsed/>
    <w:rsid w:val="00B83A93"/>
    <w:rPr>
      <w:color w:val="605E5C"/>
      <w:shd w:val="clear" w:color="auto" w:fill="E1DFDD"/>
    </w:rPr>
  </w:style>
  <w:style w:type="paragraph" w:styleId="BodyText">
    <w:name w:val="Body Text"/>
    <w:basedOn w:val="Normal"/>
    <w:link w:val="BodyTextChar"/>
    <w:uiPriority w:val="1"/>
    <w:qFormat/>
    <w:rsid w:val="00DE1AFF"/>
    <w:rPr>
      <w:sz w:val="24"/>
      <w:szCs w:val="24"/>
    </w:rPr>
  </w:style>
  <w:style w:type="character" w:customStyle="1" w:styleId="BodyTextChar">
    <w:name w:val="Body Text Char"/>
    <w:basedOn w:val="DefaultParagraphFont"/>
    <w:link w:val="BodyText"/>
    <w:uiPriority w:val="1"/>
    <w:rsid w:val="00DE1AFF"/>
    <w:rPr>
      <w:rFonts w:ascii="Calibri" w:eastAsia="Calibri" w:hAnsi="Calibri" w:cs="Calibri"/>
      <w:sz w:val="24"/>
      <w:szCs w:val="24"/>
    </w:rPr>
  </w:style>
  <w:style w:type="character" w:styleId="CommentReference">
    <w:name w:val="annotation reference"/>
    <w:basedOn w:val="DefaultParagraphFont"/>
    <w:uiPriority w:val="99"/>
    <w:semiHidden/>
    <w:unhideWhenUsed/>
    <w:rsid w:val="00BF729C"/>
    <w:rPr>
      <w:sz w:val="16"/>
      <w:szCs w:val="16"/>
    </w:rPr>
  </w:style>
  <w:style w:type="paragraph" w:styleId="CommentText">
    <w:name w:val="annotation text"/>
    <w:basedOn w:val="Normal"/>
    <w:link w:val="CommentTextChar"/>
    <w:uiPriority w:val="99"/>
    <w:semiHidden/>
    <w:unhideWhenUsed/>
    <w:rsid w:val="00BF729C"/>
    <w:rPr>
      <w:sz w:val="20"/>
      <w:szCs w:val="20"/>
    </w:rPr>
  </w:style>
  <w:style w:type="character" w:customStyle="1" w:styleId="CommentTextChar">
    <w:name w:val="Comment Text Char"/>
    <w:basedOn w:val="DefaultParagraphFont"/>
    <w:link w:val="CommentText"/>
    <w:uiPriority w:val="99"/>
    <w:semiHidden/>
    <w:rsid w:val="00BF729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F729C"/>
    <w:rPr>
      <w:b/>
      <w:bCs/>
    </w:rPr>
  </w:style>
  <w:style w:type="character" w:customStyle="1" w:styleId="CommentSubjectChar">
    <w:name w:val="Comment Subject Char"/>
    <w:basedOn w:val="CommentTextChar"/>
    <w:link w:val="CommentSubject"/>
    <w:uiPriority w:val="99"/>
    <w:semiHidden/>
    <w:rsid w:val="00BF729C"/>
    <w:rPr>
      <w:rFonts w:ascii="Calibri" w:eastAsia="Calibri" w:hAnsi="Calibri" w:cs="Calibri"/>
      <w:b/>
      <w:bCs/>
      <w:sz w:val="20"/>
      <w:szCs w:val="20"/>
    </w:rPr>
  </w:style>
  <w:style w:type="character" w:customStyle="1" w:styleId="color25">
    <w:name w:val="color_25"/>
    <w:basedOn w:val="DefaultParagraphFont"/>
    <w:rsid w:val="00E63516"/>
  </w:style>
  <w:style w:type="paragraph" w:customStyle="1" w:styleId="font7">
    <w:name w:val="font_7"/>
    <w:basedOn w:val="Normal"/>
    <w:rsid w:val="001A2716"/>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A2716"/>
    <w:pPr>
      <w:ind w:left="720"/>
      <w:contextualSpacing/>
    </w:pPr>
  </w:style>
  <w:style w:type="character" w:styleId="FollowedHyperlink">
    <w:name w:val="FollowedHyperlink"/>
    <w:basedOn w:val="DefaultParagraphFont"/>
    <w:uiPriority w:val="99"/>
    <w:semiHidden/>
    <w:unhideWhenUsed/>
    <w:rsid w:val="00C9274D"/>
    <w:rPr>
      <w:color w:val="800080" w:themeColor="followedHyperlink"/>
      <w:u w:val="single"/>
    </w:rPr>
  </w:style>
  <w:style w:type="paragraph" w:styleId="Revision">
    <w:name w:val="Revision"/>
    <w:hidden/>
    <w:uiPriority w:val="99"/>
    <w:semiHidden/>
    <w:rsid w:val="00E035C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1338">
      <w:bodyDiv w:val="1"/>
      <w:marLeft w:val="0"/>
      <w:marRight w:val="0"/>
      <w:marTop w:val="0"/>
      <w:marBottom w:val="0"/>
      <w:divBdr>
        <w:top w:val="none" w:sz="0" w:space="0" w:color="auto"/>
        <w:left w:val="none" w:sz="0" w:space="0" w:color="auto"/>
        <w:bottom w:val="none" w:sz="0" w:space="0" w:color="auto"/>
        <w:right w:val="none" w:sz="0" w:space="0" w:color="auto"/>
      </w:divBdr>
    </w:div>
    <w:div w:id="856116469">
      <w:bodyDiv w:val="1"/>
      <w:marLeft w:val="0"/>
      <w:marRight w:val="0"/>
      <w:marTop w:val="0"/>
      <w:marBottom w:val="0"/>
      <w:divBdr>
        <w:top w:val="none" w:sz="0" w:space="0" w:color="auto"/>
        <w:left w:val="none" w:sz="0" w:space="0" w:color="auto"/>
        <w:bottom w:val="none" w:sz="0" w:space="0" w:color="auto"/>
        <w:right w:val="none" w:sz="0" w:space="0" w:color="auto"/>
      </w:divBdr>
      <w:divsChild>
        <w:div w:id="1327785939">
          <w:marLeft w:val="0"/>
          <w:marRight w:val="0"/>
          <w:marTop w:val="0"/>
          <w:marBottom w:val="0"/>
          <w:divBdr>
            <w:top w:val="none" w:sz="0" w:space="0" w:color="auto"/>
            <w:left w:val="none" w:sz="0" w:space="0" w:color="auto"/>
            <w:bottom w:val="none" w:sz="0" w:space="0" w:color="auto"/>
            <w:right w:val="none" w:sz="0" w:space="0" w:color="auto"/>
          </w:divBdr>
          <w:divsChild>
            <w:div w:id="1120298787">
              <w:marLeft w:val="0"/>
              <w:marRight w:val="0"/>
              <w:marTop w:val="0"/>
              <w:marBottom w:val="0"/>
              <w:divBdr>
                <w:top w:val="none" w:sz="0" w:space="0" w:color="auto"/>
                <w:left w:val="none" w:sz="0" w:space="0" w:color="auto"/>
                <w:bottom w:val="none" w:sz="0" w:space="0" w:color="auto"/>
                <w:right w:val="none" w:sz="0" w:space="0" w:color="auto"/>
              </w:divBdr>
              <w:divsChild>
                <w:div w:id="1613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85584">
      <w:bodyDiv w:val="1"/>
      <w:marLeft w:val="0"/>
      <w:marRight w:val="0"/>
      <w:marTop w:val="0"/>
      <w:marBottom w:val="0"/>
      <w:divBdr>
        <w:top w:val="none" w:sz="0" w:space="0" w:color="auto"/>
        <w:left w:val="none" w:sz="0" w:space="0" w:color="auto"/>
        <w:bottom w:val="none" w:sz="0" w:space="0" w:color="auto"/>
        <w:right w:val="none" w:sz="0" w:space="0" w:color="auto"/>
      </w:divBdr>
    </w:div>
    <w:div w:id="1394738212">
      <w:bodyDiv w:val="1"/>
      <w:marLeft w:val="0"/>
      <w:marRight w:val="0"/>
      <w:marTop w:val="0"/>
      <w:marBottom w:val="0"/>
      <w:divBdr>
        <w:top w:val="none" w:sz="0" w:space="0" w:color="auto"/>
        <w:left w:val="none" w:sz="0" w:space="0" w:color="auto"/>
        <w:bottom w:val="none" w:sz="0" w:space="0" w:color="auto"/>
        <w:right w:val="none" w:sz="0" w:space="0" w:color="auto"/>
      </w:divBdr>
    </w:div>
    <w:div w:id="1430857721">
      <w:bodyDiv w:val="1"/>
      <w:marLeft w:val="0"/>
      <w:marRight w:val="0"/>
      <w:marTop w:val="0"/>
      <w:marBottom w:val="0"/>
      <w:divBdr>
        <w:top w:val="none" w:sz="0" w:space="0" w:color="auto"/>
        <w:left w:val="none" w:sz="0" w:space="0" w:color="auto"/>
        <w:bottom w:val="none" w:sz="0" w:space="0" w:color="auto"/>
        <w:right w:val="none" w:sz="0" w:space="0" w:color="auto"/>
      </w:divBdr>
    </w:div>
    <w:div w:id="1560938530">
      <w:bodyDiv w:val="1"/>
      <w:marLeft w:val="0"/>
      <w:marRight w:val="0"/>
      <w:marTop w:val="0"/>
      <w:marBottom w:val="0"/>
      <w:divBdr>
        <w:top w:val="none" w:sz="0" w:space="0" w:color="auto"/>
        <w:left w:val="none" w:sz="0" w:space="0" w:color="auto"/>
        <w:bottom w:val="none" w:sz="0" w:space="0" w:color="auto"/>
        <w:right w:val="none" w:sz="0" w:space="0" w:color="auto"/>
      </w:divBdr>
    </w:div>
    <w:div w:id="208105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rc.on.ca/en/under-suspicion-concerns-about-child-welfa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c-isc.gc.ca/eng/1541187352297/154118739285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lee%20Willianen\Desktop\ONWA\Templates\Letterhead%20TEMPLATE%20(2020-Apr).dotx" TargetMode="External"/></Relationships>
</file>

<file path=word/theme/theme1.xml><?xml version="1.0" encoding="utf-8"?>
<a:theme xmlns:a="http://schemas.openxmlformats.org/drawingml/2006/main" name="Office Theme">
  <a:themeElements>
    <a:clrScheme name="ONWA">
      <a:dk1>
        <a:sysClr val="windowText" lastClr="000000"/>
      </a:dk1>
      <a:lt1>
        <a:sysClr val="window" lastClr="FFFFFF"/>
      </a:lt1>
      <a:dk2>
        <a:srgbClr val="73769B"/>
      </a:dk2>
      <a:lt2>
        <a:srgbClr val="FFD27C"/>
      </a:lt2>
      <a:accent1>
        <a:srgbClr val="0E193F"/>
      </a:accent1>
      <a:accent2>
        <a:srgbClr val="7092C7"/>
      </a:accent2>
      <a:accent3>
        <a:srgbClr val="FDB515"/>
      </a:accent3>
      <a:accent4>
        <a:srgbClr val="00AC4F"/>
      </a:accent4>
      <a:accent5>
        <a:srgbClr val="C24529"/>
      </a:accent5>
      <a:accent6>
        <a:srgbClr val="AD622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071ADDCA074B74EAA2694B8B9CB35A0" ma:contentTypeVersion="12" ma:contentTypeDescription="Create a new document." ma:contentTypeScope="" ma:versionID="7a748ae253d8d7a28ba968ce90a2a7a3">
  <xsd:schema xmlns:xsd="http://www.w3.org/2001/XMLSchema" xmlns:xs="http://www.w3.org/2001/XMLSchema" xmlns:p="http://schemas.microsoft.com/office/2006/metadata/properties" xmlns:ns2="11f19105-5927-4864-8a5d-570956fd4fa5" xmlns:ns3="27671ecd-c9fd-42a0-a8b1-338b106c541e" targetNamespace="http://schemas.microsoft.com/office/2006/metadata/properties" ma:root="true" ma:fieldsID="074549451e40e18929d8f75ae5cc2659" ns2:_="" ns3:_="">
    <xsd:import namespace="11f19105-5927-4864-8a5d-570956fd4fa5"/>
    <xsd:import namespace="27671ecd-c9fd-42a0-a8b1-338b106c54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19105-5927-4864-8a5d-570956fd4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671ecd-c9fd-42a0-a8b1-338b106c54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4A809-204D-49A0-8C16-DF3ACA60DC5F}">
  <ds:schemaRefs>
    <ds:schemaRef ds:uri="http://schemas.microsoft.com/sharepoint/v3/contenttype/forms"/>
  </ds:schemaRefs>
</ds:datastoreItem>
</file>

<file path=customXml/itemProps2.xml><?xml version="1.0" encoding="utf-8"?>
<ds:datastoreItem xmlns:ds="http://schemas.openxmlformats.org/officeDocument/2006/customXml" ds:itemID="{0B3630F7-E61F-4742-832D-AC67984DB7FD}">
  <ds:schemaRefs>
    <ds:schemaRef ds:uri="http://schemas.openxmlformats.org/officeDocument/2006/bibliography"/>
  </ds:schemaRefs>
</ds:datastoreItem>
</file>

<file path=customXml/itemProps3.xml><?xml version="1.0" encoding="utf-8"?>
<ds:datastoreItem xmlns:ds="http://schemas.openxmlformats.org/officeDocument/2006/customXml" ds:itemID="{B34B79CF-76AC-4E18-B87E-B22CD5D94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19105-5927-4864-8a5d-570956fd4fa5"/>
    <ds:schemaRef ds:uri="27671ecd-c9fd-42a0-a8b1-338b106c5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084C0D-D1B5-464A-81B4-05329D8402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Letterhead TEMPLATE (2020-Apr)</Template>
  <TotalTime>0</TotalTime>
  <Pages>10</Pages>
  <Words>3479</Words>
  <Characters>19835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Ontario Native Women's Association</Company>
  <LinksUpToDate>false</LinksUpToDate>
  <CharactersWithSpaces>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Rilee Willianen</dc:creator>
  <cp:keywords/>
  <cp:lastModifiedBy>Jessica Tiboni</cp:lastModifiedBy>
  <cp:revision>2</cp:revision>
  <cp:lastPrinted>2021-09-01T18:45:00Z</cp:lastPrinted>
  <dcterms:created xsi:type="dcterms:W3CDTF">2022-01-31T21:52:00Z</dcterms:created>
  <dcterms:modified xsi:type="dcterms:W3CDTF">2022-01-31T21:52:00Z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0x010100D071ADDCA074B74EAA2694B8B9CB35A0</vt:lpwstr>
  </property>
</Properties>
</file>