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E85CA" w14:textId="77777777" w:rsidR="005C0200" w:rsidRPr="007A05D7" w:rsidRDefault="006E3A66" w:rsidP="00C54C53">
      <w:pPr>
        <w:pBdr>
          <w:bottom w:val="single" w:sz="4" w:space="1" w:color="auto"/>
        </w:pBdr>
        <w:spacing w:line="276" w:lineRule="auto"/>
        <w:contextualSpacing/>
        <w:jc w:val="center"/>
        <w:rPr>
          <w:rFonts w:cstheme="minorHAnsi"/>
          <w:b/>
          <w:bCs/>
          <w:color w:val="1F4E79" w:themeColor="accent5" w:themeShade="80"/>
          <w:lang w:val="en-GB"/>
        </w:rPr>
      </w:pPr>
      <w:r w:rsidRPr="007A05D7">
        <w:rPr>
          <w:rFonts w:cstheme="minorHAnsi"/>
          <w:b/>
          <w:bCs/>
          <w:color w:val="1F4E79" w:themeColor="accent5" w:themeShade="80"/>
          <w:lang w:val="en-GB"/>
        </w:rPr>
        <w:t>3</w:t>
      </w:r>
      <w:r w:rsidRPr="007A05D7">
        <w:rPr>
          <w:rFonts w:cstheme="minorHAnsi"/>
          <w:b/>
          <w:bCs/>
          <w:color w:val="1F4E79" w:themeColor="accent5" w:themeShade="80"/>
          <w:vertAlign w:val="superscript"/>
          <w:lang w:val="en-GB"/>
        </w:rPr>
        <w:t>rd</w:t>
      </w:r>
      <w:r w:rsidR="005C0200" w:rsidRPr="007A05D7">
        <w:rPr>
          <w:rFonts w:cstheme="minorHAnsi"/>
          <w:b/>
          <w:bCs/>
          <w:color w:val="1F4E79" w:themeColor="accent5" w:themeShade="80"/>
          <w:lang w:val="en-GB"/>
        </w:rPr>
        <w:t xml:space="preserve"> UN South Asia Forum on Business and Human Rights</w:t>
      </w:r>
    </w:p>
    <w:p w14:paraId="6D4F6940" w14:textId="77777777" w:rsidR="00F255AB" w:rsidRPr="007A05D7" w:rsidRDefault="14C288A9" w:rsidP="78FD3EAB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bCs/>
          <w:color w:val="1F4E79" w:themeColor="accent5" w:themeShade="80"/>
          <w:lang w:val="en-GB"/>
        </w:rPr>
      </w:pPr>
      <w:r w:rsidRPr="007A05D7">
        <w:rPr>
          <w:b/>
          <w:bCs/>
          <w:color w:val="1F4E79" w:themeColor="accent5" w:themeShade="80"/>
          <w:lang w:val="en-GB"/>
        </w:rPr>
        <w:t>2</w:t>
      </w:r>
      <w:r w:rsidR="66FC315F" w:rsidRPr="007A05D7">
        <w:rPr>
          <w:b/>
          <w:bCs/>
          <w:color w:val="1F4E79" w:themeColor="accent5" w:themeShade="80"/>
          <w:lang w:val="en-GB"/>
        </w:rPr>
        <w:t>8</w:t>
      </w:r>
      <w:r w:rsidR="3C649EF9" w:rsidRPr="007A05D7">
        <w:rPr>
          <w:b/>
          <w:bCs/>
          <w:color w:val="1F4E79" w:themeColor="accent5" w:themeShade="80"/>
          <w:lang w:val="en-GB"/>
        </w:rPr>
        <w:t>-</w:t>
      </w:r>
      <w:r w:rsidR="66F7B157" w:rsidRPr="007A05D7">
        <w:rPr>
          <w:b/>
          <w:bCs/>
          <w:color w:val="1F4E79" w:themeColor="accent5" w:themeShade="80"/>
          <w:lang w:val="en-GB"/>
        </w:rPr>
        <w:t xml:space="preserve">30 </w:t>
      </w:r>
      <w:r w:rsidR="3C649EF9" w:rsidRPr="007A05D7">
        <w:rPr>
          <w:b/>
          <w:bCs/>
          <w:color w:val="1F4E79" w:themeColor="accent5" w:themeShade="80"/>
          <w:lang w:val="en-GB"/>
        </w:rPr>
        <w:t>March 20</w:t>
      </w:r>
      <w:r w:rsidR="7385CCFF" w:rsidRPr="007A05D7">
        <w:rPr>
          <w:b/>
          <w:bCs/>
          <w:color w:val="1F4E79" w:themeColor="accent5" w:themeShade="80"/>
          <w:lang w:val="en-GB"/>
        </w:rPr>
        <w:t>2</w:t>
      </w:r>
      <w:r w:rsidRPr="007A05D7">
        <w:rPr>
          <w:b/>
          <w:bCs/>
          <w:color w:val="1F4E79" w:themeColor="accent5" w:themeShade="80"/>
          <w:lang w:val="en-GB"/>
        </w:rPr>
        <w:t>2</w:t>
      </w:r>
      <w:r w:rsidR="3C649EF9" w:rsidRPr="007A05D7">
        <w:rPr>
          <w:b/>
          <w:bCs/>
          <w:color w:val="1F4E79" w:themeColor="accent5" w:themeShade="80"/>
          <w:lang w:val="en-GB"/>
        </w:rPr>
        <w:t xml:space="preserve"> </w:t>
      </w:r>
    </w:p>
    <w:p w14:paraId="1A85B869" w14:textId="77777777" w:rsidR="00F255AB" w:rsidRPr="007A05D7" w:rsidRDefault="00F255AB" w:rsidP="00EA59EE">
      <w:pPr>
        <w:pBdr>
          <w:bottom w:val="single" w:sz="4" w:space="1" w:color="auto"/>
        </w:pBdr>
        <w:spacing w:line="276" w:lineRule="auto"/>
        <w:contextualSpacing/>
        <w:jc w:val="center"/>
        <w:rPr>
          <w:rFonts w:cstheme="minorHAnsi"/>
          <w:b/>
          <w:bCs/>
          <w:color w:val="1F4E79" w:themeColor="accent5" w:themeShade="80"/>
          <w:lang w:val="en-GB"/>
        </w:rPr>
      </w:pPr>
    </w:p>
    <w:p w14:paraId="170046E0" w14:textId="77777777" w:rsidR="005C0200" w:rsidRPr="007A05D7" w:rsidRDefault="00F255AB" w:rsidP="00EA59EE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bCs/>
          <w:color w:val="1F4E79" w:themeColor="accent5" w:themeShade="80"/>
          <w:lang w:val="en-GB"/>
        </w:rPr>
      </w:pPr>
      <w:r w:rsidRPr="007A05D7">
        <w:rPr>
          <w:rFonts w:cstheme="minorHAnsi"/>
          <w:b/>
          <w:bCs/>
          <w:color w:val="1F4E79" w:themeColor="accent5" w:themeShade="80"/>
          <w:lang w:val="en-GB"/>
        </w:rPr>
        <w:t>Concept Note</w:t>
      </w:r>
    </w:p>
    <w:p w14:paraId="00ABB1BB" w14:textId="77777777" w:rsidR="005C0200" w:rsidRPr="007A05D7" w:rsidRDefault="005C0200" w:rsidP="00EA59EE">
      <w:pPr>
        <w:spacing w:line="276" w:lineRule="auto"/>
        <w:contextualSpacing/>
        <w:jc w:val="both"/>
        <w:rPr>
          <w:rFonts w:cstheme="minorHAnsi"/>
          <w:b/>
          <w:bCs/>
          <w:color w:val="1F4E79" w:themeColor="accent5" w:themeShade="80"/>
          <w:lang w:val="en-GB"/>
        </w:rPr>
      </w:pPr>
      <w:r w:rsidRPr="007A05D7">
        <w:rPr>
          <w:rFonts w:cstheme="minorHAnsi"/>
          <w:b/>
          <w:bCs/>
          <w:color w:val="1F4E79" w:themeColor="accent5" w:themeShade="80"/>
          <w:lang w:val="en-GB"/>
        </w:rPr>
        <w:t>Background</w:t>
      </w:r>
    </w:p>
    <w:p w14:paraId="55CE08CE" w14:textId="77777777" w:rsidR="00AF1FC9" w:rsidRPr="007A05D7" w:rsidRDefault="00AF1FC9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bCs w:val="0"/>
          <w:shd w:val="clear" w:color="auto" w:fill="FFFFFF"/>
          <w:lang w:val="en-GB"/>
        </w:rPr>
      </w:pPr>
    </w:p>
    <w:p w14:paraId="5C34B7AD" w14:textId="077CF2AB" w:rsidR="00183664" w:rsidRPr="007A05D7" w:rsidRDefault="69F50155" w:rsidP="00851B5C">
      <w:pPr>
        <w:spacing w:line="276" w:lineRule="auto"/>
        <w:contextualSpacing/>
        <w:jc w:val="both"/>
        <w:rPr>
          <w:rStyle w:val="Strong"/>
          <w:b w:val="0"/>
          <w:bCs w:val="0"/>
          <w:lang w:val="en-GB"/>
        </w:rPr>
      </w:pPr>
      <w:r w:rsidRPr="007A05D7">
        <w:rPr>
          <w:rStyle w:val="Strong"/>
          <w:b w:val="0"/>
          <w:bCs w:val="0"/>
          <w:shd w:val="clear" w:color="auto" w:fill="FFFFFF"/>
          <w:lang w:val="en-GB"/>
        </w:rPr>
        <w:t>T</w:t>
      </w:r>
      <w:r w:rsidR="4965E027" w:rsidRPr="007A05D7">
        <w:rPr>
          <w:rStyle w:val="Strong"/>
          <w:b w:val="0"/>
          <w:bCs w:val="0"/>
          <w:lang w:val="en-GB"/>
        </w:rPr>
        <w:t>he</w:t>
      </w:r>
      <w:r w:rsidR="49936DA8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hyperlink r:id="rId11" w:history="1">
        <w:r w:rsidR="46179087" w:rsidRPr="007A05D7">
          <w:rPr>
            <w:rStyle w:val="Hyperlink"/>
            <w:shd w:val="clear" w:color="auto" w:fill="FFFFFF"/>
            <w:lang w:val="en-GB"/>
          </w:rPr>
          <w:t>UN Working Group on Business and Human Rights</w:t>
        </w:r>
      </w:hyperlink>
      <w:r w:rsidR="4617908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719E0FA8" w:rsidRPr="007A05D7">
        <w:rPr>
          <w:rStyle w:val="Strong"/>
          <w:b w:val="0"/>
          <w:bCs w:val="0"/>
          <w:shd w:val="clear" w:color="auto" w:fill="FFFFFF"/>
          <w:lang w:val="en-GB"/>
        </w:rPr>
        <w:t>(</w:t>
      </w:r>
      <w:r w:rsidR="2E702D2E" w:rsidRPr="007A05D7">
        <w:rPr>
          <w:rStyle w:val="Strong"/>
          <w:b w:val="0"/>
          <w:bCs w:val="0"/>
          <w:shd w:val="clear" w:color="auto" w:fill="FFFFFF"/>
          <w:lang w:val="en-GB"/>
        </w:rPr>
        <w:t>UNWG</w:t>
      </w:r>
      <w:r w:rsidR="719E0FA8" w:rsidRPr="007A05D7">
        <w:rPr>
          <w:rStyle w:val="Strong"/>
          <w:b w:val="0"/>
          <w:bCs w:val="0"/>
          <w:shd w:val="clear" w:color="auto" w:fill="FFFFFF"/>
          <w:lang w:val="en-GB"/>
        </w:rPr>
        <w:t>)</w:t>
      </w:r>
      <w:r w:rsidR="4831D4C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5C1E34DD" w:rsidRPr="007A05D7">
        <w:rPr>
          <w:rStyle w:val="Strong"/>
          <w:b w:val="0"/>
          <w:bCs w:val="0"/>
          <w:shd w:val="clear" w:color="auto" w:fill="FFFFFF"/>
          <w:lang w:val="en-GB"/>
        </w:rPr>
        <w:t>launched</w:t>
      </w:r>
      <w:r w:rsidR="4831D4C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5C1E34DD" w:rsidRPr="007A05D7">
        <w:rPr>
          <w:rStyle w:val="Strong"/>
          <w:b w:val="0"/>
          <w:bCs w:val="0"/>
          <w:shd w:val="clear" w:color="auto" w:fill="FFFFFF"/>
          <w:lang w:val="en-GB"/>
        </w:rPr>
        <w:t>its</w:t>
      </w:r>
      <w:r w:rsidR="42E7D99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hyperlink r:id="rId12" w:history="1">
        <w:r w:rsidR="00610720" w:rsidRPr="007A05D7">
          <w:rPr>
            <w:rStyle w:val="Hyperlink"/>
            <w:shd w:val="clear" w:color="auto" w:fill="FFFFFF"/>
            <w:lang w:val="en-GB"/>
          </w:rPr>
          <w:t>Roadmap for the next decade of business and human rights</w:t>
        </w:r>
      </w:hyperlink>
      <w:r w:rsidR="163B7F84" w:rsidRPr="007A05D7">
        <w:rPr>
          <w:rStyle w:val="Hyperlink"/>
          <w:shd w:val="clear" w:color="auto" w:fill="FFFFFF"/>
          <w:lang w:val="en-GB"/>
        </w:rPr>
        <w:t xml:space="preserve"> (UNGPs 10+ Roadmap)</w:t>
      </w: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in</w:t>
      </w:r>
      <w:r w:rsidR="29D6004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November</w:t>
      </w: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2021.</w:t>
      </w:r>
      <w:r w:rsidR="13C4D8F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36CA3208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The </w:t>
      </w:r>
      <w:r w:rsidR="00610720" w:rsidRPr="007A05D7">
        <w:rPr>
          <w:rStyle w:val="Strong"/>
          <w:b w:val="0"/>
          <w:bCs w:val="0"/>
          <w:shd w:val="clear" w:color="auto" w:fill="FFFFFF"/>
          <w:lang w:val="en-GB"/>
        </w:rPr>
        <w:t>R</w:t>
      </w:r>
      <w:r w:rsidR="36CA3208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oadmap </w:t>
      </w:r>
      <w:r w:rsidR="29D6004B" w:rsidRPr="007A05D7">
        <w:rPr>
          <w:rStyle w:val="Strong"/>
          <w:b w:val="0"/>
          <w:bCs w:val="0"/>
          <w:shd w:val="clear" w:color="auto" w:fill="FFFFFF"/>
          <w:lang w:val="en-GB"/>
        </w:rPr>
        <w:t>was informed by a</w:t>
      </w:r>
      <w:r w:rsidR="00E12CE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n </w:t>
      </w:r>
      <w:r w:rsidR="13C4D8F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exercise </w:t>
      </w:r>
      <w:r w:rsidR="2E702D2E" w:rsidRPr="007A05D7">
        <w:rPr>
          <w:rStyle w:val="Strong"/>
          <w:b w:val="0"/>
          <w:bCs w:val="0"/>
          <w:shd w:val="clear" w:color="auto" w:fill="FFFFFF"/>
          <w:lang w:val="en-GB"/>
        </w:rPr>
        <w:t>conducted by the U</w:t>
      </w:r>
      <w:r w:rsidR="4030B724" w:rsidRPr="007A05D7">
        <w:rPr>
          <w:rStyle w:val="Strong"/>
          <w:b w:val="0"/>
          <w:bCs w:val="0"/>
          <w:shd w:val="clear" w:color="auto" w:fill="FFFFFF"/>
          <w:lang w:val="en-GB"/>
        </w:rPr>
        <w:t>NWG</w:t>
      </w:r>
      <w:r w:rsidR="00E12CE7" w:rsidRPr="007A05D7">
        <w:rPr>
          <w:lang w:val="en-GB"/>
        </w:rPr>
        <w:t xml:space="preserve"> </w:t>
      </w:r>
      <w:hyperlink r:id="rId13" w:history="1">
        <w:r w:rsidR="00E12CE7" w:rsidRPr="007A05D7">
          <w:rPr>
            <w:rStyle w:val="Hyperlink"/>
            <w:shd w:val="clear" w:color="auto" w:fill="FFFFFF"/>
            <w:lang w:val="en-GB"/>
          </w:rPr>
          <w:t>taking stock</w:t>
        </w:r>
      </w:hyperlink>
      <w:r w:rsidR="00E12CE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of implementation of the </w:t>
      </w:r>
      <w:hyperlink r:id="rId14" w:history="1">
        <w:r w:rsidR="0501654D" w:rsidRPr="007A05D7">
          <w:rPr>
            <w:rStyle w:val="Hyperlink"/>
            <w:shd w:val="clear" w:color="auto" w:fill="FFFFFF"/>
            <w:lang w:val="en-GB"/>
          </w:rPr>
          <w:t>United Nations Guiding Principles on Business and Human Rights</w:t>
        </w:r>
      </w:hyperlink>
      <w:r w:rsidR="15651B5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(UNGPs</w:t>
      </w:r>
      <w:r w:rsidR="04DF5283" w:rsidRPr="007A05D7">
        <w:rPr>
          <w:rStyle w:val="Strong"/>
          <w:b w:val="0"/>
          <w:bCs w:val="0"/>
          <w:shd w:val="clear" w:color="auto" w:fill="FFFFFF"/>
          <w:lang w:val="en-GB"/>
        </w:rPr>
        <w:t>)</w:t>
      </w:r>
      <w:r w:rsidR="0C9F2CD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4030B724" w:rsidRPr="007A05D7">
        <w:rPr>
          <w:rStyle w:val="Strong"/>
          <w:b w:val="0"/>
          <w:bCs w:val="0"/>
          <w:shd w:val="clear" w:color="auto" w:fill="FFFFFF"/>
          <w:lang w:val="en-GB"/>
        </w:rPr>
        <w:t>between 2011 and 2021</w:t>
      </w:r>
      <w:r w:rsidR="05563D1D" w:rsidRPr="007A05D7">
        <w:rPr>
          <w:rStyle w:val="Strong"/>
          <w:b w:val="0"/>
          <w:bCs w:val="0"/>
          <w:shd w:val="clear" w:color="auto" w:fill="FFFFFF"/>
          <w:lang w:val="en-GB"/>
        </w:rPr>
        <w:t>.</w:t>
      </w:r>
      <w:r w:rsidR="04DF528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36CA3208" w:rsidRPr="007A05D7">
        <w:rPr>
          <w:rStyle w:val="Strong"/>
          <w:b w:val="0"/>
          <w:bCs w:val="0"/>
          <w:shd w:val="clear" w:color="auto" w:fill="FFFFFF"/>
          <w:lang w:val="en-GB"/>
        </w:rPr>
        <w:t>T</w:t>
      </w:r>
      <w:r w:rsidR="1AD381E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he </w:t>
      </w:r>
      <w:r w:rsidR="00610720" w:rsidRPr="007A05D7">
        <w:rPr>
          <w:rStyle w:val="Strong"/>
          <w:b w:val="0"/>
          <w:bCs w:val="0"/>
          <w:shd w:val="clear" w:color="auto" w:fill="FFFFFF"/>
          <w:lang w:val="en-GB"/>
        </w:rPr>
        <w:t>R</w:t>
      </w:r>
      <w:r w:rsidR="1AD381E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oadmap </w:t>
      </w:r>
      <w:r w:rsidR="4D232577" w:rsidRPr="007A05D7">
        <w:rPr>
          <w:rStyle w:val="Strong"/>
          <w:b w:val="0"/>
          <w:bCs w:val="0"/>
          <w:shd w:val="clear" w:color="auto" w:fill="FFFFFF"/>
          <w:lang w:val="en-GB"/>
        </w:rPr>
        <w:t>lay</w:t>
      </w:r>
      <w:r w:rsidR="61B84BDE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s out </w:t>
      </w:r>
      <w:r w:rsidR="47DD6C0B" w:rsidRPr="007A05D7">
        <w:rPr>
          <w:rStyle w:val="Strong"/>
          <w:b w:val="0"/>
          <w:bCs w:val="0"/>
          <w:shd w:val="clear" w:color="auto" w:fill="FFFFFF"/>
          <w:lang w:val="en-GB"/>
        </w:rPr>
        <w:t>key</w:t>
      </w:r>
      <w:r w:rsidR="61B84BDE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616BC191" w:rsidRPr="007A05D7">
        <w:rPr>
          <w:rStyle w:val="Strong"/>
          <w:b w:val="0"/>
          <w:bCs w:val="0"/>
          <w:shd w:val="clear" w:color="auto" w:fill="FFFFFF"/>
          <w:lang w:val="en-GB"/>
        </w:rPr>
        <w:t>priorities</w:t>
      </w:r>
      <w:r w:rsidR="120A6F3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for the </w:t>
      </w:r>
      <w:r w:rsidR="001D0B2A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next 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>decade</w:t>
      </w:r>
      <w:r w:rsidR="00412B69" w:rsidRPr="007A05D7">
        <w:rPr>
          <w:rStyle w:val="Strong"/>
          <w:b w:val="0"/>
          <w:bCs w:val="0"/>
          <w:shd w:val="clear" w:color="auto" w:fill="FFFFFF"/>
          <w:lang w:val="en-GB"/>
        </w:rPr>
        <w:t>. It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provides key </w:t>
      </w:r>
      <w:r w:rsidR="00851B5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action areas for the road ahead 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for States, businesses and other stakeholders 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to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00851B5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progressively 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reali</w:t>
      </w:r>
      <w:r w:rsidR="00071DB0" w:rsidRPr="007A05D7">
        <w:rPr>
          <w:rStyle w:val="Strong"/>
          <w:b w:val="0"/>
          <w:bCs w:val="0"/>
          <w:shd w:val="clear" w:color="auto" w:fill="FFFFFF"/>
          <w:lang w:val="en-GB"/>
        </w:rPr>
        <w:t>s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e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business respect for human rights</w:t>
      </w:r>
      <w:r w:rsidR="00802F8A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and access to </w:t>
      </w:r>
      <w:r w:rsidR="00412B69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an </w:t>
      </w:r>
      <w:r w:rsidR="00802F8A" w:rsidRPr="007A05D7">
        <w:rPr>
          <w:rStyle w:val="Strong"/>
          <w:b w:val="0"/>
          <w:bCs w:val="0"/>
          <w:shd w:val="clear" w:color="auto" w:fill="FFFFFF"/>
          <w:lang w:val="en-GB"/>
        </w:rPr>
        <w:t>effective remedy</w:t>
      </w:r>
      <w:r w:rsidR="00851B5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more effectively and more widely</w:t>
      </w:r>
      <w:r w:rsidR="669775E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. </w:t>
      </w:r>
    </w:p>
    <w:p w14:paraId="6D776247" w14:textId="77777777" w:rsidR="00991657" w:rsidRPr="007A05D7" w:rsidRDefault="00991657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</w:p>
    <w:p w14:paraId="1802365B" w14:textId="67D9C728" w:rsidR="0070517D" w:rsidRPr="007A05D7" w:rsidRDefault="00CB3881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  <w:r w:rsidRPr="007A05D7">
        <w:rPr>
          <w:rStyle w:val="Strong"/>
          <w:rFonts w:cstheme="minorHAnsi"/>
          <w:b w:val="0"/>
          <w:shd w:val="clear" w:color="auto" w:fill="FFFFFF"/>
          <w:lang w:val="en-GB"/>
        </w:rPr>
        <w:t>In South Asia, o</w:t>
      </w:r>
      <w:r w:rsidR="00E55C7E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ne could observe some promising </w:t>
      </w:r>
      <w:r w:rsidR="003612E5" w:rsidRPr="007A05D7">
        <w:rPr>
          <w:rStyle w:val="Strong"/>
          <w:rFonts w:cstheme="minorHAnsi"/>
          <w:b w:val="0"/>
          <w:shd w:val="clear" w:color="auto" w:fill="FFFFFF"/>
          <w:lang w:val="en-GB"/>
        </w:rPr>
        <w:t>business and human rights developmen</w:t>
      </w:r>
      <w:r w:rsidR="00E55C7E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ts since the </w:t>
      </w:r>
      <w:hyperlink r:id="rId15" w:history="1">
        <w:r w:rsidR="00D24832" w:rsidRPr="007A05D7">
          <w:rPr>
            <w:rStyle w:val="Hyperlink"/>
            <w:rFonts w:cstheme="minorHAnsi"/>
            <w:shd w:val="clear" w:color="auto" w:fill="FFFFFF"/>
            <w:lang w:val="en-GB"/>
          </w:rPr>
          <w:t>2</w:t>
        </w:r>
        <w:r w:rsidR="00D24832" w:rsidRPr="007A05D7">
          <w:rPr>
            <w:rStyle w:val="Hyperlink"/>
            <w:rFonts w:cstheme="minorHAnsi"/>
            <w:shd w:val="clear" w:color="auto" w:fill="FFFFFF"/>
            <w:vertAlign w:val="superscript"/>
            <w:lang w:val="en-GB"/>
          </w:rPr>
          <w:t>nd</w:t>
        </w:r>
        <w:r w:rsidR="00D24832" w:rsidRPr="007A05D7">
          <w:rPr>
            <w:rStyle w:val="Hyperlink"/>
            <w:rFonts w:cstheme="minorHAnsi"/>
            <w:shd w:val="clear" w:color="auto" w:fill="FFFFFF"/>
            <w:lang w:val="en-GB"/>
          </w:rPr>
          <w:t xml:space="preserve"> </w:t>
        </w:r>
        <w:r w:rsidR="00E55C7E" w:rsidRPr="007A05D7">
          <w:rPr>
            <w:rStyle w:val="Hyperlink"/>
            <w:rFonts w:cstheme="minorHAnsi"/>
            <w:shd w:val="clear" w:color="auto" w:fill="FFFFFF"/>
            <w:lang w:val="en-GB"/>
          </w:rPr>
          <w:t>UN South Asia Forum on Business and Human Rights</w:t>
        </w:r>
      </w:hyperlink>
      <w:r w:rsidR="005B464A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held in March 2021</w:t>
      </w:r>
      <w:r w:rsidR="00E55C7E" w:rsidRPr="007A05D7">
        <w:rPr>
          <w:rStyle w:val="Strong"/>
          <w:rFonts w:cstheme="minorHAnsi"/>
          <w:b w:val="0"/>
          <w:shd w:val="clear" w:color="auto" w:fill="FFFFFF"/>
          <w:lang w:val="en-GB"/>
        </w:rPr>
        <w:t>. For example, Pakistan</w:t>
      </w:r>
      <w:r w:rsidR="00EE3061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formally adopted </w:t>
      </w:r>
      <w:r w:rsidR="00E55C7E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a National Action Plan on Business and Human Rights (NAP) in September </w:t>
      </w:r>
      <w:r w:rsidR="00EE3061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2021. Moreover, India </w:t>
      </w:r>
      <w:r w:rsidR="00270CCA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is </w:t>
      </w:r>
      <w:r w:rsidR="00900866" w:rsidRPr="007A05D7">
        <w:rPr>
          <w:rStyle w:val="Strong"/>
          <w:rFonts w:cstheme="minorHAnsi"/>
          <w:b w:val="0"/>
          <w:shd w:val="clear" w:color="auto" w:fill="FFFFFF"/>
          <w:lang w:val="en-GB"/>
        </w:rPr>
        <w:t>likely to adopt its NAP in 2022</w:t>
      </w:r>
      <w:r w:rsidR="002C2E59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, while Nepal </w:t>
      </w:r>
      <w:r w:rsidR="004E27C5" w:rsidRPr="007A05D7">
        <w:rPr>
          <w:rStyle w:val="Strong"/>
          <w:rFonts w:cstheme="minorHAnsi"/>
          <w:b w:val="0"/>
          <w:shd w:val="clear" w:color="auto" w:fill="FFFFFF"/>
          <w:lang w:val="en-GB"/>
        </w:rPr>
        <w:t>has</w:t>
      </w:r>
      <w:r w:rsidR="002C2E59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formally committed to developing a NAP.</w:t>
      </w:r>
    </w:p>
    <w:p w14:paraId="27EBFE94" w14:textId="77777777" w:rsidR="0070517D" w:rsidRPr="007A05D7" w:rsidRDefault="0070517D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</w:p>
    <w:p w14:paraId="23922C1D" w14:textId="22862835" w:rsidR="00046418" w:rsidRPr="007A05D7" w:rsidRDefault="48E1AE05" w:rsidP="78FD3EAB">
      <w:pPr>
        <w:spacing w:line="276" w:lineRule="auto"/>
        <w:contextualSpacing/>
        <w:jc w:val="both"/>
        <w:rPr>
          <w:rStyle w:val="Strong"/>
          <w:b w:val="0"/>
          <w:bCs w:val="0"/>
          <w:shd w:val="clear" w:color="auto" w:fill="FFFFFF"/>
          <w:lang w:val="en-GB"/>
        </w:rPr>
      </w:pP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Nevertheless, </w:t>
      </w:r>
      <w:r w:rsidR="49314B66" w:rsidRPr="007A05D7">
        <w:rPr>
          <w:rStyle w:val="Strong"/>
          <w:b w:val="0"/>
          <w:bCs w:val="0"/>
          <w:shd w:val="clear" w:color="auto" w:fill="FFFFFF"/>
          <w:lang w:val="en-GB"/>
        </w:rPr>
        <w:t>South Asia</w:t>
      </w:r>
      <w:r w:rsidR="47AFC80E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00A84AB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continues to </w:t>
      </w:r>
      <w:r w:rsidR="47AFC80E" w:rsidRPr="007A05D7">
        <w:rPr>
          <w:rStyle w:val="Strong"/>
          <w:b w:val="0"/>
          <w:bCs w:val="0"/>
          <w:shd w:val="clear" w:color="auto" w:fill="FFFFFF"/>
          <w:lang w:val="en-GB"/>
        </w:rPr>
        <w:t>fac</w:t>
      </w:r>
      <w:r w:rsidR="00A84AB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e </w:t>
      </w:r>
      <w:r w:rsidR="3C6C590B" w:rsidRPr="007A05D7">
        <w:rPr>
          <w:rStyle w:val="Strong"/>
          <w:b w:val="0"/>
          <w:bCs w:val="0"/>
          <w:shd w:val="clear" w:color="auto" w:fill="FFFFFF"/>
          <w:lang w:val="en-GB"/>
        </w:rPr>
        <w:t>a wide range of systemic</w:t>
      </w:r>
      <w:r w:rsidR="49314B6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3C6C590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challenges that </w:t>
      </w:r>
      <w:r w:rsidR="4C0279EC" w:rsidRPr="007A05D7">
        <w:rPr>
          <w:rStyle w:val="Strong"/>
          <w:b w:val="0"/>
          <w:bCs w:val="0"/>
          <w:shd w:val="clear" w:color="auto" w:fill="FFFFFF"/>
          <w:lang w:val="en-GB"/>
        </w:rPr>
        <w:t>obstruct</w:t>
      </w:r>
      <w:r w:rsidR="3C6C590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business respect for human rights </w:t>
      </w:r>
      <w:r w:rsidR="4C0279E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and undermine sustainable development. </w:t>
      </w:r>
      <w:r w:rsidR="20BD951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For example, </w:t>
      </w:r>
      <w:r w:rsidR="496A8BA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the </w:t>
      </w:r>
      <w:r w:rsidR="7D8B7E5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devastating social and economic impacts caused by the </w:t>
      </w:r>
      <w:r w:rsidR="2899F5F7" w:rsidRPr="007A05D7">
        <w:rPr>
          <w:rStyle w:val="Strong"/>
          <w:b w:val="0"/>
          <w:bCs w:val="0"/>
          <w:shd w:val="clear" w:color="auto" w:fill="FFFFFF"/>
          <w:lang w:val="en-GB"/>
        </w:rPr>
        <w:t>COVI</w:t>
      </w:r>
      <w:bookmarkStart w:id="0" w:name="_GoBack"/>
      <w:bookmarkEnd w:id="0"/>
      <w:r w:rsidR="2899F5F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D-19 </w:t>
      </w:r>
      <w:r w:rsidR="496A8BA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pandemic will continue </w:t>
      </w:r>
      <w:r w:rsidR="26398C6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to </w:t>
      </w:r>
      <w:r w:rsidR="7D8B7E5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plague </w:t>
      </w:r>
      <w:r w:rsidR="178815C3" w:rsidRPr="007A05D7">
        <w:rPr>
          <w:rStyle w:val="Strong"/>
          <w:b w:val="0"/>
          <w:bCs w:val="0"/>
          <w:shd w:val="clear" w:color="auto" w:fill="FFFFFF"/>
          <w:lang w:val="en-GB"/>
        </w:rPr>
        <w:t>the sub-region</w:t>
      </w:r>
      <w:r w:rsidR="538D712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000236CD" w:rsidRPr="007A05D7">
        <w:rPr>
          <w:rStyle w:val="Strong"/>
          <w:b w:val="0"/>
          <w:bCs w:val="0"/>
          <w:shd w:val="clear" w:color="auto" w:fill="FFFFFF"/>
          <w:lang w:val="en-GB"/>
        </w:rPr>
        <w:t>in the near future</w:t>
      </w:r>
      <w:r w:rsidR="26398C66" w:rsidRPr="007A05D7">
        <w:rPr>
          <w:rStyle w:val="Strong"/>
          <w:b w:val="0"/>
          <w:bCs w:val="0"/>
          <w:shd w:val="clear" w:color="auto" w:fill="FFFFFF"/>
          <w:lang w:val="en-GB"/>
        </w:rPr>
        <w:t>.</w:t>
      </w:r>
      <w:r w:rsidR="6D92526D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I</w:t>
      </w:r>
      <w:r w:rsidR="31AC6F64" w:rsidRPr="007A05D7">
        <w:rPr>
          <w:rStyle w:val="Strong"/>
          <w:b w:val="0"/>
          <w:bCs w:val="0"/>
          <w:shd w:val="clear" w:color="auto" w:fill="FFFFFF"/>
          <w:lang w:val="en-GB"/>
        </w:rPr>
        <w:t>n addition</w:t>
      </w:r>
      <w:r w:rsidR="6D92526D" w:rsidRPr="007A05D7">
        <w:rPr>
          <w:rStyle w:val="Strong"/>
          <w:b w:val="0"/>
          <w:bCs w:val="0"/>
          <w:shd w:val="clear" w:color="auto" w:fill="FFFFFF"/>
          <w:lang w:val="en-GB"/>
        </w:rPr>
        <w:t>,</w:t>
      </w:r>
      <w:r w:rsidR="6B8DAC54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widening inequalities continue to </w:t>
      </w:r>
      <w:r w:rsidR="00900866" w:rsidRPr="007A05D7">
        <w:rPr>
          <w:rStyle w:val="Strong"/>
          <w:b w:val="0"/>
          <w:bCs w:val="0"/>
          <w:shd w:val="clear" w:color="auto" w:fill="FFFFFF"/>
          <w:lang w:val="en-GB"/>
        </w:rPr>
        <w:t>driv</w:t>
      </w:r>
      <w:r w:rsidR="6B8DAC54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e social divides </w:t>
      </w:r>
      <w:r w:rsidR="65C5068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and </w:t>
      </w:r>
      <w:r w:rsidR="1B2FF3F3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disproportionately </w:t>
      </w:r>
      <w:r w:rsidR="65C5068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impact </w:t>
      </w:r>
      <w:r w:rsidR="00B80C1F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on the most </w:t>
      </w:r>
      <w:r w:rsidR="00EB0297" w:rsidRPr="007A05D7">
        <w:rPr>
          <w:rStyle w:val="Strong"/>
          <w:b w:val="0"/>
          <w:bCs w:val="0"/>
          <w:shd w:val="clear" w:color="auto" w:fill="FFFFFF"/>
          <w:lang w:val="en-GB"/>
        </w:rPr>
        <w:t>discriminated</w:t>
      </w:r>
      <w:r w:rsidR="00B80C1F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65C5068B" w:rsidRPr="007A05D7">
        <w:rPr>
          <w:rStyle w:val="Strong"/>
          <w:b w:val="0"/>
          <w:bCs w:val="0"/>
          <w:shd w:val="clear" w:color="auto" w:fill="FFFFFF"/>
          <w:lang w:val="en-GB"/>
        </w:rPr>
        <w:t>and marginali</w:t>
      </w:r>
      <w:r w:rsidR="00071DB0" w:rsidRPr="007A05D7">
        <w:rPr>
          <w:rStyle w:val="Strong"/>
          <w:b w:val="0"/>
          <w:bCs w:val="0"/>
          <w:shd w:val="clear" w:color="auto" w:fill="FFFFFF"/>
          <w:lang w:val="en-GB"/>
        </w:rPr>
        <w:t>s</w:t>
      </w:r>
      <w:r w:rsidR="65C5068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ed </w:t>
      </w:r>
      <w:r w:rsidR="00B80C1F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individuals and communities in </w:t>
      </w:r>
      <w:r w:rsidR="65C5068B" w:rsidRPr="007A05D7">
        <w:rPr>
          <w:rStyle w:val="Strong"/>
          <w:b w:val="0"/>
          <w:bCs w:val="0"/>
          <w:shd w:val="clear" w:color="auto" w:fill="FFFFFF"/>
          <w:lang w:val="en-GB"/>
        </w:rPr>
        <w:t>societ</w:t>
      </w:r>
      <w:r w:rsidR="0EE052CD" w:rsidRPr="007A05D7">
        <w:rPr>
          <w:rStyle w:val="Strong"/>
          <w:b w:val="0"/>
          <w:bCs w:val="0"/>
          <w:shd w:val="clear" w:color="auto" w:fill="FFFFFF"/>
          <w:lang w:val="en-GB"/>
        </w:rPr>
        <w:t>y.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The challenge of s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hrinking civic space adds to 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the impacts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faced by </w:t>
      </w:r>
      <w:r w:rsidR="2A4B3E1E" w:rsidRPr="007A05D7">
        <w:rPr>
          <w:rStyle w:val="Strong"/>
          <w:b w:val="0"/>
          <w:bCs w:val="0"/>
          <w:shd w:val="clear" w:color="auto" w:fill="FFFFFF"/>
          <w:lang w:val="en-GB"/>
        </w:rPr>
        <w:t>rights holders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>,</w:t>
      </w:r>
      <w:r w:rsidR="00B80C1F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including</w:t>
      </w:r>
      <w:r w:rsidR="2A4B3E1E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human rights defenders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and youth activists</w:t>
      </w:r>
      <w:r w:rsidR="00B80C1F" w:rsidRPr="007A05D7">
        <w:rPr>
          <w:rStyle w:val="Strong"/>
          <w:b w:val="0"/>
          <w:bCs w:val="0"/>
          <w:shd w:val="clear" w:color="auto" w:fill="FFFFFF"/>
          <w:lang w:val="en-GB"/>
        </w:rPr>
        <w:t>,</w:t>
      </w:r>
      <w:r w:rsidR="24550561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and diminishes prospects of </w:t>
      </w:r>
      <w:r w:rsidR="676A507D" w:rsidRPr="007A05D7">
        <w:rPr>
          <w:rStyle w:val="Strong"/>
          <w:b w:val="0"/>
          <w:bCs w:val="0"/>
          <w:shd w:val="clear" w:color="auto" w:fill="FFFFFF"/>
          <w:lang w:val="en-GB"/>
        </w:rPr>
        <w:t>access to effective remed</w:t>
      </w:r>
      <w:r w:rsidR="0CBDE619" w:rsidRPr="007A05D7">
        <w:rPr>
          <w:rStyle w:val="Strong"/>
          <w:b w:val="0"/>
          <w:bCs w:val="0"/>
          <w:shd w:val="clear" w:color="auto" w:fill="FFFFFF"/>
          <w:lang w:val="en-GB"/>
        </w:rPr>
        <w:t>y</w:t>
      </w:r>
      <w:r w:rsidR="1B4024CB" w:rsidRPr="007A05D7">
        <w:rPr>
          <w:rStyle w:val="Strong"/>
          <w:b w:val="0"/>
          <w:bCs w:val="0"/>
          <w:shd w:val="clear" w:color="auto" w:fill="FFFFFF"/>
          <w:lang w:val="en-GB"/>
        </w:rPr>
        <w:t>.</w:t>
      </w:r>
      <w:r w:rsidR="0EE052CD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Similarly</w:t>
      </w:r>
      <w:r w:rsidR="26398C66" w:rsidRPr="007A05D7">
        <w:rPr>
          <w:rStyle w:val="Strong"/>
          <w:b w:val="0"/>
          <w:bCs w:val="0"/>
          <w:shd w:val="clear" w:color="auto" w:fill="FFFFFF"/>
          <w:lang w:val="en-GB"/>
        </w:rPr>
        <w:t>,</w:t>
      </w:r>
      <w:r w:rsidR="6DDA5459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0CBDE619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governments and businesses across the </w:t>
      </w:r>
      <w:r w:rsidR="000236CD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sub-region </w:t>
      </w:r>
      <w:r w:rsidR="0CBDE619" w:rsidRPr="007A05D7">
        <w:rPr>
          <w:rStyle w:val="Strong"/>
          <w:b w:val="0"/>
          <w:bCs w:val="0"/>
          <w:shd w:val="clear" w:color="auto" w:fill="FFFFFF"/>
          <w:lang w:val="en-GB"/>
        </w:rPr>
        <w:t>are yet to</w:t>
      </w:r>
      <w:r w:rsidR="573139A8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address </w:t>
      </w:r>
      <w:r w:rsidR="5438D0DE" w:rsidRPr="007A05D7">
        <w:rPr>
          <w:rStyle w:val="Strong"/>
          <w:b w:val="0"/>
          <w:bCs w:val="0"/>
          <w:shd w:val="clear" w:color="auto" w:fill="FFFFFF"/>
          <w:lang w:val="en-GB"/>
        </w:rPr>
        <w:t>worsening</w:t>
      </w:r>
      <w:r w:rsidR="629DC9D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environmental </w:t>
      </w:r>
      <w:r w:rsidR="5438D0DE" w:rsidRPr="007A05D7">
        <w:rPr>
          <w:rStyle w:val="Strong"/>
          <w:b w:val="0"/>
          <w:bCs w:val="0"/>
          <w:shd w:val="clear" w:color="auto" w:fill="FFFFFF"/>
          <w:lang w:val="en-GB"/>
        </w:rPr>
        <w:t>crises</w:t>
      </w:r>
      <w:r w:rsidR="629DC9DC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. Indeed, </w:t>
      </w:r>
      <w:r w:rsidR="26398C6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climate change, environmental </w:t>
      </w:r>
      <w:r w:rsidR="6D6E5F0C" w:rsidRPr="007A05D7">
        <w:rPr>
          <w:rStyle w:val="Strong"/>
          <w:b w:val="0"/>
          <w:bCs w:val="0"/>
          <w:shd w:val="clear" w:color="auto" w:fill="FFFFFF"/>
          <w:lang w:val="en-GB"/>
        </w:rPr>
        <w:t>destruction</w:t>
      </w:r>
      <w:r w:rsidR="007623F4" w:rsidRPr="007A05D7">
        <w:rPr>
          <w:rStyle w:val="Strong"/>
          <w:b w:val="0"/>
          <w:bCs w:val="0"/>
          <w:shd w:val="clear" w:color="auto" w:fill="FFFFFF"/>
          <w:lang w:val="en-GB"/>
        </w:rPr>
        <w:t>, and biodiversity loss are projected to negatively transform the lives of people across South Asia and</w:t>
      </w:r>
      <w:r w:rsidR="683CA04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require </w:t>
      </w:r>
      <w:r w:rsidR="78B4777D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interventions </w:t>
      </w:r>
      <w:r w:rsidR="21A98DE9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and just transitions </w:t>
      </w:r>
      <w:r w:rsidR="78B4777D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of an unprecedented scale. </w:t>
      </w:r>
    </w:p>
    <w:p w14:paraId="39B31ECA" w14:textId="77777777" w:rsidR="00046418" w:rsidRPr="007A05D7" w:rsidRDefault="00046418" w:rsidP="78FD3EAB">
      <w:pPr>
        <w:spacing w:line="276" w:lineRule="auto"/>
        <w:contextualSpacing/>
        <w:jc w:val="both"/>
        <w:rPr>
          <w:rStyle w:val="Strong"/>
          <w:b w:val="0"/>
          <w:bCs w:val="0"/>
          <w:shd w:val="clear" w:color="auto" w:fill="FFFFFF"/>
          <w:lang w:val="en-GB"/>
        </w:rPr>
      </w:pPr>
    </w:p>
    <w:p w14:paraId="27B10573" w14:textId="1B5124C6" w:rsidR="008F4872" w:rsidRPr="007A05D7" w:rsidRDefault="0E07D63F" w:rsidP="78FD3EAB">
      <w:pPr>
        <w:spacing w:line="276" w:lineRule="auto"/>
        <w:contextualSpacing/>
        <w:jc w:val="both"/>
        <w:rPr>
          <w:rStyle w:val="Strong"/>
          <w:b w:val="0"/>
          <w:bCs w:val="0"/>
          <w:shd w:val="clear" w:color="auto" w:fill="FFFFFF"/>
          <w:lang w:val="en-GB"/>
        </w:rPr>
      </w:pP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Adding to this </w:t>
      </w:r>
      <w:r w:rsidR="43CF2A12" w:rsidRPr="007A05D7">
        <w:rPr>
          <w:rStyle w:val="Strong"/>
          <w:b w:val="0"/>
          <w:bCs w:val="0"/>
          <w:shd w:val="clear" w:color="auto" w:fill="FFFFFF"/>
          <w:lang w:val="en-GB"/>
        </w:rPr>
        <w:t>extensive</w:t>
      </w:r>
      <w:r w:rsidR="11A39A60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yet non-exhaustive</w:t>
      </w: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43CF2A12" w:rsidRPr="007A05D7">
        <w:rPr>
          <w:rStyle w:val="Strong"/>
          <w:b w:val="0"/>
          <w:bCs w:val="0"/>
          <w:shd w:val="clear" w:color="auto" w:fill="FFFFFF"/>
          <w:lang w:val="en-GB"/>
        </w:rPr>
        <w:t>list</w:t>
      </w: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of challenges is the issue of </w:t>
      </w:r>
      <w:r w:rsidR="43CF2A1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business-related human rights abuses in </w:t>
      </w:r>
      <w:r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the informal economy. </w:t>
      </w:r>
      <w:r w:rsidR="382D206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As more than 80% of workers and over 90% of </w:t>
      </w:r>
      <w:r w:rsidR="13F239D1" w:rsidRPr="007A05D7">
        <w:rPr>
          <w:rStyle w:val="Strong"/>
          <w:b w:val="0"/>
          <w:bCs w:val="0"/>
          <w:shd w:val="clear" w:color="auto" w:fill="FFFFFF"/>
          <w:lang w:val="en-GB"/>
        </w:rPr>
        <w:t>South Asia</w:t>
      </w:r>
      <w:r w:rsidR="00323102" w:rsidRPr="007A05D7">
        <w:rPr>
          <w:rStyle w:val="Strong"/>
          <w:b w:val="0"/>
          <w:bCs w:val="0"/>
          <w:shd w:val="clear" w:color="auto" w:fill="FFFFFF"/>
          <w:lang w:val="en-GB"/>
        </w:rPr>
        <w:t>'</w:t>
      </w:r>
      <w:r w:rsidR="13F239D1" w:rsidRPr="007A05D7">
        <w:rPr>
          <w:rStyle w:val="Strong"/>
          <w:b w:val="0"/>
          <w:bCs w:val="0"/>
          <w:shd w:val="clear" w:color="auto" w:fill="FFFFFF"/>
          <w:lang w:val="en-GB"/>
        </w:rPr>
        <w:t>s</w:t>
      </w:r>
      <w:r w:rsidR="382D206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businesses</w:t>
      </w:r>
      <w:r w:rsidR="13F239D1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38987C6D" w:rsidRPr="007A05D7">
        <w:rPr>
          <w:rStyle w:val="Strong"/>
          <w:b w:val="0"/>
          <w:bCs w:val="0"/>
          <w:shd w:val="clear" w:color="auto" w:fill="FFFFFF"/>
          <w:lang w:val="en-GB"/>
        </w:rPr>
        <w:t>operate in the informal economy</w:t>
      </w:r>
      <w:r w:rsidR="382D2062" w:rsidRPr="007A05D7">
        <w:rPr>
          <w:rStyle w:val="Strong"/>
          <w:b w:val="0"/>
          <w:bCs w:val="0"/>
          <w:shd w:val="clear" w:color="auto" w:fill="FFFFFF"/>
          <w:lang w:val="en-GB"/>
        </w:rPr>
        <w:t>,</w:t>
      </w:r>
      <w:r w:rsidR="3F2D5B3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116C409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human rights issues linked to informality </w:t>
      </w:r>
      <w:r w:rsidR="3A5BC28E" w:rsidRPr="007A05D7">
        <w:rPr>
          <w:rStyle w:val="Strong"/>
          <w:b w:val="0"/>
          <w:bCs w:val="0"/>
          <w:shd w:val="clear" w:color="auto" w:fill="FFFFFF"/>
          <w:lang w:val="en-GB"/>
        </w:rPr>
        <w:t>cannot be</w:t>
      </w:r>
      <w:r w:rsidR="116C409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overlooked. </w:t>
      </w:r>
      <w:r w:rsidR="35FFE53F" w:rsidRPr="007A05D7">
        <w:rPr>
          <w:rStyle w:val="Strong"/>
          <w:b w:val="0"/>
          <w:bCs w:val="0"/>
          <w:shd w:val="clear" w:color="auto" w:fill="FFFFFF"/>
          <w:lang w:val="en-GB"/>
        </w:rPr>
        <w:t>Indeed</w:t>
      </w:r>
      <w:r w:rsidR="116C4096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, </w:t>
      </w:r>
      <w:r w:rsidR="007623F4" w:rsidRPr="007A05D7">
        <w:rPr>
          <w:rStyle w:val="Strong"/>
          <w:b w:val="0"/>
          <w:bCs w:val="0"/>
          <w:shd w:val="clear" w:color="auto" w:fill="FFFFFF"/>
          <w:lang w:val="en-GB"/>
        </w:rPr>
        <w:t>governments and businesses must</w:t>
      </w:r>
      <w:r w:rsidR="719CBC2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close protection gaps in the informal </w:t>
      </w:r>
      <w:r w:rsidR="00412B69" w:rsidRPr="007A05D7">
        <w:rPr>
          <w:rStyle w:val="Strong"/>
          <w:b w:val="0"/>
          <w:bCs w:val="0"/>
          <w:shd w:val="clear" w:color="auto" w:fill="FFFFFF"/>
          <w:lang w:val="en-GB"/>
        </w:rPr>
        <w:t>economy</w:t>
      </w:r>
      <w:r w:rsidR="719CBC2B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. Thus, the question remains how </w:t>
      </w:r>
      <w:r w:rsidR="0ED4A0A1" w:rsidRPr="007A05D7">
        <w:rPr>
          <w:rStyle w:val="Strong"/>
          <w:b w:val="0"/>
          <w:bCs w:val="0"/>
          <w:shd w:val="clear" w:color="auto" w:fill="FFFFFF"/>
          <w:lang w:val="en-GB"/>
        </w:rPr>
        <w:t>UNGPs</w:t>
      </w:r>
      <w:r w:rsidR="00323102" w:rsidRPr="007A05D7">
        <w:rPr>
          <w:rStyle w:val="Strong"/>
          <w:b w:val="0"/>
          <w:bCs w:val="0"/>
          <w:shd w:val="clear" w:color="auto" w:fill="FFFFFF"/>
          <w:lang w:val="en-GB"/>
        </w:rPr>
        <w:t>'</w:t>
      </w:r>
      <w:r w:rsidR="0ED4A0A1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implementation by governments and predominately large corporations can support </w:t>
      </w:r>
      <w:r w:rsidR="35FFE53F" w:rsidRPr="007A05D7">
        <w:rPr>
          <w:rStyle w:val="Strong"/>
          <w:b w:val="0"/>
          <w:bCs w:val="0"/>
          <w:shd w:val="clear" w:color="auto" w:fill="FFFFFF"/>
          <w:lang w:val="en-GB"/>
        </w:rPr>
        <w:t>micro, small and medium-sized enterprises, and ultimately</w:t>
      </w:r>
      <w:r w:rsidR="3FB2297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r w:rsidR="008C4002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enhance protection and respect of workers’ rights in the </w:t>
      </w:r>
      <w:r w:rsidR="3FB22977" w:rsidRPr="007A05D7">
        <w:rPr>
          <w:rStyle w:val="Strong"/>
          <w:b w:val="0"/>
          <w:bCs w:val="0"/>
          <w:shd w:val="clear" w:color="auto" w:fill="FFFFFF"/>
          <w:lang w:val="en-GB"/>
        </w:rPr>
        <w:t xml:space="preserve">informal </w:t>
      </w:r>
      <w:r w:rsidR="00E65A24" w:rsidRPr="007A05D7">
        <w:rPr>
          <w:rStyle w:val="Strong"/>
          <w:b w:val="0"/>
          <w:bCs w:val="0"/>
          <w:shd w:val="clear" w:color="auto" w:fill="FFFFFF"/>
          <w:lang w:val="en-GB"/>
        </w:rPr>
        <w:t>economy</w:t>
      </w:r>
      <w:r w:rsidR="35FFE53F" w:rsidRPr="007A05D7">
        <w:rPr>
          <w:rStyle w:val="Strong"/>
          <w:b w:val="0"/>
          <w:bCs w:val="0"/>
          <w:shd w:val="clear" w:color="auto" w:fill="FFFFFF"/>
          <w:lang w:val="en-GB"/>
        </w:rPr>
        <w:t>.</w:t>
      </w:r>
    </w:p>
    <w:p w14:paraId="4D2ACCFE" w14:textId="77777777" w:rsidR="00F96CED" w:rsidRPr="007A05D7" w:rsidRDefault="00F96CED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</w:p>
    <w:p w14:paraId="7E06F94C" w14:textId="77777777" w:rsidR="00051CEF" w:rsidRPr="007A05D7" w:rsidRDefault="00051CEF" w:rsidP="00F96CED">
      <w:pPr>
        <w:spacing w:line="276" w:lineRule="auto"/>
        <w:contextualSpacing/>
        <w:rPr>
          <w:rStyle w:val="Strong"/>
          <w:rFonts w:cstheme="minorHAnsi"/>
          <w:b w:val="0"/>
          <w:shd w:val="clear" w:color="auto" w:fill="FFFFFF"/>
          <w:lang w:val="en-GB"/>
        </w:rPr>
      </w:pPr>
    </w:p>
    <w:p w14:paraId="6C96CE52" w14:textId="77777777" w:rsidR="00600AD1" w:rsidRPr="007A05D7" w:rsidRDefault="006F01DB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  <w:r w:rsidRPr="007A05D7">
        <w:rPr>
          <w:rStyle w:val="Strong"/>
          <w:rFonts w:cstheme="minorHAnsi"/>
          <w:b w:val="0"/>
          <w:shd w:val="clear" w:color="auto" w:fill="FFFFFF"/>
          <w:lang w:val="en-GB"/>
        </w:rPr>
        <w:lastRenderedPageBreak/>
        <w:t>To</w:t>
      </w:r>
      <w:r w:rsidR="00471787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address these challenges</w:t>
      </w:r>
      <w:r w:rsidR="008B4D9C" w:rsidRPr="007A05D7">
        <w:rPr>
          <w:rStyle w:val="Strong"/>
          <w:rFonts w:cstheme="minorHAnsi"/>
          <w:b w:val="0"/>
          <w:shd w:val="clear" w:color="auto" w:fill="FFFFFF"/>
          <w:lang w:val="en-GB"/>
        </w:rPr>
        <w:t>,</w:t>
      </w:r>
      <w:r w:rsidR="00EF3289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ensure just transitions and rights-based COVID-19 recovery,</w:t>
      </w:r>
      <w:r w:rsidR="00203FD6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and</w:t>
      </w:r>
      <w:r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achieve the Sustainable Development Goals</w:t>
      </w:r>
      <w:r w:rsidR="00A85DD5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(SDGs)</w:t>
      </w:r>
      <w:r w:rsidR="008B4D9C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, </w:t>
      </w:r>
      <w:r w:rsidR="0087644E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it is imperative to </w:t>
      </w:r>
      <w:r w:rsidR="00471787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mainstream </w:t>
      </w:r>
      <w:r w:rsidR="0087644E" w:rsidRPr="007A05D7">
        <w:rPr>
          <w:rStyle w:val="Strong"/>
          <w:rFonts w:cstheme="minorHAnsi"/>
          <w:b w:val="0"/>
          <w:shd w:val="clear" w:color="auto" w:fill="FFFFFF"/>
          <w:lang w:val="en-GB"/>
        </w:rPr>
        <w:t>business respect for human rights</w:t>
      </w:r>
      <w:r w:rsidR="00111242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and strengthen corporate accountability for human rights abuses</w:t>
      </w:r>
      <w:r w:rsidR="009549D2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. </w:t>
      </w:r>
      <w:r w:rsidR="00A56BC9"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International instruments such as the UNGPs and the ILO Tripartite Declaration of Principles concerning Multinational Enterprises and Social Policy (MNE Declaration) can guide all types of actors in this regard. </w:t>
      </w:r>
    </w:p>
    <w:p w14:paraId="7076076A" w14:textId="77777777" w:rsidR="00182059" w:rsidRPr="007A05D7" w:rsidRDefault="00A56BC9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shd w:val="clear" w:color="auto" w:fill="FFFFFF"/>
          <w:lang w:val="en-GB"/>
        </w:rPr>
      </w:pPr>
      <w:r w:rsidRPr="007A05D7">
        <w:rPr>
          <w:rStyle w:val="Strong"/>
          <w:rFonts w:cstheme="minorHAnsi"/>
          <w:b w:val="0"/>
          <w:shd w:val="clear" w:color="auto" w:fill="FFFFFF"/>
          <w:lang w:val="en-GB"/>
        </w:rPr>
        <w:t xml:space="preserve"> </w:t>
      </w:r>
    </w:p>
    <w:p w14:paraId="7B074F70" w14:textId="77777777" w:rsidR="00466658" w:rsidRPr="007A05D7" w:rsidRDefault="00466658" w:rsidP="00EA59EE">
      <w:pPr>
        <w:spacing w:line="276" w:lineRule="auto"/>
        <w:contextualSpacing/>
        <w:jc w:val="both"/>
        <w:rPr>
          <w:rFonts w:cstheme="minorHAnsi"/>
          <w:color w:val="1F3864" w:themeColor="accent1" w:themeShade="80"/>
          <w:lang w:val="en-GB"/>
        </w:rPr>
      </w:pPr>
      <w:r w:rsidRPr="007A05D7">
        <w:rPr>
          <w:rFonts w:eastAsia="Times New Roman" w:cstheme="minorHAnsi"/>
          <w:b/>
          <w:bCs/>
          <w:color w:val="1F3864" w:themeColor="accent1" w:themeShade="80"/>
          <w:lang w:val="en-GB"/>
        </w:rPr>
        <w:t>3</w:t>
      </w:r>
      <w:r w:rsidRPr="007A05D7">
        <w:rPr>
          <w:rFonts w:eastAsia="Times New Roman" w:cstheme="minorHAnsi"/>
          <w:b/>
          <w:bCs/>
          <w:color w:val="1F3864" w:themeColor="accent1" w:themeShade="80"/>
          <w:vertAlign w:val="superscript"/>
          <w:lang w:val="en-GB"/>
        </w:rPr>
        <w:t>rd</w:t>
      </w:r>
      <w:r w:rsidRPr="007A05D7">
        <w:rPr>
          <w:rFonts w:eastAsia="Times New Roman" w:cstheme="minorHAnsi"/>
          <w:b/>
          <w:bCs/>
          <w:color w:val="1F3864" w:themeColor="accent1" w:themeShade="80"/>
          <w:lang w:val="en-GB"/>
        </w:rPr>
        <w:t xml:space="preserve"> UN South Asia Forum on Business and Human Rights</w:t>
      </w:r>
      <w:r w:rsidRPr="007A05D7">
        <w:rPr>
          <w:rFonts w:cstheme="minorHAnsi"/>
          <w:color w:val="1F3864" w:themeColor="accent1" w:themeShade="80"/>
          <w:lang w:val="en-GB"/>
        </w:rPr>
        <w:t xml:space="preserve"> </w:t>
      </w:r>
    </w:p>
    <w:p w14:paraId="627F651C" w14:textId="77777777" w:rsidR="00C80034" w:rsidRPr="007A05D7" w:rsidRDefault="00C80034" w:rsidP="78FD3EAB">
      <w:pPr>
        <w:spacing w:line="276" w:lineRule="auto"/>
        <w:contextualSpacing/>
        <w:jc w:val="both"/>
        <w:rPr>
          <w:lang w:val="en-GB"/>
        </w:rPr>
      </w:pPr>
    </w:p>
    <w:p w14:paraId="4C56D2E4" w14:textId="77777777" w:rsidR="00466658" w:rsidRPr="007A05D7" w:rsidRDefault="00323102" w:rsidP="78FD3EAB">
      <w:pPr>
        <w:spacing w:line="276" w:lineRule="auto"/>
        <w:contextualSpacing/>
        <w:jc w:val="both"/>
        <w:rPr>
          <w:rFonts w:eastAsia="Times New Roman"/>
          <w:lang w:val="en-GB"/>
        </w:rPr>
      </w:pPr>
      <w:r w:rsidRPr="007A05D7">
        <w:rPr>
          <w:lang w:val="en-GB"/>
        </w:rPr>
        <w:t>Against this context,</w:t>
      </w:r>
      <w:r w:rsidR="5BF1397E" w:rsidRPr="007A05D7">
        <w:rPr>
          <w:lang w:val="en-GB"/>
        </w:rPr>
        <w:t xml:space="preserve"> </w:t>
      </w:r>
      <w:r w:rsidR="5BF1397E" w:rsidRPr="007A05D7">
        <w:rPr>
          <w:rFonts w:eastAsia="Times New Roman"/>
          <w:lang w:val="en-GB"/>
        </w:rPr>
        <w:t xml:space="preserve">the UNWG </w:t>
      </w:r>
      <w:r w:rsidR="45B57F60" w:rsidRPr="007A05D7">
        <w:rPr>
          <w:rFonts w:eastAsia="Times New Roman"/>
          <w:lang w:val="en-GB"/>
        </w:rPr>
        <w:t>and</w:t>
      </w:r>
      <w:r w:rsidR="5BF1397E" w:rsidRPr="007A05D7">
        <w:rPr>
          <w:rFonts w:eastAsia="Times New Roman"/>
          <w:lang w:val="en-GB"/>
        </w:rPr>
        <w:t xml:space="preserve"> the United Nations Development Programme (UNDP)</w:t>
      </w:r>
      <w:r w:rsidRPr="007A05D7">
        <w:rPr>
          <w:rFonts w:eastAsia="Times New Roman"/>
          <w:lang w:val="en-GB"/>
        </w:rPr>
        <w:t>,</w:t>
      </w:r>
      <w:r w:rsidR="7DF3CE2D" w:rsidRPr="007A05D7">
        <w:rPr>
          <w:rFonts w:eastAsia="Times New Roman"/>
          <w:lang w:val="en-GB"/>
        </w:rPr>
        <w:t xml:space="preserve"> in collaboration with</w:t>
      </w:r>
      <w:r w:rsidR="5BF1397E" w:rsidRPr="007A05D7">
        <w:rPr>
          <w:rFonts w:eastAsia="Times New Roman"/>
          <w:lang w:val="en-GB"/>
        </w:rPr>
        <w:t xml:space="preserve"> the International Labour Organization (ILO)</w:t>
      </w:r>
      <w:r w:rsidRPr="007A05D7">
        <w:rPr>
          <w:rFonts w:eastAsia="Times New Roman"/>
          <w:lang w:val="en-GB"/>
        </w:rPr>
        <w:t>,</w:t>
      </w:r>
      <w:r w:rsidR="5BF1397E" w:rsidRPr="007A05D7">
        <w:rPr>
          <w:rFonts w:eastAsia="Times New Roman"/>
          <w:lang w:val="en-GB"/>
        </w:rPr>
        <w:t xml:space="preserve"> </w:t>
      </w:r>
      <w:r w:rsidR="1B0DC319" w:rsidRPr="007A05D7">
        <w:rPr>
          <w:rFonts w:eastAsia="Times New Roman"/>
          <w:lang w:val="en-GB"/>
        </w:rPr>
        <w:t>are</w:t>
      </w:r>
      <w:r w:rsidR="5BF1397E" w:rsidRPr="007A05D7">
        <w:rPr>
          <w:rFonts w:eastAsia="Times New Roman"/>
          <w:lang w:val="en-GB"/>
        </w:rPr>
        <w:t xml:space="preserve"> organising the 3</w:t>
      </w:r>
      <w:r w:rsidR="5BF1397E" w:rsidRPr="007A05D7">
        <w:rPr>
          <w:rFonts w:eastAsia="Times New Roman"/>
          <w:vertAlign w:val="superscript"/>
          <w:lang w:val="en-GB"/>
        </w:rPr>
        <w:t>rd</w:t>
      </w:r>
      <w:r w:rsidR="5BF1397E" w:rsidRPr="007A05D7">
        <w:rPr>
          <w:rFonts w:eastAsia="Times New Roman"/>
          <w:lang w:val="en-GB"/>
        </w:rPr>
        <w:t xml:space="preserve"> UN South Asia Forum on Business and Human Rights on 2</w:t>
      </w:r>
      <w:r w:rsidR="045A6492" w:rsidRPr="007A05D7">
        <w:rPr>
          <w:rFonts w:eastAsia="Times New Roman"/>
          <w:lang w:val="en-GB"/>
        </w:rPr>
        <w:t>8-30</w:t>
      </w:r>
      <w:r w:rsidR="5BF1397E" w:rsidRPr="007A05D7">
        <w:rPr>
          <w:rFonts w:eastAsia="Times New Roman"/>
          <w:lang w:val="en-GB"/>
        </w:rPr>
        <w:t xml:space="preserve"> March 2022. The Forum aims to facilitate a robust and multi-stakeholder dialogue </w:t>
      </w:r>
      <w:r w:rsidR="00EA5D16" w:rsidRPr="007A05D7">
        <w:rPr>
          <w:rFonts w:eastAsia="Times New Roman"/>
          <w:lang w:val="en-GB"/>
        </w:rPr>
        <w:t xml:space="preserve">that </w:t>
      </w:r>
      <w:r w:rsidR="5BF1397E" w:rsidRPr="007A05D7">
        <w:rPr>
          <w:rFonts w:eastAsia="Times New Roman"/>
          <w:lang w:val="en-GB"/>
        </w:rPr>
        <w:t xml:space="preserve">will foster joint action to prevent, mitigate and remediate business-related human rights abuses </w:t>
      </w:r>
      <w:r w:rsidR="5BF1397E" w:rsidRPr="007A05D7">
        <w:rPr>
          <w:lang w:val="en-GB"/>
        </w:rPr>
        <w:t xml:space="preserve">and advance </w:t>
      </w:r>
      <w:r w:rsidR="00C85791" w:rsidRPr="007A05D7">
        <w:rPr>
          <w:lang w:val="en-GB"/>
        </w:rPr>
        <w:t xml:space="preserve">the </w:t>
      </w:r>
      <w:r w:rsidR="5BF1397E" w:rsidRPr="007A05D7">
        <w:rPr>
          <w:lang w:val="en-GB"/>
        </w:rPr>
        <w:t>decent work</w:t>
      </w:r>
      <w:r w:rsidR="00C85791" w:rsidRPr="007A05D7">
        <w:rPr>
          <w:lang w:val="en-GB"/>
        </w:rPr>
        <w:t xml:space="preserve"> agenda</w:t>
      </w:r>
      <w:r w:rsidR="5BF1397E" w:rsidRPr="007A05D7">
        <w:rPr>
          <w:lang w:val="en-GB"/>
        </w:rPr>
        <w:t xml:space="preserve"> </w:t>
      </w:r>
      <w:r w:rsidR="5BF1397E" w:rsidRPr="007A05D7">
        <w:rPr>
          <w:rFonts w:eastAsia="Times New Roman"/>
          <w:lang w:val="en-GB"/>
        </w:rPr>
        <w:t xml:space="preserve">in South Asia. </w:t>
      </w:r>
    </w:p>
    <w:p w14:paraId="39E54800" w14:textId="77777777" w:rsidR="00466658" w:rsidRPr="007A05D7" w:rsidRDefault="00466658" w:rsidP="00EA59EE">
      <w:pPr>
        <w:spacing w:line="276" w:lineRule="auto"/>
        <w:contextualSpacing/>
        <w:jc w:val="both"/>
        <w:rPr>
          <w:rFonts w:eastAsia="Times New Roman" w:cstheme="minorHAnsi"/>
          <w:lang w:val="en-GB"/>
        </w:rPr>
      </w:pPr>
    </w:p>
    <w:p w14:paraId="2C07F34E" w14:textId="33F14C88" w:rsidR="00600AD1" w:rsidRPr="007A05D7" w:rsidRDefault="00507578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bCs w:val="0"/>
          <w:shd w:val="clear" w:color="auto" w:fill="FFFFFF"/>
          <w:lang w:val="en-GB"/>
        </w:rPr>
      </w:pPr>
      <w:r w:rsidRPr="007A05D7">
        <w:rPr>
          <w:rFonts w:eastAsia="Times New Roman" w:cstheme="minorHAnsi"/>
          <w:lang w:val="en-GB"/>
        </w:rPr>
        <w:t>The Forum</w:t>
      </w:r>
      <w:r w:rsidR="00466658" w:rsidRPr="007A05D7">
        <w:rPr>
          <w:rFonts w:eastAsia="Times New Roman" w:cstheme="minorHAnsi"/>
          <w:lang w:val="en-GB"/>
        </w:rPr>
        <w:t xml:space="preserve"> will build on</w:t>
      </w:r>
      <w:r w:rsidR="00EC7553" w:rsidRPr="007A05D7">
        <w:rPr>
          <w:rFonts w:eastAsia="Times New Roman" w:cstheme="minorHAnsi"/>
          <w:lang w:val="en-GB"/>
        </w:rPr>
        <w:t xml:space="preserve"> the</w:t>
      </w:r>
      <w:r w:rsidR="00466658" w:rsidRPr="007A05D7">
        <w:rPr>
          <w:rFonts w:eastAsia="Times New Roman" w:cstheme="minorHAnsi"/>
          <w:lang w:val="en-GB"/>
        </w:rPr>
        <w:t xml:space="preserve"> </w:t>
      </w:r>
      <w:hyperlink r:id="rId16" w:history="1">
        <w:r w:rsidR="00466658" w:rsidRPr="007A05D7">
          <w:rPr>
            <w:rStyle w:val="Hyperlink"/>
            <w:rFonts w:cstheme="minorHAnsi"/>
            <w:lang w:val="en-GB"/>
          </w:rPr>
          <w:t>2</w:t>
        </w:r>
        <w:r w:rsidR="00466658" w:rsidRPr="007A05D7">
          <w:rPr>
            <w:rStyle w:val="Hyperlink"/>
            <w:rFonts w:cstheme="minorHAnsi"/>
            <w:vertAlign w:val="superscript"/>
            <w:lang w:val="en-GB"/>
          </w:rPr>
          <w:t>nd</w:t>
        </w:r>
        <w:r w:rsidR="00466658" w:rsidRPr="007A05D7">
          <w:rPr>
            <w:rStyle w:val="Hyperlink"/>
            <w:rFonts w:cstheme="minorHAnsi"/>
            <w:lang w:val="en-GB"/>
          </w:rPr>
          <w:t xml:space="preserve"> UN South Asia Forum on Business and Human Right</w:t>
        </w:r>
        <w:r w:rsidR="009E0860" w:rsidRPr="007A05D7">
          <w:rPr>
            <w:rStyle w:val="Hyperlink"/>
            <w:rFonts w:cstheme="minorHAnsi"/>
            <w:lang w:val="en-GB"/>
          </w:rPr>
          <w:t>s</w:t>
        </w:r>
      </w:hyperlink>
      <w:r w:rsidR="009E0860" w:rsidRPr="007A05D7">
        <w:rPr>
          <w:rFonts w:cstheme="minorHAnsi"/>
          <w:lang w:val="en-GB"/>
        </w:rPr>
        <w:t xml:space="preserve">, which was </w:t>
      </w:r>
      <w:r w:rsidR="00466658" w:rsidRPr="007A05D7">
        <w:rPr>
          <w:rFonts w:cstheme="minorHAnsi"/>
          <w:lang w:val="en-GB"/>
        </w:rPr>
        <w:t>organi</w:t>
      </w:r>
      <w:r w:rsidR="00071DB0" w:rsidRPr="007A05D7">
        <w:rPr>
          <w:rFonts w:cstheme="minorHAnsi"/>
          <w:lang w:val="en-GB"/>
        </w:rPr>
        <w:t>s</w:t>
      </w:r>
      <w:r w:rsidR="00466658" w:rsidRPr="007A05D7">
        <w:rPr>
          <w:rFonts w:cstheme="minorHAnsi"/>
          <w:lang w:val="en-GB"/>
        </w:rPr>
        <w:t xml:space="preserve">ed virtually on 17-19 March 2021 </w:t>
      </w:r>
      <w:r w:rsidR="009E0860" w:rsidRPr="007A05D7">
        <w:rPr>
          <w:rFonts w:cstheme="minorHAnsi"/>
          <w:lang w:val="en-GB"/>
        </w:rPr>
        <w:t>and</w:t>
      </w:r>
      <w:r w:rsidR="00466658" w:rsidRPr="007A05D7">
        <w:rPr>
          <w:rFonts w:cstheme="minorHAnsi"/>
          <w:lang w:val="en-GB"/>
        </w:rPr>
        <w:t xml:space="preserve"> brought together 1</w:t>
      </w:r>
      <w:r w:rsidR="00C85791" w:rsidRPr="007A05D7">
        <w:rPr>
          <w:rFonts w:cstheme="minorHAnsi"/>
          <w:lang w:val="en-GB"/>
        </w:rPr>
        <w:t>,</w:t>
      </w:r>
      <w:r w:rsidR="00466658" w:rsidRPr="007A05D7">
        <w:rPr>
          <w:rFonts w:cstheme="minorHAnsi"/>
          <w:lang w:val="en-GB"/>
        </w:rPr>
        <w:t xml:space="preserve">500 </w:t>
      </w:r>
      <w:r w:rsidR="000A4092" w:rsidRPr="007A05D7">
        <w:rPr>
          <w:rFonts w:cstheme="minorHAnsi"/>
          <w:lang w:val="en-GB"/>
        </w:rPr>
        <w:t xml:space="preserve">participants </w:t>
      </w:r>
      <w:r w:rsidR="00466658" w:rsidRPr="007A05D7">
        <w:rPr>
          <w:rFonts w:cstheme="minorHAnsi"/>
          <w:lang w:val="en-GB"/>
        </w:rPr>
        <w:t xml:space="preserve">from 89 countries. </w:t>
      </w:r>
      <w:r w:rsidR="00D14166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T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he </w:t>
      </w:r>
      <w:r w:rsidR="00D14166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2021 </w:t>
      </w:r>
      <w:r w:rsidR="00C02697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Forum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featured country</w:t>
      </w:r>
      <w:r w:rsidR="00D14166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-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specific sessions to </w:t>
      </w:r>
      <w:r w:rsidR="00D14166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assess </w:t>
      </w:r>
      <w:r w:rsidR="00F87A4D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challenges and opportunities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D13C79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in 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Bangladesh, India, Nepal, Pakistan, and Sri Lanka</w:t>
      </w:r>
      <w:r w:rsidR="007776CE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. </w:t>
      </w:r>
      <w:r w:rsidR="00F87A4D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Stakeholders participating in these</w:t>
      </w:r>
      <w:r w:rsidR="007776CE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sessions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390929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elaborated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national roadmaps to promote business </w:t>
      </w:r>
      <w:r w:rsidR="00390929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respect for human rights</w:t>
      </w:r>
      <w:r w:rsidR="007F6181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.</w:t>
      </w:r>
      <w:r w:rsidR="00E73948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C64C33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All of these sessions concluded that there is an urgent need</w:t>
      </w:r>
      <w:r w:rsidR="00A91F67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to enforce existing human rights 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standards, including labour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and environmental laws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in order to</w:t>
      </w:r>
      <w:r w:rsidR="007A05D7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eliminate 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the most serious abuses, including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child and forced labour,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to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address 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specific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business-related human rights </w:t>
      </w:r>
      <w:r w:rsidR="00EB0297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challenges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in the informal 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economy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, 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to support businesses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mainstream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ing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human rights due diligence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throughout their operations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, and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to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ensure</w:t>
      </w:r>
      <w:r w:rsidR="004C03C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access to effective remedy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for victims</w:t>
      </w:r>
      <w:r w:rsidR="004C03C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.</w:t>
      </w:r>
      <w:r w:rsidR="007875F4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3C478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In addition to </w:t>
      </w:r>
      <w:r w:rsidR="00F25684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discussing</w:t>
      </w:r>
      <w:r w:rsidR="003C478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</w:t>
      </w:r>
      <w:r w:rsidR="00F25684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thematic </w:t>
      </w:r>
      <w:r w:rsidR="003C478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challenges and opportunities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common to the entire sub-region, the 2022 Forum will provide space for country-specific dialogue and follow up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, including 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on the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business and human rights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country</w:t>
      </w:r>
      <w:r w:rsidR="00C56DCC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>-</w:t>
      </w:r>
      <w:r w:rsidR="009B1ECF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roadmaps</w:t>
      </w:r>
      <w:r w:rsidR="003C478A" w:rsidRPr="007A05D7">
        <w:rPr>
          <w:rStyle w:val="Strong"/>
          <w:rFonts w:cstheme="minorHAnsi"/>
          <w:b w:val="0"/>
          <w:bCs w:val="0"/>
          <w:shd w:val="clear" w:color="auto" w:fill="FFFFFF"/>
          <w:lang w:val="en-GB"/>
        </w:rPr>
        <w:t xml:space="preserve"> outlined in 2021. </w:t>
      </w:r>
    </w:p>
    <w:p w14:paraId="480DBFDE" w14:textId="77777777" w:rsidR="00BB2A12" w:rsidRPr="007A05D7" w:rsidRDefault="00BB2A12" w:rsidP="00EA59EE">
      <w:pPr>
        <w:spacing w:line="276" w:lineRule="auto"/>
        <w:contextualSpacing/>
        <w:jc w:val="both"/>
        <w:rPr>
          <w:rStyle w:val="Strong"/>
          <w:rFonts w:cstheme="minorHAnsi"/>
          <w:b w:val="0"/>
          <w:bCs w:val="0"/>
          <w:lang w:val="en-GB"/>
        </w:rPr>
      </w:pPr>
    </w:p>
    <w:p w14:paraId="52867AE5" w14:textId="77777777" w:rsidR="005C0200" w:rsidRPr="007A05D7" w:rsidRDefault="005C0200" w:rsidP="00EA59EE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lang w:val="en-GB"/>
        </w:rPr>
      </w:pPr>
      <w:r w:rsidRPr="007A05D7">
        <w:rPr>
          <w:rFonts w:cstheme="minorHAnsi"/>
          <w:b/>
          <w:color w:val="1F3864" w:themeColor="accent1" w:themeShade="80"/>
          <w:lang w:val="en-GB"/>
        </w:rPr>
        <w:t>Objectives</w:t>
      </w:r>
    </w:p>
    <w:p w14:paraId="0C257577" w14:textId="77777777" w:rsidR="007875AD" w:rsidRPr="007A05D7" w:rsidRDefault="00A94923" w:rsidP="00EA59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To assess sub-regional progress</w:t>
      </w:r>
      <w:r w:rsidR="00F0337A" w:rsidRPr="007A05D7">
        <w:rPr>
          <w:rFonts w:cstheme="minorHAnsi"/>
          <w:lang w:val="en-GB"/>
        </w:rPr>
        <w:t>, challenges and opportunities in implementing the UNWG</w:t>
      </w:r>
      <w:r w:rsidR="00323102" w:rsidRPr="007A05D7">
        <w:rPr>
          <w:rFonts w:cstheme="minorHAnsi"/>
          <w:lang w:val="en-GB"/>
        </w:rPr>
        <w:t>'</w:t>
      </w:r>
      <w:r w:rsidR="00F0337A" w:rsidRPr="007A05D7">
        <w:rPr>
          <w:rFonts w:cstheme="minorHAnsi"/>
          <w:lang w:val="en-GB"/>
        </w:rPr>
        <w:t xml:space="preserve">s </w:t>
      </w:r>
      <w:r w:rsidR="00610720" w:rsidRPr="007A05D7">
        <w:rPr>
          <w:rFonts w:cstheme="minorHAnsi"/>
          <w:lang w:val="en-GB"/>
        </w:rPr>
        <w:t>R</w:t>
      </w:r>
      <w:r w:rsidR="00F0337A" w:rsidRPr="007A05D7">
        <w:rPr>
          <w:rFonts w:cstheme="minorHAnsi"/>
          <w:lang w:val="en-GB"/>
        </w:rPr>
        <w:t>oadmap for the next decade of business and human rights</w:t>
      </w:r>
      <w:r w:rsidR="00A02029" w:rsidRPr="007A05D7">
        <w:rPr>
          <w:rFonts w:cstheme="minorHAnsi"/>
          <w:lang w:val="en-GB"/>
        </w:rPr>
        <w:t xml:space="preserve"> and the country roadmaps outlined at the 2</w:t>
      </w:r>
      <w:r w:rsidR="0006567A" w:rsidRPr="007A05D7">
        <w:rPr>
          <w:rFonts w:cstheme="minorHAnsi"/>
          <w:vertAlign w:val="superscript"/>
          <w:lang w:val="en-GB"/>
        </w:rPr>
        <w:t>nd</w:t>
      </w:r>
      <w:r w:rsidR="0006567A" w:rsidRPr="007A05D7">
        <w:rPr>
          <w:rFonts w:cstheme="minorHAnsi"/>
          <w:lang w:val="en-GB"/>
        </w:rPr>
        <w:t xml:space="preserve"> UN South Asia Forum on Business and Human Rights</w:t>
      </w:r>
      <w:r w:rsidR="00F0337A" w:rsidRPr="007A05D7">
        <w:rPr>
          <w:rFonts w:cstheme="minorHAnsi"/>
          <w:lang w:val="en-GB"/>
        </w:rPr>
        <w:t>;</w:t>
      </w:r>
    </w:p>
    <w:p w14:paraId="14181AA5" w14:textId="50AFCAA9" w:rsidR="00A94923" w:rsidRPr="007A05D7" w:rsidRDefault="000E1582" w:rsidP="00EA59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To explore linkages between business and human rights, </w:t>
      </w:r>
      <w:r w:rsidR="00BE0204" w:rsidRPr="007A05D7">
        <w:rPr>
          <w:rFonts w:cstheme="minorHAnsi"/>
          <w:lang w:val="en-GB"/>
        </w:rPr>
        <w:t>the 2030 Agenda for Sustainable Development, and issues such as climate change and COVID-19 recovery;</w:t>
      </w:r>
    </w:p>
    <w:p w14:paraId="7BC2D932" w14:textId="77777777" w:rsidR="00BE0204" w:rsidRPr="007A05D7" w:rsidRDefault="00BE0204" w:rsidP="1B60334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7A05D7">
        <w:rPr>
          <w:lang w:val="en-GB"/>
        </w:rPr>
        <w:t>To encourage peer-learning amongst governments, national employers</w:t>
      </w:r>
      <w:r w:rsidR="00323102" w:rsidRPr="007A05D7">
        <w:rPr>
          <w:lang w:val="en-GB"/>
        </w:rPr>
        <w:t>'</w:t>
      </w:r>
      <w:r w:rsidRPr="007A05D7">
        <w:rPr>
          <w:lang w:val="en-GB"/>
        </w:rPr>
        <w:t xml:space="preserve"> organi</w:t>
      </w:r>
      <w:r w:rsidR="00071DB0" w:rsidRPr="007A05D7">
        <w:rPr>
          <w:lang w:val="en-GB"/>
        </w:rPr>
        <w:t>s</w:t>
      </w:r>
      <w:r w:rsidRPr="007A05D7">
        <w:rPr>
          <w:lang w:val="en-GB"/>
        </w:rPr>
        <w:t xml:space="preserve">ations, trade unions, </w:t>
      </w:r>
      <w:r w:rsidR="00A84EC1" w:rsidRPr="007A05D7">
        <w:rPr>
          <w:lang w:val="en-GB"/>
        </w:rPr>
        <w:t>national human rights institutions (NHRIs)</w:t>
      </w:r>
      <w:r w:rsidRPr="007A05D7">
        <w:rPr>
          <w:lang w:val="en-GB"/>
        </w:rPr>
        <w:t>, businesses and civil society organi</w:t>
      </w:r>
      <w:r w:rsidR="00071DB0" w:rsidRPr="007A05D7">
        <w:rPr>
          <w:lang w:val="en-GB"/>
        </w:rPr>
        <w:t>s</w:t>
      </w:r>
      <w:r w:rsidRPr="007A05D7">
        <w:rPr>
          <w:lang w:val="en-GB"/>
        </w:rPr>
        <w:t>ations</w:t>
      </w:r>
      <w:r w:rsidR="00A84EC1" w:rsidRPr="007A05D7">
        <w:rPr>
          <w:lang w:val="en-GB"/>
        </w:rPr>
        <w:t xml:space="preserve"> (CSOs)</w:t>
      </w:r>
      <w:r w:rsidRPr="007A05D7">
        <w:rPr>
          <w:lang w:val="en-GB"/>
        </w:rPr>
        <w:t xml:space="preserve"> in South Asia</w:t>
      </w:r>
      <w:r w:rsidR="00A85DD5" w:rsidRPr="007A05D7">
        <w:rPr>
          <w:lang w:val="en-GB"/>
        </w:rPr>
        <w:t xml:space="preserve">, facilitating the regional exchange of good practices in implementing the UNGPs and the MNE </w:t>
      </w:r>
      <w:r w:rsidR="715A7C49" w:rsidRPr="007A05D7">
        <w:rPr>
          <w:lang w:val="en-GB"/>
        </w:rPr>
        <w:t>Declaration</w:t>
      </w:r>
      <w:r w:rsidR="00A85DD5" w:rsidRPr="007A05D7">
        <w:rPr>
          <w:lang w:val="en-GB"/>
        </w:rPr>
        <w:t xml:space="preserve"> and contributing to achieving the SDGs;</w:t>
      </w:r>
    </w:p>
    <w:p w14:paraId="7D134846" w14:textId="77777777" w:rsidR="000A4CCD" w:rsidRPr="007A05D7" w:rsidRDefault="005C0200" w:rsidP="00EA59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To </w:t>
      </w:r>
      <w:r w:rsidR="000B1B24" w:rsidRPr="007A05D7">
        <w:rPr>
          <w:rFonts w:cstheme="minorHAnsi"/>
          <w:lang w:val="en-GB"/>
        </w:rPr>
        <w:t xml:space="preserve">provide safe spaces </w:t>
      </w:r>
      <w:r w:rsidR="00A84EC1" w:rsidRPr="007A05D7">
        <w:rPr>
          <w:rFonts w:cstheme="minorHAnsi"/>
          <w:lang w:val="en-GB"/>
        </w:rPr>
        <w:t>to</w:t>
      </w:r>
      <w:r w:rsidR="000B1B24" w:rsidRPr="007A05D7">
        <w:rPr>
          <w:rFonts w:cstheme="minorHAnsi"/>
          <w:lang w:val="en-GB"/>
        </w:rPr>
        <w:t xml:space="preserve"> CSOs,</w:t>
      </w:r>
      <w:r w:rsidR="00C877B9" w:rsidRPr="007A05D7">
        <w:rPr>
          <w:rFonts w:cstheme="minorHAnsi"/>
          <w:lang w:val="en-GB"/>
        </w:rPr>
        <w:t xml:space="preserve"> trade unions</w:t>
      </w:r>
      <w:r w:rsidR="00253CAA" w:rsidRPr="007A05D7">
        <w:rPr>
          <w:rFonts w:cstheme="minorHAnsi"/>
          <w:lang w:val="en-GB"/>
        </w:rPr>
        <w:t>,</w:t>
      </w:r>
      <w:r w:rsidR="000B1B24" w:rsidRPr="007A05D7">
        <w:rPr>
          <w:rFonts w:cstheme="minorHAnsi"/>
          <w:lang w:val="en-GB"/>
        </w:rPr>
        <w:t xml:space="preserve"> businesses</w:t>
      </w:r>
      <w:r w:rsidR="00253CAA" w:rsidRPr="007A05D7">
        <w:rPr>
          <w:rFonts w:cstheme="minorHAnsi"/>
          <w:lang w:val="en-GB"/>
        </w:rPr>
        <w:t>,</w:t>
      </w:r>
      <w:r w:rsidR="00C877B9" w:rsidRPr="007A05D7">
        <w:rPr>
          <w:rFonts w:cstheme="minorHAnsi"/>
          <w:lang w:val="en-GB"/>
        </w:rPr>
        <w:t xml:space="preserve"> and </w:t>
      </w:r>
      <w:r w:rsidR="00A84EC1" w:rsidRPr="007A05D7">
        <w:rPr>
          <w:rFonts w:cstheme="minorHAnsi"/>
          <w:lang w:val="en-GB"/>
        </w:rPr>
        <w:t>NHRI</w:t>
      </w:r>
      <w:r w:rsidR="00253CAA" w:rsidRPr="007A05D7">
        <w:rPr>
          <w:rFonts w:cstheme="minorHAnsi"/>
          <w:lang w:val="en-GB"/>
        </w:rPr>
        <w:t>s,</w:t>
      </w:r>
      <w:r w:rsidR="006841B4" w:rsidRPr="007A05D7">
        <w:rPr>
          <w:rFonts w:cstheme="minorHAnsi"/>
          <w:lang w:val="en-GB"/>
        </w:rPr>
        <w:t xml:space="preserve"> enabling open discussions about challenges faced by respective actors. </w:t>
      </w:r>
    </w:p>
    <w:p w14:paraId="67C8A209" w14:textId="77777777" w:rsidR="00C54C53" w:rsidRPr="007A05D7" w:rsidRDefault="00C54C53" w:rsidP="00EA59EE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lang w:val="en-GB"/>
        </w:rPr>
      </w:pPr>
    </w:p>
    <w:p w14:paraId="16FD0FCF" w14:textId="77777777" w:rsidR="00AF1FC9" w:rsidRPr="007A05D7" w:rsidRDefault="005C0200" w:rsidP="00EA59EE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lang w:val="en-GB"/>
        </w:rPr>
      </w:pPr>
      <w:r w:rsidRPr="007A05D7">
        <w:rPr>
          <w:rFonts w:cstheme="minorHAnsi"/>
          <w:b/>
          <w:bCs/>
          <w:color w:val="1F3864" w:themeColor="accent1" w:themeShade="80"/>
          <w:lang w:val="en-GB"/>
        </w:rPr>
        <w:t>Programme</w:t>
      </w:r>
    </w:p>
    <w:p w14:paraId="05543831" w14:textId="77777777" w:rsidR="005C0200" w:rsidRPr="007A05D7" w:rsidRDefault="005C0200" w:rsidP="00EA59EE">
      <w:pPr>
        <w:spacing w:line="276" w:lineRule="auto"/>
        <w:contextualSpacing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The programme of the </w:t>
      </w:r>
      <w:r w:rsidR="006F2D9E" w:rsidRPr="007A05D7">
        <w:rPr>
          <w:rFonts w:cstheme="minorHAnsi"/>
          <w:lang w:val="en-GB"/>
        </w:rPr>
        <w:t>3rd</w:t>
      </w:r>
      <w:r w:rsidRPr="007A05D7">
        <w:rPr>
          <w:rFonts w:cstheme="minorHAnsi"/>
          <w:lang w:val="en-GB"/>
        </w:rPr>
        <w:t xml:space="preserve"> UN South Asia Forum will be developed in consultation with the relevant</w:t>
      </w:r>
      <w:r w:rsidR="004E3CE1" w:rsidRPr="007A05D7">
        <w:rPr>
          <w:rFonts w:cstheme="minorHAnsi"/>
          <w:lang w:val="en-GB"/>
        </w:rPr>
        <w:t xml:space="preserve"> </w:t>
      </w:r>
      <w:r w:rsidRPr="007A05D7">
        <w:rPr>
          <w:rFonts w:cstheme="minorHAnsi"/>
          <w:lang w:val="en-GB"/>
        </w:rPr>
        <w:t xml:space="preserve">stakeholders. The following is a tentative list of </w:t>
      </w:r>
      <w:r w:rsidR="005F1742" w:rsidRPr="007A05D7">
        <w:rPr>
          <w:rFonts w:cstheme="minorHAnsi"/>
          <w:lang w:val="en-GB"/>
        </w:rPr>
        <w:t>topics</w:t>
      </w:r>
      <w:r w:rsidR="003219BA" w:rsidRPr="007A05D7">
        <w:rPr>
          <w:rFonts w:cstheme="minorHAnsi"/>
          <w:lang w:val="en-GB"/>
        </w:rPr>
        <w:t xml:space="preserve"> or sessions</w:t>
      </w:r>
      <w:r w:rsidR="005F1742" w:rsidRPr="007A05D7">
        <w:rPr>
          <w:rFonts w:cstheme="minorHAnsi"/>
          <w:lang w:val="en-GB"/>
        </w:rPr>
        <w:t xml:space="preserve"> </w:t>
      </w:r>
      <w:r w:rsidRPr="007A05D7">
        <w:rPr>
          <w:rFonts w:cstheme="minorHAnsi"/>
          <w:lang w:val="en-GB"/>
        </w:rPr>
        <w:t xml:space="preserve">that the organisers </w:t>
      </w:r>
      <w:r w:rsidR="00891DA7" w:rsidRPr="007A05D7">
        <w:rPr>
          <w:rFonts w:cstheme="minorHAnsi"/>
          <w:lang w:val="en-GB"/>
        </w:rPr>
        <w:t xml:space="preserve">envisage </w:t>
      </w:r>
      <w:r w:rsidR="00917D6C" w:rsidRPr="007A05D7">
        <w:rPr>
          <w:rFonts w:cstheme="minorHAnsi"/>
          <w:lang w:val="en-GB"/>
        </w:rPr>
        <w:t>featuring</w:t>
      </w:r>
      <w:r w:rsidRPr="007A05D7">
        <w:rPr>
          <w:rFonts w:cstheme="minorHAnsi"/>
          <w:lang w:val="en-GB"/>
        </w:rPr>
        <w:t xml:space="preserve"> in the programme</w:t>
      </w:r>
      <w:r w:rsidR="00937359" w:rsidRPr="007A05D7">
        <w:rPr>
          <w:rFonts w:cstheme="minorHAnsi"/>
          <w:lang w:val="en-GB"/>
        </w:rPr>
        <w:t xml:space="preserve">. </w:t>
      </w:r>
    </w:p>
    <w:p w14:paraId="0AFC67ED" w14:textId="77777777" w:rsidR="00E62A62" w:rsidRPr="007A05D7" w:rsidRDefault="00466529" w:rsidP="00EA59EE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Country sessions </w:t>
      </w:r>
      <w:r w:rsidR="00C877B9" w:rsidRPr="007A05D7">
        <w:rPr>
          <w:rFonts w:cstheme="minorHAnsi"/>
          <w:lang w:val="en-GB"/>
        </w:rPr>
        <w:t xml:space="preserve">for </w:t>
      </w:r>
      <w:r w:rsidRPr="007A05D7">
        <w:rPr>
          <w:rFonts w:cstheme="minorHAnsi"/>
          <w:lang w:val="en-GB"/>
        </w:rPr>
        <w:t>Bangladesh, India, Nepal, Pakistan, Sri Lanka</w:t>
      </w:r>
      <w:r w:rsidR="00C877B9" w:rsidRPr="007A05D7">
        <w:rPr>
          <w:rFonts w:cstheme="minorHAnsi"/>
          <w:lang w:val="en-GB"/>
        </w:rPr>
        <w:t>;</w:t>
      </w:r>
    </w:p>
    <w:p w14:paraId="102BA473" w14:textId="77777777" w:rsidR="00C877B9" w:rsidRPr="007A05D7" w:rsidRDefault="00C877B9" w:rsidP="00EA59EE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Safe space sessions for CSOs, trade unions, businesses</w:t>
      </w:r>
      <w:r w:rsidR="00253CAA" w:rsidRPr="007A05D7">
        <w:rPr>
          <w:rFonts w:cstheme="minorHAnsi"/>
          <w:lang w:val="en-GB"/>
        </w:rPr>
        <w:t>,</w:t>
      </w:r>
      <w:r w:rsidRPr="007A05D7">
        <w:rPr>
          <w:rFonts w:cstheme="minorHAnsi"/>
          <w:lang w:val="en-GB"/>
        </w:rPr>
        <w:t xml:space="preserve"> and NHRIs</w:t>
      </w:r>
      <w:r w:rsidR="006B441E" w:rsidRPr="007A05D7">
        <w:rPr>
          <w:rFonts w:cstheme="minorHAnsi"/>
          <w:lang w:val="en-GB"/>
        </w:rPr>
        <w:t>;</w:t>
      </w:r>
    </w:p>
    <w:p w14:paraId="75508FD7" w14:textId="77777777" w:rsidR="00C877B9" w:rsidRPr="007A05D7" w:rsidRDefault="0067237C" w:rsidP="00EA59EE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Developing, implementing and monitoring national action plans on business and human rights</w:t>
      </w:r>
      <w:r w:rsidR="006B441E" w:rsidRPr="007A05D7">
        <w:rPr>
          <w:rFonts w:cstheme="minorHAnsi"/>
          <w:lang w:val="en-GB"/>
        </w:rPr>
        <w:t>;</w:t>
      </w:r>
    </w:p>
    <w:p w14:paraId="2EAB108F" w14:textId="77777777" w:rsidR="0067237C" w:rsidRPr="007A05D7" w:rsidRDefault="0067237C" w:rsidP="1B60334C">
      <w:pPr>
        <w:pStyle w:val="ListParagraph"/>
        <w:numPr>
          <w:ilvl w:val="0"/>
          <w:numId w:val="12"/>
        </w:numPr>
        <w:spacing w:line="276" w:lineRule="auto"/>
        <w:rPr>
          <w:lang w:val="en-GB"/>
        </w:rPr>
      </w:pPr>
      <w:r w:rsidRPr="007A05D7">
        <w:rPr>
          <w:lang w:val="en-GB"/>
        </w:rPr>
        <w:t>Raising awareness of business and human right standards</w:t>
      </w:r>
      <w:r w:rsidR="00B75E67" w:rsidRPr="007A05D7">
        <w:rPr>
          <w:lang w:val="en-GB"/>
        </w:rPr>
        <w:t xml:space="preserve"> and </w:t>
      </w:r>
      <w:r w:rsidR="32A50EBE" w:rsidRPr="007A05D7">
        <w:rPr>
          <w:lang w:val="en-GB"/>
        </w:rPr>
        <w:t>challenges</w:t>
      </w:r>
      <w:r w:rsidRPr="007A05D7">
        <w:rPr>
          <w:lang w:val="en-GB"/>
        </w:rPr>
        <w:t xml:space="preserve"> among businesses, including MSMEs</w:t>
      </w:r>
      <w:r w:rsidR="006B441E" w:rsidRPr="007A05D7">
        <w:rPr>
          <w:lang w:val="en-GB"/>
        </w:rPr>
        <w:t>;</w:t>
      </w:r>
    </w:p>
    <w:p w14:paraId="73A715B0" w14:textId="77777777" w:rsidR="00FB6835" w:rsidRPr="007A05D7" w:rsidRDefault="00FB6835" w:rsidP="00EA59EE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Addressing business-related human rights abuses in the informal economy</w:t>
      </w:r>
      <w:r w:rsidR="006B441E" w:rsidRPr="007A05D7">
        <w:rPr>
          <w:rFonts w:cstheme="minorHAnsi"/>
          <w:lang w:val="en-GB"/>
        </w:rPr>
        <w:t>;</w:t>
      </w:r>
    </w:p>
    <w:p w14:paraId="6BF7F5AC" w14:textId="77777777" w:rsidR="00FB6835" w:rsidRPr="007A05D7" w:rsidRDefault="00FB6835" w:rsidP="00EA59E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The role of CSOs, human rights defenders, trade unions, business associations, NHRIs, academia</w:t>
      </w:r>
      <w:r w:rsidR="00E90195" w:rsidRPr="007A05D7">
        <w:rPr>
          <w:rFonts w:cstheme="minorHAnsi"/>
          <w:lang w:val="en-GB"/>
        </w:rPr>
        <w:t>, journalists, young people and others</w:t>
      </w:r>
      <w:r w:rsidRPr="007A05D7">
        <w:rPr>
          <w:rFonts w:cstheme="minorHAnsi"/>
          <w:lang w:val="en-GB"/>
        </w:rPr>
        <w:t xml:space="preserve"> in promoting business respect for human rights</w:t>
      </w:r>
      <w:r w:rsidR="006B441E" w:rsidRPr="007A05D7">
        <w:rPr>
          <w:rFonts w:cstheme="minorHAnsi"/>
          <w:lang w:val="en-GB"/>
        </w:rPr>
        <w:t>;</w:t>
      </w:r>
    </w:p>
    <w:p w14:paraId="2298C7B0" w14:textId="77777777" w:rsidR="00E90195" w:rsidRPr="007A05D7" w:rsidRDefault="00E90195" w:rsidP="00EA59E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Connecting business and human rights with other social movements, including youth-led movements</w:t>
      </w:r>
    </w:p>
    <w:p w14:paraId="5A317CAF" w14:textId="77777777" w:rsidR="00DF36CE" w:rsidRPr="007A05D7" w:rsidRDefault="00DF36CE" w:rsidP="00EA59E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Achieving policy coherence between human rights and international trade and investment;</w:t>
      </w:r>
    </w:p>
    <w:p w14:paraId="378925EF" w14:textId="77777777" w:rsidR="00DF36CE" w:rsidRPr="007A05D7" w:rsidRDefault="00FD1C10" w:rsidP="00EA59E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Li</w:t>
      </w:r>
      <w:r w:rsidR="00DF36CE" w:rsidRPr="007A05D7">
        <w:rPr>
          <w:rFonts w:cstheme="minorHAnsi"/>
          <w:lang w:val="en-GB"/>
        </w:rPr>
        <w:t>nkages between the business and human rights, environment, climate change</w:t>
      </w:r>
      <w:r w:rsidRPr="007A05D7">
        <w:rPr>
          <w:rFonts w:cstheme="minorHAnsi"/>
          <w:lang w:val="en-GB"/>
        </w:rPr>
        <w:t>, sustainable development, COVID-19 recovery</w:t>
      </w:r>
      <w:r w:rsidR="00B75E67" w:rsidRPr="007A05D7">
        <w:rPr>
          <w:rFonts w:cstheme="minorHAnsi"/>
          <w:lang w:val="en-GB"/>
        </w:rPr>
        <w:t xml:space="preserve">, just transitions, </w:t>
      </w:r>
      <w:r w:rsidR="006B441E" w:rsidRPr="007A05D7">
        <w:rPr>
          <w:rFonts w:cstheme="minorHAnsi"/>
          <w:lang w:val="en-GB"/>
        </w:rPr>
        <w:t>conflict</w:t>
      </w:r>
      <w:r w:rsidRPr="007A05D7">
        <w:rPr>
          <w:rFonts w:cstheme="minorHAnsi"/>
          <w:lang w:val="en-GB"/>
        </w:rPr>
        <w:t xml:space="preserve"> and related topics</w:t>
      </w:r>
      <w:r w:rsidR="006B441E" w:rsidRPr="007A05D7">
        <w:rPr>
          <w:rFonts w:cstheme="minorHAnsi"/>
          <w:lang w:val="en-GB"/>
        </w:rPr>
        <w:t>;</w:t>
      </w:r>
    </w:p>
    <w:p w14:paraId="23810BEE" w14:textId="77777777" w:rsidR="00AE1C09" w:rsidRPr="007A05D7" w:rsidRDefault="00AE1C09" w:rsidP="1B60334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lang w:val="en-GB"/>
        </w:rPr>
      </w:pPr>
      <w:r w:rsidRPr="007A05D7">
        <w:rPr>
          <w:lang w:val="en-GB"/>
        </w:rPr>
        <w:t xml:space="preserve">Protecting and respecting the rights of migrant workers, women, children, and </w:t>
      </w:r>
      <w:r w:rsidR="233D4A44" w:rsidRPr="007A05D7">
        <w:rPr>
          <w:lang w:val="en-GB"/>
        </w:rPr>
        <w:t>Indigenous</w:t>
      </w:r>
      <w:r w:rsidRPr="007A05D7">
        <w:rPr>
          <w:lang w:val="en-GB"/>
        </w:rPr>
        <w:t xml:space="preserve"> People</w:t>
      </w:r>
      <w:r w:rsidR="006B441E" w:rsidRPr="007A05D7">
        <w:rPr>
          <w:lang w:val="en-GB"/>
        </w:rPr>
        <w:t>s;</w:t>
      </w:r>
    </w:p>
    <w:p w14:paraId="28B37597" w14:textId="77777777" w:rsidR="00B75E67" w:rsidRPr="007A05D7" w:rsidRDefault="00B75E67" w:rsidP="00EA59E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Mandatory business and human rights legislation, including </w:t>
      </w:r>
      <w:r w:rsidR="00FB6B9B" w:rsidRPr="007A05D7">
        <w:rPr>
          <w:rFonts w:cstheme="minorHAnsi"/>
          <w:lang w:val="en-GB"/>
        </w:rPr>
        <w:t xml:space="preserve">concerning </w:t>
      </w:r>
      <w:r w:rsidRPr="007A05D7">
        <w:rPr>
          <w:rFonts w:cstheme="minorHAnsi"/>
          <w:lang w:val="en-GB"/>
        </w:rPr>
        <w:t>human rights due diligence</w:t>
      </w:r>
      <w:r w:rsidR="006B441E" w:rsidRPr="007A05D7">
        <w:rPr>
          <w:rFonts w:cstheme="minorHAnsi"/>
          <w:lang w:val="en-GB"/>
        </w:rPr>
        <w:t>;</w:t>
      </w:r>
    </w:p>
    <w:p w14:paraId="07B2EA51" w14:textId="77777777" w:rsidR="00B75E67" w:rsidRPr="007A05D7" w:rsidRDefault="00B75E67" w:rsidP="1B60334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lang w:val="en-GB"/>
        </w:rPr>
      </w:pPr>
      <w:r w:rsidRPr="007A05D7">
        <w:rPr>
          <w:lang w:val="en-GB"/>
        </w:rPr>
        <w:t>Improving access to effective remedy through judicial and</w:t>
      </w:r>
      <w:r w:rsidR="24F6BED0" w:rsidRPr="007A05D7">
        <w:rPr>
          <w:lang w:val="en-GB"/>
        </w:rPr>
        <w:t xml:space="preserve"> n</w:t>
      </w:r>
      <w:r w:rsidRPr="007A05D7">
        <w:rPr>
          <w:lang w:val="en-GB"/>
        </w:rPr>
        <w:t>on-judicial mechanisms</w:t>
      </w:r>
      <w:r w:rsidR="006B441E" w:rsidRPr="007A05D7">
        <w:rPr>
          <w:lang w:val="en-GB"/>
        </w:rPr>
        <w:t>.</w:t>
      </w:r>
    </w:p>
    <w:p w14:paraId="75D3CB56" w14:textId="77777777" w:rsidR="000204A0" w:rsidRPr="007A05D7" w:rsidRDefault="000204A0" w:rsidP="00EA59EE">
      <w:pPr>
        <w:spacing w:after="0" w:line="276" w:lineRule="auto"/>
        <w:jc w:val="both"/>
        <w:rPr>
          <w:rFonts w:cstheme="minorHAnsi"/>
          <w:lang w:val="en-GB"/>
        </w:rPr>
      </w:pPr>
    </w:p>
    <w:p w14:paraId="592C9EFF" w14:textId="77777777" w:rsidR="00AF1FC9" w:rsidRPr="007A05D7" w:rsidRDefault="005C0200" w:rsidP="00EA59EE">
      <w:pPr>
        <w:spacing w:line="276" w:lineRule="auto"/>
        <w:contextualSpacing/>
        <w:jc w:val="both"/>
        <w:rPr>
          <w:rFonts w:cstheme="minorHAnsi"/>
          <w:b/>
          <w:bCs/>
          <w:color w:val="1F3864" w:themeColor="accent1" w:themeShade="80"/>
          <w:lang w:val="en-GB"/>
        </w:rPr>
      </w:pPr>
      <w:r w:rsidRPr="007A05D7">
        <w:rPr>
          <w:rFonts w:cstheme="minorHAnsi"/>
          <w:b/>
          <w:bCs/>
          <w:color w:val="1F3864" w:themeColor="accent1" w:themeShade="80"/>
          <w:lang w:val="en-GB"/>
        </w:rPr>
        <w:t>Format</w:t>
      </w:r>
    </w:p>
    <w:p w14:paraId="1FDC871D" w14:textId="77777777" w:rsidR="00984C11" w:rsidRPr="007A05D7" w:rsidRDefault="3C649EF9" w:rsidP="78FD3EAB">
      <w:pPr>
        <w:spacing w:line="276" w:lineRule="auto"/>
        <w:contextualSpacing/>
        <w:jc w:val="both"/>
        <w:rPr>
          <w:lang w:val="en-GB"/>
        </w:rPr>
      </w:pPr>
      <w:r w:rsidRPr="007A05D7">
        <w:rPr>
          <w:lang w:val="en-GB"/>
        </w:rPr>
        <w:t xml:space="preserve">The </w:t>
      </w:r>
      <w:r w:rsidR="14C288A9" w:rsidRPr="007A05D7">
        <w:rPr>
          <w:lang w:val="en-GB"/>
        </w:rPr>
        <w:t>3</w:t>
      </w:r>
      <w:r w:rsidR="14C288A9" w:rsidRPr="007A05D7">
        <w:rPr>
          <w:vertAlign w:val="superscript"/>
          <w:lang w:val="en-GB"/>
        </w:rPr>
        <w:t>rd</w:t>
      </w:r>
      <w:r w:rsidR="14C288A9" w:rsidRPr="007A05D7">
        <w:rPr>
          <w:lang w:val="en-GB"/>
        </w:rPr>
        <w:t xml:space="preserve"> </w:t>
      </w:r>
      <w:r w:rsidRPr="007A05D7">
        <w:rPr>
          <w:lang w:val="en-GB"/>
        </w:rPr>
        <w:t xml:space="preserve">UN South Asia Forum will be </w:t>
      </w:r>
      <w:r w:rsidR="70B9AEC3" w:rsidRPr="007A05D7">
        <w:rPr>
          <w:lang w:val="en-GB"/>
        </w:rPr>
        <w:t>organi</w:t>
      </w:r>
      <w:r w:rsidR="00071DB0" w:rsidRPr="007A05D7">
        <w:rPr>
          <w:lang w:val="en-GB"/>
        </w:rPr>
        <w:t>s</w:t>
      </w:r>
      <w:r w:rsidR="70B9AEC3" w:rsidRPr="007A05D7">
        <w:rPr>
          <w:lang w:val="en-GB"/>
        </w:rPr>
        <w:t>ed</w:t>
      </w:r>
      <w:r w:rsidRPr="007A05D7">
        <w:rPr>
          <w:lang w:val="en-GB"/>
        </w:rPr>
        <w:t xml:space="preserve"> </w:t>
      </w:r>
      <w:r w:rsidR="14C288A9" w:rsidRPr="007A05D7">
        <w:rPr>
          <w:lang w:val="en-GB"/>
        </w:rPr>
        <w:t xml:space="preserve">in </w:t>
      </w:r>
      <w:r w:rsidR="00890442" w:rsidRPr="007A05D7">
        <w:rPr>
          <w:lang w:val="en-GB"/>
        </w:rPr>
        <w:t xml:space="preserve">Dhaka, </w:t>
      </w:r>
      <w:r w:rsidR="14C288A9" w:rsidRPr="007A05D7">
        <w:rPr>
          <w:lang w:val="en-GB"/>
        </w:rPr>
        <w:t xml:space="preserve">Bangladesh in </w:t>
      </w:r>
      <w:r w:rsidR="0075635D" w:rsidRPr="007A05D7">
        <w:rPr>
          <w:lang w:val="en-GB"/>
        </w:rPr>
        <w:t xml:space="preserve">a </w:t>
      </w:r>
      <w:r w:rsidR="14C288A9" w:rsidRPr="007A05D7">
        <w:rPr>
          <w:lang w:val="en-GB"/>
        </w:rPr>
        <w:t xml:space="preserve">hybrid format </w:t>
      </w:r>
      <w:r w:rsidRPr="007A05D7">
        <w:rPr>
          <w:lang w:val="en-GB"/>
        </w:rPr>
        <w:t xml:space="preserve">over </w:t>
      </w:r>
      <w:r w:rsidR="00903CC2" w:rsidRPr="007A05D7">
        <w:rPr>
          <w:lang w:val="en-GB"/>
        </w:rPr>
        <w:t xml:space="preserve">three </w:t>
      </w:r>
      <w:r w:rsidRPr="007A05D7">
        <w:rPr>
          <w:lang w:val="en-GB"/>
        </w:rPr>
        <w:t>days</w:t>
      </w:r>
      <w:r w:rsidR="00903CC2" w:rsidRPr="007A05D7">
        <w:rPr>
          <w:lang w:val="en-GB"/>
        </w:rPr>
        <w:t xml:space="preserve">: </w:t>
      </w:r>
      <w:r w:rsidR="14C288A9" w:rsidRPr="007A05D7">
        <w:rPr>
          <w:lang w:val="en-GB"/>
        </w:rPr>
        <w:t>2</w:t>
      </w:r>
      <w:r w:rsidR="07ADFB98" w:rsidRPr="007A05D7">
        <w:rPr>
          <w:lang w:val="en-GB"/>
        </w:rPr>
        <w:t>8</w:t>
      </w:r>
      <w:r w:rsidRPr="007A05D7">
        <w:rPr>
          <w:lang w:val="en-GB"/>
        </w:rPr>
        <w:t>-</w:t>
      </w:r>
      <w:r w:rsidR="061FB7AA" w:rsidRPr="007A05D7">
        <w:rPr>
          <w:lang w:val="en-GB"/>
        </w:rPr>
        <w:t xml:space="preserve">30 </w:t>
      </w:r>
      <w:r w:rsidRPr="007A05D7">
        <w:rPr>
          <w:lang w:val="en-GB"/>
        </w:rPr>
        <w:t>March 202</w:t>
      </w:r>
      <w:r w:rsidR="497A88A6" w:rsidRPr="007A05D7">
        <w:rPr>
          <w:lang w:val="en-GB"/>
        </w:rPr>
        <w:t>2</w:t>
      </w:r>
      <w:r w:rsidR="22723503" w:rsidRPr="007A05D7">
        <w:rPr>
          <w:lang w:val="en-GB"/>
        </w:rPr>
        <w:t>.</w:t>
      </w:r>
      <w:r w:rsidRPr="007A05D7">
        <w:rPr>
          <w:lang w:val="en-GB"/>
        </w:rPr>
        <w:t xml:space="preserve"> </w:t>
      </w:r>
      <w:r w:rsidR="3A5BC28E" w:rsidRPr="007A05D7">
        <w:rPr>
          <w:lang w:val="en-GB"/>
        </w:rPr>
        <w:t>Safe space sessions, which will be held under the Chatham House Rule and aim to facilitate conversation among specific stakeholder groups, will be organised on 2</w:t>
      </w:r>
      <w:r w:rsidR="49074788" w:rsidRPr="007A05D7">
        <w:rPr>
          <w:lang w:val="en-GB"/>
        </w:rPr>
        <w:t>8</w:t>
      </w:r>
      <w:r w:rsidR="3A5BC28E" w:rsidRPr="007A05D7">
        <w:rPr>
          <w:lang w:val="en-GB"/>
        </w:rPr>
        <w:t xml:space="preserve"> March </w:t>
      </w:r>
      <w:r w:rsidR="00071DB0" w:rsidRPr="007A05D7">
        <w:rPr>
          <w:lang w:val="en-GB"/>
        </w:rPr>
        <w:t>before</w:t>
      </w:r>
      <w:r w:rsidR="3A5BC28E" w:rsidRPr="007A05D7">
        <w:rPr>
          <w:lang w:val="en-GB"/>
        </w:rPr>
        <w:t xml:space="preserve"> the </w:t>
      </w:r>
      <w:r w:rsidR="00071DB0" w:rsidRPr="007A05D7">
        <w:rPr>
          <w:lang w:val="en-GB"/>
        </w:rPr>
        <w:t>Forum's official opening</w:t>
      </w:r>
      <w:r w:rsidR="3279F4B4" w:rsidRPr="007A05D7">
        <w:rPr>
          <w:lang w:val="en-GB"/>
        </w:rPr>
        <w:t xml:space="preserve"> on 29 March.</w:t>
      </w:r>
      <w:r w:rsidR="3A5BC28E" w:rsidRPr="007A05D7">
        <w:rPr>
          <w:lang w:val="en-GB"/>
        </w:rPr>
        <w:t xml:space="preserve"> </w:t>
      </w:r>
    </w:p>
    <w:p w14:paraId="6A381B48" w14:textId="77777777" w:rsidR="00984C11" w:rsidRPr="007A05D7" w:rsidRDefault="00984C11" w:rsidP="00EA59EE">
      <w:pPr>
        <w:spacing w:line="276" w:lineRule="auto"/>
        <w:contextualSpacing/>
        <w:jc w:val="both"/>
        <w:rPr>
          <w:rFonts w:cstheme="minorHAnsi"/>
          <w:lang w:val="en-GB"/>
        </w:rPr>
      </w:pPr>
    </w:p>
    <w:p w14:paraId="057B7865" w14:textId="77777777" w:rsidR="00534204" w:rsidRPr="007A05D7" w:rsidRDefault="005C0200" w:rsidP="00EA59EE">
      <w:pPr>
        <w:spacing w:line="276" w:lineRule="auto"/>
        <w:contextualSpacing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>In addition, there will be</w:t>
      </w:r>
      <w:r w:rsidR="004E3CE1" w:rsidRPr="007A05D7">
        <w:rPr>
          <w:rFonts w:cstheme="minorHAnsi"/>
          <w:lang w:val="en-GB"/>
        </w:rPr>
        <w:t xml:space="preserve"> </w:t>
      </w:r>
      <w:r w:rsidRPr="007A05D7">
        <w:rPr>
          <w:rFonts w:cstheme="minorHAnsi"/>
          <w:lang w:val="en-GB"/>
        </w:rPr>
        <w:t xml:space="preserve">some space for external partners to </w:t>
      </w:r>
      <w:r w:rsidR="00F255AB" w:rsidRPr="007A05D7">
        <w:rPr>
          <w:rFonts w:cstheme="minorHAnsi"/>
          <w:lang w:val="en-GB"/>
        </w:rPr>
        <w:t>organi</w:t>
      </w:r>
      <w:r w:rsidR="00071DB0" w:rsidRPr="007A05D7">
        <w:rPr>
          <w:rFonts w:cstheme="minorHAnsi"/>
          <w:lang w:val="en-GB"/>
        </w:rPr>
        <w:t>s</w:t>
      </w:r>
      <w:r w:rsidR="00F255AB" w:rsidRPr="007A05D7">
        <w:rPr>
          <w:rFonts w:cstheme="minorHAnsi"/>
          <w:lang w:val="en-GB"/>
        </w:rPr>
        <w:t>e</w:t>
      </w:r>
      <w:r w:rsidRPr="007A05D7">
        <w:rPr>
          <w:rFonts w:cstheme="minorHAnsi"/>
          <w:lang w:val="en-GB"/>
        </w:rPr>
        <w:t xml:space="preserve"> side events, workshops, </w:t>
      </w:r>
      <w:r w:rsidR="004D570A" w:rsidRPr="007A05D7">
        <w:rPr>
          <w:rFonts w:cstheme="minorHAnsi"/>
          <w:lang w:val="en-GB"/>
        </w:rPr>
        <w:t>consultations</w:t>
      </w:r>
      <w:r w:rsidRPr="007A05D7">
        <w:rPr>
          <w:rFonts w:cstheme="minorHAnsi"/>
          <w:lang w:val="en-GB"/>
        </w:rPr>
        <w:t xml:space="preserve"> or</w:t>
      </w:r>
      <w:r w:rsidR="004E3CE1" w:rsidRPr="007A05D7">
        <w:rPr>
          <w:rFonts w:cstheme="minorHAnsi"/>
          <w:lang w:val="en-GB"/>
        </w:rPr>
        <w:t xml:space="preserve"> </w:t>
      </w:r>
      <w:r w:rsidRPr="007A05D7">
        <w:rPr>
          <w:rFonts w:cstheme="minorHAnsi"/>
          <w:lang w:val="en-GB"/>
        </w:rPr>
        <w:t>meetings during the Forum. Those who are interested in organising such events</w:t>
      </w:r>
      <w:r w:rsidR="00984C11" w:rsidRPr="007A05D7">
        <w:rPr>
          <w:rFonts w:cstheme="minorHAnsi"/>
          <w:lang w:val="en-GB"/>
        </w:rPr>
        <w:t xml:space="preserve"> should</w:t>
      </w:r>
      <w:r w:rsidRPr="007A05D7">
        <w:rPr>
          <w:rFonts w:cstheme="minorHAnsi"/>
          <w:lang w:val="en-GB"/>
        </w:rPr>
        <w:t xml:space="preserve"> </w:t>
      </w:r>
    </w:p>
    <w:p w14:paraId="6CC668FF" w14:textId="77777777" w:rsidR="00984C11" w:rsidRPr="007A05D7" w:rsidRDefault="3C649EF9" w:rsidP="1B60334C">
      <w:pPr>
        <w:spacing w:line="276" w:lineRule="auto"/>
        <w:contextualSpacing/>
        <w:jc w:val="both"/>
        <w:rPr>
          <w:lang w:val="en-GB"/>
        </w:rPr>
      </w:pPr>
      <w:r w:rsidRPr="007A05D7">
        <w:rPr>
          <w:lang w:val="en-GB"/>
        </w:rPr>
        <w:t xml:space="preserve">indicate </w:t>
      </w:r>
      <w:r w:rsidR="148C0CC8" w:rsidRPr="007A05D7">
        <w:rPr>
          <w:lang w:val="en-GB"/>
        </w:rPr>
        <w:t>their</w:t>
      </w:r>
      <w:r w:rsidRPr="007A05D7">
        <w:rPr>
          <w:lang w:val="en-GB"/>
        </w:rPr>
        <w:t xml:space="preserve"> interest</w:t>
      </w:r>
      <w:r w:rsidR="30333F3A" w:rsidRPr="007A05D7">
        <w:rPr>
          <w:lang w:val="en-GB"/>
        </w:rPr>
        <w:t xml:space="preserve"> </w:t>
      </w:r>
      <w:r w:rsidRPr="007A05D7">
        <w:rPr>
          <w:lang w:val="en-GB"/>
        </w:rPr>
        <w:t xml:space="preserve">with a </w:t>
      </w:r>
      <w:r w:rsidR="00786CEA" w:rsidRPr="007A05D7">
        <w:rPr>
          <w:lang w:val="en-GB"/>
        </w:rPr>
        <w:t>one-page</w:t>
      </w:r>
      <w:r w:rsidRPr="007A05D7">
        <w:rPr>
          <w:lang w:val="en-GB"/>
        </w:rPr>
        <w:t xml:space="preserve"> concept note outlining the </w:t>
      </w:r>
      <w:r w:rsidR="148C0CC8" w:rsidRPr="007A05D7">
        <w:rPr>
          <w:lang w:val="en-GB"/>
        </w:rPr>
        <w:t>title</w:t>
      </w:r>
      <w:r w:rsidRPr="007A05D7">
        <w:rPr>
          <w:lang w:val="en-GB"/>
        </w:rPr>
        <w:t>,</w:t>
      </w:r>
      <w:r w:rsidR="148C0CC8" w:rsidRPr="007A05D7">
        <w:rPr>
          <w:lang w:val="en-GB"/>
        </w:rPr>
        <w:t xml:space="preserve"> background,</w:t>
      </w:r>
      <w:r w:rsidRPr="007A05D7">
        <w:rPr>
          <w:lang w:val="en-GB"/>
        </w:rPr>
        <w:t xml:space="preserve"> objectives, </w:t>
      </w:r>
      <w:r w:rsidR="7B527D66" w:rsidRPr="007A05D7">
        <w:rPr>
          <w:lang w:val="en-GB"/>
        </w:rPr>
        <w:t>format,</w:t>
      </w:r>
      <w:r w:rsidRPr="007A05D7">
        <w:rPr>
          <w:lang w:val="en-GB"/>
        </w:rPr>
        <w:t xml:space="preserve"> and proposed </w:t>
      </w:r>
      <w:r w:rsidR="148C0CC8" w:rsidRPr="007A05D7">
        <w:rPr>
          <w:lang w:val="en-GB"/>
        </w:rPr>
        <w:t>speakers</w:t>
      </w:r>
      <w:r w:rsidRPr="007A05D7">
        <w:rPr>
          <w:lang w:val="en-GB"/>
        </w:rPr>
        <w:t xml:space="preserve"> latest by </w:t>
      </w:r>
      <w:r w:rsidR="001D04F4" w:rsidRPr="007A05D7">
        <w:rPr>
          <w:lang w:val="en-GB"/>
        </w:rPr>
        <w:t xml:space="preserve">9 </w:t>
      </w:r>
      <w:r w:rsidR="325B43EE" w:rsidRPr="007A05D7">
        <w:rPr>
          <w:lang w:val="en-GB"/>
        </w:rPr>
        <w:t>February 202</w:t>
      </w:r>
      <w:r w:rsidR="6EDB07E4" w:rsidRPr="007A05D7">
        <w:rPr>
          <w:lang w:val="en-GB"/>
        </w:rPr>
        <w:t>2</w:t>
      </w:r>
      <w:r w:rsidRPr="007A05D7">
        <w:rPr>
          <w:lang w:val="en-GB"/>
        </w:rPr>
        <w:t xml:space="preserve">. </w:t>
      </w:r>
      <w:r w:rsidR="14BF32A6" w:rsidRPr="007A05D7">
        <w:rPr>
          <w:lang w:val="en-GB"/>
        </w:rPr>
        <w:t xml:space="preserve"> </w:t>
      </w:r>
    </w:p>
    <w:p w14:paraId="12B6E238" w14:textId="77777777" w:rsidR="00534204" w:rsidRPr="007A05D7" w:rsidRDefault="00534204" w:rsidP="00EA59EE">
      <w:pPr>
        <w:spacing w:line="276" w:lineRule="auto"/>
        <w:contextualSpacing/>
        <w:jc w:val="both"/>
        <w:rPr>
          <w:rFonts w:cstheme="minorHAnsi"/>
          <w:lang w:val="en-GB"/>
        </w:rPr>
      </w:pPr>
    </w:p>
    <w:p w14:paraId="0D114142" w14:textId="77777777" w:rsidR="00534204" w:rsidRPr="007A05D7" w:rsidRDefault="3A5BC28E" w:rsidP="00EA59EE">
      <w:pPr>
        <w:spacing w:line="276" w:lineRule="auto"/>
        <w:contextualSpacing/>
        <w:jc w:val="both"/>
        <w:rPr>
          <w:lang w:val="en-GB"/>
        </w:rPr>
      </w:pPr>
      <w:r w:rsidRPr="007A05D7">
        <w:rPr>
          <w:lang w:val="en-GB"/>
        </w:rPr>
        <w:t xml:space="preserve">A draft program of the Forum will be available </w:t>
      </w:r>
      <w:r w:rsidR="7C5D77FE" w:rsidRPr="007A05D7">
        <w:rPr>
          <w:lang w:val="en-GB"/>
        </w:rPr>
        <w:t>in early March</w:t>
      </w:r>
      <w:r w:rsidRPr="007A05D7">
        <w:rPr>
          <w:lang w:val="en-GB"/>
        </w:rPr>
        <w:t xml:space="preserve"> 2022. All the sessions will be live</w:t>
      </w:r>
      <w:r w:rsidR="00071DB0" w:rsidRPr="007A05D7">
        <w:rPr>
          <w:lang w:val="en-GB"/>
        </w:rPr>
        <w:t>-</w:t>
      </w:r>
      <w:r w:rsidRPr="007A05D7">
        <w:rPr>
          <w:lang w:val="en-GB"/>
        </w:rPr>
        <w:t xml:space="preserve">streamed. Participants will be informed on how to join sessions after they have registered for the Forum. </w:t>
      </w:r>
    </w:p>
    <w:p w14:paraId="6A013C51" w14:textId="77777777" w:rsidR="00984C11" w:rsidRPr="007A05D7" w:rsidRDefault="00984C11" w:rsidP="00EA59EE">
      <w:pPr>
        <w:spacing w:line="276" w:lineRule="auto"/>
        <w:contextualSpacing/>
        <w:jc w:val="both"/>
        <w:rPr>
          <w:rFonts w:cstheme="minorHAnsi"/>
          <w:lang w:val="en-GB"/>
        </w:rPr>
      </w:pPr>
    </w:p>
    <w:p w14:paraId="4C73EA3C" w14:textId="77777777" w:rsidR="005C0200" w:rsidRPr="007A05D7" w:rsidRDefault="005C0200" w:rsidP="00EA59EE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lang w:val="en-GB"/>
        </w:rPr>
      </w:pPr>
      <w:r w:rsidRPr="007A05D7">
        <w:rPr>
          <w:rFonts w:cstheme="minorHAnsi"/>
          <w:b/>
          <w:bCs/>
          <w:color w:val="1F3864" w:themeColor="accent1" w:themeShade="80"/>
          <w:lang w:val="en-GB"/>
        </w:rPr>
        <w:t xml:space="preserve">Queries related to </w:t>
      </w:r>
      <w:r w:rsidR="002C7A90" w:rsidRPr="007A05D7">
        <w:rPr>
          <w:rFonts w:cstheme="minorHAnsi"/>
          <w:b/>
          <w:bCs/>
          <w:color w:val="1F3864" w:themeColor="accent1" w:themeShade="80"/>
          <w:lang w:val="en-GB"/>
        </w:rPr>
        <w:t>program</w:t>
      </w:r>
      <w:r w:rsidRPr="007A05D7">
        <w:rPr>
          <w:rFonts w:cstheme="minorHAnsi"/>
          <w:b/>
          <w:bCs/>
          <w:color w:val="1F3864" w:themeColor="accent1" w:themeShade="80"/>
          <w:lang w:val="en-GB"/>
        </w:rPr>
        <w:t>, sessions, speakers, participation, side events, etc:</w:t>
      </w:r>
    </w:p>
    <w:p w14:paraId="15EDCE79" w14:textId="77777777" w:rsidR="009C2F0F" w:rsidRPr="007A05D7" w:rsidRDefault="005C0200" w:rsidP="00EA59EE">
      <w:pPr>
        <w:spacing w:line="276" w:lineRule="auto"/>
        <w:jc w:val="both"/>
        <w:rPr>
          <w:rFonts w:cstheme="minorHAnsi"/>
          <w:lang w:val="en-GB"/>
        </w:rPr>
      </w:pPr>
      <w:r w:rsidRPr="007A05D7">
        <w:rPr>
          <w:rFonts w:cstheme="minorHAnsi"/>
          <w:lang w:val="en-GB"/>
        </w:rPr>
        <w:t xml:space="preserve">Harpreet Kaur, Business and Human Rights Specialist, UNDP: </w:t>
      </w:r>
      <w:hyperlink r:id="rId17" w:history="1">
        <w:r w:rsidR="009C2F0F" w:rsidRPr="007A05D7">
          <w:rPr>
            <w:rStyle w:val="Hyperlink"/>
            <w:rFonts w:cstheme="minorHAnsi"/>
            <w:lang w:val="en-GB"/>
          </w:rPr>
          <w:t>harpreet.kaur@undp.org</w:t>
        </w:r>
      </w:hyperlink>
    </w:p>
    <w:sectPr w:rsidR="009C2F0F" w:rsidRPr="007A05D7" w:rsidSect="00444F23">
      <w:headerReference w:type="default" r:id="rId18"/>
      <w:footerReference w:type="default" r:id="rId19"/>
      <w:pgSz w:w="12240" w:h="15840"/>
      <w:pgMar w:top="21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1F9F" w14:textId="77777777" w:rsidR="00D24749" w:rsidRDefault="00D24749" w:rsidP="003D0214">
      <w:pPr>
        <w:spacing w:after="0" w:line="240" w:lineRule="auto"/>
      </w:pPr>
      <w:r>
        <w:separator/>
      </w:r>
    </w:p>
  </w:endnote>
  <w:endnote w:type="continuationSeparator" w:id="0">
    <w:p w14:paraId="00CBC0AC" w14:textId="77777777" w:rsidR="00D24749" w:rsidRDefault="00D24749" w:rsidP="003D0214">
      <w:pPr>
        <w:spacing w:after="0" w:line="240" w:lineRule="auto"/>
      </w:pPr>
      <w:r>
        <w:continuationSeparator/>
      </w:r>
    </w:p>
  </w:endnote>
  <w:endnote w:type="continuationNotice" w:id="1">
    <w:p w14:paraId="7879FF74" w14:textId="77777777" w:rsidR="00D24749" w:rsidRDefault="00D24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602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4EE6F" w14:textId="3746AE19" w:rsidR="00AF0281" w:rsidRDefault="00AF02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BEFD8" w14:textId="77777777" w:rsidR="00AF0281" w:rsidRDefault="00AF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DCF3" w14:textId="77777777" w:rsidR="00D24749" w:rsidRDefault="00D24749" w:rsidP="003D0214">
      <w:pPr>
        <w:spacing w:after="0" w:line="240" w:lineRule="auto"/>
      </w:pPr>
      <w:r>
        <w:separator/>
      </w:r>
    </w:p>
  </w:footnote>
  <w:footnote w:type="continuationSeparator" w:id="0">
    <w:p w14:paraId="715AE709" w14:textId="77777777" w:rsidR="00D24749" w:rsidRDefault="00D24749" w:rsidP="003D0214">
      <w:pPr>
        <w:spacing w:after="0" w:line="240" w:lineRule="auto"/>
      </w:pPr>
      <w:r>
        <w:continuationSeparator/>
      </w:r>
    </w:p>
  </w:footnote>
  <w:footnote w:type="continuationNotice" w:id="1">
    <w:p w14:paraId="05E30E3A" w14:textId="77777777" w:rsidR="00D24749" w:rsidRDefault="00D24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5EAD" w14:textId="77777777" w:rsidR="00F31AB1" w:rsidRDefault="007A4661" w:rsidP="00F31AB1">
    <w:pPr>
      <w:pStyle w:val="Header"/>
    </w:pPr>
    <w:r w:rsidRPr="007A4661">
      <w:rPr>
        <w:noProof/>
        <w:lang w:val="en-GB" w:eastAsia="zh-CN"/>
      </w:rPr>
      <w:drawing>
        <wp:anchor distT="0" distB="0" distL="114300" distR="114300" simplePos="0" relativeHeight="251658241" behindDoc="0" locked="0" layoutInCell="1" allowOverlap="1" wp14:anchorId="264A1023" wp14:editId="0259D48D">
          <wp:simplePos x="0" y="0"/>
          <wp:positionH relativeFrom="column">
            <wp:posOffset>-289814</wp:posOffset>
          </wp:positionH>
          <wp:positionV relativeFrom="paragraph">
            <wp:posOffset>-61595</wp:posOffset>
          </wp:positionV>
          <wp:extent cx="2508250" cy="1088390"/>
          <wp:effectExtent l="0" t="0" r="0" b="0"/>
          <wp:wrapSquare wrapText="bothSides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1088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B0E68" w14:textId="77777777" w:rsidR="00F31AB1" w:rsidRDefault="00DE696D" w:rsidP="00F31AB1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4B3BE3CA" wp14:editId="539E898F">
          <wp:simplePos x="0" y="0"/>
          <wp:positionH relativeFrom="column">
            <wp:posOffset>4033774</wp:posOffset>
          </wp:positionH>
          <wp:positionV relativeFrom="paragraph">
            <wp:posOffset>17526</wp:posOffset>
          </wp:positionV>
          <wp:extent cx="1993900" cy="840106"/>
          <wp:effectExtent l="0" t="0" r="0" b="0"/>
          <wp:wrapNone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840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47369" w14:textId="77777777" w:rsidR="00F31AB1" w:rsidRDefault="000360BC" w:rsidP="000360BC">
    <w:pPr>
      <w:tabs>
        <w:tab w:val="left" w:pos="7050"/>
      </w:tabs>
    </w:pPr>
    <w:r>
      <w:tab/>
    </w:r>
  </w:p>
  <w:p w14:paraId="2AEC75DD" w14:textId="77777777" w:rsidR="0081175F" w:rsidRDefault="0081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348"/>
    <w:multiLevelType w:val="hybridMultilevel"/>
    <w:tmpl w:val="400A4C94"/>
    <w:lvl w:ilvl="0" w:tplc="03122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B37"/>
    <w:multiLevelType w:val="hybridMultilevel"/>
    <w:tmpl w:val="88C44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E90"/>
    <w:multiLevelType w:val="hybridMultilevel"/>
    <w:tmpl w:val="BF72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78B"/>
    <w:multiLevelType w:val="hybridMultilevel"/>
    <w:tmpl w:val="67B6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4ACD"/>
    <w:multiLevelType w:val="hybridMultilevel"/>
    <w:tmpl w:val="2160A1A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21A5"/>
    <w:multiLevelType w:val="hybridMultilevel"/>
    <w:tmpl w:val="E622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B26"/>
    <w:multiLevelType w:val="hybridMultilevel"/>
    <w:tmpl w:val="C39A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066A"/>
    <w:multiLevelType w:val="hybridMultilevel"/>
    <w:tmpl w:val="9640B24A"/>
    <w:lvl w:ilvl="0" w:tplc="BBEC076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84E67"/>
    <w:multiLevelType w:val="hybridMultilevel"/>
    <w:tmpl w:val="0CA0C4CC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58CF4BDD"/>
    <w:multiLevelType w:val="hybridMultilevel"/>
    <w:tmpl w:val="6562B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27BFF"/>
    <w:multiLevelType w:val="hybridMultilevel"/>
    <w:tmpl w:val="0718A322"/>
    <w:lvl w:ilvl="0" w:tplc="386CEFE0">
      <w:start w:val="202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42AC4"/>
    <w:multiLevelType w:val="hybridMultilevel"/>
    <w:tmpl w:val="9D38FEB0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E0MbQwNrUwNDJX0lEKTi0uzszPAykwNqwFALks0PItAAAA"/>
  </w:docVars>
  <w:rsids>
    <w:rsidRoot w:val="005C0200"/>
    <w:rsid w:val="0000550C"/>
    <w:rsid w:val="0000698C"/>
    <w:rsid w:val="00007A4B"/>
    <w:rsid w:val="000114D1"/>
    <w:rsid w:val="0001212C"/>
    <w:rsid w:val="000123CC"/>
    <w:rsid w:val="0001276D"/>
    <w:rsid w:val="00013269"/>
    <w:rsid w:val="0001385F"/>
    <w:rsid w:val="00020380"/>
    <w:rsid w:val="000204A0"/>
    <w:rsid w:val="00020573"/>
    <w:rsid w:val="0002284D"/>
    <w:rsid w:val="000236CD"/>
    <w:rsid w:val="000237DB"/>
    <w:rsid w:val="00025AF4"/>
    <w:rsid w:val="000302D1"/>
    <w:rsid w:val="000304BC"/>
    <w:rsid w:val="00030E7E"/>
    <w:rsid w:val="00032132"/>
    <w:rsid w:val="0003337E"/>
    <w:rsid w:val="00033604"/>
    <w:rsid w:val="00033898"/>
    <w:rsid w:val="00033B26"/>
    <w:rsid w:val="00034B94"/>
    <w:rsid w:val="000360BC"/>
    <w:rsid w:val="00040E20"/>
    <w:rsid w:val="000412DF"/>
    <w:rsid w:val="00042C6F"/>
    <w:rsid w:val="000434FE"/>
    <w:rsid w:val="00045DCD"/>
    <w:rsid w:val="000461F0"/>
    <w:rsid w:val="00046418"/>
    <w:rsid w:val="0004666D"/>
    <w:rsid w:val="00051CEF"/>
    <w:rsid w:val="00051D3A"/>
    <w:rsid w:val="000535EF"/>
    <w:rsid w:val="00053B7D"/>
    <w:rsid w:val="00054790"/>
    <w:rsid w:val="00055C5C"/>
    <w:rsid w:val="000609AD"/>
    <w:rsid w:val="00061518"/>
    <w:rsid w:val="000618A3"/>
    <w:rsid w:val="000621BF"/>
    <w:rsid w:val="00062565"/>
    <w:rsid w:val="00062C26"/>
    <w:rsid w:val="000636A3"/>
    <w:rsid w:val="0006567A"/>
    <w:rsid w:val="0006710B"/>
    <w:rsid w:val="00067B39"/>
    <w:rsid w:val="000719CC"/>
    <w:rsid w:val="00071DB0"/>
    <w:rsid w:val="0007247C"/>
    <w:rsid w:val="00075249"/>
    <w:rsid w:val="00075B4C"/>
    <w:rsid w:val="00076C58"/>
    <w:rsid w:val="00081523"/>
    <w:rsid w:val="00081CA3"/>
    <w:rsid w:val="00082579"/>
    <w:rsid w:val="00082A5A"/>
    <w:rsid w:val="00082D3F"/>
    <w:rsid w:val="00083B1B"/>
    <w:rsid w:val="00084011"/>
    <w:rsid w:val="00087C41"/>
    <w:rsid w:val="00092D34"/>
    <w:rsid w:val="000949F3"/>
    <w:rsid w:val="0009577C"/>
    <w:rsid w:val="00095A48"/>
    <w:rsid w:val="0009679F"/>
    <w:rsid w:val="00096F9A"/>
    <w:rsid w:val="000A0E1B"/>
    <w:rsid w:val="000A4092"/>
    <w:rsid w:val="000A4CCD"/>
    <w:rsid w:val="000A5B21"/>
    <w:rsid w:val="000A5C5D"/>
    <w:rsid w:val="000A6B19"/>
    <w:rsid w:val="000B1B24"/>
    <w:rsid w:val="000B40ED"/>
    <w:rsid w:val="000B4CB7"/>
    <w:rsid w:val="000B4D67"/>
    <w:rsid w:val="000B5A79"/>
    <w:rsid w:val="000C0673"/>
    <w:rsid w:val="000C4CC5"/>
    <w:rsid w:val="000C55E6"/>
    <w:rsid w:val="000C6C51"/>
    <w:rsid w:val="000C6C84"/>
    <w:rsid w:val="000C7FA6"/>
    <w:rsid w:val="000D234B"/>
    <w:rsid w:val="000D2AED"/>
    <w:rsid w:val="000D645A"/>
    <w:rsid w:val="000D72C2"/>
    <w:rsid w:val="000E1582"/>
    <w:rsid w:val="000E5F90"/>
    <w:rsid w:val="000E7A19"/>
    <w:rsid w:val="000F2CE2"/>
    <w:rsid w:val="000F4F5B"/>
    <w:rsid w:val="000F51B8"/>
    <w:rsid w:val="000F5F18"/>
    <w:rsid w:val="00102432"/>
    <w:rsid w:val="001028A2"/>
    <w:rsid w:val="00103410"/>
    <w:rsid w:val="00103AA1"/>
    <w:rsid w:val="00103E7F"/>
    <w:rsid w:val="00104070"/>
    <w:rsid w:val="00105199"/>
    <w:rsid w:val="001063B5"/>
    <w:rsid w:val="001071EC"/>
    <w:rsid w:val="00111242"/>
    <w:rsid w:val="00112862"/>
    <w:rsid w:val="00114740"/>
    <w:rsid w:val="00114E1D"/>
    <w:rsid w:val="00115636"/>
    <w:rsid w:val="00115FAD"/>
    <w:rsid w:val="00116604"/>
    <w:rsid w:val="001178F9"/>
    <w:rsid w:val="00117E9C"/>
    <w:rsid w:val="00117F42"/>
    <w:rsid w:val="00124D1A"/>
    <w:rsid w:val="00126537"/>
    <w:rsid w:val="001304D7"/>
    <w:rsid w:val="00130AC7"/>
    <w:rsid w:val="00130D10"/>
    <w:rsid w:val="001337F0"/>
    <w:rsid w:val="00135EEB"/>
    <w:rsid w:val="00136C74"/>
    <w:rsid w:val="00137223"/>
    <w:rsid w:val="0013740C"/>
    <w:rsid w:val="001434F1"/>
    <w:rsid w:val="00144B0A"/>
    <w:rsid w:val="001475DD"/>
    <w:rsid w:val="00153575"/>
    <w:rsid w:val="00153742"/>
    <w:rsid w:val="001548F0"/>
    <w:rsid w:val="00155A6B"/>
    <w:rsid w:val="001561D0"/>
    <w:rsid w:val="00156E23"/>
    <w:rsid w:val="00156F45"/>
    <w:rsid w:val="001608E5"/>
    <w:rsid w:val="00160AFA"/>
    <w:rsid w:val="00163E4A"/>
    <w:rsid w:val="001668FA"/>
    <w:rsid w:val="00167C1D"/>
    <w:rsid w:val="00171531"/>
    <w:rsid w:val="001727AB"/>
    <w:rsid w:val="00172D25"/>
    <w:rsid w:val="00173177"/>
    <w:rsid w:val="0017342C"/>
    <w:rsid w:val="00173648"/>
    <w:rsid w:val="001741E6"/>
    <w:rsid w:val="00177EB2"/>
    <w:rsid w:val="00182059"/>
    <w:rsid w:val="00183664"/>
    <w:rsid w:val="001842BB"/>
    <w:rsid w:val="00190AA9"/>
    <w:rsid w:val="00194691"/>
    <w:rsid w:val="00194832"/>
    <w:rsid w:val="001963A1"/>
    <w:rsid w:val="001A07B3"/>
    <w:rsid w:val="001A0FF1"/>
    <w:rsid w:val="001A1913"/>
    <w:rsid w:val="001A23C9"/>
    <w:rsid w:val="001A3B8A"/>
    <w:rsid w:val="001A6977"/>
    <w:rsid w:val="001A732D"/>
    <w:rsid w:val="001A75D6"/>
    <w:rsid w:val="001A7734"/>
    <w:rsid w:val="001B123E"/>
    <w:rsid w:val="001B1E3A"/>
    <w:rsid w:val="001BFE37"/>
    <w:rsid w:val="001C0B3A"/>
    <w:rsid w:val="001C1F99"/>
    <w:rsid w:val="001C2605"/>
    <w:rsid w:val="001C3619"/>
    <w:rsid w:val="001C7C02"/>
    <w:rsid w:val="001D04F4"/>
    <w:rsid w:val="001D0B2A"/>
    <w:rsid w:val="001D0DC7"/>
    <w:rsid w:val="001D1516"/>
    <w:rsid w:val="001D385F"/>
    <w:rsid w:val="001D3FC2"/>
    <w:rsid w:val="001D580D"/>
    <w:rsid w:val="001D6D56"/>
    <w:rsid w:val="001D7F93"/>
    <w:rsid w:val="001E0DD9"/>
    <w:rsid w:val="001E23B2"/>
    <w:rsid w:val="001E7CCB"/>
    <w:rsid w:val="001F0F6F"/>
    <w:rsid w:val="001F1E45"/>
    <w:rsid w:val="001F43CF"/>
    <w:rsid w:val="001F6105"/>
    <w:rsid w:val="002006D8"/>
    <w:rsid w:val="00203A75"/>
    <w:rsid w:val="00203C3A"/>
    <w:rsid w:val="00203FD6"/>
    <w:rsid w:val="0020509C"/>
    <w:rsid w:val="00205D90"/>
    <w:rsid w:val="0020799F"/>
    <w:rsid w:val="00211557"/>
    <w:rsid w:val="00214D35"/>
    <w:rsid w:val="002160AE"/>
    <w:rsid w:val="00216154"/>
    <w:rsid w:val="002161CB"/>
    <w:rsid w:val="002210D9"/>
    <w:rsid w:val="002219E6"/>
    <w:rsid w:val="002222E0"/>
    <w:rsid w:val="00226270"/>
    <w:rsid w:val="002263A5"/>
    <w:rsid w:val="002270A8"/>
    <w:rsid w:val="002338A2"/>
    <w:rsid w:val="002339B9"/>
    <w:rsid w:val="00233D35"/>
    <w:rsid w:val="002368D9"/>
    <w:rsid w:val="00236C33"/>
    <w:rsid w:val="00237230"/>
    <w:rsid w:val="00240F85"/>
    <w:rsid w:val="00241AE9"/>
    <w:rsid w:val="00242811"/>
    <w:rsid w:val="002435EF"/>
    <w:rsid w:val="002444A5"/>
    <w:rsid w:val="00245183"/>
    <w:rsid w:val="00246479"/>
    <w:rsid w:val="00246F43"/>
    <w:rsid w:val="002514F8"/>
    <w:rsid w:val="00253CAA"/>
    <w:rsid w:val="00255DDA"/>
    <w:rsid w:val="00256DA1"/>
    <w:rsid w:val="0026310D"/>
    <w:rsid w:val="00264AF5"/>
    <w:rsid w:val="00264C13"/>
    <w:rsid w:val="002652B3"/>
    <w:rsid w:val="00265A03"/>
    <w:rsid w:val="00265A1E"/>
    <w:rsid w:val="00266C72"/>
    <w:rsid w:val="00267EA3"/>
    <w:rsid w:val="00267F89"/>
    <w:rsid w:val="00270CCA"/>
    <w:rsid w:val="00270ECC"/>
    <w:rsid w:val="00271AA1"/>
    <w:rsid w:val="00271E6B"/>
    <w:rsid w:val="00273AB9"/>
    <w:rsid w:val="00273F83"/>
    <w:rsid w:val="00273FD6"/>
    <w:rsid w:val="00275C21"/>
    <w:rsid w:val="0028075C"/>
    <w:rsid w:val="00281CF0"/>
    <w:rsid w:val="00282082"/>
    <w:rsid w:val="00283BA6"/>
    <w:rsid w:val="002844CF"/>
    <w:rsid w:val="002848FC"/>
    <w:rsid w:val="00284BF3"/>
    <w:rsid w:val="00285153"/>
    <w:rsid w:val="00286649"/>
    <w:rsid w:val="0028745E"/>
    <w:rsid w:val="002877F4"/>
    <w:rsid w:val="00291AAC"/>
    <w:rsid w:val="00292C66"/>
    <w:rsid w:val="00293067"/>
    <w:rsid w:val="00293559"/>
    <w:rsid w:val="0029461F"/>
    <w:rsid w:val="00294F2F"/>
    <w:rsid w:val="00295E09"/>
    <w:rsid w:val="002965F1"/>
    <w:rsid w:val="00297A1F"/>
    <w:rsid w:val="002A0D85"/>
    <w:rsid w:val="002A1013"/>
    <w:rsid w:val="002A216B"/>
    <w:rsid w:val="002A326C"/>
    <w:rsid w:val="002A3848"/>
    <w:rsid w:val="002A5EA3"/>
    <w:rsid w:val="002B2BF6"/>
    <w:rsid w:val="002B44F6"/>
    <w:rsid w:val="002B53BC"/>
    <w:rsid w:val="002B5AAB"/>
    <w:rsid w:val="002B68D0"/>
    <w:rsid w:val="002C03CA"/>
    <w:rsid w:val="002C1281"/>
    <w:rsid w:val="002C2ABD"/>
    <w:rsid w:val="002C2E59"/>
    <w:rsid w:val="002C3F4A"/>
    <w:rsid w:val="002C426B"/>
    <w:rsid w:val="002C69BC"/>
    <w:rsid w:val="002C6C0E"/>
    <w:rsid w:val="002C7A90"/>
    <w:rsid w:val="002C7C33"/>
    <w:rsid w:val="002D0E20"/>
    <w:rsid w:val="002D29B3"/>
    <w:rsid w:val="002D4C2A"/>
    <w:rsid w:val="002D4DF0"/>
    <w:rsid w:val="002D591F"/>
    <w:rsid w:val="002D732C"/>
    <w:rsid w:val="002D7F5D"/>
    <w:rsid w:val="002E25A2"/>
    <w:rsid w:val="002E39D9"/>
    <w:rsid w:val="002E41C3"/>
    <w:rsid w:val="002E56DB"/>
    <w:rsid w:val="002E68CE"/>
    <w:rsid w:val="002F055D"/>
    <w:rsid w:val="002F133F"/>
    <w:rsid w:val="002F3351"/>
    <w:rsid w:val="002F4707"/>
    <w:rsid w:val="002F562C"/>
    <w:rsid w:val="002F774D"/>
    <w:rsid w:val="003002E5"/>
    <w:rsid w:val="00300838"/>
    <w:rsid w:val="0030394E"/>
    <w:rsid w:val="00304C45"/>
    <w:rsid w:val="0030545B"/>
    <w:rsid w:val="00305968"/>
    <w:rsid w:val="003102F9"/>
    <w:rsid w:val="00310A71"/>
    <w:rsid w:val="00311CFF"/>
    <w:rsid w:val="00312027"/>
    <w:rsid w:val="00312C3F"/>
    <w:rsid w:val="0031502A"/>
    <w:rsid w:val="00316E1D"/>
    <w:rsid w:val="003172C6"/>
    <w:rsid w:val="00320A9F"/>
    <w:rsid w:val="00320B5D"/>
    <w:rsid w:val="0032159B"/>
    <w:rsid w:val="003219BA"/>
    <w:rsid w:val="0032280B"/>
    <w:rsid w:val="00323102"/>
    <w:rsid w:val="00324760"/>
    <w:rsid w:val="00331C0C"/>
    <w:rsid w:val="00332684"/>
    <w:rsid w:val="003415B5"/>
    <w:rsid w:val="00341F98"/>
    <w:rsid w:val="003424DD"/>
    <w:rsid w:val="003447A4"/>
    <w:rsid w:val="003468CE"/>
    <w:rsid w:val="003471BF"/>
    <w:rsid w:val="003475D2"/>
    <w:rsid w:val="00347A4F"/>
    <w:rsid w:val="003531B5"/>
    <w:rsid w:val="00354285"/>
    <w:rsid w:val="003612E5"/>
    <w:rsid w:val="003636D5"/>
    <w:rsid w:val="00364209"/>
    <w:rsid w:val="0036672B"/>
    <w:rsid w:val="0036762C"/>
    <w:rsid w:val="00372CCF"/>
    <w:rsid w:val="00373DE0"/>
    <w:rsid w:val="0037681C"/>
    <w:rsid w:val="003810C8"/>
    <w:rsid w:val="0038254B"/>
    <w:rsid w:val="00385516"/>
    <w:rsid w:val="00386324"/>
    <w:rsid w:val="003904F5"/>
    <w:rsid w:val="00390929"/>
    <w:rsid w:val="00390B8D"/>
    <w:rsid w:val="003929D1"/>
    <w:rsid w:val="003938FD"/>
    <w:rsid w:val="003A061E"/>
    <w:rsid w:val="003A0B1F"/>
    <w:rsid w:val="003A130E"/>
    <w:rsid w:val="003A36DB"/>
    <w:rsid w:val="003A6C43"/>
    <w:rsid w:val="003B0388"/>
    <w:rsid w:val="003B2E71"/>
    <w:rsid w:val="003C305B"/>
    <w:rsid w:val="003C313D"/>
    <w:rsid w:val="003C478A"/>
    <w:rsid w:val="003C4874"/>
    <w:rsid w:val="003C534C"/>
    <w:rsid w:val="003C6C36"/>
    <w:rsid w:val="003C7E41"/>
    <w:rsid w:val="003D0214"/>
    <w:rsid w:val="003D1395"/>
    <w:rsid w:val="003D29BC"/>
    <w:rsid w:val="003D4A81"/>
    <w:rsid w:val="003D5AFE"/>
    <w:rsid w:val="003D70AA"/>
    <w:rsid w:val="003E311A"/>
    <w:rsid w:val="003E5845"/>
    <w:rsid w:val="003E5E38"/>
    <w:rsid w:val="003F052B"/>
    <w:rsid w:val="003F0ADE"/>
    <w:rsid w:val="003F1F4B"/>
    <w:rsid w:val="003F1F9E"/>
    <w:rsid w:val="003F39F0"/>
    <w:rsid w:val="003F5421"/>
    <w:rsid w:val="00400D71"/>
    <w:rsid w:val="00400F5B"/>
    <w:rsid w:val="00405726"/>
    <w:rsid w:val="004064F0"/>
    <w:rsid w:val="00412564"/>
    <w:rsid w:val="00412B69"/>
    <w:rsid w:val="00413EB8"/>
    <w:rsid w:val="004143B4"/>
    <w:rsid w:val="004158ED"/>
    <w:rsid w:val="004207F7"/>
    <w:rsid w:val="00420C99"/>
    <w:rsid w:val="00421489"/>
    <w:rsid w:val="004218BC"/>
    <w:rsid w:val="00424A8F"/>
    <w:rsid w:val="00425523"/>
    <w:rsid w:val="004303D4"/>
    <w:rsid w:val="00432798"/>
    <w:rsid w:val="004378F7"/>
    <w:rsid w:val="00437961"/>
    <w:rsid w:val="00437BF7"/>
    <w:rsid w:val="004407FA"/>
    <w:rsid w:val="00442B1A"/>
    <w:rsid w:val="0044334C"/>
    <w:rsid w:val="00443E16"/>
    <w:rsid w:val="00444D78"/>
    <w:rsid w:val="00444F23"/>
    <w:rsid w:val="00445F43"/>
    <w:rsid w:val="004464D3"/>
    <w:rsid w:val="00452111"/>
    <w:rsid w:val="00452F4F"/>
    <w:rsid w:val="00453393"/>
    <w:rsid w:val="00453B32"/>
    <w:rsid w:val="004542A7"/>
    <w:rsid w:val="00454F6B"/>
    <w:rsid w:val="00457288"/>
    <w:rsid w:val="00457BBC"/>
    <w:rsid w:val="00460BBA"/>
    <w:rsid w:val="004633D3"/>
    <w:rsid w:val="0046369E"/>
    <w:rsid w:val="00465144"/>
    <w:rsid w:val="00466529"/>
    <w:rsid w:val="00466658"/>
    <w:rsid w:val="00466BB7"/>
    <w:rsid w:val="004709E9"/>
    <w:rsid w:val="0047172A"/>
    <w:rsid w:val="00471787"/>
    <w:rsid w:val="004726E0"/>
    <w:rsid w:val="004730B7"/>
    <w:rsid w:val="00474AC6"/>
    <w:rsid w:val="00474FC9"/>
    <w:rsid w:val="0047521D"/>
    <w:rsid w:val="004752E7"/>
    <w:rsid w:val="00477A3E"/>
    <w:rsid w:val="00477BB4"/>
    <w:rsid w:val="0048040B"/>
    <w:rsid w:val="0048158D"/>
    <w:rsid w:val="00482187"/>
    <w:rsid w:val="00482B80"/>
    <w:rsid w:val="00486E29"/>
    <w:rsid w:val="00490FB7"/>
    <w:rsid w:val="00493B1A"/>
    <w:rsid w:val="004940AB"/>
    <w:rsid w:val="004948FB"/>
    <w:rsid w:val="004949B0"/>
    <w:rsid w:val="00494A2F"/>
    <w:rsid w:val="00495662"/>
    <w:rsid w:val="004A0EFC"/>
    <w:rsid w:val="004A2001"/>
    <w:rsid w:val="004A3677"/>
    <w:rsid w:val="004A4BF0"/>
    <w:rsid w:val="004B0C8D"/>
    <w:rsid w:val="004B1435"/>
    <w:rsid w:val="004B177F"/>
    <w:rsid w:val="004B1CBB"/>
    <w:rsid w:val="004B1D61"/>
    <w:rsid w:val="004B5031"/>
    <w:rsid w:val="004B61C0"/>
    <w:rsid w:val="004B702A"/>
    <w:rsid w:val="004C03CA"/>
    <w:rsid w:val="004C11D6"/>
    <w:rsid w:val="004C2330"/>
    <w:rsid w:val="004C426A"/>
    <w:rsid w:val="004D1F67"/>
    <w:rsid w:val="004D2438"/>
    <w:rsid w:val="004D292C"/>
    <w:rsid w:val="004D2AC2"/>
    <w:rsid w:val="004D5020"/>
    <w:rsid w:val="004D570A"/>
    <w:rsid w:val="004D7E53"/>
    <w:rsid w:val="004D7EBE"/>
    <w:rsid w:val="004D7FCF"/>
    <w:rsid w:val="004E08C6"/>
    <w:rsid w:val="004E26D3"/>
    <w:rsid w:val="004E27C5"/>
    <w:rsid w:val="004E2885"/>
    <w:rsid w:val="004E2900"/>
    <w:rsid w:val="004E2A3A"/>
    <w:rsid w:val="004E3831"/>
    <w:rsid w:val="004E3CE1"/>
    <w:rsid w:val="004F15D6"/>
    <w:rsid w:val="004F1AF9"/>
    <w:rsid w:val="004F1B8B"/>
    <w:rsid w:val="004F3506"/>
    <w:rsid w:val="004F3A9C"/>
    <w:rsid w:val="004F43FA"/>
    <w:rsid w:val="004F5C62"/>
    <w:rsid w:val="004F7E53"/>
    <w:rsid w:val="00501CF7"/>
    <w:rsid w:val="00502025"/>
    <w:rsid w:val="00502C07"/>
    <w:rsid w:val="00502D02"/>
    <w:rsid w:val="0050433B"/>
    <w:rsid w:val="00504C2F"/>
    <w:rsid w:val="00506770"/>
    <w:rsid w:val="00506A32"/>
    <w:rsid w:val="00507578"/>
    <w:rsid w:val="005079AF"/>
    <w:rsid w:val="00507CD8"/>
    <w:rsid w:val="005106E5"/>
    <w:rsid w:val="0051113E"/>
    <w:rsid w:val="00512670"/>
    <w:rsid w:val="00513AB9"/>
    <w:rsid w:val="00515E8A"/>
    <w:rsid w:val="00520294"/>
    <w:rsid w:val="005209F1"/>
    <w:rsid w:val="0052200C"/>
    <w:rsid w:val="005254A4"/>
    <w:rsid w:val="005314A7"/>
    <w:rsid w:val="0053280B"/>
    <w:rsid w:val="005332A7"/>
    <w:rsid w:val="00533B3A"/>
    <w:rsid w:val="00534204"/>
    <w:rsid w:val="0053502A"/>
    <w:rsid w:val="0053528C"/>
    <w:rsid w:val="0053529E"/>
    <w:rsid w:val="00535F4E"/>
    <w:rsid w:val="0054024E"/>
    <w:rsid w:val="005407CD"/>
    <w:rsid w:val="00541425"/>
    <w:rsid w:val="0054177B"/>
    <w:rsid w:val="00542088"/>
    <w:rsid w:val="00544A55"/>
    <w:rsid w:val="0054522E"/>
    <w:rsid w:val="00545DAE"/>
    <w:rsid w:val="005470A0"/>
    <w:rsid w:val="00551244"/>
    <w:rsid w:val="005515D9"/>
    <w:rsid w:val="00551ACE"/>
    <w:rsid w:val="0055418B"/>
    <w:rsid w:val="0055605E"/>
    <w:rsid w:val="005569B1"/>
    <w:rsid w:val="00561BA9"/>
    <w:rsid w:val="005706C6"/>
    <w:rsid w:val="00570CD0"/>
    <w:rsid w:val="00572C59"/>
    <w:rsid w:val="005746EF"/>
    <w:rsid w:val="00576641"/>
    <w:rsid w:val="005871BF"/>
    <w:rsid w:val="00590508"/>
    <w:rsid w:val="00592605"/>
    <w:rsid w:val="00593B8D"/>
    <w:rsid w:val="00593E27"/>
    <w:rsid w:val="00594102"/>
    <w:rsid w:val="0059443C"/>
    <w:rsid w:val="00594AF8"/>
    <w:rsid w:val="00595063"/>
    <w:rsid w:val="005A2D07"/>
    <w:rsid w:val="005A471F"/>
    <w:rsid w:val="005A53AB"/>
    <w:rsid w:val="005A792E"/>
    <w:rsid w:val="005B01A8"/>
    <w:rsid w:val="005B0C65"/>
    <w:rsid w:val="005B1333"/>
    <w:rsid w:val="005B1DDD"/>
    <w:rsid w:val="005B25B3"/>
    <w:rsid w:val="005B2FDA"/>
    <w:rsid w:val="005B328C"/>
    <w:rsid w:val="005B3371"/>
    <w:rsid w:val="005B464A"/>
    <w:rsid w:val="005B5523"/>
    <w:rsid w:val="005B721A"/>
    <w:rsid w:val="005B7FA0"/>
    <w:rsid w:val="005C0200"/>
    <w:rsid w:val="005C2889"/>
    <w:rsid w:val="005C3DD3"/>
    <w:rsid w:val="005C5CB0"/>
    <w:rsid w:val="005C680C"/>
    <w:rsid w:val="005C6DC2"/>
    <w:rsid w:val="005C77B0"/>
    <w:rsid w:val="005D0277"/>
    <w:rsid w:val="005D1163"/>
    <w:rsid w:val="005D362E"/>
    <w:rsid w:val="005D3F46"/>
    <w:rsid w:val="005D517B"/>
    <w:rsid w:val="005D5D19"/>
    <w:rsid w:val="005D5F0A"/>
    <w:rsid w:val="005E20A3"/>
    <w:rsid w:val="005E3EC6"/>
    <w:rsid w:val="005E5CC4"/>
    <w:rsid w:val="005E68B5"/>
    <w:rsid w:val="005E7483"/>
    <w:rsid w:val="005E7921"/>
    <w:rsid w:val="005F0371"/>
    <w:rsid w:val="005F0C5E"/>
    <w:rsid w:val="005F1600"/>
    <w:rsid w:val="005F1742"/>
    <w:rsid w:val="005F1743"/>
    <w:rsid w:val="005F17A3"/>
    <w:rsid w:val="005F19AE"/>
    <w:rsid w:val="005F1CE8"/>
    <w:rsid w:val="005F46F9"/>
    <w:rsid w:val="005F5B1C"/>
    <w:rsid w:val="005F5F67"/>
    <w:rsid w:val="005F617F"/>
    <w:rsid w:val="005F6B19"/>
    <w:rsid w:val="005F78E9"/>
    <w:rsid w:val="00600AD1"/>
    <w:rsid w:val="00600D11"/>
    <w:rsid w:val="00602134"/>
    <w:rsid w:val="00604060"/>
    <w:rsid w:val="0060409B"/>
    <w:rsid w:val="00605A49"/>
    <w:rsid w:val="00605AFA"/>
    <w:rsid w:val="00606961"/>
    <w:rsid w:val="00607090"/>
    <w:rsid w:val="00607A56"/>
    <w:rsid w:val="00610720"/>
    <w:rsid w:val="006138E4"/>
    <w:rsid w:val="00621F94"/>
    <w:rsid w:val="00627C9B"/>
    <w:rsid w:val="00632204"/>
    <w:rsid w:val="006327E8"/>
    <w:rsid w:val="00632B82"/>
    <w:rsid w:val="00632F5C"/>
    <w:rsid w:val="00634144"/>
    <w:rsid w:val="0063418D"/>
    <w:rsid w:val="006417E6"/>
    <w:rsid w:val="00642A86"/>
    <w:rsid w:val="00642EEC"/>
    <w:rsid w:val="0065096E"/>
    <w:rsid w:val="0065155B"/>
    <w:rsid w:val="00652389"/>
    <w:rsid w:val="0065353B"/>
    <w:rsid w:val="00654525"/>
    <w:rsid w:val="00654CAF"/>
    <w:rsid w:val="00655552"/>
    <w:rsid w:val="00655587"/>
    <w:rsid w:val="00656009"/>
    <w:rsid w:val="00656783"/>
    <w:rsid w:val="00656A4E"/>
    <w:rsid w:val="0066011F"/>
    <w:rsid w:val="00660614"/>
    <w:rsid w:val="0066194D"/>
    <w:rsid w:val="00661B96"/>
    <w:rsid w:val="006637E8"/>
    <w:rsid w:val="0066428D"/>
    <w:rsid w:val="006650B7"/>
    <w:rsid w:val="00665549"/>
    <w:rsid w:val="00665C28"/>
    <w:rsid w:val="00666060"/>
    <w:rsid w:val="0067237C"/>
    <w:rsid w:val="00672538"/>
    <w:rsid w:val="0067334D"/>
    <w:rsid w:val="006746CE"/>
    <w:rsid w:val="006766BB"/>
    <w:rsid w:val="00676BA0"/>
    <w:rsid w:val="00681FDD"/>
    <w:rsid w:val="00682CB5"/>
    <w:rsid w:val="0068342F"/>
    <w:rsid w:val="006841B4"/>
    <w:rsid w:val="006849EC"/>
    <w:rsid w:val="00684E25"/>
    <w:rsid w:val="006856AB"/>
    <w:rsid w:val="00685C7C"/>
    <w:rsid w:val="00691762"/>
    <w:rsid w:val="00691888"/>
    <w:rsid w:val="006939E7"/>
    <w:rsid w:val="006965A9"/>
    <w:rsid w:val="006A06A6"/>
    <w:rsid w:val="006A163F"/>
    <w:rsid w:val="006A2D5D"/>
    <w:rsid w:val="006A6BB0"/>
    <w:rsid w:val="006B09FA"/>
    <w:rsid w:val="006B1D05"/>
    <w:rsid w:val="006B441E"/>
    <w:rsid w:val="006B5546"/>
    <w:rsid w:val="006B6152"/>
    <w:rsid w:val="006B62B7"/>
    <w:rsid w:val="006B66E4"/>
    <w:rsid w:val="006C0071"/>
    <w:rsid w:val="006C1E29"/>
    <w:rsid w:val="006C24C9"/>
    <w:rsid w:val="006C30B4"/>
    <w:rsid w:val="006C4751"/>
    <w:rsid w:val="006C525B"/>
    <w:rsid w:val="006C62D3"/>
    <w:rsid w:val="006C662F"/>
    <w:rsid w:val="006C7703"/>
    <w:rsid w:val="006C7CF2"/>
    <w:rsid w:val="006D027C"/>
    <w:rsid w:val="006D1C38"/>
    <w:rsid w:val="006D1F9A"/>
    <w:rsid w:val="006D21EE"/>
    <w:rsid w:val="006D23F5"/>
    <w:rsid w:val="006D4B7D"/>
    <w:rsid w:val="006D562E"/>
    <w:rsid w:val="006D7BA0"/>
    <w:rsid w:val="006E1B6F"/>
    <w:rsid w:val="006E21D4"/>
    <w:rsid w:val="006E2939"/>
    <w:rsid w:val="006E3A66"/>
    <w:rsid w:val="006E4E18"/>
    <w:rsid w:val="006E6951"/>
    <w:rsid w:val="006E7678"/>
    <w:rsid w:val="006E77BD"/>
    <w:rsid w:val="006E78DC"/>
    <w:rsid w:val="006F01DB"/>
    <w:rsid w:val="006F0644"/>
    <w:rsid w:val="006F0F4B"/>
    <w:rsid w:val="006F11CA"/>
    <w:rsid w:val="006F1702"/>
    <w:rsid w:val="006F2D9E"/>
    <w:rsid w:val="006F32BE"/>
    <w:rsid w:val="006F38A4"/>
    <w:rsid w:val="006F45DC"/>
    <w:rsid w:val="006F4858"/>
    <w:rsid w:val="006F541F"/>
    <w:rsid w:val="006F711E"/>
    <w:rsid w:val="006F71F1"/>
    <w:rsid w:val="006F7A3B"/>
    <w:rsid w:val="0070011D"/>
    <w:rsid w:val="00701209"/>
    <w:rsid w:val="00701B3A"/>
    <w:rsid w:val="00701F6B"/>
    <w:rsid w:val="00702DE2"/>
    <w:rsid w:val="0070307C"/>
    <w:rsid w:val="00703753"/>
    <w:rsid w:val="00704B89"/>
    <w:rsid w:val="0070517D"/>
    <w:rsid w:val="00711067"/>
    <w:rsid w:val="00711796"/>
    <w:rsid w:val="007131B2"/>
    <w:rsid w:val="007150E6"/>
    <w:rsid w:val="007170B3"/>
    <w:rsid w:val="00720236"/>
    <w:rsid w:val="0072110C"/>
    <w:rsid w:val="0072242F"/>
    <w:rsid w:val="00725141"/>
    <w:rsid w:val="0072686E"/>
    <w:rsid w:val="00727063"/>
    <w:rsid w:val="00727818"/>
    <w:rsid w:val="007315B4"/>
    <w:rsid w:val="007341AA"/>
    <w:rsid w:val="007418C3"/>
    <w:rsid w:val="00741EE5"/>
    <w:rsid w:val="0074247B"/>
    <w:rsid w:val="00744D5D"/>
    <w:rsid w:val="00744F47"/>
    <w:rsid w:val="007459B4"/>
    <w:rsid w:val="007476F7"/>
    <w:rsid w:val="00750446"/>
    <w:rsid w:val="007510BF"/>
    <w:rsid w:val="0075135B"/>
    <w:rsid w:val="0075635D"/>
    <w:rsid w:val="00761719"/>
    <w:rsid w:val="007623F4"/>
    <w:rsid w:val="007635F9"/>
    <w:rsid w:val="00764499"/>
    <w:rsid w:val="0076454E"/>
    <w:rsid w:val="00764DEE"/>
    <w:rsid w:val="007654A9"/>
    <w:rsid w:val="00765654"/>
    <w:rsid w:val="007659A4"/>
    <w:rsid w:val="0076604F"/>
    <w:rsid w:val="00767C6C"/>
    <w:rsid w:val="00774F81"/>
    <w:rsid w:val="007759DF"/>
    <w:rsid w:val="00775FCB"/>
    <w:rsid w:val="007776CE"/>
    <w:rsid w:val="0078076F"/>
    <w:rsid w:val="0078100C"/>
    <w:rsid w:val="00784DE4"/>
    <w:rsid w:val="00785734"/>
    <w:rsid w:val="00786C4F"/>
    <w:rsid w:val="00786CEA"/>
    <w:rsid w:val="0078755D"/>
    <w:rsid w:val="007875AD"/>
    <w:rsid w:val="007875F4"/>
    <w:rsid w:val="0079044A"/>
    <w:rsid w:val="00794DC4"/>
    <w:rsid w:val="00796644"/>
    <w:rsid w:val="007A05D7"/>
    <w:rsid w:val="007A0A85"/>
    <w:rsid w:val="007A1051"/>
    <w:rsid w:val="007A4661"/>
    <w:rsid w:val="007A6293"/>
    <w:rsid w:val="007A681D"/>
    <w:rsid w:val="007A6F23"/>
    <w:rsid w:val="007A6F58"/>
    <w:rsid w:val="007A713F"/>
    <w:rsid w:val="007B00E6"/>
    <w:rsid w:val="007B1037"/>
    <w:rsid w:val="007B197E"/>
    <w:rsid w:val="007B20BC"/>
    <w:rsid w:val="007B264B"/>
    <w:rsid w:val="007B4201"/>
    <w:rsid w:val="007B4499"/>
    <w:rsid w:val="007B481D"/>
    <w:rsid w:val="007B6857"/>
    <w:rsid w:val="007B7FC1"/>
    <w:rsid w:val="007B8169"/>
    <w:rsid w:val="007C3416"/>
    <w:rsid w:val="007C3428"/>
    <w:rsid w:val="007C4CB6"/>
    <w:rsid w:val="007C6018"/>
    <w:rsid w:val="007C60B0"/>
    <w:rsid w:val="007C6AAC"/>
    <w:rsid w:val="007C7911"/>
    <w:rsid w:val="007D1833"/>
    <w:rsid w:val="007D34B2"/>
    <w:rsid w:val="007D3535"/>
    <w:rsid w:val="007D3C54"/>
    <w:rsid w:val="007D3D3A"/>
    <w:rsid w:val="007D5B72"/>
    <w:rsid w:val="007D5F75"/>
    <w:rsid w:val="007E09E1"/>
    <w:rsid w:val="007E6231"/>
    <w:rsid w:val="007E7CEC"/>
    <w:rsid w:val="007F0FC7"/>
    <w:rsid w:val="007F10DC"/>
    <w:rsid w:val="007F1CC3"/>
    <w:rsid w:val="007F6181"/>
    <w:rsid w:val="007F7118"/>
    <w:rsid w:val="007F787E"/>
    <w:rsid w:val="007F7E67"/>
    <w:rsid w:val="00800467"/>
    <w:rsid w:val="00800994"/>
    <w:rsid w:val="00801A1E"/>
    <w:rsid w:val="00802979"/>
    <w:rsid w:val="00802F43"/>
    <w:rsid w:val="00802F8A"/>
    <w:rsid w:val="00805429"/>
    <w:rsid w:val="008076B3"/>
    <w:rsid w:val="0081175F"/>
    <w:rsid w:val="00814277"/>
    <w:rsid w:val="00820FA8"/>
    <w:rsid w:val="0082156B"/>
    <w:rsid w:val="00821610"/>
    <w:rsid w:val="0082636A"/>
    <w:rsid w:val="00832343"/>
    <w:rsid w:val="00834958"/>
    <w:rsid w:val="008354EE"/>
    <w:rsid w:val="00836916"/>
    <w:rsid w:val="00837392"/>
    <w:rsid w:val="00840A7E"/>
    <w:rsid w:val="00840B7A"/>
    <w:rsid w:val="008411F9"/>
    <w:rsid w:val="00842AE2"/>
    <w:rsid w:val="008435EC"/>
    <w:rsid w:val="00843A31"/>
    <w:rsid w:val="0084675A"/>
    <w:rsid w:val="008470B6"/>
    <w:rsid w:val="00847597"/>
    <w:rsid w:val="00851B5C"/>
    <w:rsid w:val="008551A7"/>
    <w:rsid w:val="00855E81"/>
    <w:rsid w:val="00857011"/>
    <w:rsid w:val="00857731"/>
    <w:rsid w:val="008612A8"/>
    <w:rsid w:val="0086338C"/>
    <w:rsid w:val="00864CBA"/>
    <w:rsid w:val="008672E6"/>
    <w:rsid w:val="00873421"/>
    <w:rsid w:val="008736AF"/>
    <w:rsid w:val="00873AF5"/>
    <w:rsid w:val="00873CEC"/>
    <w:rsid w:val="00875115"/>
    <w:rsid w:val="00875463"/>
    <w:rsid w:val="00875EEB"/>
    <w:rsid w:val="0087644E"/>
    <w:rsid w:val="00877A61"/>
    <w:rsid w:val="00885ED7"/>
    <w:rsid w:val="008879EB"/>
    <w:rsid w:val="00887EEF"/>
    <w:rsid w:val="00890442"/>
    <w:rsid w:val="00891B11"/>
    <w:rsid w:val="00891B8F"/>
    <w:rsid w:val="00891C4C"/>
    <w:rsid w:val="00891DA7"/>
    <w:rsid w:val="008925C0"/>
    <w:rsid w:val="00892943"/>
    <w:rsid w:val="00892DCD"/>
    <w:rsid w:val="0089685B"/>
    <w:rsid w:val="0089A049"/>
    <w:rsid w:val="008A0323"/>
    <w:rsid w:val="008A0DBA"/>
    <w:rsid w:val="008A13A8"/>
    <w:rsid w:val="008A17BF"/>
    <w:rsid w:val="008A2145"/>
    <w:rsid w:val="008A53BC"/>
    <w:rsid w:val="008A6D7C"/>
    <w:rsid w:val="008B1E8B"/>
    <w:rsid w:val="008B27C6"/>
    <w:rsid w:val="008B35F7"/>
    <w:rsid w:val="008B4D9C"/>
    <w:rsid w:val="008B62D3"/>
    <w:rsid w:val="008B62E9"/>
    <w:rsid w:val="008C1C1C"/>
    <w:rsid w:val="008C4002"/>
    <w:rsid w:val="008C42BE"/>
    <w:rsid w:val="008C57F5"/>
    <w:rsid w:val="008C68EB"/>
    <w:rsid w:val="008D0527"/>
    <w:rsid w:val="008D088F"/>
    <w:rsid w:val="008D35A7"/>
    <w:rsid w:val="008D44D9"/>
    <w:rsid w:val="008D68C2"/>
    <w:rsid w:val="008D6DB1"/>
    <w:rsid w:val="008D78AE"/>
    <w:rsid w:val="008E2ED6"/>
    <w:rsid w:val="008E3910"/>
    <w:rsid w:val="008E6B5B"/>
    <w:rsid w:val="008E783D"/>
    <w:rsid w:val="008F09B1"/>
    <w:rsid w:val="008F2201"/>
    <w:rsid w:val="008F3DEE"/>
    <w:rsid w:val="008F4872"/>
    <w:rsid w:val="008F48EA"/>
    <w:rsid w:val="008F7EAB"/>
    <w:rsid w:val="00900866"/>
    <w:rsid w:val="00900B9E"/>
    <w:rsid w:val="00902367"/>
    <w:rsid w:val="00902937"/>
    <w:rsid w:val="009031EA"/>
    <w:rsid w:val="00903CC2"/>
    <w:rsid w:val="00904371"/>
    <w:rsid w:val="009067A5"/>
    <w:rsid w:val="009069B7"/>
    <w:rsid w:val="0090743A"/>
    <w:rsid w:val="00907AD7"/>
    <w:rsid w:val="00917091"/>
    <w:rsid w:val="00917D6A"/>
    <w:rsid w:val="00917D6C"/>
    <w:rsid w:val="009215EE"/>
    <w:rsid w:val="009216F7"/>
    <w:rsid w:val="0092366C"/>
    <w:rsid w:val="00923815"/>
    <w:rsid w:val="0092383F"/>
    <w:rsid w:val="00925ECB"/>
    <w:rsid w:val="0092773A"/>
    <w:rsid w:val="00930134"/>
    <w:rsid w:val="009303D8"/>
    <w:rsid w:val="00932E15"/>
    <w:rsid w:val="00937139"/>
    <w:rsid w:val="00937359"/>
    <w:rsid w:val="009379DB"/>
    <w:rsid w:val="009414F0"/>
    <w:rsid w:val="009434F2"/>
    <w:rsid w:val="009454CE"/>
    <w:rsid w:val="0094667B"/>
    <w:rsid w:val="009516D8"/>
    <w:rsid w:val="00953F5D"/>
    <w:rsid w:val="009549D2"/>
    <w:rsid w:val="00955F14"/>
    <w:rsid w:val="00960AEE"/>
    <w:rsid w:val="00961050"/>
    <w:rsid w:val="00961495"/>
    <w:rsid w:val="009625A6"/>
    <w:rsid w:val="00964F72"/>
    <w:rsid w:val="0096501D"/>
    <w:rsid w:val="00965617"/>
    <w:rsid w:val="009660B7"/>
    <w:rsid w:val="009670B9"/>
    <w:rsid w:val="00971D37"/>
    <w:rsid w:val="009773EA"/>
    <w:rsid w:val="00980855"/>
    <w:rsid w:val="00982C50"/>
    <w:rsid w:val="00982D2C"/>
    <w:rsid w:val="00983FFB"/>
    <w:rsid w:val="009840D5"/>
    <w:rsid w:val="00984C11"/>
    <w:rsid w:val="00991657"/>
    <w:rsid w:val="00991DA2"/>
    <w:rsid w:val="00992BC2"/>
    <w:rsid w:val="00994A48"/>
    <w:rsid w:val="00995404"/>
    <w:rsid w:val="00997DD2"/>
    <w:rsid w:val="009A0380"/>
    <w:rsid w:val="009A07FB"/>
    <w:rsid w:val="009A184D"/>
    <w:rsid w:val="009A1B83"/>
    <w:rsid w:val="009A27DF"/>
    <w:rsid w:val="009A3E2A"/>
    <w:rsid w:val="009A4320"/>
    <w:rsid w:val="009A5C61"/>
    <w:rsid w:val="009A5EB2"/>
    <w:rsid w:val="009B02F3"/>
    <w:rsid w:val="009B1683"/>
    <w:rsid w:val="009B1CF6"/>
    <w:rsid w:val="009B1D5F"/>
    <w:rsid w:val="009B1ECF"/>
    <w:rsid w:val="009B36C6"/>
    <w:rsid w:val="009B5D5B"/>
    <w:rsid w:val="009B75F6"/>
    <w:rsid w:val="009C122F"/>
    <w:rsid w:val="009C1B19"/>
    <w:rsid w:val="009C1EC9"/>
    <w:rsid w:val="009C2F0F"/>
    <w:rsid w:val="009C2F5F"/>
    <w:rsid w:val="009C44F3"/>
    <w:rsid w:val="009C657C"/>
    <w:rsid w:val="009D2305"/>
    <w:rsid w:val="009D2E84"/>
    <w:rsid w:val="009D39A9"/>
    <w:rsid w:val="009D4A4D"/>
    <w:rsid w:val="009D6025"/>
    <w:rsid w:val="009E0860"/>
    <w:rsid w:val="009E1714"/>
    <w:rsid w:val="009E5D0F"/>
    <w:rsid w:val="009E5E2D"/>
    <w:rsid w:val="009E615B"/>
    <w:rsid w:val="009E771F"/>
    <w:rsid w:val="009F1BDA"/>
    <w:rsid w:val="009F3A65"/>
    <w:rsid w:val="009F3CA0"/>
    <w:rsid w:val="009F6CA2"/>
    <w:rsid w:val="00A00249"/>
    <w:rsid w:val="00A0036A"/>
    <w:rsid w:val="00A02029"/>
    <w:rsid w:val="00A02E31"/>
    <w:rsid w:val="00A040CA"/>
    <w:rsid w:val="00A0634E"/>
    <w:rsid w:val="00A063A7"/>
    <w:rsid w:val="00A06F6C"/>
    <w:rsid w:val="00A1065B"/>
    <w:rsid w:val="00A120D0"/>
    <w:rsid w:val="00A1429F"/>
    <w:rsid w:val="00A15781"/>
    <w:rsid w:val="00A17A1C"/>
    <w:rsid w:val="00A20A24"/>
    <w:rsid w:val="00A214A2"/>
    <w:rsid w:val="00A231AA"/>
    <w:rsid w:val="00A23714"/>
    <w:rsid w:val="00A2402C"/>
    <w:rsid w:val="00A24CF2"/>
    <w:rsid w:val="00A27C5E"/>
    <w:rsid w:val="00A31107"/>
    <w:rsid w:val="00A37DB2"/>
    <w:rsid w:val="00A42A9A"/>
    <w:rsid w:val="00A43300"/>
    <w:rsid w:val="00A43A94"/>
    <w:rsid w:val="00A43CEB"/>
    <w:rsid w:val="00A44751"/>
    <w:rsid w:val="00A448D9"/>
    <w:rsid w:val="00A50480"/>
    <w:rsid w:val="00A5143B"/>
    <w:rsid w:val="00A52689"/>
    <w:rsid w:val="00A53696"/>
    <w:rsid w:val="00A53E1B"/>
    <w:rsid w:val="00A547FE"/>
    <w:rsid w:val="00A55848"/>
    <w:rsid w:val="00A56BC9"/>
    <w:rsid w:val="00A572C5"/>
    <w:rsid w:val="00A6052E"/>
    <w:rsid w:val="00A6091B"/>
    <w:rsid w:val="00A62B07"/>
    <w:rsid w:val="00A6417B"/>
    <w:rsid w:val="00A65ACF"/>
    <w:rsid w:val="00A66EAC"/>
    <w:rsid w:val="00A67AAE"/>
    <w:rsid w:val="00A748B7"/>
    <w:rsid w:val="00A75861"/>
    <w:rsid w:val="00A75BC7"/>
    <w:rsid w:val="00A8092B"/>
    <w:rsid w:val="00A82701"/>
    <w:rsid w:val="00A828DE"/>
    <w:rsid w:val="00A82933"/>
    <w:rsid w:val="00A83FDD"/>
    <w:rsid w:val="00A84AB7"/>
    <w:rsid w:val="00A84EC1"/>
    <w:rsid w:val="00A85DD5"/>
    <w:rsid w:val="00A873A6"/>
    <w:rsid w:val="00A91F67"/>
    <w:rsid w:val="00A93468"/>
    <w:rsid w:val="00A94875"/>
    <w:rsid w:val="00A94923"/>
    <w:rsid w:val="00A95B3A"/>
    <w:rsid w:val="00A95C4F"/>
    <w:rsid w:val="00A96C2D"/>
    <w:rsid w:val="00A97845"/>
    <w:rsid w:val="00AA2217"/>
    <w:rsid w:val="00AA5DFB"/>
    <w:rsid w:val="00AA5F27"/>
    <w:rsid w:val="00AB10E4"/>
    <w:rsid w:val="00AB2E00"/>
    <w:rsid w:val="00AB5138"/>
    <w:rsid w:val="00AB52CD"/>
    <w:rsid w:val="00AB65B3"/>
    <w:rsid w:val="00AB74BD"/>
    <w:rsid w:val="00AC289C"/>
    <w:rsid w:val="00AC5BAE"/>
    <w:rsid w:val="00AD37EA"/>
    <w:rsid w:val="00AD388D"/>
    <w:rsid w:val="00AD4A46"/>
    <w:rsid w:val="00AD4D90"/>
    <w:rsid w:val="00AD4E39"/>
    <w:rsid w:val="00AD4F5F"/>
    <w:rsid w:val="00AE00F9"/>
    <w:rsid w:val="00AE187E"/>
    <w:rsid w:val="00AE1C09"/>
    <w:rsid w:val="00AE2049"/>
    <w:rsid w:val="00AE3EB0"/>
    <w:rsid w:val="00AF0281"/>
    <w:rsid w:val="00AF04B7"/>
    <w:rsid w:val="00AF0763"/>
    <w:rsid w:val="00AF094A"/>
    <w:rsid w:val="00AF1FC9"/>
    <w:rsid w:val="00AF238F"/>
    <w:rsid w:val="00AF26C2"/>
    <w:rsid w:val="00AF3877"/>
    <w:rsid w:val="00AF3C27"/>
    <w:rsid w:val="00AF3F44"/>
    <w:rsid w:val="00B01B5A"/>
    <w:rsid w:val="00B03DE7"/>
    <w:rsid w:val="00B042FF"/>
    <w:rsid w:val="00B06AC9"/>
    <w:rsid w:val="00B1141E"/>
    <w:rsid w:val="00B1191C"/>
    <w:rsid w:val="00B16E1C"/>
    <w:rsid w:val="00B1719D"/>
    <w:rsid w:val="00B243F9"/>
    <w:rsid w:val="00B247CD"/>
    <w:rsid w:val="00B30203"/>
    <w:rsid w:val="00B31658"/>
    <w:rsid w:val="00B34655"/>
    <w:rsid w:val="00B34F19"/>
    <w:rsid w:val="00B35719"/>
    <w:rsid w:val="00B36C21"/>
    <w:rsid w:val="00B378CF"/>
    <w:rsid w:val="00B441E6"/>
    <w:rsid w:val="00B50219"/>
    <w:rsid w:val="00B52D20"/>
    <w:rsid w:val="00B55DA2"/>
    <w:rsid w:val="00B56025"/>
    <w:rsid w:val="00B601C4"/>
    <w:rsid w:val="00B6085E"/>
    <w:rsid w:val="00B62EC5"/>
    <w:rsid w:val="00B6390B"/>
    <w:rsid w:val="00B64D97"/>
    <w:rsid w:val="00B6550E"/>
    <w:rsid w:val="00B66E15"/>
    <w:rsid w:val="00B66EEC"/>
    <w:rsid w:val="00B66F22"/>
    <w:rsid w:val="00B730DD"/>
    <w:rsid w:val="00B74DFF"/>
    <w:rsid w:val="00B75E67"/>
    <w:rsid w:val="00B764B1"/>
    <w:rsid w:val="00B80C1F"/>
    <w:rsid w:val="00B82A5C"/>
    <w:rsid w:val="00B84857"/>
    <w:rsid w:val="00B86711"/>
    <w:rsid w:val="00B86AA0"/>
    <w:rsid w:val="00B86DFD"/>
    <w:rsid w:val="00B870C5"/>
    <w:rsid w:val="00B9251E"/>
    <w:rsid w:val="00B9318D"/>
    <w:rsid w:val="00B9405A"/>
    <w:rsid w:val="00B941C6"/>
    <w:rsid w:val="00B94D25"/>
    <w:rsid w:val="00B94DD9"/>
    <w:rsid w:val="00B950C1"/>
    <w:rsid w:val="00B958A1"/>
    <w:rsid w:val="00B965C9"/>
    <w:rsid w:val="00B9794C"/>
    <w:rsid w:val="00BA05B8"/>
    <w:rsid w:val="00BA0B6D"/>
    <w:rsid w:val="00BA26CE"/>
    <w:rsid w:val="00BA2ACC"/>
    <w:rsid w:val="00BA2FA4"/>
    <w:rsid w:val="00BA797D"/>
    <w:rsid w:val="00BA7A3E"/>
    <w:rsid w:val="00BB2A12"/>
    <w:rsid w:val="00BB53B2"/>
    <w:rsid w:val="00BB6810"/>
    <w:rsid w:val="00BB78D3"/>
    <w:rsid w:val="00BC10C1"/>
    <w:rsid w:val="00BC369D"/>
    <w:rsid w:val="00BC3933"/>
    <w:rsid w:val="00BC5762"/>
    <w:rsid w:val="00BC57D6"/>
    <w:rsid w:val="00BC589B"/>
    <w:rsid w:val="00BC70FA"/>
    <w:rsid w:val="00BD0375"/>
    <w:rsid w:val="00BD1D98"/>
    <w:rsid w:val="00BD4873"/>
    <w:rsid w:val="00BD56F3"/>
    <w:rsid w:val="00BE0204"/>
    <w:rsid w:val="00BE2EC3"/>
    <w:rsid w:val="00BE361E"/>
    <w:rsid w:val="00BE44A3"/>
    <w:rsid w:val="00BE59AB"/>
    <w:rsid w:val="00BE5E03"/>
    <w:rsid w:val="00BE6304"/>
    <w:rsid w:val="00BE6B97"/>
    <w:rsid w:val="00BF0D3D"/>
    <w:rsid w:val="00BF1D9D"/>
    <w:rsid w:val="00BF4315"/>
    <w:rsid w:val="00BF43C7"/>
    <w:rsid w:val="00BF4931"/>
    <w:rsid w:val="00BF59A1"/>
    <w:rsid w:val="00BF5E1F"/>
    <w:rsid w:val="00BF7924"/>
    <w:rsid w:val="00C006E8"/>
    <w:rsid w:val="00C00F99"/>
    <w:rsid w:val="00C01876"/>
    <w:rsid w:val="00C02697"/>
    <w:rsid w:val="00C03777"/>
    <w:rsid w:val="00C039C4"/>
    <w:rsid w:val="00C06831"/>
    <w:rsid w:val="00C10DFB"/>
    <w:rsid w:val="00C110C6"/>
    <w:rsid w:val="00C11216"/>
    <w:rsid w:val="00C11451"/>
    <w:rsid w:val="00C1186A"/>
    <w:rsid w:val="00C129BD"/>
    <w:rsid w:val="00C14C1E"/>
    <w:rsid w:val="00C160A4"/>
    <w:rsid w:val="00C174FB"/>
    <w:rsid w:val="00C206D8"/>
    <w:rsid w:val="00C21E56"/>
    <w:rsid w:val="00C23EDD"/>
    <w:rsid w:val="00C27D1E"/>
    <w:rsid w:val="00C30F1D"/>
    <w:rsid w:val="00C30F3C"/>
    <w:rsid w:val="00C314A6"/>
    <w:rsid w:val="00C32726"/>
    <w:rsid w:val="00C32AD3"/>
    <w:rsid w:val="00C34761"/>
    <w:rsid w:val="00C37EFD"/>
    <w:rsid w:val="00C44334"/>
    <w:rsid w:val="00C444AA"/>
    <w:rsid w:val="00C44543"/>
    <w:rsid w:val="00C44E5E"/>
    <w:rsid w:val="00C467DC"/>
    <w:rsid w:val="00C46EEC"/>
    <w:rsid w:val="00C46F66"/>
    <w:rsid w:val="00C473A2"/>
    <w:rsid w:val="00C50A84"/>
    <w:rsid w:val="00C524B6"/>
    <w:rsid w:val="00C53CA5"/>
    <w:rsid w:val="00C54C53"/>
    <w:rsid w:val="00C5630D"/>
    <w:rsid w:val="00C56DCC"/>
    <w:rsid w:val="00C620F3"/>
    <w:rsid w:val="00C628F7"/>
    <w:rsid w:val="00C63D61"/>
    <w:rsid w:val="00C6437E"/>
    <w:rsid w:val="00C64C33"/>
    <w:rsid w:val="00C65098"/>
    <w:rsid w:val="00C66318"/>
    <w:rsid w:val="00C66986"/>
    <w:rsid w:val="00C67662"/>
    <w:rsid w:val="00C71E11"/>
    <w:rsid w:val="00C7254D"/>
    <w:rsid w:val="00C7584E"/>
    <w:rsid w:val="00C75EB5"/>
    <w:rsid w:val="00C7633D"/>
    <w:rsid w:val="00C763B6"/>
    <w:rsid w:val="00C763C1"/>
    <w:rsid w:val="00C76933"/>
    <w:rsid w:val="00C77237"/>
    <w:rsid w:val="00C80034"/>
    <w:rsid w:val="00C818DF"/>
    <w:rsid w:val="00C82551"/>
    <w:rsid w:val="00C82B1C"/>
    <w:rsid w:val="00C83036"/>
    <w:rsid w:val="00C8377D"/>
    <w:rsid w:val="00C84D9A"/>
    <w:rsid w:val="00C85791"/>
    <w:rsid w:val="00C859D2"/>
    <w:rsid w:val="00C866F5"/>
    <w:rsid w:val="00C877B9"/>
    <w:rsid w:val="00C92AA7"/>
    <w:rsid w:val="00C949C1"/>
    <w:rsid w:val="00C9520A"/>
    <w:rsid w:val="00C95C1C"/>
    <w:rsid w:val="00C96751"/>
    <w:rsid w:val="00C96FB1"/>
    <w:rsid w:val="00C9720F"/>
    <w:rsid w:val="00C97AAC"/>
    <w:rsid w:val="00CA1D90"/>
    <w:rsid w:val="00CA453D"/>
    <w:rsid w:val="00CA53C9"/>
    <w:rsid w:val="00CA7947"/>
    <w:rsid w:val="00CA7D22"/>
    <w:rsid w:val="00CB052C"/>
    <w:rsid w:val="00CB0BEE"/>
    <w:rsid w:val="00CB10D8"/>
    <w:rsid w:val="00CB2D92"/>
    <w:rsid w:val="00CB31B9"/>
    <w:rsid w:val="00CB3881"/>
    <w:rsid w:val="00CB5B58"/>
    <w:rsid w:val="00CB660E"/>
    <w:rsid w:val="00CB7A9E"/>
    <w:rsid w:val="00CC2206"/>
    <w:rsid w:val="00CC468A"/>
    <w:rsid w:val="00CC54D6"/>
    <w:rsid w:val="00CC5F41"/>
    <w:rsid w:val="00CC6BF1"/>
    <w:rsid w:val="00CD01BB"/>
    <w:rsid w:val="00CD21A3"/>
    <w:rsid w:val="00CD3464"/>
    <w:rsid w:val="00CD3F15"/>
    <w:rsid w:val="00CD545F"/>
    <w:rsid w:val="00CD75B8"/>
    <w:rsid w:val="00CE20D4"/>
    <w:rsid w:val="00CE2D8F"/>
    <w:rsid w:val="00CE62E5"/>
    <w:rsid w:val="00CF1AB9"/>
    <w:rsid w:val="00CF25E9"/>
    <w:rsid w:val="00CF3479"/>
    <w:rsid w:val="00CF3BAC"/>
    <w:rsid w:val="00CF52E4"/>
    <w:rsid w:val="00CF5A51"/>
    <w:rsid w:val="00CF5CD5"/>
    <w:rsid w:val="00D0317C"/>
    <w:rsid w:val="00D04ECA"/>
    <w:rsid w:val="00D11379"/>
    <w:rsid w:val="00D1267A"/>
    <w:rsid w:val="00D134FE"/>
    <w:rsid w:val="00D13C79"/>
    <w:rsid w:val="00D14166"/>
    <w:rsid w:val="00D15419"/>
    <w:rsid w:val="00D1641A"/>
    <w:rsid w:val="00D16CDA"/>
    <w:rsid w:val="00D16D75"/>
    <w:rsid w:val="00D205D6"/>
    <w:rsid w:val="00D208B3"/>
    <w:rsid w:val="00D2262F"/>
    <w:rsid w:val="00D2269D"/>
    <w:rsid w:val="00D24749"/>
    <w:rsid w:val="00D24832"/>
    <w:rsid w:val="00D255B7"/>
    <w:rsid w:val="00D26E9C"/>
    <w:rsid w:val="00D27CBD"/>
    <w:rsid w:val="00D30AA5"/>
    <w:rsid w:val="00D316A2"/>
    <w:rsid w:val="00D32359"/>
    <w:rsid w:val="00D3247A"/>
    <w:rsid w:val="00D32539"/>
    <w:rsid w:val="00D33CEB"/>
    <w:rsid w:val="00D3434D"/>
    <w:rsid w:val="00D34414"/>
    <w:rsid w:val="00D35FC6"/>
    <w:rsid w:val="00D42BD4"/>
    <w:rsid w:val="00D43A2D"/>
    <w:rsid w:val="00D43B3C"/>
    <w:rsid w:val="00D43DCA"/>
    <w:rsid w:val="00D44521"/>
    <w:rsid w:val="00D44607"/>
    <w:rsid w:val="00D44961"/>
    <w:rsid w:val="00D4533F"/>
    <w:rsid w:val="00D457E3"/>
    <w:rsid w:val="00D46A62"/>
    <w:rsid w:val="00D5018C"/>
    <w:rsid w:val="00D507F4"/>
    <w:rsid w:val="00D50F2D"/>
    <w:rsid w:val="00D51FBC"/>
    <w:rsid w:val="00D5367A"/>
    <w:rsid w:val="00D53E1E"/>
    <w:rsid w:val="00D54265"/>
    <w:rsid w:val="00D55125"/>
    <w:rsid w:val="00D57307"/>
    <w:rsid w:val="00D5748B"/>
    <w:rsid w:val="00D600B6"/>
    <w:rsid w:val="00D60490"/>
    <w:rsid w:val="00D61649"/>
    <w:rsid w:val="00D62914"/>
    <w:rsid w:val="00D62FE9"/>
    <w:rsid w:val="00D63257"/>
    <w:rsid w:val="00D636DF"/>
    <w:rsid w:val="00D638FE"/>
    <w:rsid w:val="00D65304"/>
    <w:rsid w:val="00D669B8"/>
    <w:rsid w:val="00D67B00"/>
    <w:rsid w:val="00D71917"/>
    <w:rsid w:val="00D7200D"/>
    <w:rsid w:val="00D74188"/>
    <w:rsid w:val="00D74E17"/>
    <w:rsid w:val="00D810BE"/>
    <w:rsid w:val="00D860A5"/>
    <w:rsid w:val="00D865EF"/>
    <w:rsid w:val="00D87234"/>
    <w:rsid w:val="00D908D1"/>
    <w:rsid w:val="00D9099F"/>
    <w:rsid w:val="00D92B08"/>
    <w:rsid w:val="00D94986"/>
    <w:rsid w:val="00D94DAA"/>
    <w:rsid w:val="00D96EB0"/>
    <w:rsid w:val="00D97958"/>
    <w:rsid w:val="00DA11CA"/>
    <w:rsid w:val="00DA1C9B"/>
    <w:rsid w:val="00DA2B0B"/>
    <w:rsid w:val="00DA3CCD"/>
    <w:rsid w:val="00DA6A7D"/>
    <w:rsid w:val="00DA6C61"/>
    <w:rsid w:val="00DB514E"/>
    <w:rsid w:val="00DC0B79"/>
    <w:rsid w:val="00DC24D5"/>
    <w:rsid w:val="00DC2CBC"/>
    <w:rsid w:val="00DC3032"/>
    <w:rsid w:val="00DC4C3B"/>
    <w:rsid w:val="00DC67AF"/>
    <w:rsid w:val="00DD0178"/>
    <w:rsid w:val="00DD0F57"/>
    <w:rsid w:val="00DD14B9"/>
    <w:rsid w:val="00DD19B7"/>
    <w:rsid w:val="00DD22EB"/>
    <w:rsid w:val="00DD63C1"/>
    <w:rsid w:val="00DD7782"/>
    <w:rsid w:val="00DD7BDB"/>
    <w:rsid w:val="00DE0641"/>
    <w:rsid w:val="00DE1253"/>
    <w:rsid w:val="00DE23FC"/>
    <w:rsid w:val="00DE3E86"/>
    <w:rsid w:val="00DE696D"/>
    <w:rsid w:val="00DE750B"/>
    <w:rsid w:val="00DF27ED"/>
    <w:rsid w:val="00DF36CE"/>
    <w:rsid w:val="00DF6925"/>
    <w:rsid w:val="00DF6B25"/>
    <w:rsid w:val="00E00DF1"/>
    <w:rsid w:val="00E01F00"/>
    <w:rsid w:val="00E0267F"/>
    <w:rsid w:val="00E0710F"/>
    <w:rsid w:val="00E07877"/>
    <w:rsid w:val="00E1024E"/>
    <w:rsid w:val="00E10305"/>
    <w:rsid w:val="00E1282B"/>
    <w:rsid w:val="00E12CE7"/>
    <w:rsid w:val="00E13EE0"/>
    <w:rsid w:val="00E15850"/>
    <w:rsid w:val="00E16B31"/>
    <w:rsid w:val="00E17949"/>
    <w:rsid w:val="00E21CDB"/>
    <w:rsid w:val="00E21E2B"/>
    <w:rsid w:val="00E24EBE"/>
    <w:rsid w:val="00E24F6A"/>
    <w:rsid w:val="00E26D1E"/>
    <w:rsid w:val="00E276B2"/>
    <w:rsid w:val="00E3113B"/>
    <w:rsid w:val="00E3294C"/>
    <w:rsid w:val="00E3383F"/>
    <w:rsid w:val="00E34913"/>
    <w:rsid w:val="00E368F2"/>
    <w:rsid w:val="00E40DB6"/>
    <w:rsid w:val="00E43FE5"/>
    <w:rsid w:val="00E50304"/>
    <w:rsid w:val="00E5054A"/>
    <w:rsid w:val="00E51468"/>
    <w:rsid w:val="00E53941"/>
    <w:rsid w:val="00E53E41"/>
    <w:rsid w:val="00E556BC"/>
    <w:rsid w:val="00E55C7E"/>
    <w:rsid w:val="00E57E36"/>
    <w:rsid w:val="00E60040"/>
    <w:rsid w:val="00E6103C"/>
    <w:rsid w:val="00E62A62"/>
    <w:rsid w:val="00E636B6"/>
    <w:rsid w:val="00E63CAD"/>
    <w:rsid w:val="00E63FC5"/>
    <w:rsid w:val="00E65A24"/>
    <w:rsid w:val="00E65F83"/>
    <w:rsid w:val="00E669A7"/>
    <w:rsid w:val="00E70770"/>
    <w:rsid w:val="00E7336D"/>
    <w:rsid w:val="00E73948"/>
    <w:rsid w:val="00E73DB9"/>
    <w:rsid w:val="00E741E5"/>
    <w:rsid w:val="00E8287F"/>
    <w:rsid w:val="00E84027"/>
    <w:rsid w:val="00E85471"/>
    <w:rsid w:val="00E8586D"/>
    <w:rsid w:val="00E87787"/>
    <w:rsid w:val="00E90195"/>
    <w:rsid w:val="00E9253D"/>
    <w:rsid w:val="00E93749"/>
    <w:rsid w:val="00E940E1"/>
    <w:rsid w:val="00E9694E"/>
    <w:rsid w:val="00EA1769"/>
    <w:rsid w:val="00EA27D2"/>
    <w:rsid w:val="00EA3493"/>
    <w:rsid w:val="00EA3812"/>
    <w:rsid w:val="00EA59EE"/>
    <w:rsid w:val="00EA5D16"/>
    <w:rsid w:val="00EB0297"/>
    <w:rsid w:val="00EB0395"/>
    <w:rsid w:val="00EB0D83"/>
    <w:rsid w:val="00EB1A41"/>
    <w:rsid w:val="00EB2508"/>
    <w:rsid w:val="00EB32DE"/>
    <w:rsid w:val="00EB45FF"/>
    <w:rsid w:val="00EB4E19"/>
    <w:rsid w:val="00EB4E63"/>
    <w:rsid w:val="00EC0420"/>
    <w:rsid w:val="00EC08C3"/>
    <w:rsid w:val="00EC15A9"/>
    <w:rsid w:val="00EC1E1F"/>
    <w:rsid w:val="00EC2DFE"/>
    <w:rsid w:val="00EC50CF"/>
    <w:rsid w:val="00EC55DF"/>
    <w:rsid w:val="00EC5D72"/>
    <w:rsid w:val="00EC72B4"/>
    <w:rsid w:val="00EC7553"/>
    <w:rsid w:val="00EC7AAF"/>
    <w:rsid w:val="00ED2289"/>
    <w:rsid w:val="00ED339C"/>
    <w:rsid w:val="00ED48D2"/>
    <w:rsid w:val="00ED4A37"/>
    <w:rsid w:val="00ED603A"/>
    <w:rsid w:val="00ED706E"/>
    <w:rsid w:val="00ED7E2D"/>
    <w:rsid w:val="00EE1E77"/>
    <w:rsid w:val="00EE29A1"/>
    <w:rsid w:val="00EE3040"/>
    <w:rsid w:val="00EE3061"/>
    <w:rsid w:val="00EE4B2F"/>
    <w:rsid w:val="00EE574A"/>
    <w:rsid w:val="00EE62FD"/>
    <w:rsid w:val="00EF1466"/>
    <w:rsid w:val="00EF3289"/>
    <w:rsid w:val="00EF4139"/>
    <w:rsid w:val="00EF4ABE"/>
    <w:rsid w:val="00EF5630"/>
    <w:rsid w:val="00EF577A"/>
    <w:rsid w:val="00EF59DE"/>
    <w:rsid w:val="00EF63F2"/>
    <w:rsid w:val="00EF7974"/>
    <w:rsid w:val="00F002B8"/>
    <w:rsid w:val="00F00656"/>
    <w:rsid w:val="00F01481"/>
    <w:rsid w:val="00F0337A"/>
    <w:rsid w:val="00F03FE4"/>
    <w:rsid w:val="00F043F4"/>
    <w:rsid w:val="00F046BD"/>
    <w:rsid w:val="00F0509C"/>
    <w:rsid w:val="00F06251"/>
    <w:rsid w:val="00F064A0"/>
    <w:rsid w:val="00F076EE"/>
    <w:rsid w:val="00F15B34"/>
    <w:rsid w:val="00F16848"/>
    <w:rsid w:val="00F2198E"/>
    <w:rsid w:val="00F22C91"/>
    <w:rsid w:val="00F23045"/>
    <w:rsid w:val="00F255AB"/>
    <w:rsid w:val="00F25684"/>
    <w:rsid w:val="00F2669B"/>
    <w:rsid w:val="00F26C86"/>
    <w:rsid w:val="00F278D9"/>
    <w:rsid w:val="00F31AB1"/>
    <w:rsid w:val="00F3245F"/>
    <w:rsid w:val="00F34BD0"/>
    <w:rsid w:val="00F363B8"/>
    <w:rsid w:val="00F37123"/>
    <w:rsid w:val="00F371C1"/>
    <w:rsid w:val="00F43E29"/>
    <w:rsid w:val="00F44F41"/>
    <w:rsid w:val="00F4622D"/>
    <w:rsid w:val="00F572A3"/>
    <w:rsid w:val="00F5755E"/>
    <w:rsid w:val="00F60CB1"/>
    <w:rsid w:val="00F60CF8"/>
    <w:rsid w:val="00F63D3C"/>
    <w:rsid w:val="00F64866"/>
    <w:rsid w:val="00F65ADB"/>
    <w:rsid w:val="00F67303"/>
    <w:rsid w:val="00F70582"/>
    <w:rsid w:val="00F721A8"/>
    <w:rsid w:val="00F72CFC"/>
    <w:rsid w:val="00F72D44"/>
    <w:rsid w:val="00F75026"/>
    <w:rsid w:val="00F80EC5"/>
    <w:rsid w:val="00F8138F"/>
    <w:rsid w:val="00F8316E"/>
    <w:rsid w:val="00F842E9"/>
    <w:rsid w:val="00F84A76"/>
    <w:rsid w:val="00F85348"/>
    <w:rsid w:val="00F87795"/>
    <w:rsid w:val="00F87864"/>
    <w:rsid w:val="00F87A4D"/>
    <w:rsid w:val="00F929AE"/>
    <w:rsid w:val="00F96CED"/>
    <w:rsid w:val="00F96D15"/>
    <w:rsid w:val="00F96E0E"/>
    <w:rsid w:val="00F97332"/>
    <w:rsid w:val="00FA20B0"/>
    <w:rsid w:val="00FA35B5"/>
    <w:rsid w:val="00FA4F63"/>
    <w:rsid w:val="00FA5613"/>
    <w:rsid w:val="00FA7E93"/>
    <w:rsid w:val="00FB062A"/>
    <w:rsid w:val="00FB2FCB"/>
    <w:rsid w:val="00FB4CE0"/>
    <w:rsid w:val="00FB6835"/>
    <w:rsid w:val="00FB6B9B"/>
    <w:rsid w:val="00FB7D9C"/>
    <w:rsid w:val="00FB7EA3"/>
    <w:rsid w:val="00FC23EC"/>
    <w:rsid w:val="00FC29B6"/>
    <w:rsid w:val="00FC3DDD"/>
    <w:rsid w:val="00FC5113"/>
    <w:rsid w:val="00FC71BD"/>
    <w:rsid w:val="00FC733F"/>
    <w:rsid w:val="00FD1C10"/>
    <w:rsid w:val="00FD3907"/>
    <w:rsid w:val="00FD7B21"/>
    <w:rsid w:val="00FE01D6"/>
    <w:rsid w:val="00FE1ADA"/>
    <w:rsid w:val="00FE1E09"/>
    <w:rsid w:val="00FE792A"/>
    <w:rsid w:val="00FF05C1"/>
    <w:rsid w:val="00FF3636"/>
    <w:rsid w:val="00FF4C9A"/>
    <w:rsid w:val="00FF4ED2"/>
    <w:rsid w:val="00FF690D"/>
    <w:rsid w:val="00FF6AD8"/>
    <w:rsid w:val="00FF6DFF"/>
    <w:rsid w:val="01947011"/>
    <w:rsid w:val="01C6A396"/>
    <w:rsid w:val="024C3226"/>
    <w:rsid w:val="026BECD9"/>
    <w:rsid w:val="028FBCDD"/>
    <w:rsid w:val="02BE33A1"/>
    <w:rsid w:val="03118DF8"/>
    <w:rsid w:val="033E4D6F"/>
    <w:rsid w:val="034BB173"/>
    <w:rsid w:val="03D3E9C1"/>
    <w:rsid w:val="040FC43A"/>
    <w:rsid w:val="04169D55"/>
    <w:rsid w:val="0444AD41"/>
    <w:rsid w:val="045A6492"/>
    <w:rsid w:val="04DF5283"/>
    <w:rsid w:val="0501654D"/>
    <w:rsid w:val="0515F562"/>
    <w:rsid w:val="05563D1D"/>
    <w:rsid w:val="057E335F"/>
    <w:rsid w:val="0587DA6A"/>
    <w:rsid w:val="05C902FA"/>
    <w:rsid w:val="05DD6FD6"/>
    <w:rsid w:val="061FB7AA"/>
    <w:rsid w:val="064D4915"/>
    <w:rsid w:val="068B3FBB"/>
    <w:rsid w:val="06EF3AF8"/>
    <w:rsid w:val="07039CFD"/>
    <w:rsid w:val="07451E7E"/>
    <w:rsid w:val="075563AE"/>
    <w:rsid w:val="075F6901"/>
    <w:rsid w:val="079961C0"/>
    <w:rsid w:val="079A97B4"/>
    <w:rsid w:val="079F35EC"/>
    <w:rsid w:val="07ADFB98"/>
    <w:rsid w:val="07E91976"/>
    <w:rsid w:val="08242085"/>
    <w:rsid w:val="082BC05D"/>
    <w:rsid w:val="08583AA6"/>
    <w:rsid w:val="087F3897"/>
    <w:rsid w:val="08F722DE"/>
    <w:rsid w:val="0912A42D"/>
    <w:rsid w:val="095EFCD0"/>
    <w:rsid w:val="0984E9D7"/>
    <w:rsid w:val="09B5DCED"/>
    <w:rsid w:val="0A1B7ABB"/>
    <w:rsid w:val="0A53DBE4"/>
    <w:rsid w:val="0A66A45C"/>
    <w:rsid w:val="0A9A3EA1"/>
    <w:rsid w:val="0AB0E0F9"/>
    <w:rsid w:val="0AEBCD3D"/>
    <w:rsid w:val="0B7F7FF6"/>
    <w:rsid w:val="0BA2A43E"/>
    <w:rsid w:val="0BA77A6D"/>
    <w:rsid w:val="0BB74B1C"/>
    <w:rsid w:val="0BD8D48F"/>
    <w:rsid w:val="0BF0A987"/>
    <w:rsid w:val="0C3E0A2D"/>
    <w:rsid w:val="0C41F8D7"/>
    <w:rsid w:val="0C9F2CDC"/>
    <w:rsid w:val="0CBDE619"/>
    <w:rsid w:val="0CEC01F9"/>
    <w:rsid w:val="0D123C36"/>
    <w:rsid w:val="0D4AD16A"/>
    <w:rsid w:val="0D708C34"/>
    <w:rsid w:val="0D7CFBF6"/>
    <w:rsid w:val="0DE656AC"/>
    <w:rsid w:val="0DED299B"/>
    <w:rsid w:val="0E07D63F"/>
    <w:rsid w:val="0E0A93D1"/>
    <w:rsid w:val="0E1D244A"/>
    <w:rsid w:val="0ED4A0A1"/>
    <w:rsid w:val="0EDB95D5"/>
    <w:rsid w:val="0EE052CD"/>
    <w:rsid w:val="0EEEEBDE"/>
    <w:rsid w:val="0F22BA18"/>
    <w:rsid w:val="0F3EEC21"/>
    <w:rsid w:val="0FA25A4B"/>
    <w:rsid w:val="0FABCA8E"/>
    <w:rsid w:val="0FD74229"/>
    <w:rsid w:val="106AAA48"/>
    <w:rsid w:val="1080DB35"/>
    <w:rsid w:val="1123F928"/>
    <w:rsid w:val="11461832"/>
    <w:rsid w:val="114AC31B"/>
    <w:rsid w:val="1157D2C0"/>
    <w:rsid w:val="116C4096"/>
    <w:rsid w:val="11900BB2"/>
    <w:rsid w:val="11A39A60"/>
    <w:rsid w:val="11CDCBC8"/>
    <w:rsid w:val="120A6F37"/>
    <w:rsid w:val="12A88CF8"/>
    <w:rsid w:val="12B9C7CF"/>
    <w:rsid w:val="12C1B555"/>
    <w:rsid w:val="12D01644"/>
    <w:rsid w:val="1305D2E2"/>
    <w:rsid w:val="130EC4DC"/>
    <w:rsid w:val="130EE2EB"/>
    <w:rsid w:val="1351064F"/>
    <w:rsid w:val="1352985D"/>
    <w:rsid w:val="138F3341"/>
    <w:rsid w:val="13C4D8FB"/>
    <w:rsid w:val="13C6FF57"/>
    <w:rsid w:val="13F239D1"/>
    <w:rsid w:val="1458CAEA"/>
    <w:rsid w:val="147FD24E"/>
    <w:rsid w:val="148C0CC8"/>
    <w:rsid w:val="14BF32A6"/>
    <w:rsid w:val="14C288A9"/>
    <w:rsid w:val="1560E5D2"/>
    <w:rsid w:val="15651B53"/>
    <w:rsid w:val="157C7F2B"/>
    <w:rsid w:val="15D935BC"/>
    <w:rsid w:val="1600B14D"/>
    <w:rsid w:val="163B7F84"/>
    <w:rsid w:val="16473C36"/>
    <w:rsid w:val="1705125C"/>
    <w:rsid w:val="17383473"/>
    <w:rsid w:val="173E5FDF"/>
    <w:rsid w:val="175CCB4C"/>
    <w:rsid w:val="177BFE1B"/>
    <w:rsid w:val="178815C3"/>
    <w:rsid w:val="1799D6B9"/>
    <w:rsid w:val="17B77310"/>
    <w:rsid w:val="17E36BC7"/>
    <w:rsid w:val="17ECF495"/>
    <w:rsid w:val="18655D71"/>
    <w:rsid w:val="1869FE97"/>
    <w:rsid w:val="18832E5B"/>
    <w:rsid w:val="18BD7EAE"/>
    <w:rsid w:val="18F9278E"/>
    <w:rsid w:val="19C462EB"/>
    <w:rsid w:val="19EE906A"/>
    <w:rsid w:val="1A594F0F"/>
    <w:rsid w:val="1AD381EC"/>
    <w:rsid w:val="1B0DC319"/>
    <w:rsid w:val="1B1AC148"/>
    <w:rsid w:val="1B1B0C89"/>
    <w:rsid w:val="1B2A5CF7"/>
    <w:rsid w:val="1B2FF3F3"/>
    <w:rsid w:val="1B4024CB"/>
    <w:rsid w:val="1B60334C"/>
    <w:rsid w:val="1B67235D"/>
    <w:rsid w:val="1BC61B4F"/>
    <w:rsid w:val="1BC8E41F"/>
    <w:rsid w:val="1BCABC3C"/>
    <w:rsid w:val="1BDEA72B"/>
    <w:rsid w:val="1BF51D3A"/>
    <w:rsid w:val="1C1DE664"/>
    <w:rsid w:val="1C30A934"/>
    <w:rsid w:val="1C5470CE"/>
    <w:rsid w:val="1C6E0EE5"/>
    <w:rsid w:val="1CE3CB58"/>
    <w:rsid w:val="1CF304CC"/>
    <w:rsid w:val="1D45175D"/>
    <w:rsid w:val="1D64B480"/>
    <w:rsid w:val="1D90EFD1"/>
    <w:rsid w:val="1DA37B91"/>
    <w:rsid w:val="1DBE0CF9"/>
    <w:rsid w:val="1DD115E4"/>
    <w:rsid w:val="1E033E6F"/>
    <w:rsid w:val="1E0B72DD"/>
    <w:rsid w:val="1E43D9DD"/>
    <w:rsid w:val="1E8B4B66"/>
    <w:rsid w:val="203245AB"/>
    <w:rsid w:val="205722C2"/>
    <w:rsid w:val="20BD951B"/>
    <w:rsid w:val="20CD88C1"/>
    <w:rsid w:val="20F30666"/>
    <w:rsid w:val="20F776AE"/>
    <w:rsid w:val="2112C503"/>
    <w:rsid w:val="21A98DE9"/>
    <w:rsid w:val="21FD7AF7"/>
    <w:rsid w:val="22723503"/>
    <w:rsid w:val="227A315B"/>
    <w:rsid w:val="227E1100"/>
    <w:rsid w:val="22F71653"/>
    <w:rsid w:val="233BEC12"/>
    <w:rsid w:val="233D4A44"/>
    <w:rsid w:val="23AB2F13"/>
    <w:rsid w:val="23AEC4EC"/>
    <w:rsid w:val="23D82DB6"/>
    <w:rsid w:val="24236A2F"/>
    <w:rsid w:val="24550561"/>
    <w:rsid w:val="2465C7AD"/>
    <w:rsid w:val="246E288E"/>
    <w:rsid w:val="2473A980"/>
    <w:rsid w:val="248BABAD"/>
    <w:rsid w:val="24F6BED0"/>
    <w:rsid w:val="25351BB9"/>
    <w:rsid w:val="2538335F"/>
    <w:rsid w:val="2556A66C"/>
    <w:rsid w:val="25B43AD1"/>
    <w:rsid w:val="26398C66"/>
    <w:rsid w:val="2663A3FF"/>
    <w:rsid w:val="26769C4C"/>
    <w:rsid w:val="26D5BB23"/>
    <w:rsid w:val="26EC8969"/>
    <w:rsid w:val="2706C8BD"/>
    <w:rsid w:val="27ACA005"/>
    <w:rsid w:val="27F05961"/>
    <w:rsid w:val="282C068E"/>
    <w:rsid w:val="2899F5F7"/>
    <w:rsid w:val="28A29B6F"/>
    <w:rsid w:val="28FE421A"/>
    <w:rsid w:val="29185706"/>
    <w:rsid w:val="29A0C84B"/>
    <w:rsid w:val="29AE3D0E"/>
    <w:rsid w:val="29BA5ABE"/>
    <w:rsid w:val="29C7D6EF"/>
    <w:rsid w:val="29D6004B"/>
    <w:rsid w:val="2A12C592"/>
    <w:rsid w:val="2A4B3E1E"/>
    <w:rsid w:val="2AB887D0"/>
    <w:rsid w:val="2ACB73F3"/>
    <w:rsid w:val="2AE9F5E5"/>
    <w:rsid w:val="2B153C1D"/>
    <w:rsid w:val="2B7F28D6"/>
    <w:rsid w:val="2BB67E83"/>
    <w:rsid w:val="2BC5407D"/>
    <w:rsid w:val="2BF8897D"/>
    <w:rsid w:val="2C25A764"/>
    <w:rsid w:val="2C47C8B5"/>
    <w:rsid w:val="2C625F57"/>
    <w:rsid w:val="2C8FC200"/>
    <w:rsid w:val="2CA504E9"/>
    <w:rsid w:val="2CD4A2F9"/>
    <w:rsid w:val="2CEC6039"/>
    <w:rsid w:val="2D09B747"/>
    <w:rsid w:val="2D383A3C"/>
    <w:rsid w:val="2D5EF12E"/>
    <w:rsid w:val="2D7F8196"/>
    <w:rsid w:val="2DF961C2"/>
    <w:rsid w:val="2E1FA660"/>
    <w:rsid w:val="2E6885D4"/>
    <w:rsid w:val="2E702D2E"/>
    <w:rsid w:val="2F4253F2"/>
    <w:rsid w:val="2F5A56F2"/>
    <w:rsid w:val="2F8BF8F3"/>
    <w:rsid w:val="2FEE6F7B"/>
    <w:rsid w:val="2FF8889B"/>
    <w:rsid w:val="30140B4D"/>
    <w:rsid w:val="301BF92B"/>
    <w:rsid w:val="30333F3A"/>
    <w:rsid w:val="3090239E"/>
    <w:rsid w:val="30BBC930"/>
    <w:rsid w:val="30E2497F"/>
    <w:rsid w:val="310701B2"/>
    <w:rsid w:val="3127C954"/>
    <w:rsid w:val="3161097F"/>
    <w:rsid w:val="31AC6F64"/>
    <w:rsid w:val="31F3CED2"/>
    <w:rsid w:val="31F4A5D9"/>
    <w:rsid w:val="32234CE9"/>
    <w:rsid w:val="325B43EE"/>
    <w:rsid w:val="32711A3D"/>
    <w:rsid w:val="3279F4B4"/>
    <w:rsid w:val="329A332C"/>
    <w:rsid w:val="32A50EBE"/>
    <w:rsid w:val="32B4AE28"/>
    <w:rsid w:val="32E8D32B"/>
    <w:rsid w:val="33104D84"/>
    <w:rsid w:val="33AA02E3"/>
    <w:rsid w:val="33ABFC1C"/>
    <w:rsid w:val="33ACD4D4"/>
    <w:rsid w:val="33F20754"/>
    <w:rsid w:val="33FEFB2E"/>
    <w:rsid w:val="342131BD"/>
    <w:rsid w:val="343731F1"/>
    <w:rsid w:val="344AAB65"/>
    <w:rsid w:val="346763F3"/>
    <w:rsid w:val="34985ABB"/>
    <w:rsid w:val="349BC6CC"/>
    <w:rsid w:val="34A332CF"/>
    <w:rsid w:val="34B3AC91"/>
    <w:rsid w:val="34C4D82F"/>
    <w:rsid w:val="34D06090"/>
    <w:rsid w:val="34E51C4B"/>
    <w:rsid w:val="35269A9F"/>
    <w:rsid w:val="354BFCE8"/>
    <w:rsid w:val="3574D234"/>
    <w:rsid w:val="35871420"/>
    <w:rsid w:val="35E4B2A8"/>
    <w:rsid w:val="35FFE53F"/>
    <w:rsid w:val="3608D8E2"/>
    <w:rsid w:val="36CA3208"/>
    <w:rsid w:val="36E88C1A"/>
    <w:rsid w:val="377995C3"/>
    <w:rsid w:val="380FFE49"/>
    <w:rsid w:val="38289077"/>
    <w:rsid w:val="382D2062"/>
    <w:rsid w:val="38987C6D"/>
    <w:rsid w:val="38A31383"/>
    <w:rsid w:val="3950B3D7"/>
    <w:rsid w:val="3999FDA4"/>
    <w:rsid w:val="39B9A27C"/>
    <w:rsid w:val="39DE10E4"/>
    <w:rsid w:val="39E27DC2"/>
    <w:rsid w:val="39E9D41B"/>
    <w:rsid w:val="3A20F842"/>
    <w:rsid w:val="3A4001B6"/>
    <w:rsid w:val="3A40FD3E"/>
    <w:rsid w:val="3A53A0C0"/>
    <w:rsid w:val="3A5BC28E"/>
    <w:rsid w:val="3AA9DD51"/>
    <w:rsid w:val="3AE4AF79"/>
    <w:rsid w:val="3AED4ABC"/>
    <w:rsid w:val="3B39FD69"/>
    <w:rsid w:val="3B8A9BC3"/>
    <w:rsid w:val="3BBA8107"/>
    <w:rsid w:val="3BC264EC"/>
    <w:rsid w:val="3C199C72"/>
    <w:rsid w:val="3C28C480"/>
    <w:rsid w:val="3C4042D3"/>
    <w:rsid w:val="3C649EF9"/>
    <w:rsid w:val="3C6A7BFB"/>
    <w:rsid w:val="3C6B9433"/>
    <w:rsid w:val="3C6C590B"/>
    <w:rsid w:val="3C70E3AC"/>
    <w:rsid w:val="3CD72DDF"/>
    <w:rsid w:val="3CF329BE"/>
    <w:rsid w:val="3D15B1A6"/>
    <w:rsid w:val="3D276EC1"/>
    <w:rsid w:val="3D2ECA6E"/>
    <w:rsid w:val="3D587C77"/>
    <w:rsid w:val="3D746FA5"/>
    <w:rsid w:val="3D789E00"/>
    <w:rsid w:val="3D92EACD"/>
    <w:rsid w:val="3DAB06B5"/>
    <w:rsid w:val="3DC689CE"/>
    <w:rsid w:val="3DD15909"/>
    <w:rsid w:val="3E0751C7"/>
    <w:rsid w:val="3E9ABD5D"/>
    <w:rsid w:val="3EA12B03"/>
    <w:rsid w:val="3F125507"/>
    <w:rsid w:val="3F20984A"/>
    <w:rsid w:val="3F2D5B37"/>
    <w:rsid w:val="3F606542"/>
    <w:rsid w:val="3F617CFB"/>
    <w:rsid w:val="3F75AF4B"/>
    <w:rsid w:val="3FB22977"/>
    <w:rsid w:val="3FC35C3A"/>
    <w:rsid w:val="3FE9A963"/>
    <w:rsid w:val="400A26F1"/>
    <w:rsid w:val="4030B724"/>
    <w:rsid w:val="40405D4C"/>
    <w:rsid w:val="408CE04B"/>
    <w:rsid w:val="412681DC"/>
    <w:rsid w:val="4141F28F"/>
    <w:rsid w:val="4150F2FA"/>
    <w:rsid w:val="415CB796"/>
    <w:rsid w:val="41A2CCA2"/>
    <w:rsid w:val="41BB8712"/>
    <w:rsid w:val="41BE37E6"/>
    <w:rsid w:val="41ED8542"/>
    <w:rsid w:val="420C8FB0"/>
    <w:rsid w:val="421C99AF"/>
    <w:rsid w:val="4249F5C9"/>
    <w:rsid w:val="425CF192"/>
    <w:rsid w:val="42A1383E"/>
    <w:rsid w:val="42E7D99B"/>
    <w:rsid w:val="42F35505"/>
    <w:rsid w:val="4305C287"/>
    <w:rsid w:val="433DC443"/>
    <w:rsid w:val="43639956"/>
    <w:rsid w:val="43823744"/>
    <w:rsid w:val="43C5229C"/>
    <w:rsid w:val="43CF2A12"/>
    <w:rsid w:val="441CA2F5"/>
    <w:rsid w:val="4431408B"/>
    <w:rsid w:val="44C5B364"/>
    <w:rsid w:val="44D1FD0E"/>
    <w:rsid w:val="4575E44C"/>
    <w:rsid w:val="45B57F60"/>
    <w:rsid w:val="45BFDE8E"/>
    <w:rsid w:val="46179087"/>
    <w:rsid w:val="463F7CE5"/>
    <w:rsid w:val="46771811"/>
    <w:rsid w:val="4756F416"/>
    <w:rsid w:val="4778CCA3"/>
    <w:rsid w:val="4786EEBB"/>
    <w:rsid w:val="47AFC80E"/>
    <w:rsid w:val="47B2F593"/>
    <w:rsid w:val="47C8B03A"/>
    <w:rsid w:val="47DD6C0B"/>
    <w:rsid w:val="48001B23"/>
    <w:rsid w:val="4831D4C2"/>
    <w:rsid w:val="4890805F"/>
    <w:rsid w:val="48A99736"/>
    <w:rsid w:val="48E1AE05"/>
    <w:rsid w:val="49074788"/>
    <w:rsid w:val="49314B66"/>
    <w:rsid w:val="4965E027"/>
    <w:rsid w:val="496A8BAB"/>
    <w:rsid w:val="497A88A6"/>
    <w:rsid w:val="49936DA8"/>
    <w:rsid w:val="499D3ED5"/>
    <w:rsid w:val="49C6229D"/>
    <w:rsid w:val="49CA2FBA"/>
    <w:rsid w:val="49E71450"/>
    <w:rsid w:val="4A66086F"/>
    <w:rsid w:val="4A668926"/>
    <w:rsid w:val="4AAE6DDF"/>
    <w:rsid w:val="4ACDF57D"/>
    <w:rsid w:val="4B9A9BB1"/>
    <w:rsid w:val="4BC35771"/>
    <w:rsid w:val="4BEF4B90"/>
    <w:rsid w:val="4C0279EC"/>
    <w:rsid w:val="4C0CD67D"/>
    <w:rsid w:val="4C509EFB"/>
    <w:rsid w:val="4CD0894C"/>
    <w:rsid w:val="4D232577"/>
    <w:rsid w:val="4D373DC9"/>
    <w:rsid w:val="4D7B3D1C"/>
    <w:rsid w:val="4D7C7B12"/>
    <w:rsid w:val="4DA8D4B3"/>
    <w:rsid w:val="4E3087F9"/>
    <w:rsid w:val="4ED9AC5A"/>
    <w:rsid w:val="4EEA29D2"/>
    <w:rsid w:val="4EF70ABC"/>
    <w:rsid w:val="4F1F2465"/>
    <w:rsid w:val="4F67324C"/>
    <w:rsid w:val="4FB03EE0"/>
    <w:rsid w:val="4FD4A650"/>
    <w:rsid w:val="4FE7A010"/>
    <w:rsid w:val="4FFC0886"/>
    <w:rsid w:val="501B91EE"/>
    <w:rsid w:val="502587E4"/>
    <w:rsid w:val="5041FBE6"/>
    <w:rsid w:val="5079E27D"/>
    <w:rsid w:val="50B74A04"/>
    <w:rsid w:val="50CC36B8"/>
    <w:rsid w:val="514C0F41"/>
    <w:rsid w:val="5153C6B6"/>
    <w:rsid w:val="51C320D9"/>
    <w:rsid w:val="51E4EC46"/>
    <w:rsid w:val="51F77D8E"/>
    <w:rsid w:val="5209DD35"/>
    <w:rsid w:val="5353DC86"/>
    <w:rsid w:val="538D712C"/>
    <w:rsid w:val="53926A3A"/>
    <w:rsid w:val="539DD416"/>
    <w:rsid w:val="53BDDAEB"/>
    <w:rsid w:val="53CA7BDF"/>
    <w:rsid w:val="5438D0DE"/>
    <w:rsid w:val="54BE3ED2"/>
    <w:rsid w:val="54C24D2D"/>
    <w:rsid w:val="55122570"/>
    <w:rsid w:val="55130EAB"/>
    <w:rsid w:val="5513C404"/>
    <w:rsid w:val="5588B3D9"/>
    <w:rsid w:val="558ABB27"/>
    <w:rsid w:val="55F91B07"/>
    <w:rsid w:val="56936ACE"/>
    <w:rsid w:val="56E7B882"/>
    <w:rsid w:val="56F8F933"/>
    <w:rsid w:val="571D700D"/>
    <w:rsid w:val="573139A8"/>
    <w:rsid w:val="573D9196"/>
    <w:rsid w:val="5773DF3C"/>
    <w:rsid w:val="57826769"/>
    <w:rsid w:val="57D9E1D0"/>
    <w:rsid w:val="584E7495"/>
    <w:rsid w:val="590B4AD8"/>
    <w:rsid w:val="591E37CA"/>
    <w:rsid w:val="59E9B868"/>
    <w:rsid w:val="5A99CE1A"/>
    <w:rsid w:val="5B36B986"/>
    <w:rsid w:val="5B905E50"/>
    <w:rsid w:val="5B93D649"/>
    <w:rsid w:val="5B97E9FD"/>
    <w:rsid w:val="5BF1397E"/>
    <w:rsid w:val="5BFEB003"/>
    <w:rsid w:val="5C06B84E"/>
    <w:rsid w:val="5C1E34DD"/>
    <w:rsid w:val="5C2DC11D"/>
    <w:rsid w:val="5CB00F85"/>
    <w:rsid w:val="5CDAA6EC"/>
    <w:rsid w:val="5D02AC52"/>
    <w:rsid w:val="5D319F68"/>
    <w:rsid w:val="5D509FF4"/>
    <w:rsid w:val="5D715E25"/>
    <w:rsid w:val="5D731A3F"/>
    <w:rsid w:val="5DCAED51"/>
    <w:rsid w:val="5DD03E4B"/>
    <w:rsid w:val="5DE7691A"/>
    <w:rsid w:val="5E1169EC"/>
    <w:rsid w:val="5E20B857"/>
    <w:rsid w:val="5E5D2DB6"/>
    <w:rsid w:val="5F3E5910"/>
    <w:rsid w:val="5F4C130F"/>
    <w:rsid w:val="5F516A09"/>
    <w:rsid w:val="5F670DFE"/>
    <w:rsid w:val="5F8F5245"/>
    <w:rsid w:val="5FA7132F"/>
    <w:rsid w:val="5FE2DEBC"/>
    <w:rsid w:val="60095458"/>
    <w:rsid w:val="603C80A8"/>
    <w:rsid w:val="60A361C3"/>
    <w:rsid w:val="60A8FEE7"/>
    <w:rsid w:val="60B2F56A"/>
    <w:rsid w:val="60D1AB71"/>
    <w:rsid w:val="60E61F0B"/>
    <w:rsid w:val="60EE9124"/>
    <w:rsid w:val="60F64E4D"/>
    <w:rsid w:val="615AF120"/>
    <w:rsid w:val="615DEC00"/>
    <w:rsid w:val="616BC191"/>
    <w:rsid w:val="61B84BDE"/>
    <w:rsid w:val="6200BD17"/>
    <w:rsid w:val="6230070E"/>
    <w:rsid w:val="62471226"/>
    <w:rsid w:val="6261AF40"/>
    <w:rsid w:val="628AC256"/>
    <w:rsid w:val="629DC9DC"/>
    <w:rsid w:val="629F7774"/>
    <w:rsid w:val="62ECE762"/>
    <w:rsid w:val="63027134"/>
    <w:rsid w:val="63E09FA9"/>
    <w:rsid w:val="63F5FEDC"/>
    <w:rsid w:val="643939E7"/>
    <w:rsid w:val="644FAF9A"/>
    <w:rsid w:val="644FB4D4"/>
    <w:rsid w:val="64546F50"/>
    <w:rsid w:val="646BD611"/>
    <w:rsid w:val="64B4B5FE"/>
    <w:rsid w:val="64C14AB2"/>
    <w:rsid w:val="64F39773"/>
    <w:rsid w:val="64F6AF34"/>
    <w:rsid w:val="650BFE82"/>
    <w:rsid w:val="6534512C"/>
    <w:rsid w:val="657C700A"/>
    <w:rsid w:val="6583CA3D"/>
    <w:rsid w:val="65C5068B"/>
    <w:rsid w:val="65FCBAD2"/>
    <w:rsid w:val="663A2A75"/>
    <w:rsid w:val="66570AA0"/>
    <w:rsid w:val="66633EDA"/>
    <w:rsid w:val="6671AF33"/>
    <w:rsid w:val="669775E3"/>
    <w:rsid w:val="66C8CD3B"/>
    <w:rsid w:val="66ED0A4C"/>
    <w:rsid w:val="66F7B157"/>
    <w:rsid w:val="66FC315F"/>
    <w:rsid w:val="673BAA40"/>
    <w:rsid w:val="676A507D"/>
    <w:rsid w:val="6791246B"/>
    <w:rsid w:val="67A16787"/>
    <w:rsid w:val="67B1E701"/>
    <w:rsid w:val="67BE9DDC"/>
    <w:rsid w:val="67CD8210"/>
    <w:rsid w:val="681749E8"/>
    <w:rsid w:val="6833880C"/>
    <w:rsid w:val="68367A8C"/>
    <w:rsid w:val="683CA047"/>
    <w:rsid w:val="68474D3A"/>
    <w:rsid w:val="6868F3BA"/>
    <w:rsid w:val="69CB6CE2"/>
    <w:rsid w:val="69CDB5EC"/>
    <w:rsid w:val="69F50155"/>
    <w:rsid w:val="6A2A8EF6"/>
    <w:rsid w:val="6AA84DC3"/>
    <w:rsid w:val="6AD8B9C4"/>
    <w:rsid w:val="6AEFA0BA"/>
    <w:rsid w:val="6B2DF929"/>
    <w:rsid w:val="6B63D75E"/>
    <w:rsid w:val="6B8DAC54"/>
    <w:rsid w:val="6BA116D8"/>
    <w:rsid w:val="6BD98097"/>
    <w:rsid w:val="6CEABB0B"/>
    <w:rsid w:val="6D01C119"/>
    <w:rsid w:val="6D07D00D"/>
    <w:rsid w:val="6D285DAD"/>
    <w:rsid w:val="6D382F4F"/>
    <w:rsid w:val="6D6E5F0C"/>
    <w:rsid w:val="6D92526D"/>
    <w:rsid w:val="6D94509A"/>
    <w:rsid w:val="6DDA5459"/>
    <w:rsid w:val="6DF90686"/>
    <w:rsid w:val="6E2259F7"/>
    <w:rsid w:val="6E5245B9"/>
    <w:rsid w:val="6E9B7820"/>
    <w:rsid w:val="6ED4DF5D"/>
    <w:rsid w:val="6EDB07E4"/>
    <w:rsid w:val="6EE9DF54"/>
    <w:rsid w:val="6FDD2F57"/>
    <w:rsid w:val="6FF826F2"/>
    <w:rsid w:val="705A2163"/>
    <w:rsid w:val="70B9AEC3"/>
    <w:rsid w:val="7147350B"/>
    <w:rsid w:val="715800FE"/>
    <w:rsid w:val="715A7C49"/>
    <w:rsid w:val="719CBC2B"/>
    <w:rsid w:val="719E0FA8"/>
    <w:rsid w:val="71D5323C"/>
    <w:rsid w:val="71E45D32"/>
    <w:rsid w:val="7250D471"/>
    <w:rsid w:val="7252D112"/>
    <w:rsid w:val="729279AD"/>
    <w:rsid w:val="72D17433"/>
    <w:rsid w:val="72E3056C"/>
    <w:rsid w:val="73358DA8"/>
    <w:rsid w:val="7371029D"/>
    <w:rsid w:val="7385CCFF"/>
    <w:rsid w:val="73937C7A"/>
    <w:rsid w:val="73ACDD85"/>
    <w:rsid w:val="74C3D26E"/>
    <w:rsid w:val="74FE2991"/>
    <w:rsid w:val="750C21BC"/>
    <w:rsid w:val="75176D11"/>
    <w:rsid w:val="756948DB"/>
    <w:rsid w:val="75B32609"/>
    <w:rsid w:val="75DB64E2"/>
    <w:rsid w:val="75F510D0"/>
    <w:rsid w:val="7665F3B9"/>
    <w:rsid w:val="76AA93EC"/>
    <w:rsid w:val="76C54D6A"/>
    <w:rsid w:val="76ED7932"/>
    <w:rsid w:val="7704E027"/>
    <w:rsid w:val="7708F894"/>
    <w:rsid w:val="77BFAABE"/>
    <w:rsid w:val="77D5AC45"/>
    <w:rsid w:val="78171B52"/>
    <w:rsid w:val="7828C2B2"/>
    <w:rsid w:val="7830E46B"/>
    <w:rsid w:val="783E18E3"/>
    <w:rsid w:val="78A04A12"/>
    <w:rsid w:val="78B4777D"/>
    <w:rsid w:val="78FA08E7"/>
    <w:rsid w:val="78FD3EAB"/>
    <w:rsid w:val="791C448B"/>
    <w:rsid w:val="7988C020"/>
    <w:rsid w:val="79D5F9B6"/>
    <w:rsid w:val="7A44DAF3"/>
    <w:rsid w:val="7A4E2EF1"/>
    <w:rsid w:val="7A5EAA66"/>
    <w:rsid w:val="7B3E22F4"/>
    <w:rsid w:val="7B527D66"/>
    <w:rsid w:val="7B75BF79"/>
    <w:rsid w:val="7C5D77FE"/>
    <w:rsid w:val="7C8E0929"/>
    <w:rsid w:val="7C9C4AF9"/>
    <w:rsid w:val="7CBB92A9"/>
    <w:rsid w:val="7CC060E2"/>
    <w:rsid w:val="7D8B7E52"/>
    <w:rsid w:val="7DBF93D0"/>
    <w:rsid w:val="7DDA406D"/>
    <w:rsid w:val="7DEBBDC4"/>
    <w:rsid w:val="7DF3CE2D"/>
    <w:rsid w:val="7E89275D"/>
    <w:rsid w:val="7E8F2A4D"/>
    <w:rsid w:val="7EA06113"/>
    <w:rsid w:val="7F432231"/>
    <w:rsid w:val="7F5277E0"/>
    <w:rsid w:val="7F626C95"/>
    <w:rsid w:val="7F82BE55"/>
    <w:rsid w:val="7FB9B99A"/>
    <w:rsid w:val="7FC146DC"/>
    <w:rsid w:val="7FF4A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E2566"/>
  <w15:chartTrackingRefBased/>
  <w15:docId w15:val="{6F86B03A-C6CE-43EB-963E-9611C71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6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00s,paragraph,Dot pt,F5 List Paragraph,List Paragraph1,No Spacing1,List Paragraph Char Char Char,Indicator Text,Numbered Para 1,Bullet 1,List Paragraph12,Bullet Points,MAIN CONTENT,Lapis Bulleted List,WB Para,L,3,Bullets,References"/>
    <w:basedOn w:val="Normal"/>
    <w:link w:val="ListParagraphChar"/>
    <w:uiPriority w:val="34"/>
    <w:qFormat/>
    <w:rsid w:val="00F25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696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7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D0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0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021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02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22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BA"/>
  </w:style>
  <w:style w:type="paragraph" w:styleId="Footer">
    <w:name w:val="footer"/>
    <w:basedOn w:val="Normal"/>
    <w:link w:val="FooterChar"/>
    <w:uiPriority w:val="99"/>
    <w:unhideWhenUsed/>
    <w:rsid w:val="008A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BA"/>
  </w:style>
  <w:style w:type="paragraph" w:customStyle="1" w:styleId="Default">
    <w:name w:val="Default"/>
    <w:rsid w:val="00906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67A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unhideWhenUsed/>
    <w:rsid w:val="00764DE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64DEE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0E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7D3C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100s Char,paragraph Char,Dot pt Char,F5 List Paragraph Char,List Paragraph1 Char,No Spacing1 Char,List Paragraph Char Char Char Char,Indicator Text Char,Numbered Para 1 Char,Bullet 1 Char,List Paragraph12 Char,Bullet Points Char"/>
    <w:link w:val="ListParagraph"/>
    <w:uiPriority w:val="34"/>
    <w:rsid w:val="007D3C54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8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Documents/Issues/Business/UNGPs10/Stocktaking-reader-friendly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hchr.org/Documents/Issues/Business/WG/ungps10plusroadmap.pdf" TargetMode="External"/><Relationship Id="rId17" Type="http://schemas.openxmlformats.org/officeDocument/2006/relationships/hyperlink" Target="mailto:harpreet.kaur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Issues/Business/Pages/2021SouthAsiaForum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Business/Pages/WGHRandtransnationalcorporationsandotherbusines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Issues/Business/Pages/2021SouthAsiaForum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documents/publications/guidingprinciplesbusinesshr_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230420-073d-4a71-8aaa-dc0e4627233c">
      <UserInfo>
        <DisplayName>Harpreet Kaur</DisplayName>
        <AccountId>21</AccountId>
        <AccountType/>
      </UserInfo>
      <UserInfo>
        <DisplayName>Kevin Lehmann</DisplayName>
        <AccountId>41</AccountId>
        <AccountType/>
      </UserInfo>
      <UserInfo>
        <DisplayName>Suparerk Wesarat</DisplayName>
        <AccountId>103</AccountId>
        <AccountType/>
      </UserInfo>
      <UserInfo>
        <DisplayName>Amy Sellmyer</DisplayName>
        <AccountId>182</AccountId>
        <AccountType/>
      </UserInfo>
      <UserInfo>
        <DisplayName>Mehruna Islam Chowdhury</DisplayName>
        <AccountId>173</AccountId>
        <AccountType/>
      </UserInfo>
      <UserInfo>
        <DisplayName>Sungeun Choi</DisplayName>
        <AccountId>136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5F51D5CEA1A498D07A7C40BE62D09" ma:contentTypeVersion="13" ma:contentTypeDescription="Create a new document." ma:contentTypeScope="" ma:versionID="d6849c322c2a19c307fc9d2557abcdef">
  <xsd:schema xmlns:xsd="http://www.w3.org/2001/XMLSchema" xmlns:xs="http://www.w3.org/2001/XMLSchema" xmlns:p="http://schemas.microsoft.com/office/2006/metadata/properties" xmlns:ns2="ce573a56-9ed1-4a38-a587-47a0293651bf" xmlns:ns3="58230420-073d-4a71-8aaa-dc0e4627233c" targetNamespace="http://schemas.microsoft.com/office/2006/metadata/properties" ma:root="true" ma:fieldsID="7fe735e9b9ac5c59e8f924f5a4ee979a" ns2:_="" ns3:_="">
    <xsd:import namespace="ce573a56-9ed1-4a38-a587-47a0293651bf"/>
    <xsd:import namespace="58230420-073d-4a71-8aaa-dc0e46272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3a56-9ed1-4a38-a587-47a02936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0420-073d-4a71-8aaa-dc0e46272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8128-FDCF-410C-B6B0-4D99571C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8FF86-F161-418D-9AA2-D835E4ED6E9A}">
  <ds:schemaRefs>
    <ds:schemaRef ds:uri="http://schemas.openxmlformats.org/package/2006/metadata/core-properties"/>
    <ds:schemaRef ds:uri="http://purl.org/dc/terms/"/>
    <ds:schemaRef ds:uri="ce573a56-9ed1-4a38-a587-47a0293651bf"/>
    <ds:schemaRef ds:uri="58230420-073d-4a71-8aaa-dc0e462723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A01711-7F07-4D2C-A567-CE466E19B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3a56-9ed1-4a38-a587-47a0293651bf"/>
    <ds:schemaRef ds:uri="58230420-073d-4a71-8aaa-dc0e46272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FC07C-836D-4905-AFB8-EE532313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Kaur</dc:creator>
  <cp:keywords/>
  <dc:description/>
  <cp:lastModifiedBy>Maria Garcia Torrente</cp:lastModifiedBy>
  <cp:revision>2</cp:revision>
  <cp:lastPrinted>2021-03-05T09:01:00Z</cp:lastPrinted>
  <dcterms:created xsi:type="dcterms:W3CDTF">2022-02-08T15:46:00Z</dcterms:created>
  <dcterms:modified xsi:type="dcterms:W3CDTF">2022-02-08T15:46:00Z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0x010100C345F51D5CEA1A498D07A7C40BE62D09</vt:lpwstr>
  </property>
</Properties>
</file>