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5852D" w14:textId="77777777" w:rsidR="00C90E90" w:rsidRDefault="00C90E90" w:rsidP="00C90E90"/>
    <w:p w14:paraId="6402D51B" w14:textId="77777777" w:rsidR="00C90E90" w:rsidRDefault="00C90E90" w:rsidP="00C90E90"/>
    <w:p w14:paraId="5BB64AC4" w14:textId="77777777" w:rsidR="00C90E90" w:rsidRDefault="00C90E90" w:rsidP="00C90E90">
      <w:r>
        <w:t>Thank you Mr President,</w:t>
      </w:r>
    </w:p>
    <w:p w14:paraId="7B5F38DC" w14:textId="77777777" w:rsidR="00C90E90" w:rsidRDefault="00C90E90" w:rsidP="00C90E90"/>
    <w:p w14:paraId="0F155333" w14:textId="77777777" w:rsidR="00C90E90" w:rsidRDefault="00C90E90" w:rsidP="00C90E90">
      <w:r>
        <w:rPr>
          <w:color w:val="000000"/>
        </w:rPr>
        <w:t>A</w:t>
      </w:r>
      <w:r>
        <w:rPr>
          <w:color w:val="000000"/>
        </w:rPr>
        <w:t xml:space="preserve">s corruption efforts stagnate worldwide, human rights and democracy are also under </w:t>
      </w:r>
      <w:r>
        <w:rPr>
          <w:color w:val="000000"/>
        </w:rPr>
        <w:t>assault. P</w:t>
      </w:r>
      <w:r>
        <w:rPr>
          <w:color w:val="000000"/>
        </w:rPr>
        <w:t xml:space="preserve">rotecting human rights is crucial </w:t>
      </w:r>
      <w:r>
        <w:rPr>
          <w:color w:val="000000"/>
        </w:rPr>
        <w:t>in the fight against corruption</w:t>
      </w:r>
      <w:r>
        <w:rPr>
          <w:color w:val="000000"/>
        </w:rPr>
        <w:t>. The global COVID-19 pandemic has been used in many countries as an excuse to curtail basic freedoms and side-step important checks and balances.</w:t>
      </w:r>
      <w:r>
        <w:rPr>
          <w:color w:val="000000"/>
        </w:rPr>
        <w:br/>
      </w:r>
    </w:p>
    <w:p w14:paraId="402587FF" w14:textId="77777777" w:rsidR="00C90E90" w:rsidRDefault="00C90E90" w:rsidP="00C90E90">
      <w:pPr>
        <w:rPr>
          <w:rFonts w:eastAsia="Times New Roman"/>
        </w:rPr>
      </w:pPr>
      <w:r>
        <w:t>The pandemic presented</w:t>
      </w:r>
      <w:r>
        <w:rPr>
          <w:rFonts w:eastAsia="Times New Roman"/>
        </w:rPr>
        <w:t xml:space="preserve"> unprecedented challenges for countries in managing the global COVID</w:t>
      </w:r>
      <w:r>
        <w:rPr>
          <w:rFonts w:ascii="Cambria Math" w:eastAsia="Times New Roman" w:hAnsi="Cambria Math" w:cs="Cambria Math"/>
        </w:rPr>
        <w:noBreakHyphen/>
      </w:r>
      <w:r>
        <w:rPr>
          <w:rFonts w:eastAsia="Times New Roman"/>
        </w:rPr>
        <w:t xml:space="preserve">19 pandemic. For every government, this has required whole-of-government responses to the pandemic that have focused on public health. This will have inevitably had an effect on corruption and the </w:t>
      </w:r>
      <w:r>
        <w:rPr>
          <w:rFonts w:eastAsia="Times New Roman"/>
        </w:rPr>
        <w:t xml:space="preserve">subsequent </w:t>
      </w:r>
      <w:r>
        <w:rPr>
          <w:rFonts w:eastAsia="Times New Roman"/>
        </w:rPr>
        <w:t xml:space="preserve">enjoyment of human rights – the impact of which remains unclear. </w:t>
      </w:r>
    </w:p>
    <w:p w14:paraId="7ADF0B83" w14:textId="77777777" w:rsidR="00C90E90" w:rsidRDefault="00C90E90" w:rsidP="00C90E90">
      <w:pPr>
        <w:rPr>
          <w:rFonts w:eastAsia="Times New Roman"/>
        </w:rPr>
      </w:pPr>
    </w:p>
    <w:p w14:paraId="59C9A48A" w14:textId="77777777" w:rsidR="00C90E90" w:rsidRDefault="00C90E90" w:rsidP="00C90E90">
      <w:r>
        <w:rPr>
          <w:rFonts w:eastAsia="Times New Roman"/>
        </w:rPr>
        <w:t>We must acknowledge that the speed and scale of economic support provided by governments in response to the pandemic may have incre</w:t>
      </w:r>
      <w:r>
        <w:rPr>
          <w:rFonts w:eastAsia="Times New Roman"/>
        </w:rPr>
        <w:t>ased the risk of corruption.</w:t>
      </w:r>
    </w:p>
    <w:p w14:paraId="27BA1707" w14:textId="77777777" w:rsidR="00C90E90" w:rsidRDefault="00C90E90" w:rsidP="00C90E90"/>
    <w:p w14:paraId="291239AB" w14:textId="77777777" w:rsidR="00C90E90" w:rsidRDefault="00C90E90" w:rsidP="00C90E90">
      <w:r>
        <w:t xml:space="preserve">The UK believes transparency can play a major role in preventing corruption and promoting good governance. However, as we have seen from the Covid-19 pandemic, transparency alone is not enough to drive change. </w:t>
      </w:r>
      <w:r>
        <w:t xml:space="preserve">The role of civil society organisations are crucial in the fight against corruption. CSOs are not only able to deliver vital services but also elevate the voices of marginalised people, playing a critical friend role to governments – holding them to account but also positively contributing to the policy making process. </w:t>
      </w:r>
      <w:r>
        <w:rPr>
          <w:rFonts w:eastAsia="Times New Roman"/>
        </w:rPr>
        <w:t>Governments should make strong commitments to ensure the transparency and integrity in COVID</w:t>
      </w:r>
      <w:r>
        <w:rPr>
          <w:rFonts w:eastAsia="Times New Roman"/>
        </w:rPr>
        <w:noBreakHyphen/>
        <w:t>19 response programmes</w:t>
      </w:r>
      <w:r>
        <w:rPr>
          <w:rFonts w:eastAsia="Times New Roman"/>
        </w:rPr>
        <w:t xml:space="preserve">. </w:t>
      </w:r>
    </w:p>
    <w:p w14:paraId="3B3B0B98" w14:textId="77777777" w:rsidR="00C90E90" w:rsidRDefault="00C90E90" w:rsidP="00C90E90"/>
    <w:p w14:paraId="6338A214" w14:textId="77777777" w:rsidR="00C90E90" w:rsidRDefault="00C90E90" w:rsidP="00C90E90">
      <w:pPr>
        <w:rPr>
          <w:rFonts w:eastAsia="Times New Roman"/>
          <w:color w:val="0B0C0C"/>
          <w:shd w:val="clear" w:color="auto" w:fill="FFFFFF"/>
        </w:rPr>
      </w:pPr>
      <w:r>
        <w:rPr>
          <w:rFonts w:eastAsia="Times New Roman"/>
          <w:color w:val="0B0C0C"/>
          <w:shd w:val="clear" w:color="auto" w:fill="FFFFFF"/>
        </w:rPr>
        <w:t>We have placed a high priority on the importance of media freedom and the critical role that investigative journalism plays in educating and alerting people to corruption as well as bringing to light issues which need addressing. We believe it is only through listening to and working with the media and civil society that we can take positive steps to tackle corruption and to drive further reform. </w:t>
      </w:r>
    </w:p>
    <w:p w14:paraId="0EAECDA2" w14:textId="77777777" w:rsidR="00F86FF3" w:rsidRDefault="00F86FF3" w:rsidP="00C90E90">
      <w:pPr>
        <w:rPr>
          <w:rFonts w:eastAsia="Times New Roman"/>
          <w:color w:val="0B0C0C"/>
          <w:shd w:val="clear" w:color="auto" w:fill="FFFFFF"/>
        </w:rPr>
      </w:pPr>
    </w:p>
    <w:p w14:paraId="631376B2" w14:textId="77777777" w:rsidR="00F86FF3" w:rsidRDefault="00F86FF3" w:rsidP="00C90E90">
      <w:pPr>
        <w:rPr>
          <w:rFonts w:eastAsia="Times New Roman"/>
        </w:rPr>
      </w:pPr>
      <w:r>
        <w:rPr>
          <w:rFonts w:eastAsia="Times New Roman"/>
          <w:color w:val="0B0C0C"/>
          <w:shd w:val="clear" w:color="auto" w:fill="FFFFFF"/>
        </w:rPr>
        <w:t>Thank you</w:t>
      </w:r>
      <w:bookmarkStart w:id="0" w:name="_GoBack"/>
      <w:bookmarkEnd w:id="0"/>
    </w:p>
    <w:p w14:paraId="7CBD895D" w14:textId="77777777" w:rsidR="00C90E90" w:rsidRDefault="00C90E90" w:rsidP="00C90E90"/>
    <w:p w14:paraId="0E4BBAE9" w14:textId="77777777" w:rsidR="00C90E90" w:rsidRDefault="00C90E90" w:rsidP="00C90E90"/>
    <w:p w14:paraId="0A4E3585" w14:textId="77777777" w:rsidR="003A0FAF" w:rsidRDefault="00F86FF3"/>
    <w:sectPr w:rsidR="003A0F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A797B"/>
    <w:multiLevelType w:val="hybridMultilevel"/>
    <w:tmpl w:val="05140C6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 w15:restartNumberingAfterBreak="0">
    <w:nsid w:val="6D30171E"/>
    <w:multiLevelType w:val="hybridMultilevel"/>
    <w:tmpl w:val="1486B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90"/>
    <w:rsid w:val="00892583"/>
    <w:rsid w:val="009F6E54"/>
    <w:rsid w:val="00C90E90"/>
    <w:rsid w:val="00F86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0BFB9"/>
  <w15:chartTrackingRefBased/>
  <w15:docId w15:val="{FCC4B31E-A77C-45DC-9EDC-656AE4C2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E9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1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F5F9D69E3EB42A99E60777C9AFCA7" ma:contentTypeVersion="9" ma:contentTypeDescription="Create a new document." ma:contentTypeScope="" ma:versionID="3194b7b24857d2dfe8b53f44e3c86350">
  <xsd:schema xmlns:xsd="http://www.w3.org/2001/XMLSchema" xmlns:xs="http://www.w3.org/2001/XMLSchema" xmlns:p="http://schemas.microsoft.com/office/2006/metadata/properties" xmlns:ns1="http://schemas.microsoft.com/sharepoint/v3" xmlns:ns3="23e97536-2476-4afa-96d7-14576f8cfed3" xmlns:ns4="e0de7985-25e6-45a6-9b44-a2a4a74aa2a9" targetNamespace="http://schemas.microsoft.com/office/2006/metadata/properties" ma:root="true" ma:fieldsID="a0a00d851c5b02d03280924d24221368" ns1:_="" ns3:_="" ns4:_="">
    <xsd:import namespace="http://schemas.microsoft.com/sharepoint/v3"/>
    <xsd:import namespace="23e97536-2476-4afa-96d7-14576f8cfed3"/>
    <xsd:import namespace="e0de7985-25e6-45a6-9b44-a2a4a74aa2a9"/>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97536-2476-4afa-96d7-14576f8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de7985-25e6-45a6-9b44-a2a4a74aa2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739DC8C-64DA-465A-AA77-A67C807FD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e97536-2476-4afa-96d7-14576f8cfed3"/>
    <ds:schemaRef ds:uri="e0de7985-25e6-45a6-9b44-a2a4a74aa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B0B25B-34C6-4309-9C27-9597B4B213D9}">
  <ds:schemaRefs>
    <ds:schemaRef ds:uri="http://schemas.microsoft.com/sharepoint/v3/contenttype/forms"/>
  </ds:schemaRefs>
</ds:datastoreItem>
</file>

<file path=customXml/itemProps3.xml><?xml version="1.0" encoding="utf-8"?>
<ds:datastoreItem xmlns:ds="http://schemas.openxmlformats.org/officeDocument/2006/customXml" ds:itemID="{3BF1629E-FC20-4E03-9691-2289DFAE47CD}">
  <ds:schemaRefs>
    <ds:schemaRef ds:uri="23e97536-2476-4afa-96d7-14576f8cfed3"/>
    <ds:schemaRef ds:uri="http://schemas.microsoft.com/office/2006/documentManagement/types"/>
    <ds:schemaRef ds:uri="http://schemas.openxmlformats.org/package/2006/metadata/core-properties"/>
    <ds:schemaRef ds:uri="http://purl.org/dc/terms/"/>
    <ds:schemaRef ds:uri="e0de7985-25e6-45a6-9b44-a2a4a74aa2a9"/>
    <ds:schemaRef ds:uri="http://purl.org/dc/dcmitype/"/>
    <ds:schemaRef ds:uri="http://schemas.microsoft.com/office/infopath/2007/PartnerControls"/>
    <ds:schemaRef ds:uri="http://schemas.microsoft.com/office/2006/metadata/properties"/>
    <ds:schemaRef ds:uri="http://purl.org/dc/elements/1.1/"/>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Kent (Sensitive)</dc:creator>
  <cp:keywords/>
  <dc:description/>
  <cp:lastModifiedBy>Charles Kent (Sensitive)</cp:lastModifiedBy>
  <cp:revision>1</cp:revision>
  <dcterms:created xsi:type="dcterms:W3CDTF">2022-02-14T10:12:00Z</dcterms:created>
  <dcterms:modified xsi:type="dcterms:W3CDTF">2022-02-14T10:25:00Z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0x010100E42F5F9D69E3EB42A99E60777C9AFCA7</vt:lpwstr>
  </property>
</Properties>
</file>