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9D" w:rsidRDefault="00EF4173" w:rsidP="00BF509D">
      <w:pPr>
        <w:jc w:val="right"/>
        <w:rPr>
          <w:rFonts w:ascii="Times New Roman" w:eastAsia="Times New Roman" w:hAnsi="Times New Roman" w:cs="Times New Roman"/>
          <w:color w:val="000000" w:themeColor="text1"/>
          <w:sz w:val="24"/>
          <w:szCs w:val="24"/>
          <w:lang w:val="en" w:eastAsia="en-GB"/>
        </w:rPr>
      </w:pPr>
      <w:r>
        <w:rPr>
          <w:rFonts w:ascii="Times New Roman" w:eastAsia="Times New Roman" w:hAnsi="Times New Roman" w:cs="Times New Roman"/>
          <w:color w:val="000000" w:themeColor="text1"/>
          <w:sz w:val="24"/>
          <w:szCs w:val="24"/>
          <w:lang w:val="en" w:eastAsia="en-GB"/>
        </w:rPr>
        <w:t>Bucharest</w:t>
      </w:r>
      <w:r w:rsidR="00EE5994" w:rsidRPr="005A31A1">
        <w:rPr>
          <w:rFonts w:ascii="Times New Roman" w:eastAsia="Times New Roman" w:hAnsi="Times New Roman" w:cs="Times New Roman"/>
          <w:color w:val="000000" w:themeColor="text1"/>
          <w:sz w:val="24"/>
          <w:szCs w:val="24"/>
          <w:lang w:val="en" w:eastAsia="en-GB"/>
        </w:rPr>
        <w:t xml:space="preserve">, February </w:t>
      </w:r>
      <w:r>
        <w:rPr>
          <w:rFonts w:ascii="Times New Roman" w:eastAsia="Times New Roman" w:hAnsi="Times New Roman" w:cs="Times New Roman"/>
          <w:color w:val="000000" w:themeColor="text1"/>
          <w:sz w:val="24"/>
          <w:szCs w:val="24"/>
          <w:lang w:val="en" w:eastAsia="en-GB"/>
        </w:rPr>
        <w:t>18</w:t>
      </w:r>
      <w:r w:rsidR="00EE5994" w:rsidRPr="005A31A1">
        <w:rPr>
          <w:rFonts w:ascii="Times New Roman" w:eastAsia="Times New Roman" w:hAnsi="Times New Roman" w:cs="Times New Roman"/>
          <w:color w:val="000000" w:themeColor="text1"/>
          <w:sz w:val="24"/>
          <w:szCs w:val="24"/>
          <w:lang w:val="en" w:eastAsia="en-GB"/>
        </w:rPr>
        <w:t>, 20</w:t>
      </w:r>
      <w:r>
        <w:rPr>
          <w:rFonts w:ascii="Times New Roman" w:eastAsia="Times New Roman" w:hAnsi="Times New Roman" w:cs="Times New Roman"/>
          <w:color w:val="000000" w:themeColor="text1"/>
          <w:sz w:val="24"/>
          <w:szCs w:val="24"/>
          <w:lang w:val="en" w:eastAsia="en-GB"/>
        </w:rPr>
        <w:t>22</w:t>
      </w:r>
      <w:r w:rsidR="00EE5994" w:rsidRPr="00EE5994">
        <w:rPr>
          <w:rFonts w:ascii="Times New Roman" w:eastAsia="Times New Roman" w:hAnsi="Times New Roman" w:cs="Times New Roman"/>
          <w:color w:val="000000" w:themeColor="text1"/>
          <w:sz w:val="24"/>
          <w:szCs w:val="24"/>
          <w:lang w:val="en" w:eastAsia="en-GB"/>
        </w:rPr>
        <w:br/>
      </w:r>
    </w:p>
    <w:p w:rsidR="00BF509D" w:rsidRDefault="00BF509D" w:rsidP="00BF509D">
      <w:pPr>
        <w:jc w:val="right"/>
        <w:rPr>
          <w:rFonts w:ascii="Times New Roman" w:eastAsia="Times New Roman" w:hAnsi="Times New Roman" w:cs="Times New Roman"/>
          <w:color w:val="000000" w:themeColor="text1"/>
          <w:sz w:val="24"/>
          <w:szCs w:val="24"/>
          <w:lang w:val="en" w:eastAsia="en-GB"/>
        </w:rPr>
      </w:pPr>
    </w:p>
    <w:p w:rsidR="00BF509D" w:rsidRDefault="00EE5994" w:rsidP="00BF509D">
      <w:pPr>
        <w:jc w:val="center"/>
        <w:rPr>
          <w:rFonts w:ascii="Times New Roman" w:eastAsia="Times New Roman" w:hAnsi="Times New Roman" w:cs="Times New Roman"/>
          <w:b/>
          <w:color w:val="000000" w:themeColor="text1"/>
          <w:sz w:val="24"/>
          <w:szCs w:val="24"/>
          <w:lang w:val="en" w:eastAsia="en-GB"/>
        </w:rPr>
      </w:pPr>
      <w:r w:rsidRPr="00BF509D">
        <w:rPr>
          <w:rFonts w:ascii="Times New Roman" w:eastAsia="Times New Roman" w:hAnsi="Times New Roman" w:cs="Times New Roman"/>
          <w:b/>
          <w:color w:val="000000" w:themeColor="text1"/>
          <w:sz w:val="24"/>
          <w:szCs w:val="24"/>
          <w:lang w:val="en" w:eastAsia="en-GB"/>
        </w:rPr>
        <w:t xml:space="preserve">Response of </w:t>
      </w:r>
      <w:r w:rsidR="00EF4173" w:rsidRPr="00BF509D">
        <w:rPr>
          <w:rFonts w:ascii="Times New Roman" w:eastAsia="Times New Roman" w:hAnsi="Times New Roman" w:cs="Times New Roman"/>
          <w:b/>
          <w:color w:val="000000" w:themeColor="text1"/>
          <w:sz w:val="24"/>
          <w:szCs w:val="24"/>
          <w:lang w:val="en" w:eastAsia="en-GB"/>
        </w:rPr>
        <w:t>Romania</w:t>
      </w:r>
      <w:r w:rsidRPr="00BF509D">
        <w:rPr>
          <w:rFonts w:ascii="Times New Roman" w:eastAsia="Times New Roman" w:hAnsi="Times New Roman" w:cs="Times New Roman"/>
          <w:b/>
          <w:color w:val="000000" w:themeColor="text1"/>
          <w:sz w:val="24"/>
          <w:szCs w:val="24"/>
          <w:lang w:val="en" w:eastAsia="en-GB"/>
        </w:rPr>
        <w:t xml:space="preserve"> to the OHCHR questionnaire </w:t>
      </w:r>
    </w:p>
    <w:p w:rsidR="002C7BF4" w:rsidRPr="00BF509D" w:rsidRDefault="00EE5994" w:rsidP="00BF509D">
      <w:pPr>
        <w:jc w:val="center"/>
        <w:rPr>
          <w:rFonts w:ascii="Times New Roman" w:eastAsia="Times New Roman" w:hAnsi="Times New Roman" w:cs="Times New Roman"/>
          <w:b/>
          <w:color w:val="000000" w:themeColor="text1"/>
          <w:sz w:val="24"/>
          <w:szCs w:val="24"/>
          <w:lang w:val="en" w:eastAsia="en-GB"/>
        </w:rPr>
      </w:pPr>
      <w:proofErr w:type="gramStart"/>
      <w:r w:rsidRPr="00BF509D">
        <w:rPr>
          <w:rFonts w:ascii="Times New Roman" w:eastAsia="Times New Roman" w:hAnsi="Times New Roman" w:cs="Times New Roman"/>
          <w:b/>
          <w:color w:val="000000" w:themeColor="text1"/>
          <w:sz w:val="24"/>
          <w:szCs w:val="24"/>
          <w:lang w:val="en" w:eastAsia="en-GB"/>
        </w:rPr>
        <w:t>on</w:t>
      </w:r>
      <w:proofErr w:type="gramEnd"/>
      <w:r w:rsidRPr="00BF509D">
        <w:rPr>
          <w:rFonts w:ascii="Times New Roman" w:eastAsia="Times New Roman" w:hAnsi="Times New Roman" w:cs="Times New Roman"/>
          <w:b/>
          <w:color w:val="000000" w:themeColor="text1"/>
          <w:sz w:val="24"/>
          <w:szCs w:val="24"/>
          <w:lang w:val="en" w:eastAsia="en-GB"/>
        </w:rPr>
        <w:t xml:space="preserve"> General Assembly resolution A/Res/</w:t>
      </w:r>
      <w:r w:rsidR="00EF4173" w:rsidRPr="00BF509D">
        <w:rPr>
          <w:rFonts w:ascii="Times New Roman" w:eastAsia="Times New Roman" w:hAnsi="Times New Roman" w:cs="Times New Roman"/>
          <w:b/>
          <w:color w:val="000000" w:themeColor="text1"/>
          <w:sz w:val="24"/>
          <w:szCs w:val="24"/>
          <w:lang w:val="en" w:eastAsia="en-GB"/>
        </w:rPr>
        <w:t>68</w:t>
      </w:r>
      <w:r w:rsidRPr="00BF509D">
        <w:rPr>
          <w:rFonts w:ascii="Times New Roman" w:eastAsia="Times New Roman" w:hAnsi="Times New Roman" w:cs="Times New Roman"/>
          <w:b/>
          <w:color w:val="000000" w:themeColor="text1"/>
          <w:sz w:val="24"/>
          <w:szCs w:val="24"/>
          <w:lang w:val="en" w:eastAsia="en-GB"/>
        </w:rPr>
        <w:t>/268</w:t>
      </w:r>
      <w:r w:rsidR="00EF4173" w:rsidRPr="00BF509D">
        <w:rPr>
          <w:rFonts w:ascii="Times New Roman" w:eastAsia="Times New Roman" w:hAnsi="Times New Roman" w:cs="Times New Roman"/>
          <w:b/>
          <w:color w:val="000000" w:themeColor="text1"/>
          <w:sz w:val="24"/>
          <w:szCs w:val="24"/>
          <w:lang w:val="en" w:eastAsia="en-GB"/>
        </w:rPr>
        <w:t xml:space="preserve"> (as reiterated in A/Res/75/174)</w:t>
      </w:r>
    </w:p>
    <w:p w:rsidR="00BF509D" w:rsidRDefault="00BF509D" w:rsidP="001F54D1">
      <w:pPr>
        <w:spacing w:after="0" w:line="240" w:lineRule="auto"/>
        <w:jc w:val="both"/>
        <w:rPr>
          <w:rFonts w:ascii="Times New Roman" w:eastAsia="Times New Roman" w:hAnsi="Times New Roman" w:cs="Times New Roman"/>
          <w:color w:val="000000" w:themeColor="text1"/>
          <w:sz w:val="24"/>
          <w:szCs w:val="24"/>
          <w:lang w:val="en" w:eastAsia="en-GB"/>
        </w:rPr>
      </w:pPr>
    </w:p>
    <w:p w:rsidR="00EE5994" w:rsidRPr="001A23A0" w:rsidRDefault="00EF4173" w:rsidP="001F54D1">
      <w:pPr>
        <w:spacing w:after="0" w:line="240" w:lineRule="auto"/>
        <w:jc w:val="both"/>
        <w:rPr>
          <w:rFonts w:ascii="Times New Roman" w:eastAsia="Times New Roman" w:hAnsi="Times New Roman" w:cs="Times New Roman"/>
          <w:color w:val="000000" w:themeColor="text1"/>
          <w:sz w:val="24"/>
          <w:szCs w:val="24"/>
          <w:lang w:val="en" w:eastAsia="en-GB"/>
        </w:rPr>
      </w:pPr>
      <w:r w:rsidRPr="001A23A0">
        <w:rPr>
          <w:rFonts w:ascii="Times New Roman" w:eastAsia="Times New Roman" w:hAnsi="Times New Roman" w:cs="Times New Roman"/>
          <w:color w:val="000000" w:themeColor="text1"/>
          <w:sz w:val="24"/>
          <w:szCs w:val="24"/>
          <w:lang w:val="en" w:eastAsia="en-GB"/>
        </w:rPr>
        <w:t xml:space="preserve">Romania </w:t>
      </w:r>
      <w:r w:rsidR="00EE5994" w:rsidRPr="001A23A0">
        <w:rPr>
          <w:rFonts w:ascii="Times New Roman" w:eastAsia="Times New Roman" w:hAnsi="Times New Roman" w:cs="Times New Roman"/>
          <w:color w:val="000000" w:themeColor="text1"/>
          <w:sz w:val="24"/>
          <w:szCs w:val="24"/>
          <w:lang w:val="en" w:eastAsia="en-GB"/>
        </w:rPr>
        <w:t>fully supports the work of th</w:t>
      </w:r>
      <w:r w:rsidRPr="001A23A0">
        <w:rPr>
          <w:rFonts w:ascii="Times New Roman" w:eastAsia="Times New Roman" w:hAnsi="Times New Roman" w:cs="Times New Roman"/>
          <w:color w:val="000000" w:themeColor="text1"/>
          <w:sz w:val="24"/>
          <w:szCs w:val="24"/>
          <w:lang w:val="en" w:eastAsia="en-GB"/>
        </w:rPr>
        <w:t>e treaty bodies on human rights and pleads for them to consolidate as</w:t>
      </w:r>
      <w:r w:rsidR="00EE5994" w:rsidRPr="001A23A0">
        <w:rPr>
          <w:rFonts w:ascii="Times New Roman" w:eastAsia="Times New Roman" w:hAnsi="Times New Roman" w:cs="Times New Roman"/>
          <w:color w:val="000000" w:themeColor="text1"/>
          <w:sz w:val="24"/>
          <w:szCs w:val="24"/>
          <w:lang w:val="en" w:eastAsia="en-GB"/>
        </w:rPr>
        <w:t xml:space="preserve"> strong mechanisms to support the implementation of human rights standards</w:t>
      </w:r>
      <w:r w:rsidRPr="001A23A0">
        <w:rPr>
          <w:rFonts w:ascii="Times New Roman" w:eastAsia="Times New Roman" w:hAnsi="Times New Roman" w:cs="Times New Roman"/>
          <w:color w:val="000000" w:themeColor="text1"/>
          <w:sz w:val="24"/>
          <w:szCs w:val="24"/>
          <w:lang w:val="en" w:eastAsia="en-GB"/>
        </w:rPr>
        <w:t xml:space="preserve"> in domestic systems</w:t>
      </w:r>
      <w:r w:rsidR="00EE5994" w:rsidRPr="001A23A0">
        <w:rPr>
          <w:rFonts w:ascii="Times New Roman" w:eastAsia="Times New Roman" w:hAnsi="Times New Roman" w:cs="Times New Roman"/>
          <w:color w:val="000000" w:themeColor="text1"/>
          <w:sz w:val="24"/>
          <w:szCs w:val="24"/>
          <w:lang w:val="en" w:eastAsia="en-GB"/>
        </w:rPr>
        <w:t xml:space="preserve">. </w:t>
      </w:r>
      <w:r w:rsidR="001F54D1" w:rsidRPr="001A23A0">
        <w:rPr>
          <w:rFonts w:ascii="Times New Roman" w:eastAsia="Times New Roman" w:hAnsi="Times New Roman" w:cs="Times New Roman"/>
          <w:color w:val="000000" w:themeColor="text1"/>
          <w:sz w:val="24"/>
          <w:szCs w:val="24"/>
          <w:lang w:val="en" w:eastAsia="en-GB"/>
        </w:rPr>
        <w:t xml:space="preserve">As such, Romania supports a recommitment by all States Parties to treaty bodies to </w:t>
      </w:r>
      <w:r w:rsidR="001F54D1" w:rsidRPr="001A23A0">
        <w:rPr>
          <w:rFonts w:ascii="Times New Roman" w:hAnsi="Times New Roman" w:cs="Times New Roman"/>
          <w:sz w:val="24"/>
          <w:szCs w:val="24"/>
        </w:rPr>
        <w:t xml:space="preserve">fully respect the independence of treaty body members and avoiding any act that would interfere with the exercise of their functions. </w:t>
      </w:r>
      <w:r w:rsidR="001A23A0" w:rsidRPr="001A23A0">
        <w:rPr>
          <w:rFonts w:ascii="Times New Roman" w:hAnsi="Times New Roman" w:cs="Times New Roman"/>
          <w:sz w:val="24"/>
          <w:szCs w:val="24"/>
        </w:rPr>
        <w:t>Moreover, Romania</w:t>
      </w:r>
      <w:r w:rsidR="001A23A0" w:rsidRPr="001A23A0">
        <w:rPr>
          <w:rFonts w:ascii="Times New Roman" w:hAnsi="Times New Roman" w:cs="Times New Roman"/>
          <w:sz w:val="24"/>
          <w:szCs w:val="24"/>
        </w:rPr>
        <w:t xml:space="preserve"> strongly condemns all acts of intimidation and reprisals against civil society actors, including human rights defenders, </w:t>
      </w:r>
      <w:proofErr w:type="gramStart"/>
      <w:r w:rsidR="001A23A0" w:rsidRPr="001A23A0">
        <w:rPr>
          <w:rFonts w:ascii="Times New Roman" w:hAnsi="Times New Roman" w:cs="Times New Roman"/>
          <w:sz w:val="24"/>
          <w:szCs w:val="24"/>
        </w:rPr>
        <w:t>for  their</w:t>
      </w:r>
      <w:proofErr w:type="gramEnd"/>
      <w:r w:rsidR="001A23A0" w:rsidRPr="001A23A0">
        <w:rPr>
          <w:rFonts w:ascii="Times New Roman" w:hAnsi="Times New Roman" w:cs="Times New Roman"/>
          <w:sz w:val="24"/>
          <w:szCs w:val="24"/>
        </w:rPr>
        <w:t xml:space="preserve"> contribution to the work of the human rights treaty bodies.</w:t>
      </w:r>
    </w:p>
    <w:p w:rsidR="001F54D1" w:rsidRPr="001A23A0" w:rsidRDefault="001F54D1" w:rsidP="001F54D1">
      <w:pPr>
        <w:pStyle w:val="Default"/>
        <w:jc w:val="both"/>
      </w:pPr>
    </w:p>
    <w:p w:rsidR="00EF4173" w:rsidRPr="001F54D1" w:rsidRDefault="00EF4173" w:rsidP="001F54D1">
      <w:pPr>
        <w:pStyle w:val="Default"/>
        <w:jc w:val="both"/>
      </w:pPr>
      <w:r w:rsidRPr="001A23A0">
        <w:t xml:space="preserve">Romania believes that most of the provisions of resolution </w:t>
      </w:r>
      <w:r w:rsidRPr="001A23A0">
        <w:rPr>
          <w:bCs/>
        </w:rPr>
        <w:t xml:space="preserve">68/268 continue to be relevant and to provide an appropriate framework </w:t>
      </w:r>
      <w:r w:rsidRPr="001A23A0">
        <w:t>that would, if fully impl</w:t>
      </w:r>
      <w:bookmarkStart w:id="0" w:name="_GoBack"/>
      <w:bookmarkEnd w:id="0"/>
      <w:r w:rsidRPr="001A23A0">
        <w:t>emented, allow the treaty bodies to function more effectively if all stakeholders fulfil their</w:t>
      </w:r>
      <w:r w:rsidRPr="0074137E">
        <w:t xml:space="preserve"> respective obligations. The aim is the full </w:t>
      </w:r>
      <w:r w:rsidRPr="001F54D1">
        <w:t xml:space="preserve">and effective implementation of the human rights treaties, through a higher level of compliance by the State Parties with their reporting obligations and by better follow-up of Concluding Observations of the respective committees. The process should also contribute to the adoption of measures that facilitate State Parties to meet their reporting obligations. </w:t>
      </w:r>
    </w:p>
    <w:p w:rsidR="00EE5994" w:rsidRPr="001F54D1" w:rsidRDefault="00EE5994" w:rsidP="001F54D1">
      <w:pPr>
        <w:spacing w:after="0" w:line="240" w:lineRule="auto"/>
        <w:jc w:val="both"/>
        <w:rPr>
          <w:rStyle w:val="tlid-translation"/>
          <w:rFonts w:ascii="Times New Roman" w:hAnsi="Times New Roman" w:cs="Times New Roman"/>
          <w:color w:val="000000" w:themeColor="text1"/>
          <w:sz w:val="24"/>
          <w:szCs w:val="24"/>
          <w:lang w:val="en"/>
        </w:rPr>
      </w:pPr>
    </w:p>
    <w:p w:rsidR="001F54D1" w:rsidRPr="001F54D1" w:rsidRDefault="00EF4173" w:rsidP="001F54D1">
      <w:pPr>
        <w:spacing w:after="0" w:line="240" w:lineRule="auto"/>
        <w:jc w:val="both"/>
        <w:rPr>
          <w:rFonts w:ascii="Times New Roman" w:hAnsi="Times New Roman" w:cs="Times New Roman"/>
          <w:sz w:val="24"/>
          <w:szCs w:val="24"/>
        </w:rPr>
      </w:pPr>
      <w:r w:rsidRPr="001F54D1">
        <w:rPr>
          <w:rStyle w:val="tlid-translation"/>
          <w:rFonts w:ascii="Times New Roman" w:hAnsi="Times New Roman" w:cs="Times New Roman"/>
          <w:color w:val="000000" w:themeColor="text1"/>
          <w:sz w:val="24"/>
          <w:szCs w:val="24"/>
          <w:lang w:val="en"/>
        </w:rPr>
        <w:t xml:space="preserve">Romania considers that further practical improvements in the short and medium term can be made to increase the effectiveness of the treaty body system. As such, Romania supports the accelerated use of </w:t>
      </w:r>
      <w:r w:rsidRPr="001F54D1">
        <w:rPr>
          <w:rFonts w:ascii="Times New Roman" w:hAnsi="Times New Roman" w:cs="Times New Roman"/>
          <w:sz w:val="24"/>
          <w:szCs w:val="24"/>
        </w:rPr>
        <w:t xml:space="preserve">new technological developments to increase the efficiency, transparency and accessibility of the </w:t>
      </w:r>
      <w:proofErr w:type="spellStart"/>
      <w:r w:rsidRPr="001F54D1">
        <w:rPr>
          <w:rFonts w:ascii="Times New Roman" w:hAnsi="Times New Roman" w:cs="Times New Roman"/>
          <w:sz w:val="24"/>
          <w:szCs w:val="24"/>
        </w:rPr>
        <w:t>TBs.</w:t>
      </w:r>
      <w:proofErr w:type="spellEnd"/>
      <w:r w:rsidRPr="001F54D1">
        <w:rPr>
          <w:rFonts w:ascii="Times New Roman" w:hAnsi="Times New Roman" w:cs="Times New Roman"/>
          <w:sz w:val="24"/>
          <w:szCs w:val="24"/>
        </w:rPr>
        <w:t xml:space="preserve"> Still, online work should not replace in-person interaction altogether, but considering online and hybrid models for treaty body activities where such modalities could be used. </w:t>
      </w:r>
    </w:p>
    <w:p w:rsidR="001F54D1" w:rsidRPr="001F54D1" w:rsidRDefault="001F54D1" w:rsidP="001F54D1">
      <w:pPr>
        <w:spacing w:after="0" w:line="240" w:lineRule="auto"/>
        <w:jc w:val="both"/>
        <w:rPr>
          <w:rFonts w:ascii="Times New Roman" w:hAnsi="Times New Roman" w:cs="Times New Roman"/>
          <w:sz w:val="24"/>
          <w:szCs w:val="24"/>
        </w:rPr>
      </w:pPr>
    </w:p>
    <w:p w:rsidR="001A23A0" w:rsidRPr="001A23A0" w:rsidRDefault="001F54D1" w:rsidP="001A23A0">
      <w:pPr>
        <w:autoSpaceDE w:val="0"/>
        <w:autoSpaceDN w:val="0"/>
        <w:adjustRightInd w:val="0"/>
        <w:spacing w:after="120"/>
        <w:jc w:val="both"/>
        <w:rPr>
          <w:rFonts w:ascii="Times New Roman" w:hAnsi="Times New Roman" w:cs="Times New Roman"/>
          <w:sz w:val="24"/>
          <w:szCs w:val="24"/>
          <w:lang w:val="en-US"/>
        </w:rPr>
      </w:pPr>
      <w:r w:rsidRPr="001A23A0">
        <w:rPr>
          <w:rFonts w:ascii="Times New Roman" w:hAnsi="Times New Roman" w:cs="Times New Roman"/>
          <w:sz w:val="24"/>
          <w:szCs w:val="24"/>
        </w:rPr>
        <w:t xml:space="preserve">Romania recognizes the efforts and progress made by the treaty bodies in enhancing harmonization of working methods in accordance with 68/268. </w:t>
      </w:r>
      <w:r w:rsidR="00EF4173" w:rsidRPr="001A23A0">
        <w:rPr>
          <w:rFonts w:ascii="Times New Roman" w:hAnsi="Times New Roman" w:cs="Times New Roman"/>
          <w:sz w:val="24"/>
          <w:szCs w:val="24"/>
        </w:rPr>
        <w:t xml:space="preserve">The </w:t>
      </w:r>
      <w:r w:rsidR="00EF4173" w:rsidRPr="001A23A0">
        <w:rPr>
          <w:rFonts w:ascii="Times New Roman" w:hAnsi="Times New Roman" w:cs="Times New Roman"/>
          <w:bCs/>
          <w:sz w:val="24"/>
          <w:szCs w:val="24"/>
        </w:rPr>
        <w:t xml:space="preserve">aligning of working methods and the harmonization of the reporting procedures </w:t>
      </w:r>
      <w:r w:rsidR="00EF4173" w:rsidRPr="001A23A0">
        <w:rPr>
          <w:rFonts w:ascii="Times New Roman" w:hAnsi="Times New Roman" w:cs="Times New Roman"/>
          <w:sz w:val="24"/>
          <w:szCs w:val="24"/>
        </w:rPr>
        <w:t>continues to be of high importance; in Romania’s view, this includes both written and oral phases of the procedures in order to ensure a constructive dialogue throughout the whole evaluation process. B</w:t>
      </w:r>
      <w:r w:rsidR="00EF4173" w:rsidRPr="001A23A0">
        <w:rPr>
          <w:rFonts w:ascii="Times New Roman" w:hAnsi="Times New Roman" w:cs="Times New Roman"/>
          <w:sz w:val="24"/>
          <w:szCs w:val="24"/>
          <w:lang w:val="en-US"/>
        </w:rPr>
        <w:t xml:space="preserve">etter coordination </w:t>
      </w:r>
      <w:r w:rsidR="00EF4173" w:rsidRPr="001A23A0">
        <w:rPr>
          <w:rFonts w:ascii="Times New Roman" w:hAnsi="Times New Roman" w:cs="Times New Roman"/>
          <w:sz w:val="24"/>
          <w:szCs w:val="24"/>
        </w:rPr>
        <w:t xml:space="preserve">and consultation </w:t>
      </w:r>
      <w:r w:rsidR="00EF4173" w:rsidRPr="001A23A0">
        <w:rPr>
          <w:rFonts w:ascii="Times New Roman" w:hAnsi="Times New Roman" w:cs="Times New Roman"/>
          <w:sz w:val="24"/>
          <w:szCs w:val="24"/>
          <w:lang w:val="en-US"/>
        </w:rPr>
        <w:t>between the treaty bodies with regard to the list of is</w:t>
      </w:r>
      <w:r w:rsidR="00EF4173" w:rsidRPr="001A23A0">
        <w:rPr>
          <w:rFonts w:ascii="Times New Roman" w:hAnsi="Times New Roman" w:cs="Times New Roman"/>
          <w:sz w:val="24"/>
          <w:szCs w:val="24"/>
        </w:rPr>
        <w:t xml:space="preserve">sues presented to Member States, the content of concluding observations, the extent of General Comments/Recommendations will avoid unnecessary duplication or contradiction and thus consolidate the position of </w:t>
      </w:r>
      <w:proofErr w:type="spellStart"/>
      <w:r w:rsidR="00EF4173" w:rsidRPr="001A23A0">
        <w:rPr>
          <w:rFonts w:ascii="Times New Roman" w:hAnsi="Times New Roman" w:cs="Times New Roman"/>
          <w:sz w:val="24"/>
          <w:szCs w:val="24"/>
        </w:rPr>
        <w:t>TBs.</w:t>
      </w:r>
      <w:proofErr w:type="spellEnd"/>
      <w:r w:rsidR="00EF4173" w:rsidRPr="001A23A0">
        <w:rPr>
          <w:rFonts w:ascii="Times New Roman" w:hAnsi="Times New Roman" w:cs="Times New Roman"/>
          <w:sz w:val="24"/>
          <w:szCs w:val="24"/>
        </w:rPr>
        <w:t xml:space="preserve"> </w:t>
      </w:r>
      <w:r w:rsidR="002A0B29" w:rsidRPr="001A23A0">
        <w:rPr>
          <w:rFonts w:ascii="Times New Roman" w:hAnsi="Times New Roman" w:cs="Times New Roman"/>
          <w:sz w:val="24"/>
          <w:szCs w:val="24"/>
        </w:rPr>
        <w:t xml:space="preserve">Romania submitted in 2020 the periodic report on CERD implementation for the period 2013-2018, thus addressing the issue of outstanding reporting under this treaty. </w:t>
      </w:r>
      <w:r w:rsidR="001A23A0" w:rsidRPr="001A23A0">
        <w:rPr>
          <w:rFonts w:ascii="Times New Roman" w:hAnsi="Times New Roman" w:cs="Times New Roman"/>
          <w:sz w:val="24"/>
          <w:szCs w:val="24"/>
        </w:rPr>
        <w:t xml:space="preserve">Moreover, in 2019 Romania transmitted information as </w:t>
      </w:r>
      <w:r w:rsidR="001A23A0">
        <w:rPr>
          <w:rFonts w:ascii="Times New Roman" w:hAnsi="Times New Roman" w:cs="Times New Roman"/>
          <w:sz w:val="24"/>
          <w:szCs w:val="24"/>
        </w:rPr>
        <w:t>f</w:t>
      </w:r>
      <w:proofErr w:type="spellStart"/>
      <w:r w:rsidR="001A23A0" w:rsidRPr="001A23A0">
        <w:rPr>
          <w:rFonts w:ascii="Times New Roman" w:hAnsi="Times New Roman" w:cs="Times New Roman"/>
          <w:sz w:val="24"/>
          <w:szCs w:val="24"/>
          <w:lang w:val="en-US"/>
        </w:rPr>
        <w:t>ollow</w:t>
      </w:r>
      <w:proofErr w:type="spellEnd"/>
      <w:r w:rsidR="001A23A0" w:rsidRPr="001A23A0">
        <w:rPr>
          <w:rFonts w:ascii="Times New Roman" w:hAnsi="Times New Roman" w:cs="Times New Roman"/>
          <w:sz w:val="24"/>
          <w:szCs w:val="24"/>
          <w:lang w:val="en-US"/>
        </w:rPr>
        <w:t>-up to the concluding observations</w:t>
      </w:r>
      <w:r w:rsidR="001A23A0">
        <w:rPr>
          <w:rFonts w:ascii="Times New Roman" w:hAnsi="Times New Roman" w:cs="Times New Roman"/>
          <w:sz w:val="24"/>
          <w:szCs w:val="24"/>
          <w:lang w:val="en-US"/>
        </w:rPr>
        <w:t xml:space="preserve"> on CEDAW and ICCPR.</w:t>
      </w:r>
    </w:p>
    <w:p w:rsidR="00EF4173" w:rsidRPr="001F54D1" w:rsidRDefault="00EF4173" w:rsidP="001F54D1">
      <w:pPr>
        <w:pStyle w:val="Default"/>
        <w:jc w:val="both"/>
      </w:pPr>
    </w:p>
    <w:p w:rsidR="0074137E" w:rsidRPr="001F54D1" w:rsidRDefault="00EF4173" w:rsidP="001F54D1">
      <w:pPr>
        <w:pStyle w:val="Default"/>
        <w:jc w:val="both"/>
        <w:rPr>
          <w:rFonts w:eastAsia="Times New Roman"/>
          <w:color w:val="000000" w:themeColor="text1"/>
          <w:lang w:val="en" w:eastAsia="en-GB"/>
        </w:rPr>
      </w:pPr>
      <w:r w:rsidRPr="001F54D1">
        <w:t>Romania supports th</w:t>
      </w:r>
      <w:r w:rsidRPr="00EF4173">
        <w:t xml:space="preserve">e introduction of a </w:t>
      </w:r>
      <w:r w:rsidRPr="00EF4173">
        <w:rPr>
          <w:bCs/>
        </w:rPr>
        <w:t>coordinated, fixed and multiyear calendar</w:t>
      </w:r>
      <w:r w:rsidRPr="00EF4173">
        <w:t xml:space="preserve">, which considers States reviews under the UPR and the different treaty bodies, </w:t>
      </w:r>
      <w:r w:rsidRPr="001F54D1">
        <w:t>for the sake of</w:t>
      </w:r>
      <w:r w:rsidRPr="00EF4173">
        <w:t xml:space="preserve"> predictability, clarity and stability in reporting. </w:t>
      </w:r>
      <w:r w:rsidR="0074137E" w:rsidRPr="001F54D1">
        <w:rPr>
          <w:rFonts w:eastAsia="Times New Roman"/>
          <w:color w:val="000000" w:themeColor="text1"/>
          <w:lang w:val="en" w:eastAsia="en-GB"/>
        </w:rPr>
        <w:t xml:space="preserve">For Romania, it is of crucial importance that reviews and time-limits are planned in advance. </w:t>
      </w:r>
      <w:r w:rsidR="002A0B29">
        <w:rPr>
          <w:rFonts w:eastAsia="Times New Roman"/>
          <w:color w:val="000000" w:themeColor="text1"/>
          <w:lang w:val="en" w:eastAsia="en-GB"/>
        </w:rPr>
        <w:t xml:space="preserve">As such, Romania is programed for the next </w:t>
      </w:r>
      <w:r w:rsidR="002A0B29">
        <w:rPr>
          <w:rFonts w:eastAsia="Times New Roman"/>
          <w:color w:val="000000" w:themeColor="text1"/>
          <w:lang w:val="en" w:eastAsia="en-GB"/>
        </w:rPr>
        <w:lastRenderedPageBreak/>
        <w:t xml:space="preserve">UPR in the first quarter of 2023, whereas the replies to </w:t>
      </w:r>
      <w:proofErr w:type="spellStart"/>
      <w:r w:rsidR="002A0B29">
        <w:rPr>
          <w:rFonts w:eastAsia="Times New Roman"/>
          <w:color w:val="000000" w:themeColor="text1"/>
          <w:lang w:val="en" w:eastAsia="en-GB"/>
        </w:rPr>
        <w:t>LoIs</w:t>
      </w:r>
      <w:proofErr w:type="spellEnd"/>
      <w:r w:rsidR="002A0B29">
        <w:rPr>
          <w:rFonts w:eastAsia="Times New Roman"/>
          <w:color w:val="000000" w:themeColor="text1"/>
          <w:lang w:val="en" w:eastAsia="en-GB"/>
        </w:rPr>
        <w:t xml:space="preserve"> under ICESCR are due in October 2022. Still in 2023, Romania is to present its periodic report on ICCPR implementation. </w:t>
      </w:r>
    </w:p>
    <w:p w:rsidR="0074137E" w:rsidRPr="001F54D1" w:rsidRDefault="0074137E" w:rsidP="001F54D1">
      <w:pPr>
        <w:pStyle w:val="Default"/>
        <w:jc w:val="both"/>
        <w:rPr>
          <w:rFonts w:eastAsia="Times New Roman"/>
          <w:color w:val="000000" w:themeColor="text1"/>
          <w:lang w:val="en" w:eastAsia="en-GB"/>
        </w:rPr>
      </w:pPr>
    </w:p>
    <w:p w:rsidR="00BF509D" w:rsidRDefault="00EF4173" w:rsidP="00BF509D">
      <w:pPr>
        <w:pStyle w:val="Default"/>
        <w:jc w:val="both"/>
      </w:pPr>
      <w:r w:rsidRPr="001F54D1">
        <w:t xml:space="preserve">Romania makes extensive use </w:t>
      </w:r>
      <w:r w:rsidR="0074137E" w:rsidRPr="001F54D1">
        <w:t xml:space="preserve">of </w:t>
      </w:r>
      <w:r w:rsidR="0074137E" w:rsidRPr="00EF4173">
        <w:rPr>
          <w:bCs/>
        </w:rPr>
        <w:t>the Simplified Reporting Procedure, especially for periodic reports</w:t>
      </w:r>
      <w:r w:rsidR="0074137E" w:rsidRPr="001F54D1">
        <w:rPr>
          <w:bCs/>
        </w:rPr>
        <w:t xml:space="preserve"> with the belief that it would </w:t>
      </w:r>
      <w:r w:rsidR="0074137E" w:rsidRPr="00EF4173">
        <w:t>ease the reporting burden and allow for more focused dialogue between State Parties and treaty bodies</w:t>
      </w:r>
      <w:r w:rsidR="0074137E" w:rsidRPr="001F54D1">
        <w:t xml:space="preserve">. </w:t>
      </w:r>
      <w:r w:rsidR="002A0B29">
        <w:t xml:space="preserve">As such, Romania volunteered to present its next periodic reports on CEDAW and CRC implementation under the simplified reporting procedure. </w:t>
      </w:r>
      <w:r w:rsidR="00AD3548">
        <w:t xml:space="preserve">As no </w:t>
      </w:r>
      <w:proofErr w:type="spellStart"/>
      <w:r w:rsidR="00AD3548">
        <w:t>LoIPRS</w:t>
      </w:r>
      <w:proofErr w:type="spellEnd"/>
      <w:r w:rsidR="00AD3548">
        <w:t xml:space="preserve"> were yet received, and given the </w:t>
      </w:r>
      <w:r w:rsidR="00246665">
        <w:t xml:space="preserve">schedule </w:t>
      </w:r>
      <w:r w:rsidR="00AD3548">
        <w:t>of some of the monitoring bodies, it appears that</w:t>
      </w:r>
      <w:r w:rsidR="00246665">
        <w:t xml:space="preserve"> in 2023 Romania will</w:t>
      </w:r>
      <w:r w:rsidR="00AD3548">
        <w:t xml:space="preserve"> also </w:t>
      </w:r>
      <w:r w:rsidR="00246665">
        <w:t xml:space="preserve">have to reply to </w:t>
      </w:r>
      <w:proofErr w:type="spellStart"/>
      <w:r w:rsidR="00246665">
        <w:t>LoIPRs</w:t>
      </w:r>
      <w:proofErr w:type="spellEnd"/>
      <w:r w:rsidR="00246665">
        <w:t xml:space="preserve"> received in 2022 under CEDAW and CRC. </w:t>
      </w:r>
    </w:p>
    <w:p w:rsidR="00BF509D" w:rsidRDefault="00BF509D" w:rsidP="00BF509D">
      <w:pPr>
        <w:pStyle w:val="Default"/>
        <w:jc w:val="both"/>
      </w:pPr>
    </w:p>
    <w:p w:rsidR="00BF509D" w:rsidRDefault="00BF509D" w:rsidP="00BF509D">
      <w:pPr>
        <w:pStyle w:val="Default"/>
        <w:jc w:val="both"/>
      </w:pPr>
      <w:r>
        <w:t xml:space="preserve">Given the crowding of deadlines for various reporting procedures, it becomes even more central to the reporting process and to the monitoring bodies’ activity that guidelines and methodology be aligned and updated in order to allow for </w:t>
      </w:r>
      <w:r w:rsidRPr="0030442B">
        <w:t xml:space="preserve">short, focused, concrete, </w:t>
      </w:r>
      <w:r>
        <w:t xml:space="preserve">questions and </w:t>
      </w:r>
      <w:r w:rsidRPr="0030442B">
        <w:t xml:space="preserve">implementable, </w:t>
      </w:r>
      <w:r>
        <w:t xml:space="preserve">tangible, concentrated and </w:t>
      </w:r>
      <w:r w:rsidRPr="0030442B">
        <w:t>prioritized</w:t>
      </w:r>
      <w:r>
        <w:t xml:space="preserve"> conclusions and recommendations. </w:t>
      </w:r>
    </w:p>
    <w:p w:rsidR="00EF4173" w:rsidRPr="00EF4173" w:rsidRDefault="00EF4173" w:rsidP="00EF4173">
      <w:pPr>
        <w:autoSpaceDE w:val="0"/>
        <w:autoSpaceDN w:val="0"/>
        <w:adjustRightInd w:val="0"/>
        <w:spacing w:after="0" w:line="240" w:lineRule="auto"/>
        <w:rPr>
          <w:rFonts w:ascii="Times New Roman" w:hAnsi="Times New Roman" w:cs="Times New Roman"/>
          <w:sz w:val="24"/>
          <w:szCs w:val="24"/>
          <w:lang w:val="en-US"/>
        </w:rPr>
      </w:pPr>
    </w:p>
    <w:sectPr w:rsidR="00EF4173" w:rsidRPr="00EF4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A8"/>
    <w:rsid w:val="000539F9"/>
    <w:rsid w:val="001A23A0"/>
    <w:rsid w:val="001F54D1"/>
    <w:rsid w:val="00246665"/>
    <w:rsid w:val="002A0B29"/>
    <w:rsid w:val="005A31A1"/>
    <w:rsid w:val="006962A8"/>
    <w:rsid w:val="0074137E"/>
    <w:rsid w:val="009943E1"/>
    <w:rsid w:val="00AD3548"/>
    <w:rsid w:val="00BF509D"/>
    <w:rsid w:val="00EE5994"/>
    <w:rsid w:val="00EF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E5994"/>
  </w:style>
  <w:style w:type="paragraph" w:customStyle="1" w:styleId="Default">
    <w:name w:val="Default"/>
    <w:rsid w:val="00EF417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E5994"/>
  </w:style>
  <w:style w:type="paragraph" w:customStyle="1" w:styleId="Default">
    <w:name w:val="Default"/>
    <w:rsid w:val="00EF417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982">
      <w:bodyDiv w:val="1"/>
      <w:marLeft w:val="0"/>
      <w:marRight w:val="0"/>
      <w:marTop w:val="0"/>
      <w:marBottom w:val="0"/>
      <w:divBdr>
        <w:top w:val="none" w:sz="0" w:space="0" w:color="auto"/>
        <w:left w:val="none" w:sz="0" w:space="0" w:color="auto"/>
        <w:bottom w:val="none" w:sz="0" w:space="0" w:color="auto"/>
        <w:right w:val="none" w:sz="0" w:space="0" w:color="auto"/>
      </w:divBdr>
      <w:divsChild>
        <w:div w:id="1283728967">
          <w:marLeft w:val="0"/>
          <w:marRight w:val="0"/>
          <w:marTop w:val="0"/>
          <w:marBottom w:val="0"/>
          <w:divBdr>
            <w:top w:val="none" w:sz="0" w:space="0" w:color="auto"/>
            <w:left w:val="none" w:sz="0" w:space="0" w:color="auto"/>
            <w:bottom w:val="none" w:sz="0" w:space="0" w:color="auto"/>
            <w:right w:val="none" w:sz="0" w:space="0" w:color="auto"/>
          </w:divBdr>
          <w:divsChild>
            <w:div w:id="1492058945">
              <w:marLeft w:val="0"/>
              <w:marRight w:val="0"/>
              <w:marTop w:val="0"/>
              <w:marBottom w:val="0"/>
              <w:divBdr>
                <w:top w:val="none" w:sz="0" w:space="0" w:color="auto"/>
                <w:left w:val="none" w:sz="0" w:space="0" w:color="auto"/>
                <w:bottom w:val="none" w:sz="0" w:space="0" w:color="auto"/>
                <w:right w:val="none" w:sz="0" w:space="0" w:color="auto"/>
              </w:divBdr>
              <w:divsChild>
                <w:div w:id="458229489">
                  <w:marLeft w:val="0"/>
                  <w:marRight w:val="0"/>
                  <w:marTop w:val="0"/>
                  <w:marBottom w:val="0"/>
                  <w:divBdr>
                    <w:top w:val="none" w:sz="0" w:space="0" w:color="auto"/>
                    <w:left w:val="none" w:sz="0" w:space="0" w:color="auto"/>
                    <w:bottom w:val="none" w:sz="0" w:space="0" w:color="auto"/>
                    <w:right w:val="none" w:sz="0" w:space="0" w:color="auto"/>
                  </w:divBdr>
                  <w:divsChild>
                    <w:div w:id="947390845">
                      <w:marLeft w:val="0"/>
                      <w:marRight w:val="0"/>
                      <w:marTop w:val="0"/>
                      <w:marBottom w:val="0"/>
                      <w:divBdr>
                        <w:top w:val="none" w:sz="0" w:space="0" w:color="auto"/>
                        <w:left w:val="none" w:sz="0" w:space="0" w:color="auto"/>
                        <w:bottom w:val="none" w:sz="0" w:space="0" w:color="auto"/>
                        <w:right w:val="none" w:sz="0" w:space="0" w:color="auto"/>
                      </w:divBdr>
                      <w:divsChild>
                        <w:div w:id="1445609051">
                          <w:marLeft w:val="0"/>
                          <w:marRight w:val="0"/>
                          <w:marTop w:val="0"/>
                          <w:marBottom w:val="0"/>
                          <w:divBdr>
                            <w:top w:val="none" w:sz="0" w:space="0" w:color="auto"/>
                            <w:left w:val="none" w:sz="0" w:space="0" w:color="auto"/>
                            <w:bottom w:val="none" w:sz="0" w:space="0" w:color="auto"/>
                            <w:right w:val="none" w:sz="0" w:space="0" w:color="auto"/>
                          </w:divBdr>
                          <w:divsChild>
                            <w:div w:id="923799785">
                              <w:marLeft w:val="0"/>
                              <w:marRight w:val="0"/>
                              <w:marTop w:val="0"/>
                              <w:marBottom w:val="0"/>
                              <w:divBdr>
                                <w:top w:val="none" w:sz="0" w:space="0" w:color="auto"/>
                                <w:left w:val="none" w:sz="0" w:space="0" w:color="auto"/>
                                <w:bottom w:val="none" w:sz="0" w:space="0" w:color="auto"/>
                                <w:right w:val="none" w:sz="0" w:space="0" w:color="auto"/>
                              </w:divBdr>
                              <w:divsChild>
                                <w:div w:id="237710601">
                                  <w:marLeft w:val="0"/>
                                  <w:marRight w:val="0"/>
                                  <w:marTop w:val="0"/>
                                  <w:marBottom w:val="0"/>
                                  <w:divBdr>
                                    <w:top w:val="none" w:sz="0" w:space="0" w:color="auto"/>
                                    <w:left w:val="none" w:sz="0" w:space="0" w:color="auto"/>
                                    <w:bottom w:val="none" w:sz="0" w:space="0" w:color="auto"/>
                                    <w:right w:val="none" w:sz="0" w:space="0" w:color="auto"/>
                                  </w:divBdr>
                                  <w:divsChild>
                                    <w:div w:id="1214149437">
                                      <w:marLeft w:val="0"/>
                                      <w:marRight w:val="0"/>
                                      <w:marTop w:val="0"/>
                                      <w:marBottom w:val="0"/>
                                      <w:divBdr>
                                        <w:top w:val="none" w:sz="0" w:space="0" w:color="auto"/>
                                        <w:left w:val="none" w:sz="0" w:space="0" w:color="auto"/>
                                        <w:bottom w:val="none" w:sz="0" w:space="0" w:color="auto"/>
                                        <w:right w:val="none" w:sz="0" w:space="0" w:color="auto"/>
                                      </w:divBdr>
                                      <w:divsChild>
                                        <w:div w:id="1728601880">
                                          <w:marLeft w:val="0"/>
                                          <w:marRight w:val="0"/>
                                          <w:marTop w:val="0"/>
                                          <w:marBottom w:val="495"/>
                                          <w:divBdr>
                                            <w:top w:val="none" w:sz="0" w:space="0" w:color="auto"/>
                                            <w:left w:val="none" w:sz="0" w:space="0" w:color="auto"/>
                                            <w:bottom w:val="none" w:sz="0" w:space="0" w:color="auto"/>
                                            <w:right w:val="none" w:sz="0" w:space="0" w:color="auto"/>
                                          </w:divBdr>
                                          <w:divsChild>
                                            <w:div w:id="1269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98425">
      <w:bodyDiv w:val="1"/>
      <w:marLeft w:val="0"/>
      <w:marRight w:val="0"/>
      <w:marTop w:val="0"/>
      <w:marBottom w:val="0"/>
      <w:divBdr>
        <w:top w:val="none" w:sz="0" w:space="0" w:color="auto"/>
        <w:left w:val="none" w:sz="0" w:space="0" w:color="auto"/>
        <w:bottom w:val="none" w:sz="0" w:space="0" w:color="auto"/>
        <w:right w:val="none" w:sz="0" w:space="0" w:color="auto"/>
      </w:divBdr>
      <w:divsChild>
        <w:div w:id="72051597">
          <w:marLeft w:val="0"/>
          <w:marRight w:val="0"/>
          <w:marTop w:val="0"/>
          <w:marBottom w:val="0"/>
          <w:divBdr>
            <w:top w:val="none" w:sz="0" w:space="0" w:color="auto"/>
            <w:left w:val="none" w:sz="0" w:space="0" w:color="auto"/>
            <w:bottom w:val="none" w:sz="0" w:space="0" w:color="auto"/>
            <w:right w:val="none" w:sz="0" w:space="0" w:color="auto"/>
          </w:divBdr>
          <w:divsChild>
            <w:div w:id="676269574">
              <w:marLeft w:val="0"/>
              <w:marRight w:val="0"/>
              <w:marTop w:val="0"/>
              <w:marBottom w:val="0"/>
              <w:divBdr>
                <w:top w:val="none" w:sz="0" w:space="0" w:color="auto"/>
                <w:left w:val="none" w:sz="0" w:space="0" w:color="auto"/>
                <w:bottom w:val="none" w:sz="0" w:space="0" w:color="auto"/>
                <w:right w:val="none" w:sz="0" w:space="0" w:color="auto"/>
              </w:divBdr>
              <w:divsChild>
                <w:div w:id="52823885">
                  <w:marLeft w:val="0"/>
                  <w:marRight w:val="0"/>
                  <w:marTop w:val="0"/>
                  <w:marBottom w:val="0"/>
                  <w:divBdr>
                    <w:top w:val="none" w:sz="0" w:space="0" w:color="auto"/>
                    <w:left w:val="none" w:sz="0" w:space="0" w:color="auto"/>
                    <w:bottom w:val="none" w:sz="0" w:space="0" w:color="auto"/>
                    <w:right w:val="none" w:sz="0" w:space="0" w:color="auto"/>
                  </w:divBdr>
                  <w:divsChild>
                    <w:div w:id="157842934">
                      <w:marLeft w:val="0"/>
                      <w:marRight w:val="0"/>
                      <w:marTop w:val="0"/>
                      <w:marBottom w:val="0"/>
                      <w:divBdr>
                        <w:top w:val="none" w:sz="0" w:space="0" w:color="auto"/>
                        <w:left w:val="none" w:sz="0" w:space="0" w:color="auto"/>
                        <w:bottom w:val="none" w:sz="0" w:space="0" w:color="auto"/>
                        <w:right w:val="none" w:sz="0" w:space="0" w:color="auto"/>
                      </w:divBdr>
                      <w:divsChild>
                        <w:div w:id="586890388">
                          <w:marLeft w:val="0"/>
                          <w:marRight w:val="0"/>
                          <w:marTop w:val="0"/>
                          <w:marBottom w:val="0"/>
                          <w:divBdr>
                            <w:top w:val="none" w:sz="0" w:space="0" w:color="auto"/>
                            <w:left w:val="none" w:sz="0" w:space="0" w:color="auto"/>
                            <w:bottom w:val="none" w:sz="0" w:space="0" w:color="auto"/>
                            <w:right w:val="none" w:sz="0" w:space="0" w:color="auto"/>
                          </w:divBdr>
                          <w:divsChild>
                            <w:div w:id="413354874">
                              <w:marLeft w:val="0"/>
                              <w:marRight w:val="0"/>
                              <w:marTop w:val="0"/>
                              <w:marBottom w:val="0"/>
                              <w:divBdr>
                                <w:top w:val="none" w:sz="0" w:space="0" w:color="auto"/>
                                <w:left w:val="none" w:sz="0" w:space="0" w:color="auto"/>
                                <w:bottom w:val="none" w:sz="0" w:space="0" w:color="auto"/>
                                <w:right w:val="none" w:sz="0" w:space="0" w:color="auto"/>
                              </w:divBdr>
                              <w:divsChild>
                                <w:div w:id="1181166325">
                                  <w:marLeft w:val="0"/>
                                  <w:marRight w:val="0"/>
                                  <w:marTop w:val="0"/>
                                  <w:marBottom w:val="0"/>
                                  <w:divBdr>
                                    <w:top w:val="none" w:sz="0" w:space="0" w:color="auto"/>
                                    <w:left w:val="none" w:sz="0" w:space="0" w:color="auto"/>
                                    <w:bottom w:val="none" w:sz="0" w:space="0" w:color="auto"/>
                                    <w:right w:val="none" w:sz="0" w:space="0" w:color="auto"/>
                                  </w:divBdr>
                                  <w:divsChild>
                                    <w:div w:id="1398358793">
                                      <w:marLeft w:val="0"/>
                                      <w:marRight w:val="0"/>
                                      <w:marTop w:val="0"/>
                                      <w:marBottom w:val="0"/>
                                      <w:divBdr>
                                        <w:top w:val="none" w:sz="0" w:space="0" w:color="auto"/>
                                        <w:left w:val="none" w:sz="0" w:space="0" w:color="auto"/>
                                        <w:bottom w:val="none" w:sz="0" w:space="0" w:color="auto"/>
                                        <w:right w:val="none" w:sz="0" w:space="0" w:color="auto"/>
                                      </w:divBdr>
                                      <w:divsChild>
                                        <w:div w:id="1887134852">
                                          <w:marLeft w:val="0"/>
                                          <w:marRight w:val="0"/>
                                          <w:marTop w:val="0"/>
                                          <w:marBottom w:val="495"/>
                                          <w:divBdr>
                                            <w:top w:val="none" w:sz="0" w:space="0" w:color="auto"/>
                                            <w:left w:val="none" w:sz="0" w:space="0" w:color="auto"/>
                                            <w:bottom w:val="none" w:sz="0" w:space="0" w:color="auto"/>
                                            <w:right w:val="none" w:sz="0" w:space="0" w:color="auto"/>
                                          </w:divBdr>
                                          <w:divsChild>
                                            <w:div w:id="21370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8646">
      <w:bodyDiv w:val="1"/>
      <w:marLeft w:val="0"/>
      <w:marRight w:val="0"/>
      <w:marTop w:val="0"/>
      <w:marBottom w:val="0"/>
      <w:divBdr>
        <w:top w:val="none" w:sz="0" w:space="0" w:color="auto"/>
        <w:left w:val="none" w:sz="0" w:space="0" w:color="auto"/>
        <w:bottom w:val="none" w:sz="0" w:space="0" w:color="auto"/>
        <w:right w:val="none" w:sz="0" w:space="0" w:color="auto"/>
      </w:divBdr>
      <w:divsChild>
        <w:div w:id="1246300092">
          <w:marLeft w:val="0"/>
          <w:marRight w:val="0"/>
          <w:marTop w:val="0"/>
          <w:marBottom w:val="0"/>
          <w:divBdr>
            <w:top w:val="none" w:sz="0" w:space="0" w:color="auto"/>
            <w:left w:val="none" w:sz="0" w:space="0" w:color="auto"/>
            <w:bottom w:val="none" w:sz="0" w:space="0" w:color="auto"/>
            <w:right w:val="none" w:sz="0" w:space="0" w:color="auto"/>
          </w:divBdr>
          <w:divsChild>
            <w:div w:id="1690597536">
              <w:marLeft w:val="0"/>
              <w:marRight w:val="0"/>
              <w:marTop w:val="0"/>
              <w:marBottom w:val="0"/>
              <w:divBdr>
                <w:top w:val="none" w:sz="0" w:space="0" w:color="auto"/>
                <w:left w:val="none" w:sz="0" w:space="0" w:color="auto"/>
                <w:bottom w:val="none" w:sz="0" w:space="0" w:color="auto"/>
                <w:right w:val="none" w:sz="0" w:space="0" w:color="auto"/>
              </w:divBdr>
              <w:divsChild>
                <w:div w:id="1148981845">
                  <w:marLeft w:val="0"/>
                  <w:marRight w:val="0"/>
                  <w:marTop w:val="0"/>
                  <w:marBottom w:val="0"/>
                  <w:divBdr>
                    <w:top w:val="none" w:sz="0" w:space="0" w:color="auto"/>
                    <w:left w:val="none" w:sz="0" w:space="0" w:color="auto"/>
                    <w:bottom w:val="none" w:sz="0" w:space="0" w:color="auto"/>
                    <w:right w:val="none" w:sz="0" w:space="0" w:color="auto"/>
                  </w:divBdr>
                  <w:divsChild>
                    <w:div w:id="198586720">
                      <w:marLeft w:val="0"/>
                      <w:marRight w:val="0"/>
                      <w:marTop w:val="0"/>
                      <w:marBottom w:val="0"/>
                      <w:divBdr>
                        <w:top w:val="none" w:sz="0" w:space="0" w:color="auto"/>
                        <w:left w:val="none" w:sz="0" w:space="0" w:color="auto"/>
                        <w:bottom w:val="none" w:sz="0" w:space="0" w:color="auto"/>
                        <w:right w:val="none" w:sz="0" w:space="0" w:color="auto"/>
                      </w:divBdr>
                      <w:divsChild>
                        <w:div w:id="1234508642">
                          <w:marLeft w:val="0"/>
                          <w:marRight w:val="0"/>
                          <w:marTop w:val="0"/>
                          <w:marBottom w:val="0"/>
                          <w:divBdr>
                            <w:top w:val="none" w:sz="0" w:space="0" w:color="auto"/>
                            <w:left w:val="none" w:sz="0" w:space="0" w:color="auto"/>
                            <w:bottom w:val="none" w:sz="0" w:space="0" w:color="auto"/>
                            <w:right w:val="none" w:sz="0" w:space="0" w:color="auto"/>
                          </w:divBdr>
                          <w:divsChild>
                            <w:div w:id="1659382098">
                              <w:marLeft w:val="0"/>
                              <w:marRight w:val="0"/>
                              <w:marTop w:val="0"/>
                              <w:marBottom w:val="0"/>
                              <w:divBdr>
                                <w:top w:val="none" w:sz="0" w:space="0" w:color="auto"/>
                                <w:left w:val="none" w:sz="0" w:space="0" w:color="auto"/>
                                <w:bottom w:val="none" w:sz="0" w:space="0" w:color="auto"/>
                                <w:right w:val="none" w:sz="0" w:space="0" w:color="auto"/>
                              </w:divBdr>
                              <w:divsChild>
                                <w:div w:id="273634196">
                                  <w:marLeft w:val="0"/>
                                  <w:marRight w:val="0"/>
                                  <w:marTop w:val="0"/>
                                  <w:marBottom w:val="0"/>
                                  <w:divBdr>
                                    <w:top w:val="none" w:sz="0" w:space="0" w:color="auto"/>
                                    <w:left w:val="none" w:sz="0" w:space="0" w:color="auto"/>
                                    <w:bottom w:val="none" w:sz="0" w:space="0" w:color="auto"/>
                                    <w:right w:val="none" w:sz="0" w:space="0" w:color="auto"/>
                                  </w:divBdr>
                                  <w:divsChild>
                                    <w:div w:id="854883170">
                                      <w:marLeft w:val="0"/>
                                      <w:marRight w:val="0"/>
                                      <w:marTop w:val="0"/>
                                      <w:marBottom w:val="0"/>
                                      <w:divBdr>
                                        <w:top w:val="none" w:sz="0" w:space="0" w:color="auto"/>
                                        <w:left w:val="none" w:sz="0" w:space="0" w:color="auto"/>
                                        <w:bottom w:val="none" w:sz="0" w:space="0" w:color="auto"/>
                                        <w:right w:val="none" w:sz="0" w:space="0" w:color="auto"/>
                                      </w:divBdr>
                                      <w:divsChild>
                                        <w:div w:id="755050743">
                                          <w:marLeft w:val="0"/>
                                          <w:marRight w:val="0"/>
                                          <w:marTop w:val="0"/>
                                          <w:marBottom w:val="495"/>
                                          <w:divBdr>
                                            <w:top w:val="none" w:sz="0" w:space="0" w:color="auto"/>
                                            <w:left w:val="none" w:sz="0" w:space="0" w:color="auto"/>
                                            <w:bottom w:val="none" w:sz="0" w:space="0" w:color="auto"/>
                                            <w:right w:val="none" w:sz="0" w:space="0" w:color="auto"/>
                                          </w:divBdr>
                                          <w:divsChild>
                                            <w:div w:id="16206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772186">
      <w:bodyDiv w:val="1"/>
      <w:marLeft w:val="0"/>
      <w:marRight w:val="0"/>
      <w:marTop w:val="0"/>
      <w:marBottom w:val="0"/>
      <w:divBdr>
        <w:top w:val="none" w:sz="0" w:space="0" w:color="auto"/>
        <w:left w:val="none" w:sz="0" w:space="0" w:color="auto"/>
        <w:bottom w:val="none" w:sz="0" w:space="0" w:color="auto"/>
        <w:right w:val="none" w:sz="0" w:space="0" w:color="auto"/>
      </w:divBdr>
      <w:divsChild>
        <w:div w:id="1664160073">
          <w:marLeft w:val="0"/>
          <w:marRight w:val="0"/>
          <w:marTop w:val="0"/>
          <w:marBottom w:val="0"/>
          <w:divBdr>
            <w:top w:val="none" w:sz="0" w:space="0" w:color="auto"/>
            <w:left w:val="none" w:sz="0" w:space="0" w:color="auto"/>
            <w:bottom w:val="none" w:sz="0" w:space="0" w:color="auto"/>
            <w:right w:val="none" w:sz="0" w:space="0" w:color="auto"/>
          </w:divBdr>
          <w:divsChild>
            <w:div w:id="1015304600">
              <w:marLeft w:val="0"/>
              <w:marRight w:val="0"/>
              <w:marTop w:val="0"/>
              <w:marBottom w:val="0"/>
              <w:divBdr>
                <w:top w:val="none" w:sz="0" w:space="0" w:color="auto"/>
                <w:left w:val="none" w:sz="0" w:space="0" w:color="auto"/>
                <w:bottom w:val="none" w:sz="0" w:space="0" w:color="auto"/>
                <w:right w:val="none" w:sz="0" w:space="0" w:color="auto"/>
              </w:divBdr>
              <w:divsChild>
                <w:div w:id="950476286">
                  <w:marLeft w:val="0"/>
                  <w:marRight w:val="0"/>
                  <w:marTop w:val="0"/>
                  <w:marBottom w:val="0"/>
                  <w:divBdr>
                    <w:top w:val="none" w:sz="0" w:space="0" w:color="auto"/>
                    <w:left w:val="none" w:sz="0" w:space="0" w:color="auto"/>
                    <w:bottom w:val="none" w:sz="0" w:space="0" w:color="auto"/>
                    <w:right w:val="none" w:sz="0" w:space="0" w:color="auto"/>
                  </w:divBdr>
                  <w:divsChild>
                    <w:div w:id="100883918">
                      <w:marLeft w:val="0"/>
                      <w:marRight w:val="0"/>
                      <w:marTop w:val="0"/>
                      <w:marBottom w:val="0"/>
                      <w:divBdr>
                        <w:top w:val="none" w:sz="0" w:space="0" w:color="auto"/>
                        <w:left w:val="none" w:sz="0" w:space="0" w:color="auto"/>
                        <w:bottom w:val="none" w:sz="0" w:space="0" w:color="auto"/>
                        <w:right w:val="none" w:sz="0" w:space="0" w:color="auto"/>
                      </w:divBdr>
                      <w:divsChild>
                        <w:div w:id="1973123965">
                          <w:marLeft w:val="0"/>
                          <w:marRight w:val="0"/>
                          <w:marTop w:val="0"/>
                          <w:marBottom w:val="0"/>
                          <w:divBdr>
                            <w:top w:val="none" w:sz="0" w:space="0" w:color="auto"/>
                            <w:left w:val="none" w:sz="0" w:space="0" w:color="auto"/>
                            <w:bottom w:val="none" w:sz="0" w:space="0" w:color="auto"/>
                            <w:right w:val="none" w:sz="0" w:space="0" w:color="auto"/>
                          </w:divBdr>
                          <w:divsChild>
                            <w:div w:id="2102725172">
                              <w:marLeft w:val="0"/>
                              <w:marRight w:val="0"/>
                              <w:marTop w:val="0"/>
                              <w:marBottom w:val="0"/>
                              <w:divBdr>
                                <w:top w:val="none" w:sz="0" w:space="0" w:color="auto"/>
                                <w:left w:val="none" w:sz="0" w:space="0" w:color="auto"/>
                                <w:bottom w:val="none" w:sz="0" w:space="0" w:color="auto"/>
                                <w:right w:val="none" w:sz="0" w:space="0" w:color="auto"/>
                              </w:divBdr>
                              <w:divsChild>
                                <w:div w:id="188875853">
                                  <w:marLeft w:val="0"/>
                                  <w:marRight w:val="0"/>
                                  <w:marTop w:val="0"/>
                                  <w:marBottom w:val="0"/>
                                  <w:divBdr>
                                    <w:top w:val="none" w:sz="0" w:space="0" w:color="auto"/>
                                    <w:left w:val="none" w:sz="0" w:space="0" w:color="auto"/>
                                    <w:bottom w:val="none" w:sz="0" w:space="0" w:color="auto"/>
                                    <w:right w:val="none" w:sz="0" w:space="0" w:color="auto"/>
                                  </w:divBdr>
                                  <w:divsChild>
                                    <w:div w:id="616526226">
                                      <w:marLeft w:val="0"/>
                                      <w:marRight w:val="0"/>
                                      <w:marTop w:val="0"/>
                                      <w:marBottom w:val="0"/>
                                      <w:divBdr>
                                        <w:top w:val="none" w:sz="0" w:space="0" w:color="auto"/>
                                        <w:left w:val="none" w:sz="0" w:space="0" w:color="auto"/>
                                        <w:bottom w:val="none" w:sz="0" w:space="0" w:color="auto"/>
                                        <w:right w:val="none" w:sz="0" w:space="0" w:color="auto"/>
                                      </w:divBdr>
                                      <w:divsChild>
                                        <w:div w:id="843399600">
                                          <w:marLeft w:val="0"/>
                                          <w:marRight w:val="0"/>
                                          <w:marTop w:val="0"/>
                                          <w:marBottom w:val="495"/>
                                          <w:divBdr>
                                            <w:top w:val="none" w:sz="0" w:space="0" w:color="auto"/>
                                            <w:left w:val="none" w:sz="0" w:space="0" w:color="auto"/>
                                            <w:bottom w:val="none" w:sz="0" w:space="0" w:color="auto"/>
                                            <w:right w:val="none" w:sz="0" w:space="0" w:color="auto"/>
                                          </w:divBdr>
                                          <w:divsChild>
                                            <w:div w:id="7340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915506">
      <w:bodyDiv w:val="1"/>
      <w:marLeft w:val="0"/>
      <w:marRight w:val="0"/>
      <w:marTop w:val="0"/>
      <w:marBottom w:val="0"/>
      <w:divBdr>
        <w:top w:val="none" w:sz="0" w:space="0" w:color="auto"/>
        <w:left w:val="none" w:sz="0" w:space="0" w:color="auto"/>
        <w:bottom w:val="none" w:sz="0" w:space="0" w:color="auto"/>
        <w:right w:val="none" w:sz="0" w:space="0" w:color="auto"/>
      </w:divBdr>
      <w:divsChild>
        <w:div w:id="1502811976">
          <w:marLeft w:val="0"/>
          <w:marRight w:val="0"/>
          <w:marTop w:val="0"/>
          <w:marBottom w:val="0"/>
          <w:divBdr>
            <w:top w:val="none" w:sz="0" w:space="0" w:color="auto"/>
            <w:left w:val="none" w:sz="0" w:space="0" w:color="auto"/>
            <w:bottom w:val="none" w:sz="0" w:space="0" w:color="auto"/>
            <w:right w:val="none" w:sz="0" w:space="0" w:color="auto"/>
          </w:divBdr>
          <w:divsChild>
            <w:div w:id="709498313">
              <w:marLeft w:val="0"/>
              <w:marRight w:val="0"/>
              <w:marTop w:val="0"/>
              <w:marBottom w:val="0"/>
              <w:divBdr>
                <w:top w:val="none" w:sz="0" w:space="0" w:color="auto"/>
                <w:left w:val="none" w:sz="0" w:space="0" w:color="auto"/>
                <w:bottom w:val="none" w:sz="0" w:space="0" w:color="auto"/>
                <w:right w:val="none" w:sz="0" w:space="0" w:color="auto"/>
              </w:divBdr>
              <w:divsChild>
                <w:div w:id="2040818206">
                  <w:marLeft w:val="0"/>
                  <w:marRight w:val="0"/>
                  <w:marTop w:val="0"/>
                  <w:marBottom w:val="0"/>
                  <w:divBdr>
                    <w:top w:val="none" w:sz="0" w:space="0" w:color="auto"/>
                    <w:left w:val="none" w:sz="0" w:space="0" w:color="auto"/>
                    <w:bottom w:val="none" w:sz="0" w:space="0" w:color="auto"/>
                    <w:right w:val="none" w:sz="0" w:space="0" w:color="auto"/>
                  </w:divBdr>
                  <w:divsChild>
                    <w:div w:id="86580105">
                      <w:marLeft w:val="0"/>
                      <w:marRight w:val="0"/>
                      <w:marTop w:val="0"/>
                      <w:marBottom w:val="0"/>
                      <w:divBdr>
                        <w:top w:val="none" w:sz="0" w:space="0" w:color="auto"/>
                        <w:left w:val="none" w:sz="0" w:space="0" w:color="auto"/>
                        <w:bottom w:val="none" w:sz="0" w:space="0" w:color="auto"/>
                        <w:right w:val="none" w:sz="0" w:space="0" w:color="auto"/>
                      </w:divBdr>
                      <w:divsChild>
                        <w:div w:id="1712801567">
                          <w:marLeft w:val="0"/>
                          <w:marRight w:val="0"/>
                          <w:marTop w:val="0"/>
                          <w:marBottom w:val="0"/>
                          <w:divBdr>
                            <w:top w:val="none" w:sz="0" w:space="0" w:color="auto"/>
                            <w:left w:val="none" w:sz="0" w:space="0" w:color="auto"/>
                            <w:bottom w:val="none" w:sz="0" w:space="0" w:color="auto"/>
                            <w:right w:val="none" w:sz="0" w:space="0" w:color="auto"/>
                          </w:divBdr>
                          <w:divsChild>
                            <w:div w:id="1044020505">
                              <w:marLeft w:val="0"/>
                              <w:marRight w:val="0"/>
                              <w:marTop w:val="0"/>
                              <w:marBottom w:val="0"/>
                              <w:divBdr>
                                <w:top w:val="none" w:sz="0" w:space="0" w:color="auto"/>
                                <w:left w:val="none" w:sz="0" w:space="0" w:color="auto"/>
                                <w:bottom w:val="none" w:sz="0" w:space="0" w:color="auto"/>
                                <w:right w:val="none" w:sz="0" w:space="0" w:color="auto"/>
                              </w:divBdr>
                              <w:divsChild>
                                <w:div w:id="930813682">
                                  <w:marLeft w:val="0"/>
                                  <w:marRight w:val="0"/>
                                  <w:marTop w:val="0"/>
                                  <w:marBottom w:val="0"/>
                                  <w:divBdr>
                                    <w:top w:val="none" w:sz="0" w:space="0" w:color="auto"/>
                                    <w:left w:val="none" w:sz="0" w:space="0" w:color="auto"/>
                                    <w:bottom w:val="none" w:sz="0" w:space="0" w:color="auto"/>
                                    <w:right w:val="none" w:sz="0" w:space="0" w:color="auto"/>
                                  </w:divBdr>
                                  <w:divsChild>
                                    <w:div w:id="1419445053">
                                      <w:marLeft w:val="0"/>
                                      <w:marRight w:val="0"/>
                                      <w:marTop w:val="0"/>
                                      <w:marBottom w:val="0"/>
                                      <w:divBdr>
                                        <w:top w:val="none" w:sz="0" w:space="0" w:color="auto"/>
                                        <w:left w:val="none" w:sz="0" w:space="0" w:color="auto"/>
                                        <w:bottom w:val="none" w:sz="0" w:space="0" w:color="auto"/>
                                        <w:right w:val="none" w:sz="0" w:space="0" w:color="auto"/>
                                      </w:divBdr>
                                      <w:divsChild>
                                        <w:div w:id="12149078">
                                          <w:marLeft w:val="0"/>
                                          <w:marRight w:val="0"/>
                                          <w:marTop w:val="0"/>
                                          <w:marBottom w:val="495"/>
                                          <w:divBdr>
                                            <w:top w:val="none" w:sz="0" w:space="0" w:color="auto"/>
                                            <w:left w:val="none" w:sz="0" w:space="0" w:color="auto"/>
                                            <w:bottom w:val="none" w:sz="0" w:space="0" w:color="auto"/>
                                            <w:right w:val="none" w:sz="0" w:space="0" w:color="auto"/>
                                          </w:divBdr>
                                          <w:divsChild>
                                            <w:div w:id="292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176756">
      <w:bodyDiv w:val="1"/>
      <w:marLeft w:val="0"/>
      <w:marRight w:val="0"/>
      <w:marTop w:val="0"/>
      <w:marBottom w:val="0"/>
      <w:divBdr>
        <w:top w:val="none" w:sz="0" w:space="0" w:color="auto"/>
        <w:left w:val="none" w:sz="0" w:space="0" w:color="auto"/>
        <w:bottom w:val="none" w:sz="0" w:space="0" w:color="auto"/>
        <w:right w:val="none" w:sz="0" w:space="0" w:color="auto"/>
      </w:divBdr>
      <w:divsChild>
        <w:div w:id="708798977">
          <w:marLeft w:val="0"/>
          <w:marRight w:val="0"/>
          <w:marTop w:val="0"/>
          <w:marBottom w:val="0"/>
          <w:divBdr>
            <w:top w:val="none" w:sz="0" w:space="0" w:color="auto"/>
            <w:left w:val="none" w:sz="0" w:space="0" w:color="auto"/>
            <w:bottom w:val="none" w:sz="0" w:space="0" w:color="auto"/>
            <w:right w:val="none" w:sz="0" w:space="0" w:color="auto"/>
          </w:divBdr>
          <w:divsChild>
            <w:div w:id="333261568">
              <w:marLeft w:val="0"/>
              <w:marRight w:val="0"/>
              <w:marTop w:val="0"/>
              <w:marBottom w:val="0"/>
              <w:divBdr>
                <w:top w:val="none" w:sz="0" w:space="0" w:color="auto"/>
                <w:left w:val="none" w:sz="0" w:space="0" w:color="auto"/>
                <w:bottom w:val="none" w:sz="0" w:space="0" w:color="auto"/>
                <w:right w:val="none" w:sz="0" w:space="0" w:color="auto"/>
              </w:divBdr>
              <w:divsChild>
                <w:div w:id="988897504">
                  <w:marLeft w:val="0"/>
                  <w:marRight w:val="0"/>
                  <w:marTop w:val="0"/>
                  <w:marBottom w:val="0"/>
                  <w:divBdr>
                    <w:top w:val="none" w:sz="0" w:space="0" w:color="auto"/>
                    <w:left w:val="none" w:sz="0" w:space="0" w:color="auto"/>
                    <w:bottom w:val="none" w:sz="0" w:space="0" w:color="auto"/>
                    <w:right w:val="none" w:sz="0" w:space="0" w:color="auto"/>
                  </w:divBdr>
                  <w:divsChild>
                    <w:div w:id="30955364">
                      <w:marLeft w:val="0"/>
                      <w:marRight w:val="0"/>
                      <w:marTop w:val="0"/>
                      <w:marBottom w:val="0"/>
                      <w:divBdr>
                        <w:top w:val="none" w:sz="0" w:space="0" w:color="auto"/>
                        <w:left w:val="none" w:sz="0" w:space="0" w:color="auto"/>
                        <w:bottom w:val="none" w:sz="0" w:space="0" w:color="auto"/>
                        <w:right w:val="none" w:sz="0" w:space="0" w:color="auto"/>
                      </w:divBdr>
                      <w:divsChild>
                        <w:div w:id="777136394">
                          <w:marLeft w:val="0"/>
                          <w:marRight w:val="0"/>
                          <w:marTop w:val="0"/>
                          <w:marBottom w:val="0"/>
                          <w:divBdr>
                            <w:top w:val="none" w:sz="0" w:space="0" w:color="auto"/>
                            <w:left w:val="none" w:sz="0" w:space="0" w:color="auto"/>
                            <w:bottom w:val="none" w:sz="0" w:space="0" w:color="auto"/>
                            <w:right w:val="none" w:sz="0" w:space="0" w:color="auto"/>
                          </w:divBdr>
                          <w:divsChild>
                            <w:div w:id="536235305">
                              <w:marLeft w:val="0"/>
                              <w:marRight w:val="0"/>
                              <w:marTop w:val="0"/>
                              <w:marBottom w:val="0"/>
                              <w:divBdr>
                                <w:top w:val="none" w:sz="0" w:space="0" w:color="auto"/>
                                <w:left w:val="none" w:sz="0" w:space="0" w:color="auto"/>
                                <w:bottom w:val="none" w:sz="0" w:space="0" w:color="auto"/>
                                <w:right w:val="none" w:sz="0" w:space="0" w:color="auto"/>
                              </w:divBdr>
                              <w:divsChild>
                                <w:div w:id="782579793">
                                  <w:marLeft w:val="0"/>
                                  <w:marRight w:val="0"/>
                                  <w:marTop w:val="0"/>
                                  <w:marBottom w:val="0"/>
                                  <w:divBdr>
                                    <w:top w:val="none" w:sz="0" w:space="0" w:color="auto"/>
                                    <w:left w:val="none" w:sz="0" w:space="0" w:color="auto"/>
                                    <w:bottom w:val="none" w:sz="0" w:space="0" w:color="auto"/>
                                    <w:right w:val="none" w:sz="0" w:space="0" w:color="auto"/>
                                  </w:divBdr>
                                  <w:divsChild>
                                    <w:div w:id="1185554102">
                                      <w:marLeft w:val="0"/>
                                      <w:marRight w:val="0"/>
                                      <w:marTop w:val="0"/>
                                      <w:marBottom w:val="0"/>
                                      <w:divBdr>
                                        <w:top w:val="none" w:sz="0" w:space="0" w:color="auto"/>
                                        <w:left w:val="none" w:sz="0" w:space="0" w:color="auto"/>
                                        <w:bottom w:val="none" w:sz="0" w:space="0" w:color="auto"/>
                                        <w:right w:val="none" w:sz="0" w:space="0" w:color="auto"/>
                                      </w:divBdr>
                                      <w:divsChild>
                                        <w:div w:id="1010791374">
                                          <w:marLeft w:val="0"/>
                                          <w:marRight w:val="0"/>
                                          <w:marTop w:val="0"/>
                                          <w:marBottom w:val="495"/>
                                          <w:divBdr>
                                            <w:top w:val="none" w:sz="0" w:space="0" w:color="auto"/>
                                            <w:left w:val="none" w:sz="0" w:space="0" w:color="auto"/>
                                            <w:bottom w:val="none" w:sz="0" w:space="0" w:color="auto"/>
                                            <w:right w:val="none" w:sz="0" w:space="0" w:color="auto"/>
                                          </w:divBdr>
                                          <w:divsChild>
                                            <w:div w:id="16049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419725">
      <w:bodyDiv w:val="1"/>
      <w:marLeft w:val="0"/>
      <w:marRight w:val="0"/>
      <w:marTop w:val="0"/>
      <w:marBottom w:val="0"/>
      <w:divBdr>
        <w:top w:val="none" w:sz="0" w:space="0" w:color="auto"/>
        <w:left w:val="none" w:sz="0" w:space="0" w:color="auto"/>
        <w:bottom w:val="none" w:sz="0" w:space="0" w:color="auto"/>
        <w:right w:val="none" w:sz="0" w:space="0" w:color="auto"/>
      </w:divBdr>
      <w:divsChild>
        <w:div w:id="63187803">
          <w:marLeft w:val="0"/>
          <w:marRight w:val="0"/>
          <w:marTop w:val="0"/>
          <w:marBottom w:val="0"/>
          <w:divBdr>
            <w:top w:val="none" w:sz="0" w:space="0" w:color="auto"/>
            <w:left w:val="none" w:sz="0" w:space="0" w:color="auto"/>
            <w:bottom w:val="none" w:sz="0" w:space="0" w:color="auto"/>
            <w:right w:val="none" w:sz="0" w:space="0" w:color="auto"/>
          </w:divBdr>
          <w:divsChild>
            <w:div w:id="1820488922">
              <w:marLeft w:val="0"/>
              <w:marRight w:val="0"/>
              <w:marTop w:val="0"/>
              <w:marBottom w:val="0"/>
              <w:divBdr>
                <w:top w:val="none" w:sz="0" w:space="0" w:color="auto"/>
                <w:left w:val="none" w:sz="0" w:space="0" w:color="auto"/>
                <w:bottom w:val="none" w:sz="0" w:space="0" w:color="auto"/>
                <w:right w:val="none" w:sz="0" w:space="0" w:color="auto"/>
              </w:divBdr>
              <w:divsChild>
                <w:div w:id="1989505425">
                  <w:marLeft w:val="0"/>
                  <w:marRight w:val="0"/>
                  <w:marTop w:val="0"/>
                  <w:marBottom w:val="0"/>
                  <w:divBdr>
                    <w:top w:val="none" w:sz="0" w:space="0" w:color="auto"/>
                    <w:left w:val="none" w:sz="0" w:space="0" w:color="auto"/>
                    <w:bottom w:val="none" w:sz="0" w:space="0" w:color="auto"/>
                    <w:right w:val="none" w:sz="0" w:space="0" w:color="auto"/>
                  </w:divBdr>
                  <w:divsChild>
                    <w:div w:id="353582474">
                      <w:marLeft w:val="0"/>
                      <w:marRight w:val="0"/>
                      <w:marTop w:val="0"/>
                      <w:marBottom w:val="0"/>
                      <w:divBdr>
                        <w:top w:val="none" w:sz="0" w:space="0" w:color="auto"/>
                        <w:left w:val="none" w:sz="0" w:space="0" w:color="auto"/>
                        <w:bottom w:val="none" w:sz="0" w:space="0" w:color="auto"/>
                        <w:right w:val="none" w:sz="0" w:space="0" w:color="auto"/>
                      </w:divBdr>
                      <w:divsChild>
                        <w:div w:id="2052731241">
                          <w:marLeft w:val="0"/>
                          <w:marRight w:val="0"/>
                          <w:marTop w:val="0"/>
                          <w:marBottom w:val="0"/>
                          <w:divBdr>
                            <w:top w:val="none" w:sz="0" w:space="0" w:color="auto"/>
                            <w:left w:val="none" w:sz="0" w:space="0" w:color="auto"/>
                            <w:bottom w:val="none" w:sz="0" w:space="0" w:color="auto"/>
                            <w:right w:val="none" w:sz="0" w:space="0" w:color="auto"/>
                          </w:divBdr>
                          <w:divsChild>
                            <w:div w:id="251741639">
                              <w:marLeft w:val="0"/>
                              <w:marRight w:val="0"/>
                              <w:marTop w:val="0"/>
                              <w:marBottom w:val="0"/>
                              <w:divBdr>
                                <w:top w:val="none" w:sz="0" w:space="0" w:color="auto"/>
                                <w:left w:val="none" w:sz="0" w:space="0" w:color="auto"/>
                                <w:bottom w:val="none" w:sz="0" w:space="0" w:color="auto"/>
                                <w:right w:val="none" w:sz="0" w:space="0" w:color="auto"/>
                              </w:divBdr>
                              <w:divsChild>
                                <w:div w:id="2128157928">
                                  <w:marLeft w:val="0"/>
                                  <w:marRight w:val="0"/>
                                  <w:marTop w:val="0"/>
                                  <w:marBottom w:val="0"/>
                                  <w:divBdr>
                                    <w:top w:val="none" w:sz="0" w:space="0" w:color="auto"/>
                                    <w:left w:val="none" w:sz="0" w:space="0" w:color="auto"/>
                                    <w:bottom w:val="none" w:sz="0" w:space="0" w:color="auto"/>
                                    <w:right w:val="none" w:sz="0" w:space="0" w:color="auto"/>
                                  </w:divBdr>
                                  <w:divsChild>
                                    <w:div w:id="1805267771">
                                      <w:marLeft w:val="0"/>
                                      <w:marRight w:val="0"/>
                                      <w:marTop w:val="0"/>
                                      <w:marBottom w:val="0"/>
                                      <w:divBdr>
                                        <w:top w:val="none" w:sz="0" w:space="0" w:color="auto"/>
                                        <w:left w:val="none" w:sz="0" w:space="0" w:color="auto"/>
                                        <w:bottom w:val="none" w:sz="0" w:space="0" w:color="auto"/>
                                        <w:right w:val="none" w:sz="0" w:space="0" w:color="auto"/>
                                      </w:divBdr>
                                      <w:divsChild>
                                        <w:div w:id="973215938">
                                          <w:marLeft w:val="0"/>
                                          <w:marRight w:val="0"/>
                                          <w:marTop w:val="0"/>
                                          <w:marBottom w:val="495"/>
                                          <w:divBdr>
                                            <w:top w:val="none" w:sz="0" w:space="0" w:color="auto"/>
                                            <w:left w:val="none" w:sz="0" w:space="0" w:color="auto"/>
                                            <w:bottom w:val="none" w:sz="0" w:space="0" w:color="auto"/>
                                            <w:right w:val="none" w:sz="0" w:space="0" w:color="auto"/>
                                          </w:divBdr>
                                          <w:divsChild>
                                            <w:div w:id="6014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50563">
      <w:bodyDiv w:val="1"/>
      <w:marLeft w:val="0"/>
      <w:marRight w:val="0"/>
      <w:marTop w:val="0"/>
      <w:marBottom w:val="0"/>
      <w:divBdr>
        <w:top w:val="none" w:sz="0" w:space="0" w:color="auto"/>
        <w:left w:val="none" w:sz="0" w:space="0" w:color="auto"/>
        <w:bottom w:val="none" w:sz="0" w:space="0" w:color="auto"/>
        <w:right w:val="none" w:sz="0" w:space="0" w:color="auto"/>
      </w:divBdr>
      <w:divsChild>
        <w:div w:id="1057365263">
          <w:marLeft w:val="0"/>
          <w:marRight w:val="0"/>
          <w:marTop w:val="0"/>
          <w:marBottom w:val="0"/>
          <w:divBdr>
            <w:top w:val="none" w:sz="0" w:space="0" w:color="auto"/>
            <w:left w:val="none" w:sz="0" w:space="0" w:color="auto"/>
            <w:bottom w:val="none" w:sz="0" w:space="0" w:color="auto"/>
            <w:right w:val="none" w:sz="0" w:space="0" w:color="auto"/>
          </w:divBdr>
          <w:divsChild>
            <w:div w:id="2093425681">
              <w:marLeft w:val="0"/>
              <w:marRight w:val="0"/>
              <w:marTop w:val="0"/>
              <w:marBottom w:val="0"/>
              <w:divBdr>
                <w:top w:val="none" w:sz="0" w:space="0" w:color="auto"/>
                <w:left w:val="none" w:sz="0" w:space="0" w:color="auto"/>
                <w:bottom w:val="none" w:sz="0" w:space="0" w:color="auto"/>
                <w:right w:val="none" w:sz="0" w:space="0" w:color="auto"/>
              </w:divBdr>
              <w:divsChild>
                <w:div w:id="1322124408">
                  <w:marLeft w:val="0"/>
                  <w:marRight w:val="0"/>
                  <w:marTop w:val="0"/>
                  <w:marBottom w:val="0"/>
                  <w:divBdr>
                    <w:top w:val="none" w:sz="0" w:space="0" w:color="auto"/>
                    <w:left w:val="none" w:sz="0" w:space="0" w:color="auto"/>
                    <w:bottom w:val="none" w:sz="0" w:space="0" w:color="auto"/>
                    <w:right w:val="none" w:sz="0" w:space="0" w:color="auto"/>
                  </w:divBdr>
                  <w:divsChild>
                    <w:div w:id="1062095552">
                      <w:marLeft w:val="0"/>
                      <w:marRight w:val="0"/>
                      <w:marTop w:val="0"/>
                      <w:marBottom w:val="0"/>
                      <w:divBdr>
                        <w:top w:val="none" w:sz="0" w:space="0" w:color="auto"/>
                        <w:left w:val="none" w:sz="0" w:space="0" w:color="auto"/>
                        <w:bottom w:val="none" w:sz="0" w:space="0" w:color="auto"/>
                        <w:right w:val="none" w:sz="0" w:space="0" w:color="auto"/>
                      </w:divBdr>
                      <w:divsChild>
                        <w:div w:id="109861749">
                          <w:marLeft w:val="0"/>
                          <w:marRight w:val="0"/>
                          <w:marTop w:val="0"/>
                          <w:marBottom w:val="0"/>
                          <w:divBdr>
                            <w:top w:val="none" w:sz="0" w:space="0" w:color="auto"/>
                            <w:left w:val="none" w:sz="0" w:space="0" w:color="auto"/>
                            <w:bottom w:val="none" w:sz="0" w:space="0" w:color="auto"/>
                            <w:right w:val="none" w:sz="0" w:space="0" w:color="auto"/>
                          </w:divBdr>
                          <w:divsChild>
                            <w:div w:id="1100836925">
                              <w:marLeft w:val="0"/>
                              <w:marRight w:val="0"/>
                              <w:marTop w:val="0"/>
                              <w:marBottom w:val="0"/>
                              <w:divBdr>
                                <w:top w:val="none" w:sz="0" w:space="0" w:color="auto"/>
                                <w:left w:val="none" w:sz="0" w:space="0" w:color="auto"/>
                                <w:bottom w:val="none" w:sz="0" w:space="0" w:color="auto"/>
                                <w:right w:val="none" w:sz="0" w:space="0" w:color="auto"/>
                              </w:divBdr>
                              <w:divsChild>
                                <w:div w:id="1059204528">
                                  <w:marLeft w:val="0"/>
                                  <w:marRight w:val="0"/>
                                  <w:marTop w:val="0"/>
                                  <w:marBottom w:val="0"/>
                                  <w:divBdr>
                                    <w:top w:val="none" w:sz="0" w:space="0" w:color="auto"/>
                                    <w:left w:val="none" w:sz="0" w:space="0" w:color="auto"/>
                                    <w:bottom w:val="none" w:sz="0" w:space="0" w:color="auto"/>
                                    <w:right w:val="none" w:sz="0" w:space="0" w:color="auto"/>
                                  </w:divBdr>
                                  <w:divsChild>
                                    <w:div w:id="1192721939">
                                      <w:marLeft w:val="0"/>
                                      <w:marRight w:val="0"/>
                                      <w:marTop w:val="0"/>
                                      <w:marBottom w:val="0"/>
                                      <w:divBdr>
                                        <w:top w:val="none" w:sz="0" w:space="0" w:color="auto"/>
                                        <w:left w:val="none" w:sz="0" w:space="0" w:color="auto"/>
                                        <w:bottom w:val="none" w:sz="0" w:space="0" w:color="auto"/>
                                        <w:right w:val="none" w:sz="0" w:space="0" w:color="auto"/>
                                      </w:divBdr>
                                      <w:divsChild>
                                        <w:div w:id="2028629198">
                                          <w:marLeft w:val="0"/>
                                          <w:marRight w:val="0"/>
                                          <w:marTop w:val="0"/>
                                          <w:marBottom w:val="495"/>
                                          <w:divBdr>
                                            <w:top w:val="none" w:sz="0" w:space="0" w:color="auto"/>
                                            <w:left w:val="none" w:sz="0" w:space="0" w:color="auto"/>
                                            <w:bottom w:val="none" w:sz="0" w:space="0" w:color="auto"/>
                                            <w:right w:val="none" w:sz="0" w:space="0" w:color="auto"/>
                                          </w:divBdr>
                                          <w:divsChild>
                                            <w:div w:id="15538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4A56E-3546-4A36-92C4-3A0F0B1BC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0C069-8763-4EB7-B1C8-28116CCF9B4F}">
  <ds:schemaRefs>
    <ds:schemaRef ds:uri="http://schemas.microsoft.com/sharepoint/v3/contenttype/forms"/>
  </ds:schemaRefs>
</ds:datastoreItem>
</file>

<file path=customXml/itemProps3.xml><?xml version="1.0" encoding="utf-8"?>
<ds:datastoreItem xmlns:ds="http://schemas.openxmlformats.org/officeDocument/2006/customXml" ds:itemID="{F415B012-7F28-4285-AEF3-7F5B70E6A8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Switzerland</vt:lpstr>
    </vt:vector>
  </TitlesOfParts>
  <Company>OHCHR</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dc:title>
  <dc:creator>INTERN TBS</dc:creator>
  <cp:lastModifiedBy>Catrinel Brumar</cp:lastModifiedBy>
  <cp:revision>3</cp:revision>
  <dcterms:created xsi:type="dcterms:W3CDTF">2022-02-18T12:18:00Z</dcterms:created>
  <dcterms:modified xsi:type="dcterms:W3CDTF">2022-02-18T12:28:00Z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