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04A94" w14:textId="3D9EE2C2" w:rsidR="00154226" w:rsidRPr="007D20D3" w:rsidRDefault="00154226" w:rsidP="00154226">
      <w:pPr>
        <w:jc w:val="center"/>
        <w:rPr>
          <w:rFonts w:asciiTheme="majorBidi" w:hAnsiTheme="majorBidi"/>
          <w:b/>
          <w:bCs/>
          <w:i/>
          <w:iCs/>
          <w:color w:val="0070C0"/>
          <w:sz w:val="28"/>
          <w:szCs w:val="28"/>
          <w:lang w:val="fr-CH" w:bidi="ar-TN"/>
        </w:rPr>
      </w:pPr>
      <w:r w:rsidRPr="007F4892">
        <w:rPr>
          <w:rFonts w:asciiTheme="majorBidi" w:hAnsiTheme="majorBidi" w:cstheme="majorBidi"/>
          <w:b/>
          <w:bCs/>
          <w:i/>
          <w:iCs/>
          <w:sz w:val="28"/>
          <w:szCs w:val="28"/>
          <w:lang w:bidi="ar-TN"/>
        </w:rPr>
        <w:t xml:space="preserve"> </w:t>
      </w:r>
      <w:r w:rsidRPr="007D20D3">
        <w:rPr>
          <w:rFonts w:asciiTheme="majorBidi" w:hAnsiTheme="majorBidi"/>
          <w:b/>
          <w:bCs/>
          <w:i/>
          <w:iCs/>
          <w:color w:val="0070C0"/>
          <w:sz w:val="28"/>
          <w:szCs w:val="28"/>
          <w:lang w:val="fr-CH" w:bidi="ar-TN"/>
        </w:rPr>
        <w:t>Séminaires intersessions sur </w:t>
      </w:r>
    </w:p>
    <w:p w14:paraId="77AB9AF6" w14:textId="77777777" w:rsidR="007D20D3" w:rsidRDefault="00154226" w:rsidP="00154226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lang w:bidi="ar-TN"/>
        </w:rPr>
      </w:pPr>
      <w:r w:rsidRPr="007D20D3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lang w:bidi="ar-TN"/>
        </w:rPr>
        <w:t xml:space="preserve"> </w:t>
      </w:r>
      <w:r w:rsidR="00EB2A2D" w:rsidRPr="007D20D3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lang w:bidi="ar-TN"/>
        </w:rPr>
        <w:t>« Les impacts négatifs du non-rapatriement des fonds illicites</w:t>
      </w:r>
    </w:p>
    <w:p w14:paraId="176A4FC8" w14:textId="2E972678" w:rsidR="00EB2A2D" w:rsidRPr="007D20D3" w:rsidRDefault="00EB2A2D" w:rsidP="00154226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lang w:bidi="ar-TN"/>
        </w:rPr>
      </w:pPr>
      <w:r w:rsidRPr="007D20D3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lang w:bidi="ar-TN"/>
        </w:rPr>
        <w:t xml:space="preserve"> sur la jouissance des droits de l’homme »</w:t>
      </w:r>
    </w:p>
    <w:p w14:paraId="387F1C7A" w14:textId="712280AB" w:rsidR="00154226" w:rsidRPr="00984E8D" w:rsidRDefault="001C4391" w:rsidP="001C4391">
      <w:pPr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lang w:bidi="ar-TN"/>
        </w:rPr>
      </w:pPr>
      <w:r w:rsidRPr="00984E8D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lang w:bidi="ar-TN"/>
        </w:rPr>
        <w:t xml:space="preserve">Déclaration de la Tunisie lors du </w:t>
      </w:r>
      <w:r w:rsidR="00154226" w:rsidRPr="00984E8D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lang w:bidi="ar-TN"/>
        </w:rPr>
        <w:t>Panel</w:t>
      </w:r>
      <w:r w:rsidRPr="00984E8D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lang w:bidi="ar-TN"/>
        </w:rPr>
        <w:t xml:space="preserve"> sur « </w:t>
      </w:r>
      <w:r w:rsidR="00154226" w:rsidRPr="00984E8D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lang w:bidi="ar-TN"/>
        </w:rPr>
        <w:t>défis et bonnes pratiques pour une coopération internationale efficace</w:t>
      </w:r>
      <w:r w:rsidRPr="00984E8D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lang w:bidi="ar-TN"/>
        </w:rPr>
        <w:t> »</w:t>
      </w:r>
    </w:p>
    <w:p w14:paraId="2BD8ED37" w14:textId="77777777" w:rsidR="00154226" w:rsidRPr="00154226" w:rsidRDefault="00154226" w:rsidP="00154226">
      <w:pPr>
        <w:jc w:val="center"/>
        <w:rPr>
          <w:rFonts w:asciiTheme="majorBidi" w:hAnsiTheme="majorBidi" w:cstheme="majorBidi"/>
          <w:b/>
          <w:bCs/>
          <w:sz w:val="10"/>
          <w:szCs w:val="10"/>
          <w:lang w:bidi="ar-TN"/>
        </w:rPr>
      </w:pPr>
    </w:p>
    <w:p w14:paraId="4247D4A3" w14:textId="77777777" w:rsidR="00786300" w:rsidRPr="0043514B" w:rsidRDefault="00EB2A2D" w:rsidP="00786300">
      <w:pPr>
        <w:jc w:val="center"/>
        <w:rPr>
          <w:rFonts w:asciiTheme="majorBidi" w:hAnsiTheme="majorBidi" w:cstheme="majorBidi"/>
          <w:b/>
          <w:bCs/>
          <w:sz w:val="20"/>
          <w:szCs w:val="20"/>
          <w:lang w:bidi="ar-TN"/>
        </w:rPr>
      </w:pPr>
      <w:r w:rsidRPr="0043514B">
        <w:rPr>
          <w:rFonts w:asciiTheme="majorBidi" w:hAnsiTheme="majorBidi" w:cstheme="majorBidi"/>
          <w:b/>
          <w:bCs/>
          <w:i/>
          <w:iCs/>
          <w:sz w:val="20"/>
          <w:szCs w:val="20"/>
          <w:lang w:bidi="ar-TN"/>
        </w:rPr>
        <w:t>(</w:t>
      </w:r>
      <w:r w:rsidR="00154226" w:rsidRPr="0043514B">
        <w:rPr>
          <w:rFonts w:asciiTheme="majorBidi" w:hAnsiTheme="majorBidi" w:cstheme="majorBidi"/>
          <w:b/>
          <w:bCs/>
          <w:i/>
          <w:iCs/>
          <w:sz w:val="20"/>
          <w:szCs w:val="20"/>
          <w:lang w:bidi="ar-TN"/>
        </w:rPr>
        <w:t>08 février 2022</w:t>
      </w:r>
      <w:r w:rsidRPr="0043514B">
        <w:rPr>
          <w:rFonts w:asciiTheme="majorBidi" w:hAnsiTheme="majorBidi" w:cstheme="majorBidi"/>
          <w:b/>
          <w:bCs/>
          <w:i/>
          <w:iCs/>
          <w:sz w:val="20"/>
          <w:szCs w:val="20"/>
          <w:lang w:bidi="ar-TN"/>
        </w:rPr>
        <w:t xml:space="preserve"> - 11h</w:t>
      </w:r>
      <w:r w:rsidR="00154226" w:rsidRPr="0043514B">
        <w:rPr>
          <w:rFonts w:asciiTheme="majorBidi" w:hAnsiTheme="majorBidi" w:cstheme="majorBidi"/>
          <w:b/>
          <w:bCs/>
          <w:i/>
          <w:iCs/>
          <w:sz w:val="20"/>
          <w:szCs w:val="20"/>
          <w:lang w:bidi="ar-TN"/>
        </w:rPr>
        <w:t xml:space="preserve">.00 </w:t>
      </w:r>
      <w:r w:rsidRPr="0043514B">
        <w:rPr>
          <w:rFonts w:asciiTheme="majorBidi" w:hAnsiTheme="majorBidi" w:cstheme="majorBidi"/>
          <w:b/>
          <w:bCs/>
          <w:i/>
          <w:iCs/>
          <w:sz w:val="20"/>
          <w:szCs w:val="20"/>
          <w:lang w:bidi="ar-TN"/>
        </w:rPr>
        <w:t>-13h.00)</w:t>
      </w:r>
    </w:p>
    <w:p w14:paraId="5C16DDF3" w14:textId="77777777" w:rsidR="00786300" w:rsidRPr="00A77F86" w:rsidRDefault="00786300" w:rsidP="00786300">
      <w:pPr>
        <w:rPr>
          <w:rFonts w:asciiTheme="majorBidi" w:hAnsiTheme="majorBidi" w:cstheme="majorBidi"/>
          <w:b/>
          <w:bCs/>
          <w:sz w:val="2"/>
          <w:szCs w:val="2"/>
          <w:lang w:bidi="ar-TN"/>
        </w:rPr>
      </w:pPr>
    </w:p>
    <w:p w14:paraId="61928262" w14:textId="77777777" w:rsidR="00786300" w:rsidRPr="0043514B" w:rsidRDefault="00786300" w:rsidP="00786300">
      <w:pPr>
        <w:rPr>
          <w:rFonts w:asciiTheme="majorBidi" w:hAnsiTheme="majorBidi" w:cstheme="majorBidi"/>
          <w:b/>
          <w:bCs/>
          <w:sz w:val="14"/>
          <w:szCs w:val="14"/>
          <w:lang w:bidi="ar-TN"/>
        </w:rPr>
      </w:pPr>
    </w:p>
    <w:p w14:paraId="3DD39637" w14:textId="77777777" w:rsidR="005348C4" w:rsidRDefault="00786300" w:rsidP="0020066E">
      <w:pPr>
        <w:contextualSpacing/>
        <w:rPr>
          <w:rFonts w:asciiTheme="majorBidi" w:hAnsiTheme="majorBidi" w:cstheme="majorBidi"/>
          <w:b/>
          <w:bCs/>
          <w:i/>
          <w:iCs/>
          <w:sz w:val="26"/>
          <w:szCs w:val="26"/>
          <w:lang w:bidi="ar-TN"/>
        </w:rPr>
      </w:pPr>
      <w:r w:rsidRPr="005348C4">
        <w:rPr>
          <w:rFonts w:asciiTheme="majorBidi" w:hAnsiTheme="majorBidi" w:cstheme="majorBidi"/>
          <w:b/>
          <w:bCs/>
          <w:i/>
          <w:iCs/>
          <w:sz w:val="26"/>
          <w:szCs w:val="26"/>
          <w:lang w:bidi="ar-TN"/>
        </w:rPr>
        <w:t>Merci Monsieur le Président,</w:t>
      </w:r>
    </w:p>
    <w:p w14:paraId="49BD6E21" w14:textId="2F57292E" w:rsidR="00EB2A2D" w:rsidRPr="005348C4" w:rsidRDefault="00786300" w:rsidP="0020066E">
      <w:pPr>
        <w:contextualSpacing/>
        <w:rPr>
          <w:rFonts w:asciiTheme="majorBidi" w:hAnsiTheme="majorBidi" w:cstheme="majorBidi"/>
          <w:b/>
          <w:bCs/>
          <w:i/>
          <w:iCs/>
          <w:sz w:val="26"/>
          <w:szCs w:val="26"/>
          <w:lang w:bidi="ar-TN"/>
        </w:rPr>
      </w:pPr>
      <w:r w:rsidRPr="005348C4">
        <w:rPr>
          <w:rFonts w:asciiTheme="majorBidi" w:hAnsiTheme="majorBidi" w:cstheme="majorBidi"/>
          <w:b/>
          <w:bCs/>
          <w:i/>
          <w:iCs/>
          <w:sz w:val="26"/>
          <w:szCs w:val="26"/>
          <w:lang w:bidi="ar-TN"/>
        </w:rPr>
        <w:t xml:space="preserve"> </w:t>
      </w:r>
    </w:p>
    <w:p w14:paraId="5D0E9427" w14:textId="3AFC6F0B" w:rsidR="00786300" w:rsidRPr="005348C4" w:rsidRDefault="00786300" w:rsidP="0020066E">
      <w:pPr>
        <w:pStyle w:val="SingleTxtG"/>
        <w:spacing w:after="0" w:line="240" w:lineRule="auto"/>
        <w:ind w:left="0" w:right="0"/>
        <w:contextualSpacing/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shd w:val="clear" w:color="auto" w:fill="FFFFFF"/>
          <w:lang w:val="fr-CH"/>
        </w:rPr>
      </w:pPr>
      <w:r w:rsidRPr="005348C4"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shd w:val="clear" w:color="auto" w:fill="FFFFFF"/>
          <w:lang w:val="fr-CH"/>
        </w:rPr>
        <w:t xml:space="preserve">Mes remerciements s’adressent également à Mme </w:t>
      </w:r>
      <w:r w:rsidR="00090F14" w:rsidRPr="005348C4"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shd w:val="clear" w:color="auto" w:fill="FFFFFF"/>
          <w:lang w:val="fr-CH"/>
        </w:rPr>
        <w:t xml:space="preserve">la </w:t>
      </w:r>
      <w:r w:rsidR="00C74169" w:rsidRPr="005348C4"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shd w:val="clear" w:color="auto" w:fill="FFFFFF"/>
          <w:lang w:val="fr-CH"/>
        </w:rPr>
        <w:t>H</w:t>
      </w:r>
      <w:r w:rsidR="00090F14" w:rsidRPr="005348C4"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shd w:val="clear" w:color="auto" w:fill="FFFFFF"/>
          <w:lang w:val="fr-CH"/>
        </w:rPr>
        <w:t>aute</w:t>
      </w:r>
      <w:r w:rsidR="005348C4"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shd w:val="clear" w:color="auto" w:fill="FFFFFF"/>
          <w:lang w:val="fr-CH"/>
        </w:rPr>
        <w:t>-</w:t>
      </w:r>
      <w:r w:rsidR="00090F14" w:rsidRPr="005348C4"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shd w:val="clear" w:color="auto" w:fill="FFFFFF"/>
          <w:lang w:val="fr-CH"/>
        </w:rPr>
        <w:t>Commissaire</w:t>
      </w:r>
      <w:r w:rsidR="00C74169" w:rsidRPr="005348C4"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shd w:val="clear" w:color="auto" w:fill="FFFFFF"/>
          <w:lang w:val="fr-CH"/>
        </w:rPr>
        <w:t xml:space="preserve"> </w:t>
      </w:r>
      <w:r w:rsidRPr="005348C4"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shd w:val="clear" w:color="auto" w:fill="FFFFFF"/>
          <w:lang w:val="fr-CH"/>
        </w:rPr>
        <w:t>pour sa déclaration préliminaire, ainsi qu</w:t>
      </w:r>
      <w:r w:rsidR="00090F14" w:rsidRPr="005348C4"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shd w:val="clear" w:color="auto" w:fill="FFFFFF"/>
          <w:lang w:val="fr-CH"/>
        </w:rPr>
        <w:t xml:space="preserve">’à </w:t>
      </w:r>
      <w:r w:rsidRPr="005348C4"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shd w:val="clear" w:color="auto" w:fill="FFFFFF"/>
          <w:lang w:val="fr-CH"/>
        </w:rPr>
        <w:t xml:space="preserve">tous les </w:t>
      </w:r>
      <w:r w:rsidR="00C74169" w:rsidRPr="005348C4"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shd w:val="clear" w:color="auto" w:fill="FFFFFF"/>
          <w:lang w:val="fr-CH"/>
        </w:rPr>
        <w:t xml:space="preserve">panélistes </w:t>
      </w:r>
      <w:r w:rsidRPr="005348C4"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shd w:val="clear" w:color="auto" w:fill="FFFFFF"/>
          <w:lang w:val="fr-CH"/>
        </w:rPr>
        <w:t xml:space="preserve">pour leurs </w:t>
      </w:r>
      <w:r w:rsidR="00984E8D" w:rsidRPr="005348C4"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shd w:val="clear" w:color="auto" w:fill="FFFFFF"/>
          <w:lang w:val="fr-CH"/>
        </w:rPr>
        <w:t xml:space="preserve">édifiantes </w:t>
      </w:r>
      <w:r w:rsidRPr="005348C4"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shd w:val="clear" w:color="auto" w:fill="FFFFFF"/>
          <w:lang w:val="fr-CH"/>
        </w:rPr>
        <w:t>contribution</w:t>
      </w:r>
      <w:r w:rsidR="00984E8D" w:rsidRPr="005348C4"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shd w:val="clear" w:color="auto" w:fill="FFFFFF"/>
          <w:lang w:val="fr-CH"/>
        </w:rPr>
        <w:t>s.</w:t>
      </w:r>
      <w:r w:rsidRPr="005348C4">
        <w:rPr>
          <w:rStyle w:val="lev"/>
          <w:rFonts w:asciiTheme="majorBidi" w:hAnsiTheme="majorBidi" w:cstheme="majorBidi"/>
          <w:b w:val="0"/>
          <w:bCs w:val="0"/>
          <w:color w:val="000000"/>
          <w:sz w:val="26"/>
          <w:szCs w:val="26"/>
          <w:shd w:val="clear" w:color="auto" w:fill="FFFFFF"/>
          <w:lang w:val="fr-CH"/>
        </w:rPr>
        <w:t xml:space="preserve"> </w:t>
      </w:r>
    </w:p>
    <w:p w14:paraId="51DC1CDA" w14:textId="77777777" w:rsidR="00BE7EF7" w:rsidRPr="005348C4" w:rsidRDefault="00C74169" w:rsidP="0020066E">
      <w:pPr>
        <w:spacing w:before="100" w:beforeAutospacing="1" w:after="100" w:afterAutospacing="1"/>
        <w:jc w:val="both"/>
        <w:rPr>
          <w:rFonts w:asciiTheme="majorBidi" w:hAnsiTheme="majorBidi" w:cstheme="majorBidi"/>
          <w:i/>
          <w:iCs/>
          <w:sz w:val="26"/>
          <w:szCs w:val="26"/>
          <w:lang w:bidi="ar-TN"/>
        </w:rPr>
      </w:pPr>
      <w:r w:rsidRPr="005348C4">
        <w:rPr>
          <w:rFonts w:asciiTheme="majorBidi" w:hAnsiTheme="majorBidi" w:cstheme="majorBidi"/>
          <w:b/>
          <w:bCs/>
          <w:i/>
          <w:iCs/>
          <w:sz w:val="26"/>
          <w:szCs w:val="26"/>
          <w:lang w:bidi="ar-TN"/>
        </w:rPr>
        <w:t>Monsieur le Président,</w:t>
      </w:r>
      <w:r w:rsidRPr="005348C4">
        <w:rPr>
          <w:rFonts w:asciiTheme="majorBidi" w:hAnsiTheme="majorBidi" w:cstheme="majorBidi"/>
          <w:i/>
          <w:iCs/>
          <w:sz w:val="26"/>
          <w:szCs w:val="26"/>
          <w:lang w:bidi="ar-TN"/>
        </w:rPr>
        <w:t xml:space="preserve"> </w:t>
      </w:r>
    </w:p>
    <w:p w14:paraId="780B73BB" w14:textId="58D05335" w:rsidR="00736C53" w:rsidRPr="005348C4" w:rsidRDefault="00BE7EF7" w:rsidP="0020066E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  <w:lang w:bidi="ar-TN"/>
        </w:rPr>
      </w:pPr>
      <w:r w:rsidRPr="005348C4">
        <w:rPr>
          <w:rFonts w:asciiTheme="majorBidi" w:hAnsiTheme="majorBidi" w:cstheme="majorBidi"/>
          <w:sz w:val="26"/>
          <w:szCs w:val="26"/>
          <w:lang w:bidi="ar-TN"/>
        </w:rPr>
        <w:t xml:space="preserve">Le </w:t>
      </w:r>
      <w:r w:rsidR="00C74169" w:rsidRPr="005348C4">
        <w:rPr>
          <w:rFonts w:asciiTheme="majorBidi" w:hAnsiTheme="majorBidi" w:cstheme="majorBidi"/>
          <w:sz w:val="26"/>
          <w:szCs w:val="26"/>
          <w:lang w:bidi="ar-TN"/>
        </w:rPr>
        <w:t>Séminaire</w:t>
      </w:r>
      <w:r w:rsidRPr="005348C4">
        <w:rPr>
          <w:rFonts w:asciiTheme="majorBidi" w:hAnsiTheme="majorBidi" w:cstheme="majorBidi"/>
          <w:sz w:val="26"/>
          <w:szCs w:val="26"/>
          <w:lang w:bidi="ar-TN"/>
        </w:rPr>
        <w:t xml:space="preserve"> d’aujourd’hui revêt</w:t>
      </w:r>
      <w:r w:rsidR="00C74169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 une importance </w:t>
      </w:r>
      <w:r w:rsidR="00692F38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et un intérêt particuliers </w:t>
      </w:r>
      <w:r w:rsidR="00090F14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pour mon pays, </w:t>
      </w:r>
      <w:r w:rsidR="00C74169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qui a été </w:t>
      </w:r>
      <w:r w:rsidR="002F76BD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l’un des </w:t>
      </w:r>
      <w:r w:rsidR="00090F14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principaux </w:t>
      </w:r>
      <w:r w:rsidR="00C74169" w:rsidRPr="005348C4">
        <w:rPr>
          <w:rFonts w:asciiTheme="majorBidi" w:hAnsiTheme="majorBidi" w:cstheme="majorBidi"/>
          <w:sz w:val="26"/>
          <w:szCs w:val="26"/>
          <w:lang w:bidi="ar-TN"/>
        </w:rPr>
        <w:t>initiateurs de la résolution 46/11</w:t>
      </w:r>
      <w:r w:rsidR="00090F14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, présentée depuis plus de </w:t>
      </w:r>
      <w:r w:rsidRPr="005348C4">
        <w:rPr>
          <w:rFonts w:asciiTheme="majorBidi" w:hAnsiTheme="majorBidi" w:cstheme="majorBidi"/>
          <w:sz w:val="26"/>
          <w:szCs w:val="26"/>
          <w:lang w:bidi="ar-TN"/>
        </w:rPr>
        <w:t>dix ans</w:t>
      </w:r>
      <w:r w:rsidR="00090F14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 par le Groupe africain</w:t>
      </w:r>
      <w:r w:rsidRPr="005348C4">
        <w:rPr>
          <w:rFonts w:asciiTheme="majorBidi" w:hAnsiTheme="majorBidi" w:cstheme="majorBidi"/>
          <w:sz w:val="26"/>
          <w:szCs w:val="26"/>
          <w:lang w:bidi="ar-TN"/>
        </w:rPr>
        <w:t xml:space="preserve">, </w:t>
      </w:r>
      <w:r w:rsidR="00090F14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sur la </w:t>
      </w:r>
      <w:r w:rsidR="00736C53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thématique </w:t>
      </w:r>
      <w:r w:rsidRPr="005348C4">
        <w:rPr>
          <w:rFonts w:asciiTheme="majorBidi" w:hAnsiTheme="majorBidi" w:cstheme="majorBidi"/>
          <w:sz w:val="26"/>
          <w:szCs w:val="26"/>
          <w:lang w:bidi="ar-TN"/>
        </w:rPr>
        <w:t>de</w:t>
      </w:r>
      <w:r w:rsidR="00736C53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 </w:t>
      </w:r>
      <w:r w:rsidRPr="005348C4">
        <w:rPr>
          <w:rFonts w:asciiTheme="majorBidi" w:hAnsiTheme="majorBidi" w:cstheme="majorBidi"/>
          <w:b/>
          <w:bCs/>
          <w:i/>
          <w:iCs/>
          <w:sz w:val="26"/>
          <w:szCs w:val="26"/>
          <w:lang w:bidi="ar-TN"/>
        </w:rPr>
        <w:t>« </w:t>
      </w:r>
      <w:r w:rsidR="00736C53" w:rsidRPr="005348C4">
        <w:rPr>
          <w:rFonts w:asciiTheme="majorBidi" w:hAnsiTheme="majorBidi" w:cstheme="majorBidi"/>
          <w:b/>
          <w:bCs/>
          <w:i/>
          <w:iCs/>
          <w:sz w:val="26"/>
          <w:szCs w:val="26"/>
          <w:lang w:bidi="ar-TN"/>
        </w:rPr>
        <w:t>l’</w:t>
      </w:r>
      <w:r w:rsidR="00EB2A2D" w:rsidRPr="005348C4">
        <w:rPr>
          <w:rFonts w:asciiTheme="majorBidi" w:hAnsiTheme="majorBidi" w:cstheme="majorBidi"/>
          <w:b/>
          <w:bCs/>
          <w:i/>
          <w:iCs/>
          <w:sz w:val="26"/>
          <w:szCs w:val="26"/>
          <w:lang w:bidi="ar-TN"/>
        </w:rPr>
        <w:t>impact du non</w:t>
      </w:r>
      <w:r w:rsidR="00B405AA" w:rsidRPr="005348C4">
        <w:rPr>
          <w:rFonts w:asciiTheme="majorBidi" w:hAnsiTheme="majorBidi" w:cstheme="majorBidi"/>
          <w:b/>
          <w:bCs/>
          <w:i/>
          <w:iCs/>
          <w:sz w:val="26"/>
          <w:szCs w:val="26"/>
          <w:lang w:bidi="ar-TN"/>
        </w:rPr>
        <w:t>-</w:t>
      </w:r>
      <w:r w:rsidR="00EB2A2D" w:rsidRPr="005348C4">
        <w:rPr>
          <w:rFonts w:asciiTheme="majorBidi" w:hAnsiTheme="majorBidi" w:cstheme="majorBidi"/>
          <w:b/>
          <w:bCs/>
          <w:i/>
          <w:iCs/>
          <w:sz w:val="26"/>
          <w:szCs w:val="26"/>
          <w:lang w:bidi="ar-TN"/>
        </w:rPr>
        <w:t xml:space="preserve">rapatriement des </w:t>
      </w:r>
      <w:r w:rsidR="00090F14" w:rsidRPr="005348C4">
        <w:rPr>
          <w:rFonts w:asciiTheme="majorBidi" w:hAnsiTheme="majorBidi" w:cstheme="majorBidi"/>
          <w:b/>
          <w:bCs/>
          <w:i/>
          <w:iCs/>
          <w:sz w:val="26"/>
          <w:szCs w:val="26"/>
          <w:lang w:bidi="ar-TN"/>
        </w:rPr>
        <w:t>fonds</w:t>
      </w:r>
      <w:r w:rsidR="00EB2A2D" w:rsidRPr="005348C4">
        <w:rPr>
          <w:rFonts w:asciiTheme="majorBidi" w:hAnsiTheme="majorBidi" w:cstheme="majorBidi"/>
          <w:b/>
          <w:bCs/>
          <w:i/>
          <w:iCs/>
          <w:sz w:val="26"/>
          <w:szCs w:val="26"/>
          <w:lang w:bidi="ar-TN"/>
        </w:rPr>
        <w:t xml:space="preserve"> illicites sur la jouissance des </w:t>
      </w:r>
      <w:r w:rsidR="001604CA" w:rsidRPr="005348C4">
        <w:rPr>
          <w:rFonts w:asciiTheme="majorBidi" w:hAnsiTheme="majorBidi" w:cstheme="majorBidi"/>
          <w:b/>
          <w:bCs/>
          <w:i/>
          <w:iCs/>
          <w:sz w:val="26"/>
          <w:szCs w:val="26"/>
          <w:lang w:bidi="ar-TN"/>
        </w:rPr>
        <w:t>d</w:t>
      </w:r>
      <w:r w:rsidR="00EB2A2D" w:rsidRPr="005348C4">
        <w:rPr>
          <w:rFonts w:asciiTheme="majorBidi" w:hAnsiTheme="majorBidi" w:cstheme="majorBidi"/>
          <w:b/>
          <w:bCs/>
          <w:i/>
          <w:iCs/>
          <w:sz w:val="26"/>
          <w:szCs w:val="26"/>
          <w:lang w:bidi="ar-TN"/>
        </w:rPr>
        <w:t>roits de l’</w:t>
      </w:r>
      <w:r w:rsidR="001604CA" w:rsidRPr="005348C4">
        <w:rPr>
          <w:rFonts w:asciiTheme="majorBidi" w:hAnsiTheme="majorBidi" w:cstheme="majorBidi"/>
          <w:b/>
          <w:bCs/>
          <w:i/>
          <w:iCs/>
          <w:sz w:val="26"/>
          <w:szCs w:val="26"/>
          <w:lang w:bidi="ar-TN"/>
        </w:rPr>
        <w:t>h</w:t>
      </w:r>
      <w:r w:rsidR="00EB2A2D" w:rsidRPr="005348C4">
        <w:rPr>
          <w:rFonts w:asciiTheme="majorBidi" w:hAnsiTheme="majorBidi" w:cstheme="majorBidi"/>
          <w:b/>
          <w:bCs/>
          <w:i/>
          <w:iCs/>
          <w:sz w:val="26"/>
          <w:szCs w:val="26"/>
          <w:lang w:bidi="ar-TN"/>
        </w:rPr>
        <w:t>omme</w:t>
      </w:r>
      <w:r w:rsidRPr="005348C4">
        <w:rPr>
          <w:rFonts w:asciiTheme="majorBidi" w:hAnsiTheme="majorBidi" w:cstheme="majorBidi"/>
          <w:b/>
          <w:bCs/>
          <w:i/>
          <w:iCs/>
          <w:sz w:val="26"/>
          <w:szCs w:val="26"/>
          <w:lang w:bidi="ar-TN"/>
        </w:rPr>
        <w:t> »</w:t>
      </w:r>
      <w:r w:rsidR="00692F38" w:rsidRPr="005348C4">
        <w:rPr>
          <w:rFonts w:asciiTheme="majorBidi" w:hAnsiTheme="majorBidi" w:cstheme="majorBidi"/>
          <w:b/>
          <w:bCs/>
          <w:i/>
          <w:iCs/>
          <w:sz w:val="26"/>
          <w:szCs w:val="26"/>
          <w:lang w:bidi="ar-TN"/>
        </w:rPr>
        <w:t>.</w:t>
      </w:r>
    </w:p>
    <w:p w14:paraId="61D0387F" w14:textId="1467CF17" w:rsidR="00984E8D" w:rsidRPr="005348C4" w:rsidRDefault="005348C4" w:rsidP="00984E8D">
      <w:pPr>
        <w:spacing w:before="100" w:beforeAutospacing="1" w:after="100" w:afterAutospacing="1"/>
        <w:jc w:val="both"/>
        <w:rPr>
          <w:rFonts w:asciiTheme="majorBidi" w:hAnsiTheme="majorBidi" w:cstheme="majorBidi"/>
          <w:sz w:val="26"/>
          <w:szCs w:val="26"/>
          <w:lang w:bidi="ar-TN"/>
        </w:rPr>
      </w:pPr>
      <w:r>
        <w:rPr>
          <w:rFonts w:asciiTheme="majorBidi" w:hAnsiTheme="majorBidi" w:cstheme="majorBidi"/>
          <w:sz w:val="26"/>
          <w:szCs w:val="26"/>
          <w:lang w:bidi="ar-TN"/>
        </w:rPr>
        <w:t>La</w:t>
      </w:r>
      <w:r w:rsidR="00736C53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 </w:t>
      </w:r>
      <w:r w:rsidR="00984E8D" w:rsidRPr="005348C4">
        <w:rPr>
          <w:rFonts w:asciiTheme="majorBidi" w:hAnsiTheme="majorBidi" w:cstheme="majorBidi"/>
          <w:sz w:val="26"/>
          <w:szCs w:val="26"/>
          <w:lang w:bidi="ar-TN"/>
        </w:rPr>
        <w:t>priorité, qui lui est accordée,</w:t>
      </w:r>
      <w:r w:rsidR="00736C53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 émane de notre profonde conviction </w:t>
      </w:r>
      <w:r w:rsidR="00D87B0F" w:rsidRPr="005348C4">
        <w:rPr>
          <w:rFonts w:asciiTheme="majorBidi" w:hAnsiTheme="majorBidi" w:cstheme="majorBidi"/>
          <w:sz w:val="26"/>
          <w:szCs w:val="26"/>
          <w:lang w:bidi="ar-TN"/>
        </w:rPr>
        <w:t>commune</w:t>
      </w:r>
      <w:r w:rsidR="00736C53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 de l’indivisibilité, l’interdépendance et l’universalité de</w:t>
      </w:r>
      <w:r w:rsidR="0043514B" w:rsidRPr="005348C4">
        <w:rPr>
          <w:rFonts w:asciiTheme="majorBidi" w:hAnsiTheme="majorBidi" w:cstheme="majorBidi"/>
          <w:sz w:val="26"/>
          <w:szCs w:val="26"/>
          <w:lang w:bidi="ar-TN"/>
        </w:rPr>
        <w:t>s</w:t>
      </w:r>
      <w:r w:rsidR="00736C53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 </w:t>
      </w:r>
      <w:r w:rsidR="001604CA" w:rsidRPr="005348C4">
        <w:rPr>
          <w:rFonts w:asciiTheme="majorBidi" w:hAnsiTheme="majorBidi" w:cstheme="majorBidi"/>
          <w:sz w:val="26"/>
          <w:szCs w:val="26"/>
          <w:lang w:bidi="ar-TN"/>
        </w:rPr>
        <w:t>d</w:t>
      </w:r>
      <w:r w:rsidR="00736C53" w:rsidRPr="005348C4">
        <w:rPr>
          <w:rFonts w:asciiTheme="majorBidi" w:hAnsiTheme="majorBidi" w:cstheme="majorBidi"/>
          <w:sz w:val="26"/>
          <w:szCs w:val="26"/>
          <w:lang w:bidi="ar-TN"/>
        </w:rPr>
        <w:t>roits</w:t>
      </w:r>
      <w:r w:rsidR="00FF6D8A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 </w:t>
      </w:r>
      <w:r w:rsidR="00FF7742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humains, </w:t>
      </w:r>
      <w:r w:rsidR="00FF6D8A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et de la </w:t>
      </w:r>
      <w:r w:rsidR="00D87B0F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responsabilité qui nous incombe à tous, </w:t>
      </w:r>
      <w:r w:rsidR="0043514B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de resserrer les rangs pour défendre et protéger ces droits, notamment </w:t>
      </w:r>
      <w:r w:rsidR="00D87B0F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lorsque l’humain </w:t>
      </w:r>
      <w:r w:rsidR="0096258D" w:rsidRPr="005348C4">
        <w:rPr>
          <w:rFonts w:asciiTheme="majorBidi" w:hAnsiTheme="majorBidi" w:cstheme="majorBidi"/>
          <w:sz w:val="26"/>
          <w:szCs w:val="26"/>
          <w:lang w:bidi="ar-TN"/>
        </w:rPr>
        <w:t>fait face</w:t>
      </w:r>
      <w:r w:rsidR="001604CA" w:rsidRPr="005348C4">
        <w:rPr>
          <w:rFonts w:asciiTheme="majorBidi" w:hAnsiTheme="majorBidi" w:cstheme="majorBidi"/>
          <w:sz w:val="26"/>
          <w:szCs w:val="26"/>
          <w:lang w:bidi="ar-TN"/>
        </w:rPr>
        <w:t>,</w:t>
      </w:r>
      <w:r w:rsidR="0096258D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 </w:t>
      </w:r>
      <w:r w:rsidR="0043514B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comme c’est le cas aujourd’hui, </w:t>
      </w:r>
      <w:r w:rsidR="00D87B0F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à l’une des plus graves des pandémies aux effets </w:t>
      </w:r>
      <w:r w:rsidR="001C4391" w:rsidRPr="005348C4">
        <w:rPr>
          <w:rFonts w:asciiTheme="majorBidi" w:hAnsiTheme="majorBidi" w:cstheme="majorBidi"/>
          <w:sz w:val="26"/>
          <w:szCs w:val="26"/>
          <w:lang w:bidi="ar-TN"/>
        </w:rPr>
        <w:t>dévastateurs</w:t>
      </w:r>
      <w:r w:rsidR="0020066E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, </w:t>
      </w:r>
      <w:r w:rsidR="00984E8D" w:rsidRPr="005348C4">
        <w:rPr>
          <w:rFonts w:asciiTheme="majorBidi" w:hAnsiTheme="majorBidi" w:cstheme="majorBidi"/>
          <w:sz w:val="26"/>
          <w:szCs w:val="26"/>
          <w:lang w:bidi="ar-TN"/>
        </w:rPr>
        <w:t>dans un contexte de vulnérabilité et de rareté d</w:t>
      </w:r>
      <w:r w:rsidR="0096258D" w:rsidRPr="005348C4">
        <w:rPr>
          <w:rFonts w:asciiTheme="majorBidi" w:hAnsiTheme="majorBidi" w:cstheme="majorBidi"/>
          <w:sz w:val="26"/>
          <w:szCs w:val="26"/>
          <w:lang w:bidi="ar-TN"/>
        </w:rPr>
        <w:t>es ressources</w:t>
      </w:r>
      <w:r w:rsidR="00984E8D" w:rsidRPr="005348C4">
        <w:rPr>
          <w:rFonts w:asciiTheme="majorBidi" w:hAnsiTheme="majorBidi" w:cstheme="majorBidi"/>
          <w:sz w:val="26"/>
          <w:szCs w:val="26"/>
          <w:lang w:bidi="ar-TN"/>
        </w:rPr>
        <w:t>.</w:t>
      </w:r>
    </w:p>
    <w:p w14:paraId="0F8CE0A2" w14:textId="1A87ABA2" w:rsidR="0096258D" w:rsidRPr="005348C4" w:rsidRDefault="0020066E" w:rsidP="00984E8D">
      <w:pPr>
        <w:spacing w:before="100" w:beforeAutospacing="1" w:after="100" w:afterAutospacing="1"/>
        <w:jc w:val="both"/>
        <w:rPr>
          <w:rFonts w:asciiTheme="majorBidi" w:hAnsiTheme="majorBidi" w:cstheme="majorBidi"/>
          <w:sz w:val="26"/>
          <w:szCs w:val="26"/>
          <w:lang w:bidi="ar-TN"/>
        </w:rPr>
      </w:pPr>
      <w:r w:rsidRPr="005348C4">
        <w:rPr>
          <w:rFonts w:asciiTheme="majorBidi" w:hAnsiTheme="majorBidi" w:cstheme="majorBidi"/>
          <w:sz w:val="26"/>
          <w:szCs w:val="26"/>
          <w:lang w:bidi="ar-TN"/>
        </w:rPr>
        <w:t xml:space="preserve">Dans de telles </w:t>
      </w:r>
      <w:r w:rsidR="001C4391" w:rsidRPr="005348C4">
        <w:rPr>
          <w:rFonts w:asciiTheme="majorBidi" w:hAnsiTheme="majorBidi" w:cstheme="majorBidi"/>
          <w:sz w:val="26"/>
          <w:szCs w:val="26"/>
          <w:lang w:bidi="ar-TN"/>
        </w:rPr>
        <w:t>circonstances</w:t>
      </w:r>
      <w:r w:rsidRPr="005348C4">
        <w:rPr>
          <w:rFonts w:asciiTheme="majorBidi" w:hAnsiTheme="majorBidi" w:cstheme="majorBidi"/>
          <w:sz w:val="26"/>
          <w:szCs w:val="26"/>
          <w:lang w:bidi="ar-TN"/>
        </w:rPr>
        <w:t>,</w:t>
      </w:r>
      <w:r w:rsidR="001C4391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 </w:t>
      </w:r>
      <w:r w:rsidR="0096258D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ce sont </w:t>
      </w:r>
      <w:r w:rsidR="00797023" w:rsidRPr="005348C4">
        <w:rPr>
          <w:rFonts w:asciiTheme="majorBidi" w:hAnsiTheme="majorBidi" w:cstheme="majorBidi"/>
          <w:sz w:val="26"/>
          <w:szCs w:val="26"/>
          <w:lang w:bidi="ar-TN"/>
        </w:rPr>
        <w:t>c</w:t>
      </w:r>
      <w:r w:rsidR="0096258D" w:rsidRPr="005348C4">
        <w:rPr>
          <w:rFonts w:asciiTheme="majorBidi" w:hAnsiTheme="majorBidi" w:cstheme="majorBidi"/>
          <w:sz w:val="26"/>
          <w:szCs w:val="26"/>
          <w:lang w:bidi="ar-TN"/>
        </w:rPr>
        <w:t>es droits de l’homme</w:t>
      </w:r>
      <w:r w:rsidR="00984E8D" w:rsidRPr="005348C4">
        <w:rPr>
          <w:rFonts w:asciiTheme="majorBidi" w:hAnsiTheme="majorBidi" w:cstheme="majorBidi"/>
          <w:sz w:val="26"/>
          <w:szCs w:val="26"/>
          <w:lang w:bidi="ar-TN"/>
        </w:rPr>
        <w:t>,</w:t>
      </w:r>
      <w:r w:rsidR="0096258D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 </w:t>
      </w:r>
      <w:r w:rsidR="001604CA" w:rsidRPr="005348C4">
        <w:rPr>
          <w:rFonts w:asciiTheme="majorBidi" w:hAnsiTheme="majorBidi" w:cstheme="majorBidi"/>
          <w:sz w:val="26"/>
          <w:szCs w:val="26"/>
          <w:lang w:bidi="ar-TN"/>
        </w:rPr>
        <w:t>auxquels</w:t>
      </w:r>
      <w:r w:rsidR="0096258D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 nous nous attachons tous,</w:t>
      </w:r>
      <w:r w:rsidR="00797023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 qui sont menacés et malheureusement pour longtemps.</w:t>
      </w:r>
    </w:p>
    <w:p w14:paraId="0A18CA8F" w14:textId="37D5E7E8" w:rsidR="001C4391" w:rsidRPr="005348C4" w:rsidRDefault="00FF7742" w:rsidP="002006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6"/>
          <w:szCs w:val="26"/>
          <w:lang w:bidi="ar-TN"/>
        </w:rPr>
      </w:pPr>
      <w:r w:rsidRPr="005348C4">
        <w:rPr>
          <w:rFonts w:asciiTheme="majorBidi" w:hAnsiTheme="majorBidi" w:cstheme="majorBidi"/>
          <w:sz w:val="26"/>
          <w:szCs w:val="26"/>
          <w:lang w:bidi="ar-TN"/>
        </w:rPr>
        <w:t>Comme</w:t>
      </w:r>
      <w:r w:rsidRPr="005348C4">
        <w:rPr>
          <w:rFonts w:asciiTheme="majorBidi" w:hAnsiTheme="majorBidi" w:cstheme="majorBidi"/>
          <w:sz w:val="26"/>
          <w:szCs w:val="26"/>
          <w:lang w:val="fr-FR" w:bidi="ar-TN"/>
        </w:rPr>
        <w:t> l'ont bien expliqué</w:t>
      </w:r>
      <w:r w:rsidR="0029655A" w:rsidRPr="005348C4">
        <w:rPr>
          <w:rFonts w:asciiTheme="majorBidi" w:hAnsiTheme="majorBidi" w:cstheme="majorBidi"/>
          <w:sz w:val="26"/>
          <w:szCs w:val="26"/>
          <w:lang w:val="fr-FR" w:bidi="ar-TN"/>
        </w:rPr>
        <w:t xml:space="preserve"> nos panélistes et le distingué collègue l’Ambassadeur du Kenya, dans sa déclaration au nom du groupe africain, les </w:t>
      </w:r>
      <w:r w:rsidRPr="005348C4">
        <w:rPr>
          <w:rFonts w:asciiTheme="majorBidi" w:hAnsiTheme="majorBidi" w:cstheme="majorBidi"/>
          <w:sz w:val="26"/>
          <w:szCs w:val="26"/>
          <w:lang w:bidi="ar-TN"/>
        </w:rPr>
        <w:t xml:space="preserve">flux de fonds d’origine illicite privent </w:t>
      </w:r>
      <w:r w:rsidR="0029655A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plusieurs pays, en particulier dans notre continent africain, </w:t>
      </w:r>
      <w:r w:rsidRPr="005348C4">
        <w:rPr>
          <w:rFonts w:asciiTheme="majorBidi" w:hAnsiTheme="majorBidi" w:cstheme="majorBidi"/>
          <w:sz w:val="26"/>
          <w:szCs w:val="26"/>
          <w:lang w:bidi="ar-TN"/>
        </w:rPr>
        <w:t xml:space="preserve">des ressources nécessaires à la réalisation des droits de l’homme, </w:t>
      </w:r>
      <w:r w:rsidR="0029655A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dont notamment </w:t>
      </w:r>
      <w:r w:rsidRPr="005348C4">
        <w:rPr>
          <w:rFonts w:asciiTheme="majorBidi" w:hAnsiTheme="majorBidi" w:cstheme="majorBidi"/>
          <w:sz w:val="26"/>
          <w:szCs w:val="26"/>
          <w:lang w:bidi="ar-TN"/>
        </w:rPr>
        <w:t>les droits économiques, sociaux et culturels, en particulier le droit au développement</w:t>
      </w:r>
      <w:r w:rsidR="0043514B" w:rsidRPr="005348C4">
        <w:rPr>
          <w:rFonts w:asciiTheme="majorBidi" w:hAnsiTheme="majorBidi" w:cstheme="majorBidi"/>
          <w:sz w:val="26"/>
          <w:szCs w:val="26"/>
          <w:lang w:bidi="ar-TN"/>
        </w:rPr>
        <w:t>.</w:t>
      </w:r>
      <w:r w:rsidR="001C4391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 </w:t>
      </w:r>
    </w:p>
    <w:p w14:paraId="78831872" w14:textId="77777777" w:rsidR="001C4391" w:rsidRPr="005348C4" w:rsidRDefault="001C4391" w:rsidP="002006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6"/>
          <w:szCs w:val="26"/>
          <w:lang w:bidi="ar-TN"/>
        </w:rPr>
      </w:pPr>
    </w:p>
    <w:p w14:paraId="4438C8B3" w14:textId="6FAE01A9" w:rsidR="00FF7742" w:rsidRPr="005348C4" w:rsidRDefault="0043514B" w:rsidP="002006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6"/>
          <w:szCs w:val="26"/>
          <w:lang w:bidi="ar-TN"/>
        </w:rPr>
      </w:pPr>
      <w:r w:rsidRPr="005348C4">
        <w:rPr>
          <w:rFonts w:asciiTheme="majorBidi" w:hAnsiTheme="majorBidi" w:cstheme="majorBidi"/>
          <w:sz w:val="26"/>
          <w:szCs w:val="26"/>
          <w:lang w:bidi="ar-TN"/>
        </w:rPr>
        <w:t xml:space="preserve">Ils </w:t>
      </w:r>
      <w:r w:rsidR="00FF7742" w:rsidRPr="005348C4">
        <w:rPr>
          <w:rFonts w:asciiTheme="majorBidi" w:hAnsiTheme="majorBidi" w:cstheme="majorBidi"/>
          <w:sz w:val="26"/>
          <w:szCs w:val="26"/>
          <w:lang w:bidi="ar-TN"/>
        </w:rPr>
        <w:t>constitue</w:t>
      </w:r>
      <w:r w:rsidR="0029655A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nt, </w:t>
      </w:r>
      <w:r w:rsidRPr="005348C4">
        <w:rPr>
          <w:rFonts w:asciiTheme="majorBidi" w:hAnsiTheme="majorBidi" w:cstheme="majorBidi"/>
          <w:sz w:val="26"/>
          <w:szCs w:val="26"/>
          <w:lang w:bidi="ar-TN"/>
        </w:rPr>
        <w:t>de ce fait</w:t>
      </w:r>
      <w:r w:rsidR="0029655A" w:rsidRPr="005348C4">
        <w:rPr>
          <w:rFonts w:asciiTheme="majorBidi" w:hAnsiTheme="majorBidi" w:cstheme="majorBidi"/>
          <w:sz w:val="26"/>
          <w:szCs w:val="26"/>
          <w:lang w:bidi="ar-TN"/>
        </w:rPr>
        <w:t>, un obstacle majeur a</w:t>
      </w:r>
      <w:r w:rsidR="000266DD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ux efforts </w:t>
      </w:r>
      <w:r w:rsidR="00984E8D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nationaux de relance économique et </w:t>
      </w:r>
      <w:r w:rsidR="000266DD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de réalisation des </w:t>
      </w:r>
      <w:r w:rsidR="0020066E" w:rsidRPr="005348C4">
        <w:rPr>
          <w:rFonts w:asciiTheme="majorBidi" w:hAnsiTheme="majorBidi" w:cstheme="majorBidi"/>
          <w:sz w:val="26"/>
          <w:szCs w:val="26"/>
          <w:lang w:bidi="ar-TN"/>
        </w:rPr>
        <w:t>ODD</w:t>
      </w:r>
      <w:r w:rsidR="000266DD" w:rsidRPr="005348C4">
        <w:rPr>
          <w:rFonts w:asciiTheme="majorBidi" w:hAnsiTheme="majorBidi" w:cstheme="majorBidi"/>
          <w:sz w:val="26"/>
          <w:szCs w:val="26"/>
          <w:lang w:bidi="ar-TN"/>
        </w:rPr>
        <w:t>, déjà confronté</w:t>
      </w:r>
      <w:r w:rsidRPr="005348C4">
        <w:rPr>
          <w:rFonts w:asciiTheme="majorBidi" w:hAnsiTheme="majorBidi" w:cstheme="majorBidi"/>
          <w:sz w:val="26"/>
          <w:szCs w:val="26"/>
          <w:lang w:bidi="ar-TN"/>
        </w:rPr>
        <w:t>s</w:t>
      </w:r>
      <w:r w:rsidR="000266DD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 à un </w:t>
      </w:r>
      <w:r w:rsidRPr="005348C4">
        <w:rPr>
          <w:rFonts w:asciiTheme="majorBidi" w:hAnsiTheme="majorBidi" w:cstheme="majorBidi"/>
          <w:sz w:val="26"/>
          <w:szCs w:val="26"/>
          <w:lang w:val="fr-FR" w:bidi="ar-TN"/>
        </w:rPr>
        <w:t xml:space="preserve">déficit de financement à cause de </w:t>
      </w:r>
      <w:r w:rsidR="000266DD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la </w:t>
      </w:r>
      <w:r w:rsidR="00984E8D" w:rsidRPr="005348C4">
        <w:rPr>
          <w:rFonts w:asciiTheme="majorBidi" w:hAnsiTheme="majorBidi" w:cstheme="majorBidi"/>
          <w:sz w:val="26"/>
          <w:szCs w:val="26"/>
          <w:lang w:bidi="ar-TN"/>
        </w:rPr>
        <w:t>crise sanitaire.</w:t>
      </w:r>
      <w:r w:rsidR="000266DD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 </w:t>
      </w:r>
    </w:p>
    <w:p w14:paraId="0BDF2965" w14:textId="3115E54E" w:rsidR="0096258D" w:rsidRPr="005348C4" w:rsidRDefault="001C4391" w:rsidP="0020066E">
      <w:pPr>
        <w:spacing w:before="100" w:beforeAutospacing="1" w:after="100" w:afterAutospacing="1"/>
        <w:jc w:val="both"/>
        <w:rPr>
          <w:rFonts w:asciiTheme="majorBidi" w:hAnsiTheme="majorBidi" w:cstheme="majorBidi"/>
          <w:color w:val="000000" w:themeColor="text1"/>
          <w:sz w:val="26"/>
          <w:szCs w:val="26"/>
          <w:lang w:val="fr-CH"/>
        </w:rPr>
      </w:pPr>
      <w:r w:rsidRPr="005348C4">
        <w:rPr>
          <w:rFonts w:asciiTheme="majorBidi" w:hAnsiTheme="majorBidi" w:cstheme="majorBidi"/>
          <w:color w:val="000000" w:themeColor="text1"/>
          <w:sz w:val="26"/>
          <w:szCs w:val="26"/>
        </w:rPr>
        <w:t>F</w:t>
      </w:r>
      <w:r w:rsidR="00984E8D" w:rsidRPr="005348C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ace à cette situation sans précédent, </w:t>
      </w:r>
      <w:r w:rsidRPr="005348C4">
        <w:rPr>
          <w:rFonts w:asciiTheme="majorBidi" w:hAnsiTheme="majorBidi" w:cstheme="majorBidi"/>
          <w:color w:val="000000" w:themeColor="text1"/>
          <w:sz w:val="26"/>
          <w:szCs w:val="26"/>
        </w:rPr>
        <w:t>il est de notre responsabilité à tous de redoubler d'efforts</w:t>
      </w:r>
      <w:r w:rsidRPr="005348C4">
        <w:rPr>
          <w:rFonts w:asciiTheme="majorBidi" w:hAnsiTheme="majorBidi" w:cstheme="majorBidi"/>
          <w:color w:val="000000" w:themeColor="text1"/>
          <w:sz w:val="26"/>
          <w:szCs w:val="26"/>
          <w:lang w:val="fr-CH"/>
        </w:rPr>
        <w:t xml:space="preserve"> pour </w:t>
      </w:r>
      <w:r w:rsidR="00B222B4" w:rsidRPr="005348C4">
        <w:rPr>
          <w:rFonts w:asciiTheme="majorBidi" w:hAnsiTheme="majorBidi" w:cstheme="majorBidi"/>
          <w:color w:val="000000" w:themeColor="text1"/>
          <w:sz w:val="26"/>
          <w:szCs w:val="26"/>
          <w:lang w:val="fr-CH"/>
        </w:rPr>
        <w:t xml:space="preserve">le </w:t>
      </w:r>
      <w:r w:rsidR="00B222B4" w:rsidRPr="005348C4">
        <w:rPr>
          <w:rFonts w:asciiTheme="majorBidi" w:hAnsiTheme="majorBidi" w:cstheme="majorBidi"/>
          <w:sz w:val="26"/>
          <w:szCs w:val="26"/>
          <w:lang w:bidi="ar-TN"/>
        </w:rPr>
        <w:t>rapatriement rapide des avoirs illicites aux pays d’origine, car il s’agit</w:t>
      </w:r>
      <w:r w:rsidR="001604CA" w:rsidRPr="005348C4">
        <w:rPr>
          <w:rFonts w:asciiTheme="majorBidi" w:hAnsiTheme="majorBidi" w:cstheme="majorBidi"/>
          <w:sz w:val="26"/>
          <w:szCs w:val="26"/>
          <w:lang w:bidi="ar-TN"/>
        </w:rPr>
        <w:t>, faut-il le rap</w:t>
      </w:r>
      <w:bookmarkStart w:id="0" w:name="_GoBack"/>
      <w:bookmarkEnd w:id="0"/>
      <w:r w:rsidR="001604CA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peler, </w:t>
      </w:r>
      <w:r w:rsidR="00B222B4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d’un droit </w:t>
      </w:r>
      <w:r w:rsidR="001604CA" w:rsidRPr="005348C4">
        <w:rPr>
          <w:rFonts w:asciiTheme="majorBidi" w:hAnsiTheme="majorBidi" w:cstheme="majorBidi"/>
          <w:sz w:val="26"/>
          <w:szCs w:val="26"/>
          <w:lang w:bidi="ar-TN"/>
        </w:rPr>
        <w:t>inviolable</w:t>
      </w:r>
      <w:r w:rsidR="00B222B4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 et imprescriptible, puisque ces avoirs, spoliés et détournés reviennent </w:t>
      </w:r>
      <w:r w:rsidR="009C1A73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de droit </w:t>
      </w:r>
      <w:r w:rsidR="00B222B4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aux peuples victimes de la corruption et ses multiples facettes et </w:t>
      </w:r>
      <w:r w:rsidR="001216F7" w:rsidRPr="005348C4">
        <w:rPr>
          <w:rFonts w:asciiTheme="majorBidi" w:hAnsiTheme="majorBidi" w:cstheme="majorBidi"/>
          <w:sz w:val="26"/>
          <w:szCs w:val="26"/>
          <w:lang w:bidi="ar-TN"/>
        </w:rPr>
        <w:t>moyens frauduleux et illégaux.</w:t>
      </w:r>
      <w:r w:rsidR="00B222B4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 </w:t>
      </w:r>
    </w:p>
    <w:p w14:paraId="2964B2A8" w14:textId="07CE133F" w:rsidR="004E7DF0" w:rsidRDefault="001C4391" w:rsidP="0020066E">
      <w:pPr>
        <w:spacing w:before="100" w:beforeAutospacing="1" w:after="100" w:afterAutospacing="1"/>
        <w:jc w:val="both"/>
        <w:rPr>
          <w:rFonts w:asciiTheme="majorBidi" w:hAnsiTheme="majorBidi" w:cstheme="majorBidi"/>
          <w:sz w:val="26"/>
          <w:szCs w:val="26"/>
          <w:lang w:bidi="ar-TN"/>
        </w:rPr>
      </w:pPr>
      <w:r w:rsidRPr="005348C4">
        <w:rPr>
          <w:rFonts w:asciiTheme="majorBidi" w:hAnsiTheme="majorBidi" w:cstheme="majorBidi"/>
          <w:sz w:val="26"/>
          <w:szCs w:val="26"/>
          <w:lang w:bidi="ar-TN"/>
        </w:rPr>
        <w:t xml:space="preserve">La </w:t>
      </w:r>
      <w:r w:rsidR="00984E8D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solidarité et la </w:t>
      </w:r>
      <w:r w:rsidRPr="005348C4">
        <w:rPr>
          <w:rFonts w:asciiTheme="majorBidi" w:hAnsiTheme="majorBidi" w:cstheme="majorBidi"/>
          <w:sz w:val="26"/>
          <w:szCs w:val="26"/>
          <w:lang w:bidi="ar-TN"/>
        </w:rPr>
        <w:t xml:space="preserve">coopération de toutes les parties prenantes pour </w:t>
      </w:r>
      <w:r w:rsidR="00984E8D" w:rsidRPr="005348C4">
        <w:rPr>
          <w:rFonts w:asciiTheme="majorBidi" w:hAnsiTheme="majorBidi" w:cstheme="majorBidi"/>
          <w:sz w:val="26"/>
          <w:szCs w:val="26"/>
          <w:lang w:bidi="ar-TN"/>
        </w:rPr>
        <w:t>aboutir à des résultats concrets et rapides</w:t>
      </w:r>
      <w:r w:rsidRPr="005348C4">
        <w:rPr>
          <w:rFonts w:asciiTheme="majorBidi" w:hAnsiTheme="majorBidi" w:cstheme="majorBidi"/>
          <w:sz w:val="26"/>
          <w:szCs w:val="26"/>
          <w:lang w:bidi="ar-TN"/>
        </w:rPr>
        <w:t xml:space="preserve">, </w:t>
      </w:r>
      <w:r w:rsidR="00231D30" w:rsidRPr="005348C4">
        <w:rPr>
          <w:rFonts w:asciiTheme="majorBidi" w:hAnsiTheme="majorBidi" w:cstheme="majorBidi"/>
          <w:sz w:val="26"/>
          <w:szCs w:val="26"/>
          <w:lang w:bidi="ar-TN"/>
        </w:rPr>
        <w:t>ser</w:t>
      </w:r>
      <w:r w:rsidR="005348C4" w:rsidRPr="005348C4">
        <w:rPr>
          <w:rFonts w:asciiTheme="majorBidi" w:hAnsiTheme="majorBidi" w:cstheme="majorBidi"/>
          <w:sz w:val="26"/>
          <w:szCs w:val="26"/>
          <w:lang w:bidi="ar-TN"/>
        </w:rPr>
        <w:t>ont</w:t>
      </w:r>
      <w:r w:rsidR="00231D30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 un message</w:t>
      </w:r>
      <w:r w:rsidR="00984E8D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 et un engagement </w:t>
      </w:r>
      <w:r w:rsidR="00231D30" w:rsidRPr="005348C4">
        <w:rPr>
          <w:rFonts w:asciiTheme="majorBidi" w:hAnsiTheme="majorBidi" w:cstheme="majorBidi"/>
          <w:sz w:val="26"/>
          <w:szCs w:val="26"/>
          <w:lang w:bidi="ar-TN"/>
        </w:rPr>
        <w:t>sincère</w:t>
      </w:r>
      <w:r w:rsidR="005348C4" w:rsidRPr="005348C4">
        <w:rPr>
          <w:rFonts w:asciiTheme="majorBidi" w:hAnsiTheme="majorBidi" w:cstheme="majorBidi"/>
          <w:sz w:val="26"/>
          <w:szCs w:val="26"/>
          <w:lang w:bidi="ar-TN"/>
        </w:rPr>
        <w:t>s et responsables</w:t>
      </w:r>
      <w:r w:rsidR="00231D30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 aux peuples dont les biens et richesses ont été spoliés</w:t>
      </w:r>
      <w:r w:rsidRPr="005348C4">
        <w:rPr>
          <w:rFonts w:asciiTheme="majorBidi" w:hAnsiTheme="majorBidi" w:cstheme="majorBidi"/>
          <w:sz w:val="26"/>
          <w:szCs w:val="26"/>
          <w:lang w:bidi="ar-TN"/>
        </w:rPr>
        <w:t xml:space="preserve">. </w:t>
      </w:r>
      <w:r w:rsidR="00231D30" w:rsidRPr="005348C4">
        <w:rPr>
          <w:rFonts w:asciiTheme="majorBidi" w:hAnsiTheme="majorBidi" w:cstheme="majorBidi"/>
          <w:sz w:val="26"/>
          <w:szCs w:val="26"/>
          <w:lang w:bidi="ar-TN"/>
        </w:rPr>
        <w:t>Cela apportera</w:t>
      </w:r>
      <w:r w:rsidR="001604CA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, </w:t>
      </w:r>
      <w:r w:rsidR="00231D30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la preuve </w:t>
      </w:r>
      <w:r w:rsidR="009C1A73" w:rsidRPr="005348C4">
        <w:rPr>
          <w:rFonts w:asciiTheme="majorBidi" w:hAnsiTheme="majorBidi" w:cstheme="majorBidi"/>
          <w:sz w:val="26"/>
          <w:szCs w:val="26"/>
          <w:lang w:bidi="ar-TN"/>
        </w:rPr>
        <w:t>tangible</w:t>
      </w:r>
      <w:r w:rsidR="001604CA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 </w:t>
      </w:r>
      <w:r w:rsidR="004E7DF0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aux </w:t>
      </w:r>
      <w:r w:rsidR="00231D30" w:rsidRPr="005348C4">
        <w:rPr>
          <w:rFonts w:asciiTheme="majorBidi" w:hAnsiTheme="majorBidi" w:cstheme="majorBidi"/>
          <w:sz w:val="26"/>
          <w:szCs w:val="26"/>
          <w:lang w:bidi="ar-TN"/>
        </w:rPr>
        <w:t>peuples, et surtout à l</w:t>
      </w:r>
      <w:r w:rsidR="004E7DF0" w:rsidRPr="005348C4">
        <w:rPr>
          <w:rFonts w:asciiTheme="majorBidi" w:hAnsiTheme="majorBidi" w:cstheme="majorBidi"/>
          <w:sz w:val="26"/>
          <w:szCs w:val="26"/>
          <w:lang w:bidi="ar-TN"/>
        </w:rPr>
        <w:t>a</w:t>
      </w:r>
      <w:r w:rsidR="00231D30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 jeunesse, que </w:t>
      </w:r>
      <w:r w:rsidR="001604CA" w:rsidRPr="005348C4">
        <w:rPr>
          <w:rFonts w:asciiTheme="majorBidi" w:hAnsiTheme="majorBidi" w:cstheme="majorBidi"/>
          <w:sz w:val="26"/>
          <w:szCs w:val="26"/>
          <w:lang w:bidi="ar-TN"/>
        </w:rPr>
        <w:t>l</w:t>
      </w:r>
      <w:r w:rsidR="00231D30" w:rsidRPr="005348C4">
        <w:rPr>
          <w:rFonts w:asciiTheme="majorBidi" w:hAnsiTheme="majorBidi" w:cstheme="majorBidi"/>
          <w:sz w:val="26"/>
          <w:szCs w:val="26"/>
          <w:lang w:bidi="ar-TN"/>
        </w:rPr>
        <w:t>es crimes l</w:t>
      </w:r>
      <w:r w:rsidR="004E7DF0" w:rsidRPr="005348C4">
        <w:rPr>
          <w:rFonts w:asciiTheme="majorBidi" w:hAnsiTheme="majorBidi" w:cstheme="majorBidi"/>
          <w:sz w:val="26"/>
          <w:szCs w:val="26"/>
          <w:lang w:bidi="ar-TN"/>
        </w:rPr>
        <w:t>i</w:t>
      </w:r>
      <w:r w:rsidR="00231D30" w:rsidRPr="005348C4">
        <w:rPr>
          <w:rFonts w:asciiTheme="majorBidi" w:hAnsiTheme="majorBidi" w:cstheme="majorBidi"/>
          <w:sz w:val="26"/>
          <w:szCs w:val="26"/>
          <w:lang w:bidi="ar-TN"/>
        </w:rPr>
        <w:t>és à la corruption et au</w:t>
      </w:r>
      <w:r w:rsidR="004E7DF0" w:rsidRPr="005348C4">
        <w:rPr>
          <w:rFonts w:asciiTheme="majorBidi" w:hAnsiTheme="majorBidi" w:cstheme="majorBidi"/>
          <w:sz w:val="26"/>
          <w:szCs w:val="26"/>
          <w:lang w:bidi="ar-TN"/>
        </w:rPr>
        <w:t>x</w:t>
      </w:r>
      <w:r w:rsidR="00231D30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 passe-droit</w:t>
      </w:r>
      <w:r w:rsidR="004E7DF0" w:rsidRPr="005348C4">
        <w:rPr>
          <w:rFonts w:asciiTheme="majorBidi" w:hAnsiTheme="majorBidi" w:cstheme="majorBidi"/>
          <w:sz w:val="26"/>
          <w:szCs w:val="26"/>
          <w:lang w:bidi="ar-TN"/>
        </w:rPr>
        <w:t>s</w:t>
      </w:r>
      <w:r w:rsidR="00231D30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 n’échappe</w:t>
      </w:r>
      <w:r w:rsidR="005348C4" w:rsidRPr="005348C4">
        <w:rPr>
          <w:rFonts w:asciiTheme="majorBidi" w:hAnsiTheme="majorBidi" w:cstheme="majorBidi"/>
          <w:sz w:val="26"/>
          <w:szCs w:val="26"/>
          <w:lang w:bidi="ar-TN"/>
        </w:rPr>
        <w:t>ro</w:t>
      </w:r>
      <w:r w:rsidR="00231D30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nt pas à l’impunité </w:t>
      </w:r>
      <w:r w:rsidR="005348C4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et ne tomberont pas dans l’imprescriptibilité, </w:t>
      </w:r>
      <w:r w:rsidR="00231D30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et </w:t>
      </w:r>
      <w:r w:rsidR="001604CA" w:rsidRPr="005348C4">
        <w:rPr>
          <w:rFonts w:asciiTheme="majorBidi" w:hAnsiTheme="majorBidi" w:cstheme="majorBidi"/>
          <w:sz w:val="26"/>
          <w:szCs w:val="26"/>
          <w:lang w:bidi="ar-TN"/>
        </w:rPr>
        <w:t>qu’un</w:t>
      </w:r>
      <w:r w:rsidR="004E7DF0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 lendemain respectueux des lois et des droits de l’homme et de la dignité humaine est </w:t>
      </w:r>
      <w:r w:rsidR="005348C4" w:rsidRPr="005348C4">
        <w:rPr>
          <w:rFonts w:asciiTheme="majorBidi" w:hAnsiTheme="majorBidi" w:cstheme="majorBidi"/>
          <w:sz w:val="26"/>
          <w:szCs w:val="26"/>
          <w:lang w:bidi="ar-TN"/>
        </w:rPr>
        <w:t xml:space="preserve">tout à fait </w:t>
      </w:r>
      <w:r w:rsidR="004E7DF0" w:rsidRPr="005348C4">
        <w:rPr>
          <w:rFonts w:asciiTheme="majorBidi" w:hAnsiTheme="majorBidi" w:cstheme="majorBidi"/>
          <w:sz w:val="26"/>
          <w:szCs w:val="26"/>
          <w:lang w:bidi="ar-TN"/>
        </w:rPr>
        <w:t>possible.</w:t>
      </w:r>
    </w:p>
    <w:p w14:paraId="49C4AFE2" w14:textId="4AACE613" w:rsidR="007D0C3D" w:rsidRPr="005348C4" w:rsidRDefault="004E7DF0" w:rsidP="00A77F86">
      <w:pPr>
        <w:spacing w:before="100" w:beforeAutospacing="1" w:after="100" w:afterAutospacing="1"/>
        <w:jc w:val="both"/>
        <w:rPr>
          <w:i/>
          <w:iCs/>
          <w:sz w:val="26"/>
          <w:szCs w:val="26"/>
          <w:lang w:val="fr-CH" w:bidi="ar-EG"/>
        </w:rPr>
      </w:pPr>
      <w:r w:rsidRPr="005348C4">
        <w:rPr>
          <w:rFonts w:asciiTheme="majorBidi" w:hAnsiTheme="majorBidi" w:cstheme="majorBidi"/>
          <w:b/>
          <w:bCs/>
          <w:i/>
          <w:iCs/>
          <w:sz w:val="26"/>
          <w:szCs w:val="26"/>
          <w:lang w:bidi="ar-TN"/>
        </w:rPr>
        <w:t xml:space="preserve">Merci </w:t>
      </w:r>
      <w:r w:rsidR="001C4391" w:rsidRPr="005348C4">
        <w:rPr>
          <w:rFonts w:asciiTheme="majorBidi" w:hAnsiTheme="majorBidi" w:cstheme="majorBidi"/>
          <w:b/>
          <w:bCs/>
          <w:i/>
          <w:iCs/>
          <w:sz w:val="26"/>
          <w:szCs w:val="26"/>
          <w:lang w:bidi="ar-TN"/>
        </w:rPr>
        <w:t>Monsieur le Président.</w:t>
      </w:r>
      <w:r w:rsidR="00231D30" w:rsidRPr="005348C4">
        <w:rPr>
          <w:rFonts w:asciiTheme="majorBidi" w:hAnsiTheme="majorBidi" w:cstheme="majorBidi"/>
          <w:b/>
          <w:bCs/>
          <w:i/>
          <w:iCs/>
          <w:sz w:val="26"/>
          <w:szCs w:val="26"/>
          <w:lang w:bidi="ar-TN"/>
        </w:rPr>
        <w:t xml:space="preserve"> </w:t>
      </w:r>
    </w:p>
    <w:sectPr w:rsidR="007D0C3D" w:rsidRPr="005348C4" w:rsidSect="00A77F86">
      <w:pgSz w:w="11906" w:h="16838"/>
      <w:pgMar w:top="426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74D86"/>
    <w:multiLevelType w:val="hybridMultilevel"/>
    <w:tmpl w:val="8820B69C"/>
    <w:lvl w:ilvl="0" w:tplc="7FFEB5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C2329"/>
    <w:multiLevelType w:val="hybridMultilevel"/>
    <w:tmpl w:val="49EE8FD6"/>
    <w:lvl w:ilvl="0" w:tplc="AE56BF7A">
      <w:start w:val="17"/>
      <w:numFmt w:val="bullet"/>
      <w:lvlText w:val="-"/>
      <w:lvlJc w:val="left"/>
      <w:pPr>
        <w:ind w:left="225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A21"/>
    <w:rsid w:val="000266DD"/>
    <w:rsid w:val="00090F14"/>
    <w:rsid w:val="00100480"/>
    <w:rsid w:val="001216F7"/>
    <w:rsid w:val="00154226"/>
    <w:rsid w:val="001604CA"/>
    <w:rsid w:val="001C4391"/>
    <w:rsid w:val="0020066E"/>
    <w:rsid w:val="00231D30"/>
    <w:rsid w:val="0029655A"/>
    <w:rsid w:val="002F76BD"/>
    <w:rsid w:val="0043514B"/>
    <w:rsid w:val="004441DD"/>
    <w:rsid w:val="004D3F45"/>
    <w:rsid w:val="004E7DF0"/>
    <w:rsid w:val="005348C4"/>
    <w:rsid w:val="00621C60"/>
    <w:rsid w:val="00692F38"/>
    <w:rsid w:val="00736C53"/>
    <w:rsid w:val="007478EB"/>
    <w:rsid w:val="00786300"/>
    <w:rsid w:val="00797023"/>
    <w:rsid w:val="007D0C3D"/>
    <w:rsid w:val="007D20D3"/>
    <w:rsid w:val="007E427E"/>
    <w:rsid w:val="007F4892"/>
    <w:rsid w:val="00930B19"/>
    <w:rsid w:val="00961D4F"/>
    <w:rsid w:val="0096258D"/>
    <w:rsid w:val="00984E8D"/>
    <w:rsid w:val="009C1A21"/>
    <w:rsid w:val="009C1A73"/>
    <w:rsid w:val="00A77F86"/>
    <w:rsid w:val="00B222B4"/>
    <w:rsid w:val="00B26D76"/>
    <w:rsid w:val="00B405AA"/>
    <w:rsid w:val="00BE7EF7"/>
    <w:rsid w:val="00C3032E"/>
    <w:rsid w:val="00C74169"/>
    <w:rsid w:val="00CA1EDF"/>
    <w:rsid w:val="00D87B0F"/>
    <w:rsid w:val="00DF4351"/>
    <w:rsid w:val="00EB227A"/>
    <w:rsid w:val="00EB2A2D"/>
    <w:rsid w:val="00FF6D8A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F9052"/>
  <w15:chartTrackingRefBased/>
  <w15:docId w15:val="{04D5F627-5951-44A0-B78A-EA676526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542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41DD"/>
    <w:pPr>
      <w:spacing w:before="100" w:beforeAutospacing="1" w:after="100" w:afterAutospacing="1"/>
    </w:pPr>
    <w:rPr>
      <w:lang w:val="fr-CH" w:eastAsia="fr-CH"/>
    </w:rPr>
  </w:style>
  <w:style w:type="paragraph" w:customStyle="1" w:styleId="SingleTxtG">
    <w:name w:val="_ Single Txt_G"/>
    <w:basedOn w:val="Normal"/>
    <w:qFormat/>
    <w:rsid w:val="00100480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character" w:styleId="lev">
    <w:name w:val="Strong"/>
    <w:basedOn w:val="Policepardfaut"/>
    <w:uiPriority w:val="22"/>
    <w:qFormat/>
    <w:rsid w:val="00100480"/>
    <w:rPr>
      <w:b/>
      <w:bCs/>
    </w:rPr>
  </w:style>
  <w:style w:type="paragraph" w:styleId="Paragraphedeliste">
    <w:name w:val="List Paragraph"/>
    <w:basedOn w:val="Normal"/>
    <w:uiPriority w:val="34"/>
    <w:qFormat/>
    <w:rsid w:val="00930B1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5422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8C176-2B46-4407-BAD7-A69BADBF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Tunisie</dc:creator>
  <cp:keywords/>
  <dc:description/>
  <cp:lastModifiedBy>anouar missaoui</cp:lastModifiedBy>
  <cp:revision>2</cp:revision>
  <cp:lastPrinted>2022-02-03T12:38:00Z</cp:lastPrinted>
  <dcterms:created xsi:type="dcterms:W3CDTF">2022-02-04T08:47:00Z</dcterms:created>
  <dcterms:modified xsi:type="dcterms:W3CDTF">2022-02-04T08:47:00Z</dcterms:modified>
</cp:coreProperties>
</file>