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A514" w14:textId="34D3C538" w:rsidR="00F112EB" w:rsidRPr="00F112EB" w:rsidRDefault="00F112EB" w:rsidP="00F112EB">
      <w:pPr>
        <w:pStyle w:val="Heading1"/>
        <w:jc w:val="center"/>
      </w:pPr>
      <w:r w:rsidRPr="00F112EB">
        <w:t>Maat for Peace' statement on the Intersessional seminar on the negative impact of the non-repatriation of funds of illicit origin to the countries of origin on the enjoyment of human rights</w:t>
      </w:r>
    </w:p>
    <w:p w14:paraId="0D665EDA" w14:textId="5AD12BF1" w:rsidR="00F112EB" w:rsidRPr="00811707" w:rsidRDefault="00F112EB" w:rsidP="00A25A15">
      <w:pPr>
        <w:jc w:val="both"/>
        <w:rPr>
          <w:rFonts w:asciiTheme="majorBidi" w:hAnsiTheme="majorBidi" w:cstheme="majorBidi"/>
          <w:sz w:val="24"/>
          <w:szCs w:val="24"/>
        </w:rPr>
      </w:pPr>
      <w:r w:rsidRPr="00811707">
        <w:rPr>
          <w:rFonts w:asciiTheme="majorBidi" w:hAnsiTheme="majorBidi" w:cstheme="majorBidi"/>
          <w:sz w:val="24"/>
          <w:szCs w:val="24"/>
        </w:rPr>
        <w:t>Mr. President,</w:t>
      </w:r>
    </w:p>
    <w:p w14:paraId="2B51929C" w14:textId="77777777" w:rsidR="00F112EB" w:rsidRPr="00811707" w:rsidRDefault="00F112EB" w:rsidP="00A25A15">
      <w:pPr>
        <w:jc w:val="both"/>
        <w:rPr>
          <w:rFonts w:asciiTheme="majorBidi" w:hAnsiTheme="majorBidi" w:cstheme="majorBidi"/>
          <w:sz w:val="24"/>
          <w:szCs w:val="24"/>
        </w:rPr>
      </w:pPr>
      <w:r w:rsidRPr="00811707">
        <w:rPr>
          <w:rFonts w:asciiTheme="majorBidi" w:hAnsiTheme="majorBidi" w:cstheme="majorBidi"/>
          <w:sz w:val="24"/>
          <w:szCs w:val="24"/>
        </w:rPr>
        <w:t>Developing countries seeking to recover their funds face several challenges, especially with regard to the need to promote and strengthen public governmental institutions and to develop financial and accounting systems that contribute to rising levels of transparency and accountability.</w:t>
      </w:r>
    </w:p>
    <w:p w14:paraId="73723419" w14:textId="77777777" w:rsidR="00F112EB" w:rsidRPr="00811707" w:rsidRDefault="00F112EB" w:rsidP="00A25A15">
      <w:pPr>
        <w:jc w:val="both"/>
        <w:rPr>
          <w:rFonts w:asciiTheme="majorBidi" w:hAnsiTheme="majorBidi" w:cstheme="majorBidi"/>
          <w:sz w:val="24"/>
          <w:szCs w:val="24"/>
        </w:rPr>
      </w:pPr>
      <w:r w:rsidRPr="00811707">
        <w:rPr>
          <w:rFonts w:asciiTheme="majorBidi" w:hAnsiTheme="majorBidi" w:cstheme="majorBidi"/>
          <w:sz w:val="24"/>
          <w:szCs w:val="24"/>
        </w:rPr>
        <w:t xml:space="preserve">Also, the absence of a near-complete informational map on the funds and properties of former senior state officials abroad, is one of the most important challenges facing the official authorities concerned with recovering those funds. </w:t>
      </w:r>
    </w:p>
    <w:p w14:paraId="7F45A395" w14:textId="77777777" w:rsidR="00F112EB" w:rsidRDefault="00F112EB" w:rsidP="00811707">
      <w:pPr>
        <w:jc w:val="both"/>
        <w:rPr>
          <w:rFonts w:asciiTheme="majorBidi" w:hAnsiTheme="majorBidi" w:cstheme="majorBidi"/>
          <w:sz w:val="24"/>
          <w:szCs w:val="24"/>
        </w:rPr>
      </w:pPr>
      <w:r w:rsidRPr="00811707">
        <w:rPr>
          <w:rFonts w:asciiTheme="majorBidi" w:hAnsiTheme="majorBidi" w:cstheme="majorBidi"/>
          <w:sz w:val="24"/>
          <w:szCs w:val="24"/>
        </w:rPr>
        <w:t xml:space="preserve">For example, some Arab countries do not have an information card that lists the money and properties of former officials, in addition to not knowing the identity of the countries to which the money was smuggled. </w:t>
      </w:r>
    </w:p>
    <w:p w14:paraId="2DA178C0" w14:textId="77777777" w:rsidR="00F112EB" w:rsidRPr="00811707" w:rsidRDefault="00F112EB" w:rsidP="00811707">
      <w:pPr>
        <w:jc w:val="both"/>
        <w:rPr>
          <w:rFonts w:asciiTheme="majorBidi" w:hAnsiTheme="majorBidi" w:cstheme="majorBidi"/>
          <w:sz w:val="24"/>
          <w:szCs w:val="24"/>
        </w:rPr>
      </w:pPr>
      <w:r w:rsidRPr="00811707">
        <w:rPr>
          <w:rFonts w:asciiTheme="majorBidi" w:hAnsiTheme="majorBidi" w:cstheme="majorBidi"/>
          <w:sz w:val="24"/>
          <w:szCs w:val="24"/>
        </w:rPr>
        <w:t>Also, many international banks refuse to disclose their customers' accounts to preserve the principle of privacy.</w:t>
      </w:r>
    </w:p>
    <w:p w14:paraId="26A22DB3" w14:textId="77777777" w:rsidR="00F112EB" w:rsidRPr="00811707" w:rsidRDefault="00F112EB" w:rsidP="00A25A15">
      <w:pPr>
        <w:jc w:val="both"/>
        <w:rPr>
          <w:rFonts w:asciiTheme="majorBidi" w:hAnsiTheme="majorBidi" w:cstheme="majorBidi"/>
          <w:sz w:val="24"/>
          <w:szCs w:val="24"/>
        </w:rPr>
      </w:pPr>
      <w:r w:rsidRPr="00811707">
        <w:rPr>
          <w:rFonts w:asciiTheme="majorBidi" w:hAnsiTheme="majorBidi" w:cstheme="majorBidi"/>
          <w:sz w:val="24"/>
          <w:szCs w:val="24"/>
        </w:rPr>
        <w:t xml:space="preserve">The multiplicity of levels of dealing with the authorities concerned with the recovery of funds is also another challenge complicating the process. </w:t>
      </w:r>
    </w:p>
    <w:p w14:paraId="36BFFE99" w14:textId="77777777" w:rsidR="00F112EB" w:rsidRPr="00811707" w:rsidRDefault="00F112EB" w:rsidP="00A25A15">
      <w:pPr>
        <w:jc w:val="both"/>
        <w:rPr>
          <w:rFonts w:asciiTheme="majorBidi" w:hAnsiTheme="majorBidi" w:cstheme="majorBidi"/>
          <w:sz w:val="24"/>
          <w:szCs w:val="24"/>
        </w:rPr>
      </w:pPr>
      <w:r w:rsidRPr="00811707">
        <w:rPr>
          <w:rFonts w:asciiTheme="majorBidi" w:hAnsiTheme="majorBidi" w:cstheme="majorBidi"/>
          <w:sz w:val="24"/>
          <w:szCs w:val="24"/>
        </w:rPr>
        <w:t>Therefore, Maat for Peace recommends the following:</w:t>
      </w:r>
    </w:p>
    <w:p w14:paraId="7E9713DD" w14:textId="77777777" w:rsidR="00F112EB" w:rsidRPr="00811707" w:rsidRDefault="00F112EB" w:rsidP="00F112EB">
      <w:pPr>
        <w:pStyle w:val="ListParagraph"/>
        <w:numPr>
          <w:ilvl w:val="0"/>
          <w:numId w:val="19"/>
        </w:numPr>
        <w:spacing w:after="200" w:line="276" w:lineRule="auto"/>
        <w:jc w:val="both"/>
        <w:rPr>
          <w:rFonts w:asciiTheme="majorBidi" w:hAnsiTheme="majorBidi" w:cstheme="majorBidi"/>
          <w:sz w:val="24"/>
          <w:szCs w:val="24"/>
        </w:rPr>
      </w:pPr>
      <w:r w:rsidRPr="00811707">
        <w:rPr>
          <w:rFonts w:asciiTheme="majorBidi" w:hAnsiTheme="majorBidi" w:cstheme="majorBidi"/>
          <w:sz w:val="24"/>
          <w:szCs w:val="24"/>
        </w:rPr>
        <w:t>The Human Rights Council must address the negative impact of looted money flows on human rights, and review a number of indicators on the extent of the impact of illegal money flows on the economies of the African continent and Arab countries in particular.</w:t>
      </w:r>
    </w:p>
    <w:p w14:paraId="04E1EECA" w14:textId="77777777" w:rsidR="00F112EB" w:rsidRPr="00811707" w:rsidRDefault="00F112EB" w:rsidP="00F112EB">
      <w:pPr>
        <w:pStyle w:val="ListParagraph"/>
        <w:numPr>
          <w:ilvl w:val="0"/>
          <w:numId w:val="19"/>
        </w:numPr>
        <w:spacing w:after="200" w:line="276" w:lineRule="auto"/>
        <w:jc w:val="both"/>
        <w:rPr>
          <w:rFonts w:asciiTheme="majorBidi" w:hAnsiTheme="majorBidi" w:cstheme="majorBidi"/>
          <w:sz w:val="24"/>
          <w:szCs w:val="24"/>
        </w:rPr>
      </w:pPr>
      <w:r w:rsidRPr="00811707">
        <w:rPr>
          <w:rFonts w:asciiTheme="majorBidi" w:hAnsiTheme="majorBidi" w:cstheme="majorBidi"/>
          <w:sz w:val="24"/>
          <w:szCs w:val="24"/>
        </w:rPr>
        <w:t xml:space="preserve">Countries must abide by </w:t>
      </w:r>
      <w:bookmarkStart w:id="0" w:name="OLE_LINK37"/>
      <w:bookmarkStart w:id="1" w:name="OLE_LINK38"/>
      <w:r w:rsidRPr="00811707">
        <w:rPr>
          <w:rFonts w:asciiTheme="majorBidi" w:hAnsiTheme="majorBidi" w:cstheme="majorBidi"/>
          <w:sz w:val="24"/>
          <w:szCs w:val="24"/>
        </w:rPr>
        <w:t xml:space="preserve">the UN Convention against Corruption </w:t>
      </w:r>
      <w:bookmarkEnd w:id="0"/>
      <w:bookmarkEnd w:id="1"/>
      <w:r w:rsidRPr="00811707">
        <w:rPr>
          <w:rFonts w:asciiTheme="majorBidi" w:hAnsiTheme="majorBidi" w:cstheme="majorBidi"/>
          <w:sz w:val="24"/>
          <w:szCs w:val="24"/>
        </w:rPr>
        <w:t>and ensure that cases of looted funds are not subject to statute of limitations.</w:t>
      </w:r>
    </w:p>
    <w:p w14:paraId="6A926544" w14:textId="77777777" w:rsidR="00F112EB" w:rsidRPr="00811707" w:rsidRDefault="00F112EB" w:rsidP="00F112EB">
      <w:pPr>
        <w:pStyle w:val="ListParagraph"/>
        <w:numPr>
          <w:ilvl w:val="0"/>
          <w:numId w:val="19"/>
        </w:numPr>
        <w:spacing w:after="200" w:line="276" w:lineRule="auto"/>
        <w:jc w:val="both"/>
        <w:rPr>
          <w:rFonts w:asciiTheme="majorBidi" w:hAnsiTheme="majorBidi" w:cstheme="majorBidi"/>
          <w:sz w:val="24"/>
          <w:szCs w:val="24"/>
        </w:rPr>
      </w:pPr>
      <w:r w:rsidRPr="00811707">
        <w:rPr>
          <w:rFonts w:asciiTheme="majorBidi" w:hAnsiTheme="majorBidi" w:cstheme="majorBidi"/>
          <w:sz w:val="24"/>
          <w:szCs w:val="24"/>
        </w:rPr>
        <w:t>Establishing an international court to recover looted and smuggled funds, as the crimes of corruption, looting of public money and illegitimate gain are not subject to a statute of limitations.</w:t>
      </w:r>
    </w:p>
    <w:p w14:paraId="0D43D027" w14:textId="77777777" w:rsidR="00F112EB" w:rsidRPr="00811707" w:rsidRDefault="00F112EB" w:rsidP="00F112EB">
      <w:pPr>
        <w:pStyle w:val="ListParagraph"/>
        <w:numPr>
          <w:ilvl w:val="0"/>
          <w:numId w:val="19"/>
        </w:numPr>
        <w:spacing w:after="200" w:line="276" w:lineRule="auto"/>
        <w:jc w:val="both"/>
        <w:rPr>
          <w:rFonts w:asciiTheme="majorBidi" w:hAnsiTheme="majorBidi" w:cstheme="majorBidi"/>
          <w:sz w:val="24"/>
          <w:szCs w:val="24"/>
        </w:rPr>
      </w:pPr>
      <w:r w:rsidRPr="00811707">
        <w:rPr>
          <w:rFonts w:asciiTheme="majorBidi" w:hAnsiTheme="majorBidi" w:cstheme="majorBidi"/>
          <w:sz w:val="24"/>
          <w:szCs w:val="24"/>
        </w:rPr>
        <w:t xml:space="preserve">Establishing an international department specialized in confronting organized crime and money smuggling to assist countries in providing them with information, maintaining </w:t>
      </w:r>
      <w:bookmarkStart w:id="2" w:name="OLE_LINK39"/>
      <w:bookmarkStart w:id="3" w:name="OLE_LINK40"/>
      <w:r w:rsidRPr="00811707">
        <w:rPr>
          <w:rFonts w:asciiTheme="majorBidi" w:hAnsiTheme="majorBidi" w:cstheme="majorBidi"/>
          <w:sz w:val="24"/>
          <w:szCs w:val="24"/>
        </w:rPr>
        <w:t>a data</w:t>
      </w:r>
      <w:bookmarkEnd w:id="2"/>
      <w:bookmarkEnd w:id="3"/>
      <w:r w:rsidRPr="00811707">
        <w:rPr>
          <w:rFonts w:asciiTheme="majorBidi" w:hAnsiTheme="majorBidi" w:cstheme="majorBidi"/>
          <w:sz w:val="24"/>
          <w:szCs w:val="24"/>
        </w:rPr>
        <w:t>base on organized gangs and their internationally known activity, and providing them with all advanced technological means.</w:t>
      </w:r>
    </w:p>
    <w:p w14:paraId="75608869" w14:textId="77777777" w:rsidR="00C41B4E" w:rsidRPr="00F112EB" w:rsidRDefault="00C41B4E" w:rsidP="00F112EB">
      <w:pPr>
        <w:bidi/>
        <w:rPr>
          <w:rFonts w:asciiTheme="majorBidi" w:hAnsiTheme="majorBidi" w:cstheme="majorBidi"/>
          <w:sz w:val="32"/>
          <w:szCs w:val="32"/>
          <w:lang w:bidi="ar-EG"/>
        </w:rPr>
      </w:pPr>
    </w:p>
    <w:sectPr w:rsidR="00C41B4E" w:rsidRPr="00F112EB" w:rsidSect="00F112EB">
      <w:headerReference w:type="default" r:id="rId8"/>
      <w:footerReference w:type="default" r:id="rId9"/>
      <w:headerReference w:type="first" r:id="rId10"/>
      <w:footerReference w:type="first" r:id="rId11"/>
      <w:pgSz w:w="11907" w:h="16840" w:code="9"/>
      <w:pgMar w:top="1134" w:right="992" w:bottom="567" w:left="99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EFD9" w14:textId="77777777" w:rsidR="003D614A" w:rsidRDefault="003D614A" w:rsidP="00CF1B4C">
      <w:pPr>
        <w:spacing w:after="0" w:line="240" w:lineRule="auto"/>
      </w:pPr>
      <w:r>
        <w:separator/>
      </w:r>
    </w:p>
  </w:endnote>
  <w:endnote w:type="continuationSeparator" w:id="0">
    <w:p w14:paraId="04EA8F94" w14:textId="77777777" w:rsidR="003D614A" w:rsidRDefault="003D614A" w:rsidP="00C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rPr>
        <w:noProof/>
      </w:rPr>
    </w:sdtEndPr>
    <w:sdtContent>
      <w:p w14:paraId="70AAA90C" w14:textId="77777777" w:rsidR="005E0A46" w:rsidRDefault="006B714E">
        <w:pPr>
          <w:pStyle w:val="Footer"/>
          <w:jc w:val="center"/>
        </w:pPr>
        <w:r w:rsidRPr="006B714E">
          <w:rPr>
            <w:b/>
            <w:bCs/>
            <w:noProof/>
          </w:rPr>
          <w:drawing>
            <wp:anchor distT="0" distB="0" distL="114300" distR="114300" simplePos="0" relativeHeight="251661312" behindDoc="1" locked="0" layoutInCell="1" allowOverlap="1" wp14:anchorId="27527BFA" wp14:editId="226AF7B8">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0A46" w:rsidRPr="006B714E">
          <w:rPr>
            <w:b/>
            <w:bCs/>
          </w:rPr>
          <w:fldChar w:fldCharType="begin"/>
        </w:r>
        <w:r w:rsidR="005E0A46" w:rsidRPr="006B714E">
          <w:rPr>
            <w:b/>
            <w:bCs/>
          </w:rPr>
          <w:instrText xml:space="preserve"> PAGE   \* MERGEFORMAT </w:instrText>
        </w:r>
        <w:r w:rsidR="005E0A46" w:rsidRPr="006B714E">
          <w:rPr>
            <w:b/>
            <w:bCs/>
          </w:rPr>
          <w:fldChar w:fldCharType="separate"/>
        </w:r>
        <w:r w:rsidR="005E0A46" w:rsidRPr="006B714E">
          <w:rPr>
            <w:b/>
            <w:bCs/>
            <w:noProof/>
          </w:rPr>
          <w:t>2</w:t>
        </w:r>
        <w:r w:rsidR="005E0A46" w:rsidRPr="006B714E">
          <w:rPr>
            <w:b/>
            <w:bCs/>
            <w:noProof/>
          </w:rPr>
          <w:fldChar w:fldCharType="end"/>
        </w:r>
      </w:p>
    </w:sdtContent>
  </w:sdt>
  <w:p w14:paraId="5E243202" w14:textId="77777777" w:rsidR="00AC72CC" w:rsidRDefault="00AC72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601"/>
      <w:gridCol w:w="1353"/>
      <w:gridCol w:w="568"/>
      <w:gridCol w:w="1921"/>
      <w:gridCol w:w="436"/>
      <w:gridCol w:w="4529"/>
    </w:tblGrid>
    <w:tr w:rsidR="006B714E" w14:paraId="2F5D9B4E" w14:textId="77777777" w:rsidTr="0036671B">
      <w:trPr>
        <w:jc w:val="center"/>
      </w:trPr>
      <w:tc>
        <w:tcPr>
          <w:tcW w:w="646" w:type="pct"/>
          <w:vMerge w:val="restart"/>
          <w:vAlign w:val="center"/>
        </w:tcPr>
        <w:p w14:paraId="53A67BE9" w14:textId="77777777" w:rsidR="006B714E" w:rsidRDefault="006B714E" w:rsidP="006B714E">
          <w:pPr>
            <w:spacing w:after="60" w:line="240" w:lineRule="auto"/>
            <w:jc w:val="center"/>
            <w:rPr>
              <w:noProof/>
              <w:rtl/>
            </w:rPr>
          </w:pPr>
          <w:r>
            <w:rPr>
              <w:rFonts w:hint="cs"/>
              <w:noProof/>
            </w:rPr>
            <w:drawing>
              <wp:inline distT="0" distB="0" distL="0" distR="0" wp14:anchorId="60B20C7B" wp14:editId="2995B96E">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34EC7FC6" w14:textId="77777777" w:rsidR="006B714E" w:rsidRDefault="006B714E" w:rsidP="006B714E">
          <w:pPr>
            <w:spacing w:after="60" w:line="240" w:lineRule="auto"/>
            <w:rPr>
              <w:rFonts w:ascii="Times New Roman" w:hAnsi="Times New Roman" w:cs="Times New Roman"/>
              <w:b/>
              <w:bCs/>
              <w:color w:val="000066"/>
              <w:sz w:val="20"/>
              <w:szCs w:val="20"/>
            </w:rPr>
          </w:pPr>
        </w:p>
        <w:p w14:paraId="6FEE9882" w14:textId="77777777" w:rsidR="006B714E" w:rsidRPr="00EB74DC" w:rsidRDefault="006B714E" w:rsidP="006B714E">
          <w:pPr>
            <w:spacing w:after="60" w:line="240" w:lineRule="auto"/>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B714E" w14:paraId="20C278E4" w14:textId="77777777" w:rsidTr="0036671B">
      <w:trPr>
        <w:jc w:val="center"/>
      </w:trPr>
      <w:tc>
        <w:tcPr>
          <w:tcW w:w="646" w:type="pct"/>
          <w:vMerge/>
        </w:tcPr>
        <w:p w14:paraId="351BBE5A" w14:textId="77777777" w:rsidR="006B714E" w:rsidRDefault="006B714E" w:rsidP="006B714E">
          <w:pPr>
            <w:spacing w:after="0"/>
            <w:jc w:val="center"/>
            <w:rPr>
              <w:b/>
              <w:bCs/>
              <w:noProof/>
              <w:lang w:bidi="ar-EG"/>
            </w:rPr>
          </w:pPr>
        </w:p>
      </w:tc>
      <w:tc>
        <w:tcPr>
          <w:tcW w:w="278" w:type="pct"/>
          <w:vMerge w:val="restart"/>
          <w:vAlign w:val="center"/>
        </w:tcPr>
        <w:p w14:paraId="04625352" w14:textId="77777777" w:rsidR="006B714E" w:rsidRPr="000F15D5" w:rsidRDefault="006B714E" w:rsidP="006B714E">
          <w:pPr>
            <w:spacing w:after="0"/>
            <w:jc w:val="center"/>
            <w:rPr>
              <w:b/>
              <w:bCs/>
              <w:lang w:bidi="ar-EG"/>
            </w:rPr>
          </w:pPr>
          <w:r>
            <w:rPr>
              <w:b/>
              <w:bCs/>
              <w:noProof/>
              <w:lang w:bidi="ar-EG"/>
            </w:rPr>
            <w:drawing>
              <wp:inline distT="0" distB="0" distL="0" distR="0" wp14:anchorId="6FF77644" wp14:editId="03810F95">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4B233559" w14:textId="77777777" w:rsidR="006B714E" w:rsidRPr="000F15D5" w:rsidRDefault="006B714E" w:rsidP="006B714E">
          <w:pPr>
            <w:spacing w:after="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B714E" w14:paraId="20D20EA1" w14:textId="77777777" w:rsidTr="0036671B">
      <w:trPr>
        <w:jc w:val="center"/>
      </w:trPr>
      <w:tc>
        <w:tcPr>
          <w:tcW w:w="646" w:type="pct"/>
          <w:vMerge/>
        </w:tcPr>
        <w:p w14:paraId="5FA48956" w14:textId="77777777" w:rsidR="006B714E" w:rsidRDefault="006B714E" w:rsidP="006B714E">
          <w:pPr>
            <w:spacing w:after="0"/>
            <w:jc w:val="center"/>
            <w:rPr>
              <w:lang w:bidi="ar-EG"/>
            </w:rPr>
          </w:pPr>
        </w:p>
      </w:tc>
      <w:tc>
        <w:tcPr>
          <w:tcW w:w="278" w:type="pct"/>
          <w:vMerge/>
          <w:vAlign w:val="center"/>
        </w:tcPr>
        <w:p w14:paraId="46357F29" w14:textId="77777777" w:rsidR="006B714E" w:rsidRDefault="006B714E" w:rsidP="006B714E">
          <w:pPr>
            <w:spacing w:after="0"/>
            <w:jc w:val="center"/>
            <w:rPr>
              <w:lang w:bidi="ar-EG"/>
            </w:rPr>
          </w:pPr>
        </w:p>
      </w:tc>
      <w:tc>
        <w:tcPr>
          <w:tcW w:w="4076" w:type="pct"/>
          <w:gridSpan w:val="5"/>
          <w:vAlign w:val="center"/>
        </w:tcPr>
        <w:p w14:paraId="0D5C1659" w14:textId="77777777" w:rsidR="006B714E" w:rsidRPr="000F15D5" w:rsidRDefault="006B714E" w:rsidP="006B714E">
          <w:pPr>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6B714E" w14:paraId="18A62A64" w14:textId="77777777" w:rsidTr="0036671B">
      <w:trPr>
        <w:jc w:val="center"/>
      </w:trPr>
      <w:tc>
        <w:tcPr>
          <w:tcW w:w="646" w:type="pct"/>
          <w:vMerge/>
        </w:tcPr>
        <w:p w14:paraId="3587F61A" w14:textId="77777777" w:rsidR="006B714E" w:rsidRDefault="006B714E" w:rsidP="006B714E">
          <w:pPr>
            <w:spacing w:after="0"/>
            <w:jc w:val="center"/>
            <w:rPr>
              <w:noProof/>
              <w:lang w:bidi="ar-EG"/>
            </w:rPr>
          </w:pPr>
        </w:p>
      </w:tc>
      <w:tc>
        <w:tcPr>
          <w:tcW w:w="278" w:type="pct"/>
          <w:vAlign w:val="center"/>
        </w:tcPr>
        <w:p w14:paraId="3BF92574" w14:textId="77777777" w:rsidR="006B714E" w:rsidRDefault="006B714E" w:rsidP="006B714E">
          <w:pPr>
            <w:spacing w:after="0"/>
            <w:jc w:val="center"/>
            <w:rPr>
              <w:lang w:bidi="ar-EG"/>
            </w:rPr>
          </w:pPr>
          <w:r>
            <w:rPr>
              <w:noProof/>
              <w:lang w:bidi="ar-EG"/>
            </w:rPr>
            <w:drawing>
              <wp:inline distT="0" distB="0" distL="0" distR="0" wp14:anchorId="093F8ACB" wp14:editId="65BC420B">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601E9D18" w14:textId="77777777" w:rsidR="006B714E" w:rsidRPr="000F15D5" w:rsidRDefault="006B714E" w:rsidP="006B714E">
          <w:pPr>
            <w:spacing w:after="0"/>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117D8647" w14:textId="77777777" w:rsidR="006B714E" w:rsidRPr="000F15D5" w:rsidRDefault="006B714E" w:rsidP="006B714E">
          <w:pPr>
            <w:spacing w:after="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794FC21" w14:textId="77777777" w:rsidR="006B714E" w:rsidRPr="00A20672" w:rsidRDefault="006B714E" w:rsidP="006B714E">
          <w:pPr>
            <w:spacing w:after="0"/>
            <w:rPr>
              <w:b/>
              <w:bCs/>
              <w:sz w:val="18"/>
              <w:szCs w:val="18"/>
              <w:lang w:bidi="ar-EG"/>
            </w:rPr>
          </w:pPr>
          <w:r>
            <w:rPr>
              <w:b/>
              <w:bCs/>
              <w:noProof/>
              <w:sz w:val="18"/>
              <w:szCs w:val="18"/>
              <w:lang w:bidi="ar-EG"/>
            </w:rPr>
            <w:drawing>
              <wp:inline distT="0" distB="0" distL="0" distR="0" wp14:anchorId="023E97F6" wp14:editId="3658646D">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49994984" w14:textId="77777777" w:rsidR="006B714E" w:rsidRPr="000F15D5" w:rsidRDefault="006B714E" w:rsidP="006B714E">
          <w:pPr>
            <w:spacing w:after="0"/>
            <w:rPr>
              <w:sz w:val="18"/>
              <w:szCs w:val="18"/>
              <w:lang w:bidi="ar-EG"/>
            </w:rPr>
          </w:pPr>
          <w:r w:rsidRPr="0086433E">
            <w:rPr>
              <w:rStyle w:val="apple-style-span"/>
              <w:color w:val="000000"/>
              <w:sz w:val="20"/>
              <w:szCs w:val="20"/>
            </w:rPr>
            <w:t>maat@maatpeace.org</w:t>
          </w:r>
        </w:p>
      </w:tc>
    </w:tr>
    <w:tr w:rsidR="006B714E" w14:paraId="20FA6D5F" w14:textId="77777777" w:rsidTr="0036671B">
      <w:trPr>
        <w:jc w:val="center"/>
      </w:trPr>
      <w:tc>
        <w:tcPr>
          <w:tcW w:w="646" w:type="pct"/>
          <w:vMerge/>
        </w:tcPr>
        <w:p w14:paraId="39B50536" w14:textId="77777777" w:rsidR="006B714E" w:rsidRDefault="006B714E" w:rsidP="006B714E">
          <w:pPr>
            <w:spacing w:after="0"/>
            <w:jc w:val="center"/>
            <w:rPr>
              <w:noProof/>
              <w:lang w:bidi="ar-EG"/>
            </w:rPr>
          </w:pPr>
        </w:p>
      </w:tc>
      <w:tc>
        <w:tcPr>
          <w:tcW w:w="278" w:type="pct"/>
          <w:vAlign w:val="center"/>
        </w:tcPr>
        <w:p w14:paraId="7095BC02" w14:textId="77777777" w:rsidR="006B714E" w:rsidRDefault="006B714E" w:rsidP="006B714E">
          <w:pPr>
            <w:spacing w:after="0"/>
            <w:jc w:val="center"/>
            <w:rPr>
              <w:noProof/>
              <w:lang w:bidi="ar-EG"/>
            </w:rPr>
          </w:pPr>
          <w:r>
            <w:rPr>
              <w:noProof/>
              <w:lang w:bidi="ar-EG"/>
            </w:rPr>
            <w:drawing>
              <wp:inline distT="0" distB="0" distL="0" distR="0" wp14:anchorId="78117BF1" wp14:editId="51CCD54B">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3B5A9F4C" w14:textId="77777777" w:rsidR="006B714E" w:rsidRPr="00DE0507" w:rsidRDefault="006B714E" w:rsidP="006B714E">
          <w:pPr>
            <w:spacing w:after="0"/>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1E9E0924" w14:textId="77777777" w:rsidR="006B714E" w:rsidRPr="00DE0507" w:rsidRDefault="006B714E" w:rsidP="006B714E">
          <w:pPr>
            <w:spacing w:after="0"/>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FD17E73" w14:textId="77777777" w:rsidR="006B714E" w:rsidRDefault="006B714E" w:rsidP="006B714E">
          <w:pPr>
            <w:spacing w:after="0"/>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3A1F8B1E" wp14:editId="6728D4D0">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12ECC97D" w14:textId="77777777" w:rsidR="006B714E" w:rsidRPr="0086433E" w:rsidRDefault="006B714E" w:rsidP="006B714E">
          <w:pPr>
            <w:spacing w:after="0"/>
            <w:rPr>
              <w:rStyle w:val="apple-style-span"/>
              <w:color w:val="000000"/>
              <w:sz w:val="20"/>
              <w:szCs w:val="20"/>
            </w:rPr>
          </w:pPr>
          <w:r w:rsidRPr="0086433E">
            <w:rPr>
              <w:rStyle w:val="apple-style-span"/>
              <w:b/>
              <w:bCs/>
              <w:color w:val="000000" w:themeColor="text1"/>
              <w:sz w:val="18"/>
              <w:szCs w:val="18"/>
            </w:rPr>
            <w:t>+201226521170</w:t>
          </w:r>
        </w:p>
      </w:tc>
    </w:tr>
  </w:tbl>
  <w:p w14:paraId="42428863" w14:textId="77777777" w:rsidR="006B714E" w:rsidRPr="00DE0507" w:rsidRDefault="006B714E" w:rsidP="006B714E">
    <w:pPr>
      <w:pStyle w:val="Footer"/>
      <w:rPr>
        <w:sz w:val="2"/>
        <w:szCs w:val="2"/>
      </w:rPr>
    </w:pPr>
    <w:r>
      <w:rPr>
        <w:noProof/>
      </w:rPr>
      <w:drawing>
        <wp:anchor distT="0" distB="0" distL="114300" distR="114300" simplePos="0" relativeHeight="251659264" behindDoc="0" locked="0" layoutInCell="1" allowOverlap="1" wp14:anchorId="24792461" wp14:editId="56755788">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7119" w14:textId="77777777" w:rsidR="003D614A" w:rsidRDefault="003D614A" w:rsidP="00CF1B4C">
      <w:pPr>
        <w:spacing w:after="0" w:line="240" w:lineRule="auto"/>
      </w:pPr>
      <w:r>
        <w:separator/>
      </w:r>
    </w:p>
  </w:footnote>
  <w:footnote w:type="continuationSeparator" w:id="0">
    <w:p w14:paraId="2800BACA" w14:textId="77777777" w:rsidR="003D614A" w:rsidRDefault="003D614A" w:rsidP="00CF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C4A1" w14:textId="77777777" w:rsidR="00AC72CC" w:rsidRDefault="00EB74DC">
    <w:r>
      <w:rPr>
        <w:rFonts w:hint="cs"/>
        <w:noProof/>
      </w:rPr>
      <w:drawing>
        <wp:inline distT="0" distB="0" distL="0" distR="0" wp14:anchorId="46A40EEB" wp14:editId="1EDD354D">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B714E" w14:paraId="30E311AE" w14:textId="77777777" w:rsidTr="00295CF7">
      <w:tc>
        <w:tcPr>
          <w:tcW w:w="2500" w:type="pct"/>
        </w:tcPr>
        <w:p w14:paraId="58F02226" w14:textId="77777777" w:rsidR="006B714E" w:rsidRDefault="006B714E" w:rsidP="006B714E">
          <w:pPr>
            <w:pStyle w:val="Header"/>
          </w:pPr>
          <w:r>
            <w:rPr>
              <w:rFonts w:hint="cs"/>
              <w:noProof/>
            </w:rPr>
            <w:drawing>
              <wp:inline distT="0" distB="0" distL="0" distR="0" wp14:anchorId="7CAE15C6" wp14:editId="3D863528">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0F5AFE86" w14:textId="77777777" w:rsidR="006B714E" w:rsidRDefault="006B714E" w:rsidP="006B714E">
          <w:pPr>
            <w:pStyle w:val="Header"/>
          </w:pPr>
        </w:p>
      </w:tc>
    </w:tr>
  </w:tbl>
  <w:p w14:paraId="122A0021" w14:textId="77777777" w:rsidR="0071497E" w:rsidRPr="00295CF7" w:rsidRDefault="0071497E" w:rsidP="00295CF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84B"/>
    <w:multiLevelType w:val="hybridMultilevel"/>
    <w:tmpl w:val="A4A6FAD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F43F7D"/>
    <w:multiLevelType w:val="hybridMultilevel"/>
    <w:tmpl w:val="10328E36"/>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2" w15:restartNumberingAfterBreak="0">
    <w:nsid w:val="0A7D1D64"/>
    <w:multiLevelType w:val="hybridMultilevel"/>
    <w:tmpl w:val="751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3B29"/>
    <w:multiLevelType w:val="hybridMultilevel"/>
    <w:tmpl w:val="C08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56B0"/>
    <w:multiLevelType w:val="hybridMultilevel"/>
    <w:tmpl w:val="B854260C"/>
    <w:lvl w:ilvl="0" w:tplc="B5505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12A9A"/>
    <w:multiLevelType w:val="hybridMultilevel"/>
    <w:tmpl w:val="3F5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F2F30"/>
    <w:multiLevelType w:val="hybridMultilevel"/>
    <w:tmpl w:val="103E9540"/>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8E6575"/>
    <w:multiLevelType w:val="hybridMultilevel"/>
    <w:tmpl w:val="73D67D5A"/>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8766E0"/>
    <w:multiLevelType w:val="hybridMultilevel"/>
    <w:tmpl w:val="FE7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E7AA6"/>
    <w:multiLevelType w:val="hybridMultilevel"/>
    <w:tmpl w:val="1FA6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A2126"/>
    <w:multiLevelType w:val="hybridMultilevel"/>
    <w:tmpl w:val="E600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A3C81"/>
    <w:multiLevelType w:val="hybridMultilevel"/>
    <w:tmpl w:val="A2E46F36"/>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C779F"/>
    <w:multiLevelType w:val="hybridMultilevel"/>
    <w:tmpl w:val="DD7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E3F"/>
    <w:multiLevelType w:val="hybridMultilevel"/>
    <w:tmpl w:val="5B72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C91812"/>
    <w:multiLevelType w:val="hybridMultilevel"/>
    <w:tmpl w:val="360E46E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867F4C"/>
    <w:multiLevelType w:val="hybridMultilevel"/>
    <w:tmpl w:val="594C0A6C"/>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EC71D1"/>
    <w:multiLevelType w:val="hybridMultilevel"/>
    <w:tmpl w:val="6172A9F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37205E"/>
    <w:multiLevelType w:val="hybridMultilevel"/>
    <w:tmpl w:val="42F4E604"/>
    <w:lvl w:ilvl="0" w:tplc="B5505BD0">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7DFF6387"/>
    <w:multiLevelType w:val="hybridMultilevel"/>
    <w:tmpl w:val="4A0ACC9C"/>
    <w:lvl w:ilvl="0" w:tplc="1DE673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3"/>
  </w:num>
  <w:num w:numId="4">
    <w:abstractNumId w:val="10"/>
  </w:num>
  <w:num w:numId="5">
    <w:abstractNumId w:val="12"/>
  </w:num>
  <w:num w:numId="6">
    <w:abstractNumId w:val="1"/>
  </w:num>
  <w:num w:numId="7">
    <w:abstractNumId w:val="15"/>
  </w:num>
  <w:num w:numId="8">
    <w:abstractNumId w:val="7"/>
  </w:num>
  <w:num w:numId="9">
    <w:abstractNumId w:val="6"/>
  </w:num>
  <w:num w:numId="10">
    <w:abstractNumId w:val="14"/>
  </w:num>
  <w:num w:numId="11">
    <w:abstractNumId w:val="11"/>
  </w:num>
  <w:num w:numId="12">
    <w:abstractNumId w:val="16"/>
  </w:num>
  <w:num w:numId="13">
    <w:abstractNumId w:val="17"/>
  </w:num>
  <w:num w:numId="14">
    <w:abstractNumId w:val="0"/>
  </w:num>
  <w:num w:numId="15">
    <w:abstractNumId w:val="8"/>
  </w:num>
  <w:num w:numId="16">
    <w:abstractNumId w:val="4"/>
  </w:num>
  <w:num w:numId="17">
    <w:abstractNumId w:val="3"/>
  </w:num>
  <w:num w:numId="18">
    <w:abstractNumId w:val="5"/>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EB"/>
    <w:rsid w:val="0000141C"/>
    <w:rsid w:val="00003699"/>
    <w:rsid w:val="000049A3"/>
    <w:rsid w:val="000051ED"/>
    <w:rsid w:val="0001000A"/>
    <w:rsid w:val="00010FB3"/>
    <w:rsid w:val="0001565A"/>
    <w:rsid w:val="000425CE"/>
    <w:rsid w:val="00045906"/>
    <w:rsid w:val="00050053"/>
    <w:rsid w:val="0005619F"/>
    <w:rsid w:val="00056AE1"/>
    <w:rsid w:val="000627F3"/>
    <w:rsid w:val="00062CE7"/>
    <w:rsid w:val="0006648F"/>
    <w:rsid w:val="00082F6E"/>
    <w:rsid w:val="000859CC"/>
    <w:rsid w:val="00095DC2"/>
    <w:rsid w:val="0009612F"/>
    <w:rsid w:val="00096850"/>
    <w:rsid w:val="000A1FC8"/>
    <w:rsid w:val="000A2E4F"/>
    <w:rsid w:val="000B23A1"/>
    <w:rsid w:val="000B5E39"/>
    <w:rsid w:val="000B5EE8"/>
    <w:rsid w:val="000C5C1B"/>
    <w:rsid w:val="000C5EE4"/>
    <w:rsid w:val="000D22D4"/>
    <w:rsid w:val="000E3E9C"/>
    <w:rsid w:val="000F5340"/>
    <w:rsid w:val="000F7EF5"/>
    <w:rsid w:val="0010006F"/>
    <w:rsid w:val="00103EA2"/>
    <w:rsid w:val="00104948"/>
    <w:rsid w:val="00110276"/>
    <w:rsid w:val="0011296C"/>
    <w:rsid w:val="001134B0"/>
    <w:rsid w:val="001235B5"/>
    <w:rsid w:val="0012514A"/>
    <w:rsid w:val="00130563"/>
    <w:rsid w:val="00133C34"/>
    <w:rsid w:val="00141ED5"/>
    <w:rsid w:val="00145D3F"/>
    <w:rsid w:val="0014605C"/>
    <w:rsid w:val="00175E50"/>
    <w:rsid w:val="00176201"/>
    <w:rsid w:val="00177729"/>
    <w:rsid w:val="001925E1"/>
    <w:rsid w:val="001934B3"/>
    <w:rsid w:val="00194C67"/>
    <w:rsid w:val="001968C2"/>
    <w:rsid w:val="001A232C"/>
    <w:rsid w:val="001B2519"/>
    <w:rsid w:val="001B47D7"/>
    <w:rsid w:val="001B5791"/>
    <w:rsid w:val="001B63FD"/>
    <w:rsid w:val="001C02E9"/>
    <w:rsid w:val="001C3ADD"/>
    <w:rsid w:val="001C445A"/>
    <w:rsid w:val="001C697A"/>
    <w:rsid w:val="001D634A"/>
    <w:rsid w:val="001D7656"/>
    <w:rsid w:val="001E10E5"/>
    <w:rsid w:val="001E75A7"/>
    <w:rsid w:val="002034F8"/>
    <w:rsid w:val="002053D8"/>
    <w:rsid w:val="0022005B"/>
    <w:rsid w:val="00225603"/>
    <w:rsid w:val="00231D34"/>
    <w:rsid w:val="002359EC"/>
    <w:rsid w:val="00237B6A"/>
    <w:rsid w:val="00252BBE"/>
    <w:rsid w:val="00261D7A"/>
    <w:rsid w:val="00262ADC"/>
    <w:rsid w:val="00271CCE"/>
    <w:rsid w:val="00275F9A"/>
    <w:rsid w:val="002760B6"/>
    <w:rsid w:val="00277A70"/>
    <w:rsid w:val="002876BE"/>
    <w:rsid w:val="0029497A"/>
    <w:rsid w:val="00295CF7"/>
    <w:rsid w:val="002A5414"/>
    <w:rsid w:val="002A7887"/>
    <w:rsid w:val="002B220B"/>
    <w:rsid w:val="002B238D"/>
    <w:rsid w:val="002B439B"/>
    <w:rsid w:val="002C2978"/>
    <w:rsid w:val="002C6C1D"/>
    <w:rsid w:val="002E6C2C"/>
    <w:rsid w:val="002F4AFE"/>
    <w:rsid w:val="002F61A6"/>
    <w:rsid w:val="00304783"/>
    <w:rsid w:val="00306525"/>
    <w:rsid w:val="00310535"/>
    <w:rsid w:val="003110A6"/>
    <w:rsid w:val="00311FA2"/>
    <w:rsid w:val="00315EE2"/>
    <w:rsid w:val="00316D76"/>
    <w:rsid w:val="00320754"/>
    <w:rsid w:val="00321877"/>
    <w:rsid w:val="00325AEF"/>
    <w:rsid w:val="003267CC"/>
    <w:rsid w:val="00326D40"/>
    <w:rsid w:val="003279E7"/>
    <w:rsid w:val="00327CBB"/>
    <w:rsid w:val="00335EAC"/>
    <w:rsid w:val="00336B99"/>
    <w:rsid w:val="003455BF"/>
    <w:rsid w:val="00347BF1"/>
    <w:rsid w:val="00347F18"/>
    <w:rsid w:val="00353868"/>
    <w:rsid w:val="00356B6C"/>
    <w:rsid w:val="00356C3D"/>
    <w:rsid w:val="0036481E"/>
    <w:rsid w:val="00377F94"/>
    <w:rsid w:val="00390880"/>
    <w:rsid w:val="003A6B48"/>
    <w:rsid w:val="003B2177"/>
    <w:rsid w:val="003C1343"/>
    <w:rsid w:val="003C2AC2"/>
    <w:rsid w:val="003C7C4E"/>
    <w:rsid w:val="003D1A0F"/>
    <w:rsid w:val="003D614A"/>
    <w:rsid w:val="003E0137"/>
    <w:rsid w:val="003E2914"/>
    <w:rsid w:val="003E2C66"/>
    <w:rsid w:val="003E36C5"/>
    <w:rsid w:val="003E4111"/>
    <w:rsid w:val="003E531F"/>
    <w:rsid w:val="003E6B4F"/>
    <w:rsid w:val="003F622E"/>
    <w:rsid w:val="003F7014"/>
    <w:rsid w:val="00404DB2"/>
    <w:rsid w:val="004113EE"/>
    <w:rsid w:val="00423323"/>
    <w:rsid w:val="00424F79"/>
    <w:rsid w:val="00427E18"/>
    <w:rsid w:val="00431C16"/>
    <w:rsid w:val="004349FB"/>
    <w:rsid w:val="00440BD1"/>
    <w:rsid w:val="004464D4"/>
    <w:rsid w:val="00447EED"/>
    <w:rsid w:val="00452F9A"/>
    <w:rsid w:val="00460C7E"/>
    <w:rsid w:val="00486477"/>
    <w:rsid w:val="00486B6B"/>
    <w:rsid w:val="00486DEF"/>
    <w:rsid w:val="00493648"/>
    <w:rsid w:val="004A07FD"/>
    <w:rsid w:val="004A559D"/>
    <w:rsid w:val="004B095B"/>
    <w:rsid w:val="004B0C99"/>
    <w:rsid w:val="004B3F26"/>
    <w:rsid w:val="004C4D49"/>
    <w:rsid w:val="004C6099"/>
    <w:rsid w:val="004D5389"/>
    <w:rsid w:val="004E3BEE"/>
    <w:rsid w:val="004F651A"/>
    <w:rsid w:val="005151FA"/>
    <w:rsid w:val="00516A23"/>
    <w:rsid w:val="00533035"/>
    <w:rsid w:val="00535161"/>
    <w:rsid w:val="00540301"/>
    <w:rsid w:val="0055053D"/>
    <w:rsid w:val="00554BA6"/>
    <w:rsid w:val="00556FF2"/>
    <w:rsid w:val="00557376"/>
    <w:rsid w:val="00567825"/>
    <w:rsid w:val="0058530A"/>
    <w:rsid w:val="00591F60"/>
    <w:rsid w:val="005978CB"/>
    <w:rsid w:val="005A4360"/>
    <w:rsid w:val="005A4845"/>
    <w:rsid w:val="005B4A51"/>
    <w:rsid w:val="005B7082"/>
    <w:rsid w:val="005B77CE"/>
    <w:rsid w:val="005C00AE"/>
    <w:rsid w:val="005C5FE0"/>
    <w:rsid w:val="005C604E"/>
    <w:rsid w:val="005C699E"/>
    <w:rsid w:val="005C7EB2"/>
    <w:rsid w:val="005D5C95"/>
    <w:rsid w:val="005E0A46"/>
    <w:rsid w:val="0060038E"/>
    <w:rsid w:val="00605E5B"/>
    <w:rsid w:val="00621ADD"/>
    <w:rsid w:val="00623346"/>
    <w:rsid w:val="0063146A"/>
    <w:rsid w:val="00631C22"/>
    <w:rsid w:val="0063205B"/>
    <w:rsid w:val="00634EFC"/>
    <w:rsid w:val="00640005"/>
    <w:rsid w:val="00640EC5"/>
    <w:rsid w:val="00641517"/>
    <w:rsid w:val="006442D9"/>
    <w:rsid w:val="00644AE8"/>
    <w:rsid w:val="006531C6"/>
    <w:rsid w:val="006552C3"/>
    <w:rsid w:val="0065788D"/>
    <w:rsid w:val="006600A6"/>
    <w:rsid w:val="006603B2"/>
    <w:rsid w:val="00661990"/>
    <w:rsid w:val="00681790"/>
    <w:rsid w:val="006820EF"/>
    <w:rsid w:val="00691F64"/>
    <w:rsid w:val="00691FC2"/>
    <w:rsid w:val="00693008"/>
    <w:rsid w:val="006930CA"/>
    <w:rsid w:val="006A3909"/>
    <w:rsid w:val="006A4AF4"/>
    <w:rsid w:val="006A7DE0"/>
    <w:rsid w:val="006B714E"/>
    <w:rsid w:val="006C0FF9"/>
    <w:rsid w:val="006C22FE"/>
    <w:rsid w:val="006C6C9E"/>
    <w:rsid w:val="006C758B"/>
    <w:rsid w:val="006D13A0"/>
    <w:rsid w:val="006E56C0"/>
    <w:rsid w:val="006F17D4"/>
    <w:rsid w:val="00705DBB"/>
    <w:rsid w:val="00713491"/>
    <w:rsid w:val="0071497E"/>
    <w:rsid w:val="00716A40"/>
    <w:rsid w:val="00720B8D"/>
    <w:rsid w:val="007214F0"/>
    <w:rsid w:val="00722319"/>
    <w:rsid w:val="00726680"/>
    <w:rsid w:val="00750B80"/>
    <w:rsid w:val="00751DA8"/>
    <w:rsid w:val="00753D7F"/>
    <w:rsid w:val="0075721F"/>
    <w:rsid w:val="007623A8"/>
    <w:rsid w:val="007659D7"/>
    <w:rsid w:val="00767BF5"/>
    <w:rsid w:val="007907E1"/>
    <w:rsid w:val="00790FBB"/>
    <w:rsid w:val="00791830"/>
    <w:rsid w:val="00794563"/>
    <w:rsid w:val="00794FBB"/>
    <w:rsid w:val="007958DC"/>
    <w:rsid w:val="007A4652"/>
    <w:rsid w:val="007A5999"/>
    <w:rsid w:val="007A7D88"/>
    <w:rsid w:val="007C0544"/>
    <w:rsid w:val="007C73F1"/>
    <w:rsid w:val="007D01C3"/>
    <w:rsid w:val="007D1068"/>
    <w:rsid w:val="007D4FCB"/>
    <w:rsid w:val="007E4126"/>
    <w:rsid w:val="007F2D7E"/>
    <w:rsid w:val="007F2F04"/>
    <w:rsid w:val="007F317A"/>
    <w:rsid w:val="007F48EA"/>
    <w:rsid w:val="00801689"/>
    <w:rsid w:val="00813553"/>
    <w:rsid w:val="00815DE8"/>
    <w:rsid w:val="00821BB0"/>
    <w:rsid w:val="00822B6D"/>
    <w:rsid w:val="008278C4"/>
    <w:rsid w:val="00830635"/>
    <w:rsid w:val="00844C93"/>
    <w:rsid w:val="0084641A"/>
    <w:rsid w:val="00850F63"/>
    <w:rsid w:val="00851E42"/>
    <w:rsid w:val="00854489"/>
    <w:rsid w:val="00855715"/>
    <w:rsid w:val="00857578"/>
    <w:rsid w:val="00862EB5"/>
    <w:rsid w:val="00865914"/>
    <w:rsid w:val="008716A6"/>
    <w:rsid w:val="00880E91"/>
    <w:rsid w:val="008827E5"/>
    <w:rsid w:val="008837B6"/>
    <w:rsid w:val="00885836"/>
    <w:rsid w:val="00890D62"/>
    <w:rsid w:val="0089355F"/>
    <w:rsid w:val="008938CD"/>
    <w:rsid w:val="00894F66"/>
    <w:rsid w:val="008A0A0C"/>
    <w:rsid w:val="008A2824"/>
    <w:rsid w:val="008A2E8D"/>
    <w:rsid w:val="008B0397"/>
    <w:rsid w:val="008B0792"/>
    <w:rsid w:val="008B432C"/>
    <w:rsid w:val="008C72A8"/>
    <w:rsid w:val="008D4A37"/>
    <w:rsid w:val="008D646E"/>
    <w:rsid w:val="008D65EA"/>
    <w:rsid w:val="008D6EB7"/>
    <w:rsid w:val="008D74E8"/>
    <w:rsid w:val="008E2FF5"/>
    <w:rsid w:val="008E53F7"/>
    <w:rsid w:val="008F0E9E"/>
    <w:rsid w:val="008F57D0"/>
    <w:rsid w:val="008F70BC"/>
    <w:rsid w:val="00900F63"/>
    <w:rsid w:val="00904970"/>
    <w:rsid w:val="009134AE"/>
    <w:rsid w:val="00915541"/>
    <w:rsid w:val="0092118E"/>
    <w:rsid w:val="00933915"/>
    <w:rsid w:val="009348B7"/>
    <w:rsid w:val="009349DA"/>
    <w:rsid w:val="00936E68"/>
    <w:rsid w:val="009416C5"/>
    <w:rsid w:val="009437BF"/>
    <w:rsid w:val="009443C6"/>
    <w:rsid w:val="00947409"/>
    <w:rsid w:val="00947D85"/>
    <w:rsid w:val="00950417"/>
    <w:rsid w:val="00950E85"/>
    <w:rsid w:val="009529FD"/>
    <w:rsid w:val="009570DC"/>
    <w:rsid w:val="00961570"/>
    <w:rsid w:val="00967291"/>
    <w:rsid w:val="0096787C"/>
    <w:rsid w:val="0097218D"/>
    <w:rsid w:val="00974412"/>
    <w:rsid w:val="00977DFD"/>
    <w:rsid w:val="0098318D"/>
    <w:rsid w:val="00983B4A"/>
    <w:rsid w:val="0098629C"/>
    <w:rsid w:val="00987CDB"/>
    <w:rsid w:val="009A31A9"/>
    <w:rsid w:val="009A4F0B"/>
    <w:rsid w:val="009B203A"/>
    <w:rsid w:val="009D1560"/>
    <w:rsid w:val="009D6BD5"/>
    <w:rsid w:val="009E365E"/>
    <w:rsid w:val="009F5094"/>
    <w:rsid w:val="00A00BA7"/>
    <w:rsid w:val="00A014B9"/>
    <w:rsid w:val="00A053AD"/>
    <w:rsid w:val="00A23EC6"/>
    <w:rsid w:val="00A3076E"/>
    <w:rsid w:val="00A329B1"/>
    <w:rsid w:val="00A46990"/>
    <w:rsid w:val="00A532E3"/>
    <w:rsid w:val="00A766D1"/>
    <w:rsid w:val="00A86F65"/>
    <w:rsid w:val="00A8799D"/>
    <w:rsid w:val="00A91B4B"/>
    <w:rsid w:val="00A95B71"/>
    <w:rsid w:val="00A965F9"/>
    <w:rsid w:val="00A9748A"/>
    <w:rsid w:val="00A97709"/>
    <w:rsid w:val="00AA1B05"/>
    <w:rsid w:val="00AA3FCD"/>
    <w:rsid w:val="00AA49D0"/>
    <w:rsid w:val="00AA6908"/>
    <w:rsid w:val="00AA7398"/>
    <w:rsid w:val="00AB48CB"/>
    <w:rsid w:val="00AB50E4"/>
    <w:rsid w:val="00AB65CD"/>
    <w:rsid w:val="00AB677B"/>
    <w:rsid w:val="00AC3439"/>
    <w:rsid w:val="00AC4D5E"/>
    <w:rsid w:val="00AC58ED"/>
    <w:rsid w:val="00AC72CC"/>
    <w:rsid w:val="00AD4C96"/>
    <w:rsid w:val="00AE5CDE"/>
    <w:rsid w:val="00AF277A"/>
    <w:rsid w:val="00AF4E1E"/>
    <w:rsid w:val="00AF559A"/>
    <w:rsid w:val="00B00600"/>
    <w:rsid w:val="00B0136D"/>
    <w:rsid w:val="00B015AF"/>
    <w:rsid w:val="00B039DA"/>
    <w:rsid w:val="00B147F4"/>
    <w:rsid w:val="00B21116"/>
    <w:rsid w:val="00B22D8C"/>
    <w:rsid w:val="00B30C91"/>
    <w:rsid w:val="00B31711"/>
    <w:rsid w:val="00B3374B"/>
    <w:rsid w:val="00B3463D"/>
    <w:rsid w:val="00B41BE5"/>
    <w:rsid w:val="00B4535E"/>
    <w:rsid w:val="00B515D6"/>
    <w:rsid w:val="00B52EC7"/>
    <w:rsid w:val="00B55727"/>
    <w:rsid w:val="00B564EA"/>
    <w:rsid w:val="00B6500E"/>
    <w:rsid w:val="00B675E2"/>
    <w:rsid w:val="00B73E20"/>
    <w:rsid w:val="00B7461E"/>
    <w:rsid w:val="00B80D63"/>
    <w:rsid w:val="00B831E6"/>
    <w:rsid w:val="00B92084"/>
    <w:rsid w:val="00B970B5"/>
    <w:rsid w:val="00BA585A"/>
    <w:rsid w:val="00BB2CA9"/>
    <w:rsid w:val="00BB62BD"/>
    <w:rsid w:val="00BC230B"/>
    <w:rsid w:val="00BC4344"/>
    <w:rsid w:val="00BC6824"/>
    <w:rsid w:val="00BE49DB"/>
    <w:rsid w:val="00BF3FD5"/>
    <w:rsid w:val="00BF7B35"/>
    <w:rsid w:val="00C068AC"/>
    <w:rsid w:val="00C16612"/>
    <w:rsid w:val="00C20FDD"/>
    <w:rsid w:val="00C217FB"/>
    <w:rsid w:val="00C24862"/>
    <w:rsid w:val="00C26282"/>
    <w:rsid w:val="00C27A60"/>
    <w:rsid w:val="00C304E4"/>
    <w:rsid w:val="00C41B4E"/>
    <w:rsid w:val="00C4477C"/>
    <w:rsid w:val="00C45534"/>
    <w:rsid w:val="00C55701"/>
    <w:rsid w:val="00C56603"/>
    <w:rsid w:val="00C61BEC"/>
    <w:rsid w:val="00C73853"/>
    <w:rsid w:val="00C74890"/>
    <w:rsid w:val="00C76D0E"/>
    <w:rsid w:val="00C83345"/>
    <w:rsid w:val="00C84439"/>
    <w:rsid w:val="00C90633"/>
    <w:rsid w:val="00C91E5F"/>
    <w:rsid w:val="00C95822"/>
    <w:rsid w:val="00C95B56"/>
    <w:rsid w:val="00C95F75"/>
    <w:rsid w:val="00CA737E"/>
    <w:rsid w:val="00CB00CE"/>
    <w:rsid w:val="00CB04C1"/>
    <w:rsid w:val="00CC0A25"/>
    <w:rsid w:val="00CC190A"/>
    <w:rsid w:val="00CC663C"/>
    <w:rsid w:val="00CE3953"/>
    <w:rsid w:val="00CE5C56"/>
    <w:rsid w:val="00CE63B4"/>
    <w:rsid w:val="00CE6D95"/>
    <w:rsid w:val="00CF1B4C"/>
    <w:rsid w:val="00D0277D"/>
    <w:rsid w:val="00D029E9"/>
    <w:rsid w:val="00D07987"/>
    <w:rsid w:val="00D14AE4"/>
    <w:rsid w:val="00D155EF"/>
    <w:rsid w:val="00D16DE2"/>
    <w:rsid w:val="00D17246"/>
    <w:rsid w:val="00D21BF7"/>
    <w:rsid w:val="00D266CA"/>
    <w:rsid w:val="00D270BD"/>
    <w:rsid w:val="00D30C6C"/>
    <w:rsid w:val="00D37AD6"/>
    <w:rsid w:val="00D43874"/>
    <w:rsid w:val="00D475FD"/>
    <w:rsid w:val="00D52E28"/>
    <w:rsid w:val="00D52FF4"/>
    <w:rsid w:val="00D55CBF"/>
    <w:rsid w:val="00D6063D"/>
    <w:rsid w:val="00D74E9F"/>
    <w:rsid w:val="00D84747"/>
    <w:rsid w:val="00D85ADB"/>
    <w:rsid w:val="00D876C9"/>
    <w:rsid w:val="00D965E5"/>
    <w:rsid w:val="00DB4180"/>
    <w:rsid w:val="00DC0FB1"/>
    <w:rsid w:val="00DC26BC"/>
    <w:rsid w:val="00DC2968"/>
    <w:rsid w:val="00DC4740"/>
    <w:rsid w:val="00DE0507"/>
    <w:rsid w:val="00DE6253"/>
    <w:rsid w:val="00DF2E7F"/>
    <w:rsid w:val="00DF643E"/>
    <w:rsid w:val="00E00261"/>
    <w:rsid w:val="00E06B92"/>
    <w:rsid w:val="00E11156"/>
    <w:rsid w:val="00E15009"/>
    <w:rsid w:val="00E16D20"/>
    <w:rsid w:val="00E24EE3"/>
    <w:rsid w:val="00E3417D"/>
    <w:rsid w:val="00E3469F"/>
    <w:rsid w:val="00E34797"/>
    <w:rsid w:val="00E40F2A"/>
    <w:rsid w:val="00E41E71"/>
    <w:rsid w:val="00E454F0"/>
    <w:rsid w:val="00E523EE"/>
    <w:rsid w:val="00E53337"/>
    <w:rsid w:val="00E559E5"/>
    <w:rsid w:val="00E62928"/>
    <w:rsid w:val="00E65964"/>
    <w:rsid w:val="00E8017E"/>
    <w:rsid w:val="00E8171D"/>
    <w:rsid w:val="00E83FC2"/>
    <w:rsid w:val="00E861EA"/>
    <w:rsid w:val="00E87E10"/>
    <w:rsid w:val="00E93B72"/>
    <w:rsid w:val="00E96329"/>
    <w:rsid w:val="00E97CC4"/>
    <w:rsid w:val="00EB1383"/>
    <w:rsid w:val="00EB4D86"/>
    <w:rsid w:val="00EB57DD"/>
    <w:rsid w:val="00EB74DC"/>
    <w:rsid w:val="00EC6BD1"/>
    <w:rsid w:val="00ED6A59"/>
    <w:rsid w:val="00ED739E"/>
    <w:rsid w:val="00EE0298"/>
    <w:rsid w:val="00EE5356"/>
    <w:rsid w:val="00EF766B"/>
    <w:rsid w:val="00F07A71"/>
    <w:rsid w:val="00F112EB"/>
    <w:rsid w:val="00F149AA"/>
    <w:rsid w:val="00F216B6"/>
    <w:rsid w:val="00F32959"/>
    <w:rsid w:val="00F3389D"/>
    <w:rsid w:val="00F37646"/>
    <w:rsid w:val="00F4019A"/>
    <w:rsid w:val="00F40ABD"/>
    <w:rsid w:val="00F421AB"/>
    <w:rsid w:val="00F453D8"/>
    <w:rsid w:val="00F500F3"/>
    <w:rsid w:val="00F577A9"/>
    <w:rsid w:val="00F61A0B"/>
    <w:rsid w:val="00F6355C"/>
    <w:rsid w:val="00F6608F"/>
    <w:rsid w:val="00F83705"/>
    <w:rsid w:val="00F86220"/>
    <w:rsid w:val="00F914BF"/>
    <w:rsid w:val="00F94A5C"/>
    <w:rsid w:val="00FA170D"/>
    <w:rsid w:val="00FA5435"/>
    <w:rsid w:val="00FB4EE4"/>
    <w:rsid w:val="00FC572B"/>
    <w:rsid w:val="00FC5962"/>
    <w:rsid w:val="00FE3675"/>
    <w:rsid w:val="00FE5F5D"/>
    <w:rsid w:val="00FF3FE5"/>
    <w:rsid w:val="00FF7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8AB9B"/>
  <w15:docId w15:val="{13A3342A-6C14-4690-BF20-E2B6638C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4C"/>
    <w:pPr>
      <w:spacing w:after="160" w:line="259" w:lineRule="auto"/>
    </w:pPr>
  </w:style>
  <w:style w:type="paragraph" w:styleId="Heading1">
    <w:name w:val="heading 1"/>
    <w:basedOn w:val="Normal"/>
    <w:next w:val="Normal"/>
    <w:link w:val="Heading1Char"/>
    <w:uiPriority w:val="9"/>
    <w:qFormat/>
    <w:rsid w:val="00CF1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F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4C"/>
  </w:style>
  <w:style w:type="paragraph" w:styleId="Footer">
    <w:name w:val="footer"/>
    <w:basedOn w:val="Normal"/>
    <w:link w:val="FooterChar"/>
    <w:uiPriority w:val="99"/>
    <w:unhideWhenUsed/>
    <w:rsid w:val="00CF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4C"/>
  </w:style>
  <w:style w:type="paragraph" w:styleId="BalloonText">
    <w:name w:val="Balloon Text"/>
    <w:basedOn w:val="Normal"/>
    <w:link w:val="BalloonTextChar"/>
    <w:uiPriority w:val="99"/>
    <w:semiHidden/>
    <w:unhideWhenUsed/>
    <w:rsid w:val="00CF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C"/>
    <w:rPr>
      <w:rFonts w:ascii="Tahoma" w:hAnsi="Tahoma" w:cs="Tahoma"/>
      <w:sz w:val="16"/>
      <w:szCs w:val="16"/>
    </w:rPr>
  </w:style>
  <w:style w:type="paragraph" w:styleId="NormalWeb">
    <w:name w:val="Normal (Web)"/>
    <w:basedOn w:val="Normal"/>
    <w:uiPriority w:val="99"/>
    <w:unhideWhenUsed/>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F1B4C"/>
    <w:pPr>
      <w:ind w:left="720"/>
      <w:contextualSpacing/>
    </w:pPr>
  </w:style>
  <w:style w:type="character" w:customStyle="1" w:styleId="ListParagraphChar">
    <w:name w:val="List Paragraph Char"/>
    <w:link w:val="ListParagraph"/>
    <w:uiPriority w:val="34"/>
    <w:rsid w:val="00CF1B4C"/>
  </w:style>
  <w:style w:type="character" w:styleId="FootnoteReference">
    <w:name w:val="footnote reference"/>
    <w:aliases w:val="4_G,4_GA"/>
    <w:basedOn w:val="DefaultParagraphFont"/>
    <w:uiPriority w:val="99"/>
    <w:unhideWhenUsed/>
    <w:qFormat/>
    <w:rsid w:val="00CF1B4C"/>
    <w:rPr>
      <w:vertAlign w:val="superscript"/>
    </w:rPr>
  </w:style>
  <w:style w:type="paragraph" w:styleId="FootnoteText">
    <w:name w:val="footnote text"/>
    <w:aliases w:val="5_G"/>
    <w:basedOn w:val="Normal"/>
    <w:link w:val="FootnoteTextChar"/>
    <w:uiPriority w:val="99"/>
    <w:unhideWhenUsed/>
    <w:qFormat/>
    <w:rsid w:val="00CF1B4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CF1B4C"/>
    <w:rPr>
      <w:sz w:val="20"/>
      <w:szCs w:val="20"/>
    </w:rPr>
  </w:style>
  <w:style w:type="character" w:styleId="Hyperlink">
    <w:name w:val="Hyperlink"/>
    <w:basedOn w:val="DefaultParagraphFont"/>
    <w:uiPriority w:val="99"/>
    <w:unhideWhenUsed/>
    <w:rsid w:val="00CF1B4C"/>
    <w:rPr>
      <w:color w:val="0000FF" w:themeColor="hyperlink"/>
      <w:u w:val="single"/>
    </w:rPr>
  </w:style>
  <w:style w:type="character" w:styleId="Strong">
    <w:name w:val="Strong"/>
    <w:basedOn w:val="DefaultParagraphFont"/>
    <w:uiPriority w:val="22"/>
    <w:qFormat/>
    <w:rsid w:val="00CF1B4C"/>
    <w:rPr>
      <w:b/>
      <w:bCs/>
    </w:rPr>
  </w:style>
  <w:style w:type="paragraph" w:customStyle="1" w:styleId="ar">
    <w:name w:val="a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A">
    <w:name w:val="_ Single Txt_GA"/>
    <w:basedOn w:val="Normal"/>
    <w:rsid w:val="00CF1B4C"/>
    <w:pPr>
      <w:tabs>
        <w:tab w:val="left" w:pos="1928"/>
        <w:tab w:val="left" w:pos="2608"/>
        <w:tab w:val="left" w:pos="3289"/>
        <w:tab w:val="left" w:pos="3969"/>
        <w:tab w:val="left" w:pos="4649"/>
        <w:tab w:val="left" w:pos="5330"/>
      </w:tabs>
      <w:suppressAutoHyphens/>
      <w:bidi/>
      <w:spacing w:after="120" w:line="380" w:lineRule="exact"/>
      <w:ind w:left="1247" w:right="1247"/>
      <w:jc w:val="both"/>
    </w:pPr>
    <w:rPr>
      <w:rFonts w:ascii="Times New Roman" w:eastAsia="Times New Roman" w:hAnsi="Times New Roman" w:cs="Traditional Arabic"/>
      <w:sz w:val="20"/>
      <w:szCs w:val="30"/>
      <w:lang w:eastAsia="ar-SA"/>
    </w:rPr>
  </w:style>
  <w:style w:type="table" w:customStyle="1" w:styleId="GridTable4-Accent11">
    <w:name w:val="Grid Table 4 - Accent 11"/>
    <w:basedOn w:val="TableNormal"/>
    <w:uiPriority w:val="49"/>
    <w:rsid w:val="00CF1B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CF1B4C"/>
    <w:pPr>
      <w:spacing w:after="0" w:line="240" w:lineRule="auto"/>
    </w:pPr>
    <w:rPr>
      <w:color w:val="3071C3" w:themeColor="text2" w:themeTint="BF"/>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Grid-Accent5">
    <w:name w:val="Light Grid Accent 5"/>
    <w:basedOn w:val="TableNormal"/>
    <w:uiPriority w:val="62"/>
    <w:rsid w:val="00CF1B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blnewstitle">
    <w:name w:val="lblnewstitle"/>
    <w:basedOn w:val="DefaultParagraphFont"/>
    <w:rsid w:val="00CF1B4C"/>
  </w:style>
  <w:style w:type="paragraph" w:customStyle="1" w:styleId="bbc-1sy09mr">
    <w:name w:val="bbc-1sy09m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B4C"/>
    <w:rPr>
      <w:i/>
      <w:iCs/>
    </w:rPr>
  </w:style>
  <w:style w:type="character" w:customStyle="1" w:styleId="1">
    <w:name w:val="إشارة لم يتم حلها1"/>
    <w:basedOn w:val="DefaultParagraphFont"/>
    <w:uiPriority w:val="99"/>
    <w:semiHidden/>
    <w:unhideWhenUsed/>
    <w:rsid w:val="00CF1B4C"/>
    <w:rPr>
      <w:color w:val="605E5C"/>
      <w:shd w:val="clear" w:color="auto" w:fill="E1DFDD"/>
    </w:rPr>
  </w:style>
  <w:style w:type="paragraph" w:customStyle="1" w:styleId="t-contentchapo">
    <w:name w:val="t-content__chapo"/>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CF1B4C"/>
  </w:style>
  <w:style w:type="character" w:customStyle="1" w:styleId="jlqj4b">
    <w:name w:val="jlqj4b"/>
    <w:basedOn w:val="DefaultParagraphFont"/>
    <w:rsid w:val="00CF1B4C"/>
  </w:style>
  <w:style w:type="table" w:styleId="TableGrid">
    <w:name w:val="Table Grid"/>
    <w:basedOn w:val="TableNormal"/>
    <w:uiPriority w:val="39"/>
    <w:rsid w:val="00CF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F1B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1">
    <w:name w:val="Grid Table 1 Light1"/>
    <w:basedOn w:val="TableNormal"/>
    <w:uiPriority w:val="46"/>
    <w:rsid w:val="00CF1B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CF1B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F1B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CF1B4C"/>
    <w:rPr>
      <w:color w:val="605E5C"/>
      <w:shd w:val="clear" w:color="auto" w:fill="E1DFDD"/>
    </w:rPr>
  </w:style>
  <w:style w:type="character" w:styleId="FollowedHyperlink">
    <w:name w:val="FollowedHyperlink"/>
    <w:basedOn w:val="DefaultParagraphFont"/>
    <w:uiPriority w:val="99"/>
    <w:semiHidden/>
    <w:unhideWhenUsed/>
    <w:rsid w:val="00CF1B4C"/>
    <w:rPr>
      <w:color w:val="800080" w:themeColor="followedHyperlink"/>
      <w:u w:val="single"/>
    </w:rPr>
  </w:style>
  <w:style w:type="paragraph" w:styleId="Title">
    <w:name w:val="Title"/>
    <w:basedOn w:val="Normal"/>
    <w:link w:val="TitleChar"/>
    <w:uiPriority w:val="1"/>
    <w:qFormat/>
    <w:rsid w:val="00CF1B4C"/>
    <w:pPr>
      <w:pBdr>
        <w:bottom w:val="single" w:sz="48" w:space="22" w:color="365F91" w:themeColor="accent1" w:themeShade="BF"/>
      </w:pBdr>
      <w:spacing w:after="400" w:line="240" w:lineRule="auto"/>
      <w:contextualSpacing/>
    </w:pPr>
    <w:rPr>
      <w:rFonts w:asciiTheme="majorHAnsi" w:eastAsiaTheme="majorEastAsia" w:hAnsiTheme="majorHAnsi" w:cstheme="majorBidi"/>
      <w:b/>
      <w:color w:val="265898" w:themeColor="text2" w:themeTint="E6"/>
      <w:kern w:val="28"/>
      <w:sz w:val="60"/>
      <w:szCs w:val="56"/>
      <w:lang w:eastAsia="ja-JP"/>
    </w:rPr>
  </w:style>
  <w:style w:type="character" w:customStyle="1" w:styleId="TitleChar">
    <w:name w:val="Title Char"/>
    <w:basedOn w:val="DefaultParagraphFont"/>
    <w:link w:val="Title"/>
    <w:uiPriority w:val="1"/>
    <w:rsid w:val="00CF1B4C"/>
    <w:rPr>
      <w:rFonts w:asciiTheme="majorHAnsi" w:eastAsiaTheme="majorEastAsia" w:hAnsiTheme="majorHAnsi" w:cstheme="majorBidi"/>
      <w:b/>
      <w:color w:val="265898" w:themeColor="text2" w:themeTint="E6"/>
      <w:kern w:val="28"/>
      <w:sz w:val="60"/>
      <w:szCs w:val="56"/>
      <w:lang w:eastAsia="ja-JP"/>
    </w:rPr>
  </w:style>
  <w:style w:type="paragraph" w:styleId="NoSpacing">
    <w:name w:val="No Spacing"/>
    <w:link w:val="NoSpacingChar"/>
    <w:uiPriority w:val="1"/>
    <w:qFormat/>
    <w:rsid w:val="00CF1B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CF1B4C"/>
    <w:rPr>
      <w:rFonts w:eastAsiaTheme="minorEastAsia"/>
    </w:rPr>
  </w:style>
  <w:style w:type="paragraph" w:styleId="TOCHeading">
    <w:name w:val="TOC Heading"/>
    <w:basedOn w:val="Heading1"/>
    <w:next w:val="Normal"/>
    <w:uiPriority w:val="39"/>
    <w:unhideWhenUsed/>
    <w:qFormat/>
    <w:rsid w:val="00CF1B4C"/>
    <w:pPr>
      <w:spacing w:before="320" w:line="240" w:lineRule="auto"/>
      <w:outlineLvl w:val="9"/>
    </w:pPr>
    <w:rPr>
      <w:lang w:eastAsia="ja-JP"/>
    </w:rPr>
  </w:style>
  <w:style w:type="paragraph" w:styleId="TOC2">
    <w:name w:val="toc 2"/>
    <w:basedOn w:val="Normal"/>
    <w:next w:val="Normal"/>
    <w:autoRedefine/>
    <w:uiPriority w:val="39"/>
    <w:unhideWhenUsed/>
    <w:rsid w:val="006A7DE0"/>
    <w:pPr>
      <w:tabs>
        <w:tab w:val="right" w:leader="dot" w:pos="9350"/>
      </w:tabs>
      <w:bidi/>
      <w:spacing w:after="100" w:line="264" w:lineRule="auto"/>
      <w:ind w:left="200"/>
    </w:pPr>
    <w:rPr>
      <w:rFonts w:eastAsiaTheme="minorEastAsia"/>
      <w:sz w:val="20"/>
      <w:szCs w:val="20"/>
      <w:lang w:eastAsia="ja-JP"/>
    </w:rPr>
  </w:style>
  <w:style w:type="paragraph" w:styleId="TOC1">
    <w:name w:val="toc 1"/>
    <w:basedOn w:val="Normal"/>
    <w:next w:val="Normal"/>
    <w:autoRedefine/>
    <w:uiPriority w:val="39"/>
    <w:unhideWhenUsed/>
    <w:rsid w:val="006A7DE0"/>
    <w:pPr>
      <w:tabs>
        <w:tab w:val="right" w:leader="dot" w:pos="9350"/>
      </w:tabs>
      <w:bidi/>
      <w:spacing w:after="100" w:line="276" w:lineRule="auto"/>
    </w:pPr>
    <w:rPr>
      <w:rFonts w:ascii="Traditional Arabic" w:eastAsiaTheme="minorEastAsia" w:hAnsi="Traditional Arabic" w:cs="Traditional Arabic"/>
      <w:noProof/>
      <w:sz w:val="24"/>
      <w:szCs w:val="24"/>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UnresolvedMention">
    <w:name w:val="Unresolved Mention"/>
    <w:basedOn w:val="DefaultParagraphFont"/>
    <w:uiPriority w:val="99"/>
    <w:semiHidden/>
    <w:unhideWhenUsed/>
    <w:rsid w:val="00720B8D"/>
    <w:rPr>
      <w:color w:val="605E5C"/>
      <w:shd w:val="clear" w:color="auto" w:fill="E1DFDD"/>
    </w:rPr>
  </w:style>
  <w:style w:type="paragraph" w:customStyle="1" w:styleId="selectionshareable">
    <w:name w:val="selectionshareable"/>
    <w:basedOn w:val="Normal"/>
    <w:rsid w:val="006F17D4"/>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1C69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6A7DE0"/>
    <w:pPr>
      <w:tabs>
        <w:tab w:val="right" w:leader="dot" w:pos="9350"/>
      </w:tabs>
      <w:bidi/>
      <w:spacing w:after="100"/>
    </w:pPr>
    <w:rPr>
      <w:rFonts w:ascii="Traditional Arabic" w:hAnsi="Traditional Arabic" w:cs="Traditional Arabic"/>
      <w:b/>
      <w:bCs/>
      <w:noProof/>
      <w:sz w:val="28"/>
      <w:szCs w:val="28"/>
      <w:lang w:bidi="ar-EG"/>
    </w:rPr>
  </w:style>
  <w:style w:type="table" w:styleId="GridTable5Dark-Accent4">
    <w:name w:val="Grid Table 5 Dark Accent 4"/>
    <w:basedOn w:val="TableNormal"/>
    <w:uiPriority w:val="50"/>
    <w:rsid w:val="007F31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apple-style-span">
    <w:name w:val="apple-style-span"/>
    <w:basedOn w:val="DefaultParagraphFont"/>
    <w:rsid w:val="002A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93BC-1C53-479C-A92B-20972152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Maat</Template>
  <TotalTime>3</TotalTime>
  <Pages>1</Pages>
  <Words>321</Words>
  <Characters>1833</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مؤشر الإرهاب في المنطقة العربية</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dc:creator>
  <cp:keywords/>
  <dc:description/>
  <cp:lastModifiedBy>m.sabri@maatpeace.org</cp:lastModifiedBy>
  <cp:revision>1</cp:revision>
  <dcterms:created xsi:type="dcterms:W3CDTF">2022-02-07T14:49:00Z</dcterms:created>
  <dcterms:modified xsi:type="dcterms:W3CDTF">2022-02-07T14:52:00Z</dcterms:modified>
  <cp:category/>
</cp:coreProperties>
</file>