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13FF2" w14:textId="77777777" w:rsidR="00EB0A3E" w:rsidRPr="00213440" w:rsidRDefault="003F4A0C" w:rsidP="002B298B">
      <w:pPr>
        <w:bidi/>
        <w:jc w:val="both"/>
        <w:rPr>
          <w:rFonts w:cs="Noto Sans Arabic"/>
          <w:b/>
          <w:bCs/>
          <w:sz w:val="28"/>
          <w:szCs w:val="28"/>
          <w:lang w:eastAsia="en-US"/>
        </w:rPr>
      </w:pPr>
      <w:bookmarkStart w:id="0" w:name="_GoBack"/>
      <w:bookmarkEnd w:id="0"/>
      <w:r w:rsidRPr="00213440">
        <w:rPr>
          <w:rFonts w:cs="Noto Sans Arabic"/>
          <w:b/>
          <w:bCs/>
          <w:sz w:val="28"/>
          <w:szCs w:val="28"/>
          <w:rtl/>
          <w:lang w:val="ar" w:eastAsia="en-US"/>
        </w:rPr>
        <w:t>الملحق الثاني</w:t>
      </w:r>
    </w:p>
    <w:p w14:paraId="0C5F22ED" w14:textId="77777777" w:rsidR="00EB0A3E" w:rsidRPr="00213440" w:rsidRDefault="00EB0A3E" w:rsidP="00EB0A3E">
      <w:pPr>
        <w:jc w:val="left"/>
        <w:rPr>
          <w:rFonts w:cs="Noto Sans Arabic"/>
          <w:sz w:val="24"/>
          <w:szCs w:val="24"/>
          <w:lang w:eastAsia="en-US"/>
        </w:rPr>
      </w:pPr>
    </w:p>
    <w:p w14:paraId="38CB82E3" w14:textId="77777777" w:rsidR="00EB0A3E" w:rsidRPr="00213440" w:rsidRDefault="00EB0A3E" w:rsidP="00EB0A3E">
      <w:pPr>
        <w:jc w:val="left"/>
        <w:rPr>
          <w:rFonts w:cs="Noto Sans Arabic"/>
          <w:sz w:val="24"/>
          <w:szCs w:val="24"/>
          <w:lang w:eastAsia="en-US"/>
        </w:rPr>
      </w:pPr>
    </w:p>
    <w:p w14:paraId="72691F6B" w14:textId="77777777" w:rsidR="00EB0A3E" w:rsidRPr="00213440" w:rsidRDefault="003F4A0C" w:rsidP="00EB0A3E">
      <w:pPr>
        <w:bidi/>
        <w:jc w:val="center"/>
        <w:rPr>
          <w:rFonts w:cs="Noto Sans Arabic"/>
          <w:sz w:val="24"/>
          <w:szCs w:val="24"/>
          <w:lang w:eastAsia="en-US"/>
        </w:rPr>
      </w:pPr>
      <w:r w:rsidRPr="00213440">
        <w:rPr>
          <w:rFonts w:cs="Noto Sans Arabic"/>
          <w:sz w:val="24"/>
          <w:szCs w:val="24"/>
          <w:rtl/>
          <w:lang w:val="ar" w:eastAsia="en-US"/>
        </w:rPr>
        <w:t>نموذج بيانات السيرة الذاتية للمرشحين للجنة حقوق الأشخاص ذوي الإعاقة</w:t>
      </w:r>
    </w:p>
    <w:p w14:paraId="45E74DB9" w14:textId="77777777" w:rsidR="00EB0A3E" w:rsidRPr="00B308FE" w:rsidRDefault="003F4A0C" w:rsidP="00EB0A3E">
      <w:pPr>
        <w:bidi/>
        <w:jc w:val="center"/>
        <w:rPr>
          <w:rFonts w:cs="Noto Sans Arabic"/>
          <w:b/>
          <w:bCs/>
          <w:sz w:val="24"/>
          <w:szCs w:val="24"/>
          <w:lang w:eastAsia="en-US"/>
        </w:rPr>
      </w:pPr>
      <w:r w:rsidRPr="00B308FE">
        <w:rPr>
          <w:rFonts w:cs="Noto Sans Arabic"/>
          <w:b/>
          <w:bCs/>
          <w:sz w:val="24"/>
          <w:szCs w:val="24"/>
          <w:rtl/>
          <w:lang w:val="ar" w:eastAsia="en-US"/>
        </w:rPr>
        <w:t>(يرجى مراعاة عدد الأسطر المحدد عند إكمال هذا النموذج)</w:t>
      </w:r>
    </w:p>
    <w:p w14:paraId="559D83CE" w14:textId="77777777" w:rsidR="001F0001" w:rsidRPr="00213440" w:rsidRDefault="001F0001" w:rsidP="001F0001">
      <w:pPr>
        <w:rPr>
          <w:rFonts w:cs="Noto Sans Arabic"/>
          <w:sz w:val="24"/>
          <w:szCs w:val="24"/>
          <w:lang w:val="en-GB"/>
        </w:rPr>
      </w:pPr>
    </w:p>
    <w:p w14:paraId="16D64843" w14:textId="77777777" w:rsidR="003D5312" w:rsidRPr="00213440" w:rsidRDefault="003D5312">
      <w:pPr>
        <w:jc w:val="left"/>
        <w:rPr>
          <w:rFonts w:cs="Noto Sans Arabic"/>
          <w:b/>
          <w:sz w:val="24"/>
          <w:szCs w:val="24"/>
          <w:u w:val="single"/>
          <w:lang w:val="en-GB"/>
        </w:rPr>
      </w:pPr>
    </w:p>
    <w:p w14:paraId="359EDE53" w14:textId="77777777" w:rsidR="003D5312" w:rsidRPr="00213440" w:rsidRDefault="003F4A0C">
      <w:pPr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>الاسم الأول واسم العائلة: روزماري كايس</w:t>
      </w:r>
    </w:p>
    <w:p w14:paraId="2AC3E188" w14:textId="77777777" w:rsidR="003D5312" w:rsidRPr="00213440" w:rsidRDefault="003D5312">
      <w:pPr>
        <w:jc w:val="left"/>
        <w:rPr>
          <w:rFonts w:cs="Noto Sans Arabic"/>
          <w:sz w:val="24"/>
          <w:szCs w:val="24"/>
        </w:rPr>
      </w:pPr>
    </w:p>
    <w:p w14:paraId="37AFEDE8" w14:textId="77777777" w:rsidR="003D5312" w:rsidRPr="00213440" w:rsidRDefault="003F4A0C">
      <w:pPr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 xml:space="preserve">تاريخ ومكان الميلاد: </w:t>
      </w:r>
      <w:r w:rsidR="007932A6" w:rsidRPr="00FB7047">
        <w:rPr>
          <w:rFonts w:cs="Noto Sans Arabic"/>
          <w:sz w:val="24"/>
          <w:szCs w:val="24"/>
          <w:rtl/>
          <w:lang w:val="ar"/>
        </w:rPr>
        <w:t>27</w:t>
      </w:r>
      <w:r w:rsidRPr="00FB7047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/>
          <w:sz w:val="24"/>
          <w:szCs w:val="24"/>
          <w:rtl/>
          <w:lang w:val="ar"/>
        </w:rPr>
        <w:t>آذار/مارس 1963، كامدن أستراليا</w:t>
      </w:r>
    </w:p>
    <w:p w14:paraId="7346AC67" w14:textId="77777777" w:rsidR="00EB0A3E" w:rsidRPr="00213440" w:rsidRDefault="00EB0A3E">
      <w:pPr>
        <w:jc w:val="left"/>
        <w:rPr>
          <w:rFonts w:cs="Noto Sans Arabic"/>
          <w:sz w:val="24"/>
          <w:szCs w:val="24"/>
        </w:rPr>
      </w:pPr>
    </w:p>
    <w:p w14:paraId="7950E46D" w14:textId="77777777" w:rsidR="00EB0A3E" w:rsidRPr="00213440" w:rsidRDefault="003F4A0C">
      <w:pPr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>مكان الإقامة: سيدني، أستراليا</w:t>
      </w:r>
    </w:p>
    <w:p w14:paraId="2F5810ED" w14:textId="77777777" w:rsidR="003D5312" w:rsidRPr="00213440" w:rsidRDefault="003D5312">
      <w:pPr>
        <w:jc w:val="left"/>
        <w:rPr>
          <w:rFonts w:cs="Noto Sans Arabic"/>
          <w:b/>
          <w:sz w:val="24"/>
          <w:szCs w:val="24"/>
        </w:rPr>
      </w:pPr>
    </w:p>
    <w:p w14:paraId="608E1A27" w14:textId="77777777" w:rsidR="003D5312" w:rsidRPr="00213440" w:rsidRDefault="003F4A0C">
      <w:pPr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>الجنسية: أستراليا</w:t>
      </w:r>
    </w:p>
    <w:p w14:paraId="468E4400" w14:textId="77777777" w:rsidR="003D5312" w:rsidRPr="00213440" w:rsidRDefault="003D5312">
      <w:pPr>
        <w:ind w:left="2880" w:hanging="2880"/>
        <w:jc w:val="left"/>
        <w:rPr>
          <w:rFonts w:cs="Noto Sans Arabic"/>
          <w:b/>
          <w:sz w:val="24"/>
          <w:szCs w:val="24"/>
          <w:u w:val="single"/>
        </w:rPr>
      </w:pPr>
    </w:p>
    <w:p w14:paraId="09054639" w14:textId="77777777" w:rsidR="00141437" w:rsidRPr="00547B2B" w:rsidRDefault="003F4A0C" w:rsidP="00141437">
      <w:pPr>
        <w:bidi/>
        <w:jc w:val="left"/>
        <w:rPr>
          <w:rFonts w:cs="Noto Sans Arabic"/>
          <w:b/>
          <w:sz w:val="24"/>
          <w:szCs w:val="24"/>
          <w:u w:val="single"/>
        </w:rPr>
      </w:pPr>
      <w:r w:rsidRPr="00547B2B">
        <w:rPr>
          <w:rFonts w:cs="Noto Sans Arabic"/>
          <w:b/>
          <w:sz w:val="24"/>
          <w:szCs w:val="24"/>
          <w:rtl/>
          <w:lang w:val="ar"/>
        </w:rPr>
        <w:t>لغات العمل في الأمم المتحدة: الإنجليزية</w:t>
      </w:r>
    </w:p>
    <w:p w14:paraId="2A63BCE5" w14:textId="77777777" w:rsidR="00EB0A3E" w:rsidRPr="00547B2B" w:rsidRDefault="00EB0A3E" w:rsidP="00141437">
      <w:pPr>
        <w:jc w:val="left"/>
        <w:rPr>
          <w:rFonts w:cs="Noto Sans Arabic"/>
          <w:b/>
          <w:sz w:val="24"/>
          <w:szCs w:val="24"/>
          <w:u w:val="single"/>
        </w:rPr>
      </w:pPr>
    </w:p>
    <w:p w14:paraId="4F5272E6" w14:textId="77777777" w:rsidR="00EB0A3E" w:rsidRPr="00547B2B" w:rsidRDefault="003F4A0C" w:rsidP="003D5312">
      <w:pPr>
        <w:bidi/>
        <w:jc w:val="left"/>
        <w:rPr>
          <w:rFonts w:cs="Noto Sans Arabic"/>
          <w:b/>
          <w:sz w:val="24"/>
          <w:szCs w:val="24"/>
          <w:lang w:val="en-GB"/>
        </w:rPr>
      </w:pPr>
      <w:r w:rsidRPr="00547B2B">
        <w:rPr>
          <w:rFonts w:cs="Noto Sans Arabic"/>
          <w:b/>
          <w:sz w:val="24"/>
          <w:szCs w:val="24"/>
          <w:rtl/>
          <w:lang w:val="ar"/>
        </w:rPr>
        <w:t xml:space="preserve">المنصب/ الوظيفة الحالية: </w:t>
      </w:r>
    </w:p>
    <w:p w14:paraId="290ECAB8" w14:textId="4F282BFC" w:rsidR="00EB0A3E" w:rsidRPr="00547B2B" w:rsidRDefault="003F4A0C" w:rsidP="003D5312">
      <w:pPr>
        <w:bidi/>
        <w:jc w:val="left"/>
        <w:rPr>
          <w:rFonts w:cs="Noto Sans Arabic"/>
          <w:b/>
          <w:sz w:val="24"/>
          <w:szCs w:val="24"/>
          <w:lang w:val="en-GB"/>
        </w:rPr>
      </w:pPr>
      <w:r w:rsidRPr="00547B2B">
        <w:rPr>
          <w:rFonts w:cs="Noto Sans Arabic"/>
          <w:b/>
          <w:sz w:val="24"/>
          <w:szCs w:val="24"/>
          <w:rtl/>
          <w:lang w:val="ar"/>
        </w:rPr>
        <w:t>(خمسة أسطر كحد أقصى)</w:t>
      </w:r>
    </w:p>
    <w:p w14:paraId="532C40BB" w14:textId="77777777" w:rsidR="009516BA" w:rsidRPr="00213440" w:rsidRDefault="009516BA" w:rsidP="003D5312">
      <w:pPr>
        <w:jc w:val="left"/>
        <w:rPr>
          <w:rFonts w:cs="Noto Sans Arabic"/>
          <w:bCs/>
          <w:sz w:val="24"/>
          <w:szCs w:val="24"/>
          <w:lang w:val="en-GB"/>
        </w:rPr>
      </w:pPr>
    </w:p>
    <w:p w14:paraId="3783B8E1" w14:textId="14075A34" w:rsidR="00EB0A3E" w:rsidRPr="00213440" w:rsidRDefault="003F4A0C" w:rsidP="003D5312">
      <w:pPr>
        <w:bidi/>
        <w:jc w:val="left"/>
        <w:rPr>
          <w:rFonts w:cs="Noto Sans Arabic"/>
          <w:bCs/>
          <w:sz w:val="24"/>
          <w:szCs w:val="24"/>
          <w:lang w:val="en-GB"/>
        </w:rPr>
      </w:pPr>
      <w:r w:rsidRPr="00213440">
        <w:rPr>
          <w:rFonts w:cs="Noto Sans Arabic"/>
          <w:sz w:val="24"/>
          <w:szCs w:val="24"/>
          <w:rtl/>
          <w:lang w:val="ar"/>
        </w:rPr>
        <w:t>رئيسة</w:t>
      </w:r>
      <w:r w:rsidR="00253B9E">
        <w:rPr>
          <w:rFonts w:cs="Noto Sans Arabic" w:hint="cs"/>
          <w:sz w:val="24"/>
          <w:szCs w:val="24"/>
          <w:rtl/>
          <w:lang w:val="ar"/>
        </w:rPr>
        <w:t>،</w:t>
      </w:r>
      <w:r w:rsidRPr="00213440">
        <w:rPr>
          <w:rFonts w:cs="Noto Sans Arabic"/>
          <w:sz w:val="24"/>
          <w:szCs w:val="24"/>
          <w:rtl/>
          <w:lang w:val="ar"/>
        </w:rPr>
        <w:t xml:space="preserve"> لجنة الأمم المتحدة لحقوق الأشخاص ذوي الإعاقة (CRPD).</w:t>
      </w:r>
    </w:p>
    <w:p w14:paraId="535866E1" w14:textId="6E57B3A1" w:rsidR="00124DE5" w:rsidRPr="00213440" w:rsidRDefault="003F4A0C" w:rsidP="003D5312">
      <w:pPr>
        <w:bidi/>
        <w:jc w:val="left"/>
        <w:rPr>
          <w:rFonts w:cs="Noto Sans Arabic"/>
          <w:bCs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>محاضرة أولى في القانون الدولي لحقوق الإنسان وقانون مناهضة التمييز بجامعة نيو ساوث ويلز (UNSW). زميلة بحث أولى في مركز أبحاث السياسات الاجتماعية، جامعة نيو ساوث ويلز UNSW. بروفيسورة زائرة</w:t>
      </w:r>
      <w:r w:rsidR="00253B9E">
        <w:rPr>
          <w:rFonts w:cs="Noto Sans Arabic" w:hint="cs"/>
          <w:sz w:val="24"/>
          <w:szCs w:val="24"/>
          <w:rtl/>
          <w:lang w:val="ar"/>
        </w:rPr>
        <w:t xml:space="preserve"> في</w:t>
      </w:r>
      <w:r w:rsidRPr="00213440">
        <w:rPr>
          <w:rFonts w:cs="Noto Sans Arabic"/>
          <w:sz w:val="24"/>
          <w:szCs w:val="24"/>
          <w:rtl/>
          <w:lang w:val="ar"/>
        </w:rPr>
        <w:t xml:space="preserve"> مركز قانون وسياسات الإعاقة في جامعة آيرلندا الوطنية (غالواي). </w:t>
      </w:r>
    </w:p>
    <w:p w14:paraId="016FA919" w14:textId="77777777" w:rsidR="00EB0A3E" w:rsidRPr="00213440" w:rsidRDefault="00EB0A3E" w:rsidP="003D5312">
      <w:pPr>
        <w:jc w:val="left"/>
        <w:rPr>
          <w:rFonts w:cs="Noto Sans Arabic"/>
          <w:bCs/>
          <w:sz w:val="24"/>
          <w:szCs w:val="24"/>
          <w:lang w:val="en-GB"/>
        </w:rPr>
      </w:pPr>
    </w:p>
    <w:p w14:paraId="33B6D204" w14:textId="77777777" w:rsidR="00EB0A3E" w:rsidRPr="00213440" w:rsidRDefault="003F4A0C" w:rsidP="00EB0A3E">
      <w:pPr>
        <w:bidi/>
        <w:jc w:val="left"/>
        <w:rPr>
          <w:rFonts w:cs="Noto Sans Arabic"/>
          <w:sz w:val="24"/>
          <w:szCs w:val="24"/>
          <w:lang w:eastAsia="en-US"/>
        </w:rPr>
      </w:pPr>
      <w:r w:rsidRPr="00213440">
        <w:rPr>
          <w:rFonts w:cs="Noto Sans Arabic"/>
          <w:sz w:val="24"/>
          <w:szCs w:val="24"/>
          <w:rtl/>
          <w:lang w:val="ar" w:eastAsia="en-US"/>
        </w:rPr>
        <w:t>الأنشطة الرئيسية الأخرى المتعلقة بحقوق الأشخاص ذوي الإعاقة:</w:t>
      </w:r>
    </w:p>
    <w:p w14:paraId="07A3A432" w14:textId="77777777" w:rsidR="00EB0A3E" w:rsidRPr="00213440" w:rsidRDefault="003F4A0C" w:rsidP="00EB0A3E">
      <w:pPr>
        <w:bidi/>
        <w:jc w:val="left"/>
        <w:rPr>
          <w:rFonts w:cs="Noto Sans Arabic"/>
          <w:sz w:val="24"/>
          <w:szCs w:val="24"/>
          <w:lang w:eastAsia="en-US"/>
        </w:rPr>
      </w:pPr>
      <w:r w:rsidRPr="00213440">
        <w:rPr>
          <w:rFonts w:cs="Noto Sans Arabic"/>
          <w:sz w:val="24"/>
          <w:szCs w:val="24"/>
          <w:rtl/>
          <w:lang w:val="ar" w:eastAsia="en-US"/>
        </w:rPr>
        <w:t>(عشر أسطر كحد أقصى)</w:t>
      </w:r>
    </w:p>
    <w:p w14:paraId="2BDECEBF" w14:textId="77777777" w:rsidR="00884C58" w:rsidRPr="00213440" w:rsidRDefault="00884C58" w:rsidP="00EB0A3E">
      <w:pPr>
        <w:jc w:val="left"/>
        <w:rPr>
          <w:rFonts w:cs="Noto Sans Arabic"/>
          <w:sz w:val="24"/>
          <w:szCs w:val="24"/>
          <w:lang w:eastAsia="en-US"/>
        </w:rPr>
      </w:pPr>
    </w:p>
    <w:p w14:paraId="3F6F105B" w14:textId="35930812" w:rsidR="00884C58" w:rsidRPr="00213440" w:rsidRDefault="003F4A0C" w:rsidP="002A413B">
      <w:pPr>
        <w:tabs>
          <w:tab w:val="right" w:pos="2268"/>
          <w:tab w:val="left" w:pos="3402"/>
        </w:tabs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>رئيسة المركز الإسترالي لقانون ذوي الإعاقة</w:t>
      </w:r>
      <w:r w:rsidR="00253B9E">
        <w:rPr>
          <w:rFonts w:cs="Noto Sans Arabic" w:hint="cs"/>
          <w:sz w:val="24"/>
          <w:szCs w:val="24"/>
          <w:rtl/>
          <w:lang w:val="ar"/>
        </w:rPr>
        <w:t>.</w:t>
      </w:r>
      <w:r w:rsidRPr="00213440">
        <w:rPr>
          <w:rFonts w:cs="Noto Sans Arabic"/>
          <w:sz w:val="24"/>
          <w:szCs w:val="24"/>
          <w:rtl/>
          <w:lang w:val="ar"/>
        </w:rPr>
        <w:t xml:space="preserve"> عضوة خبيرة، المجموعة الاستشارية للمشاركة الاستراتيجية، الهيئة الملكية للعنف وسوء المعاملة والإهمال واستغلال الأشخاص ذوي الإعاقة. زميلة مجموعة خبراء قانون التمييز الأسترالي. </w:t>
      </w:r>
    </w:p>
    <w:p w14:paraId="22D34871" w14:textId="77777777" w:rsidR="00EB0A3E" w:rsidRPr="00213440" w:rsidRDefault="00EB0A3E" w:rsidP="003D5312">
      <w:pPr>
        <w:jc w:val="left"/>
        <w:rPr>
          <w:rFonts w:cs="Noto Sans Arabic"/>
          <w:bCs/>
          <w:sz w:val="24"/>
          <w:szCs w:val="24"/>
        </w:rPr>
      </w:pPr>
    </w:p>
    <w:p w14:paraId="1E8EDCE3" w14:textId="77777777" w:rsidR="001F0001" w:rsidRPr="00B25F65" w:rsidRDefault="003F4A0C" w:rsidP="00B25F65">
      <w:pPr>
        <w:rPr>
          <w:rFonts w:cs="Noto Sans Arabic"/>
          <w:sz w:val="24"/>
          <w:szCs w:val="24"/>
        </w:rPr>
      </w:pPr>
      <w:r w:rsidRPr="00B25F65">
        <w:rPr>
          <w:rFonts w:cs="Noto Sans Arabic"/>
          <w:sz w:val="24"/>
          <w:szCs w:val="24"/>
          <w:rtl/>
        </w:rPr>
        <w:lastRenderedPageBreak/>
        <w:t xml:space="preserve">المؤهلات الدراسية، ولا سيما التي تخص حقوق الأشخاص ذوي الإعاقة </w:t>
      </w:r>
    </w:p>
    <w:p w14:paraId="69BCAF07" w14:textId="77777777" w:rsidR="001F513A" w:rsidRPr="00B25F65" w:rsidRDefault="003F4A0C" w:rsidP="00B25F65">
      <w:pPr>
        <w:rPr>
          <w:rFonts w:cs="Noto Sans Arabic"/>
          <w:sz w:val="24"/>
          <w:szCs w:val="24"/>
        </w:rPr>
      </w:pPr>
      <w:r w:rsidRPr="00B25F65">
        <w:rPr>
          <w:rFonts w:cs="Noto Sans Arabic"/>
          <w:sz w:val="24"/>
          <w:szCs w:val="24"/>
          <w:rtl/>
        </w:rPr>
        <w:t>(خمسة أسطر كحد أقصى)</w:t>
      </w:r>
    </w:p>
    <w:p w14:paraId="06939316" w14:textId="77777777" w:rsidR="00A862C0" w:rsidRPr="00B25F65" w:rsidRDefault="00A862C0" w:rsidP="00B25F65">
      <w:pPr>
        <w:rPr>
          <w:rFonts w:cs="Noto Sans Arabic"/>
          <w:sz w:val="24"/>
          <w:szCs w:val="24"/>
        </w:rPr>
      </w:pPr>
    </w:p>
    <w:p w14:paraId="667E69EA" w14:textId="77777777" w:rsidR="00A862C0" w:rsidRPr="00B25F65" w:rsidRDefault="003F4A0C" w:rsidP="00B25F65">
      <w:pPr>
        <w:rPr>
          <w:rFonts w:cs="Noto Sans Arabic"/>
          <w:sz w:val="24"/>
          <w:szCs w:val="24"/>
        </w:rPr>
      </w:pPr>
      <w:r w:rsidRPr="00B25F65">
        <w:rPr>
          <w:rFonts w:cs="Noto Sans Arabic"/>
          <w:sz w:val="24"/>
          <w:szCs w:val="24"/>
          <w:rtl/>
        </w:rPr>
        <w:t xml:space="preserve">بكالوريوس في الحقوق (ليسانس الحقوق LLB) جامعة نيو ساوث ويلز، </w:t>
      </w:r>
    </w:p>
    <w:p w14:paraId="1AB21552" w14:textId="77777777" w:rsidR="00A862C0" w:rsidRPr="00B25F65" w:rsidRDefault="003F4A0C" w:rsidP="00B25F65">
      <w:pPr>
        <w:rPr>
          <w:rFonts w:cs="Noto Sans Arabic"/>
          <w:sz w:val="24"/>
          <w:szCs w:val="24"/>
        </w:rPr>
      </w:pPr>
      <w:r w:rsidRPr="00B25F65">
        <w:rPr>
          <w:rFonts w:cs="Noto Sans Arabic"/>
          <w:sz w:val="24"/>
          <w:szCs w:val="24"/>
          <w:rtl/>
        </w:rPr>
        <w:t xml:space="preserve">بكالوريوس العلوم الاجتماعية (مع مرتبة الشرف Hons) في جامعة نيو ساوث ويلز، </w:t>
      </w:r>
    </w:p>
    <w:p w14:paraId="43516545" w14:textId="18FFC088" w:rsidR="001F513A" w:rsidRPr="00B25F65" w:rsidRDefault="00253B9E" w:rsidP="00B25F65">
      <w:pPr>
        <w:rPr>
          <w:rFonts w:cs="Noto Sans Arabic"/>
          <w:sz w:val="24"/>
          <w:szCs w:val="24"/>
        </w:rPr>
      </w:pPr>
      <w:r>
        <w:rPr>
          <w:rFonts w:cs="Noto Sans Arabic" w:hint="cs"/>
          <w:sz w:val="24"/>
          <w:szCs w:val="24"/>
          <w:rtl/>
        </w:rPr>
        <w:t>كورس</w:t>
      </w:r>
      <w:r w:rsidR="003F4A0C" w:rsidRPr="00B25F65">
        <w:rPr>
          <w:rFonts w:cs="Noto Sans Arabic"/>
          <w:sz w:val="24"/>
          <w:szCs w:val="24"/>
          <w:rtl/>
        </w:rPr>
        <w:t xml:space="preserve"> قانون الإعاقة الدولي NUIG (غالواي)، في الفصل الصيفي </w:t>
      </w:r>
    </w:p>
    <w:p w14:paraId="24A6F1A4" w14:textId="77777777" w:rsidR="00833B07" w:rsidRPr="00B25F65" w:rsidRDefault="00833B07" w:rsidP="00B25F65">
      <w:pPr>
        <w:rPr>
          <w:rFonts w:cs="Noto Sans Arabic"/>
          <w:sz w:val="24"/>
          <w:szCs w:val="24"/>
        </w:rPr>
      </w:pPr>
    </w:p>
    <w:p w14:paraId="3390F7CC" w14:textId="2689F0FB" w:rsidR="00B80DB5" w:rsidRPr="00B25F65" w:rsidRDefault="003F4A0C" w:rsidP="00B25F65">
      <w:pPr>
        <w:rPr>
          <w:rFonts w:cs="Noto Sans Arabic"/>
          <w:sz w:val="24"/>
          <w:szCs w:val="24"/>
        </w:rPr>
      </w:pPr>
      <w:r w:rsidRPr="00B25F65">
        <w:rPr>
          <w:rFonts w:cs="Noto Sans Arabic"/>
          <w:sz w:val="24"/>
          <w:szCs w:val="24"/>
          <w:rtl/>
        </w:rPr>
        <w:t>يرجى توضيح ما إذا كنت تعتبر نفسك شخص من ذوي الإعاقة أو قدم الشرح بالتفصيل عن تجربتك الحياتية المتعلقة بالأشخاص ذوي الإعاقة.</w:t>
      </w:r>
    </w:p>
    <w:p w14:paraId="5B7F1111" w14:textId="77777777" w:rsidR="009D5918" w:rsidRPr="00B25F65" w:rsidRDefault="003F4A0C" w:rsidP="00B25F65">
      <w:pPr>
        <w:rPr>
          <w:rFonts w:cs="Noto Sans Arabic"/>
          <w:sz w:val="24"/>
          <w:szCs w:val="24"/>
        </w:rPr>
      </w:pPr>
      <w:r w:rsidRPr="00B25F65">
        <w:rPr>
          <w:rFonts w:cs="Noto Sans Arabic"/>
          <w:sz w:val="24"/>
          <w:szCs w:val="24"/>
          <w:rtl/>
        </w:rPr>
        <w:t>(ثلاث أسطر كحد أقصى)</w:t>
      </w:r>
    </w:p>
    <w:p w14:paraId="34BEAFB7" w14:textId="77777777" w:rsidR="00A862C0" w:rsidRPr="00B25F65" w:rsidRDefault="00A862C0" w:rsidP="00B25F65">
      <w:pPr>
        <w:rPr>
          <w:rFonts w:cs="Noto Sans Arabic"/>
          <w:sz w:val="24"/>
          <w:szCs w:val="24"/>
        </w:rPr>
      </w:pPr>
    </w:p>
    <w:p w14:paraId="1267C099" w14:textId="77777777" w:rsidR="00B80DB5" w:rsidRPr="00B25F65" w:rsidRDefault="003F4A0C" w:rsidP="00B25F65">
      <w:pPr>
        <w:rPr>
          <w:rFonts w:cs="Noto Sans Arabic"/>
          <w:sz w:val="24"/>
          <w:szCs w:val="24"/>
        </w:rPr>
      </w:pPr>
      <w:r w:rsidRPr="00B25F65">
        <w:rPr>
          <w:rFonts w:cs="Noto Sans Arabic"/>
          <w:sz w:val="24"/>
          <w:szCs w:val="24"/>
          <w:rtl/>
        </w:rPr>
        <w:t>نعم، أنا امرأة أعاني من إعاقة حركية ناتجة عن إصابة في النخاع الشوكي. نتيجة لذلك أنا استخدم كرسي متحرك.</w:t>
      </w:r>
    </w:p>
    <w:p w14:paraId="31545B24" w14:textId="77777777" w:rsidR="00141437" w:rsidRPr="00B25F65" w:rsidRDefault="00141437" w:rsidP="00B25F65">
      <w:pPr>
        <w:rPr>
          <w:rFonts w:cs="Noto Sans Arabic"/>
          <w:sz w:val="24"/>
          <w:szCs w:val="24"/>
        </w:rPr>
      </w:pPr>
    </w:p>
    <w:p w14:paraId="0C393857" w14:textId="77777777" w:rsidR="003D5312" w:rsidRPr="00213440" w:rsidRDefault="003F4A0C">
      <w:pPr>
        <w:bidi/>
        <w:ind w:left="2880" w:hanging="2880"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 xml:space="preserve">الخبرة ذات الصلة بحقوق الأشخاص ذوي الإعاقة </w:t>
      </w:r>
    </w:p>
    <w:p w14:paraId="0A33274B" w14:textId="283E700E" w:rsidR="00A73F54" w:rsidRPr="00213440" w:rsidRDefault="003F4A0C" w:rsidP="0043788D">
      <w:pPr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 xml:space="preserve">يرجى توضيح مجالات خبرتك </w:t>
      </w:r>
      <w:r w:rsidR="00253B9E">
        <w:rPr>
          <w:rFonts w:cs="Noto Sans Arabic" w:hint="cs"/>
          <w:sz w:val="24"/>
          <w:szCs w:val="24"/>
          <w:rtl/>
          <w:lang w:val="ar"/>
        </w:rPr>
        <w:t>في</w:t>
      </w:r>
      <w:r w:rsidRPr="00213440">
        <w:rPr>
          <w:rFonts w:cs="Noto Sans Arabic"/>
          <w:sz w:val="24"/>
          <w:szCs w:val="24"/>
          <w:rtl/>
          <w:lang w:val="ar"/>
        </w:rPr>
        <w:t xml:space="preserve"> اتفاقية حقوق الأشخاص ذوي الإعاقة والتجارب ذات الصلة.</w:t>
      </w:r>
    </w:p>
    <w:p w14:paraId="677718DF" w14:textId="77777777" w:rsidR="000329E3" w:rsidRPr="00213440" w:rsidRDefault="003F4A0C" w:rsidP="0043788D">
      <w:pPr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>(خمسة أسطر كحد أقصى)</w:t>
      </w:r>
    </w:p>
    <w:p w14:paraId="5F021ECB" w14:textId="77777777" w:rsidR="00A862C0" w:rsidRPr="00213440" w:rsidRDefault="00A862C0" w:rsidP="00A862C0">
      <w:pPr>
        <w:tabs>
          <w:tab w:val="right" w:pos="2268"/>
          <w:tab w:val="left" w:pos="3402"/>
        </w:tabs>
        <w:jc w:val="left"/>
        <w:rPr>
          <w:rFonts w:cs="Noto Sans Arabic"/>
          <w:sz w:val="24"/>
          <w:szCs w:val="24"/>
        </w:rPr>
      </w:pPr>
    </w:p>
    <w:p w14:paraId="6F642E48" w14:textId="427683FC" w:rsidR="00A862C0" w:rsidRPr="00213440" w:rsidRDefault="003F4A0C" w:rsidP="00884C58">
      <w:pPr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 xml:space="preserve">رئيسة، لجنة الأمم المتحدة لحقوق الأشخاص ذوي الإعاقة. متخصصة مُعينة، لوفد الحكومة الأسترالية لاتفاقية حقوق الأشخاص ذوي الإعاقة وقامت بنجاح بتيسير مفاوضات الأمم المتحدة بشأن نص المادة 24 من التعليم، حزيران/يونيو 2002 - آب/أغسطس 2006. محامية حقوق الإنسان وأكاديمية حقوقية. مستشارة قانونية، مجموعة مشروع تقرير للمجتمع المدني الأسترالي، 2013 و 2019. CRPD   </w:t>
      </w:r>
    </w:p>
    <w:p w14:paraId="71506681" w14:textId="77777777" w:rsidR="009D5918" w:rsidRPr="00213440" w:rsidRDefault="009D5918" w:rsidP="002B4D29">
      <w:pPr>
        <w:jc w:val="left"/>
        <w:rPr>
          <w:rFonts w:cs="Noto Sans Arabic"/>
          <w:b/>
          <w:sz w:val="24"/>
          <w:szCs w:val="24"/>
          <w:u w:val="single"/>
        </w:rPr>
      </w:pPr>
    </w:p>
    <w:p w14:paraId="347967DD" w14:textId="77777777" w:rsidR="000329E3" w:rsidRPr="00213440" w:rsidRDefault="003F4A0C" w:rsidP="000329E3">
      <w:pPr>
        <w:bidi/>
        <w:jc w:val="left"/>
        <w:rPr>
          <w:rFonts w:cs="Noto Sans Arabic"/>
          <w:sz w:val="24"/>
          <w:szCs w:val="24"/>
          <w:lang w:eastAsia="en-US"/>
        </w:rPr>
      </w:pPr>
      <w:r w:rsidRPr="00213440">
        <w:rPr>
          <w:rFonts w:cs="Noto Sans Arabic"/>
          <w:sz w:val="24"/>
          <w:szCs w:val="24"/>
          <w:rtl/>
          <w:lang w:val="ar" w:eastAsia="en-US"/>
        </w:rPr>
        <w:t>قائمة بأحدث المنشورات في مجال حقوق الأشخاص ذوي الإعاقة:</w:t>
      </w:r>
    </w:p>
    <w:p w14:paraId="30924CA6" w14:textId="77777777" w:rsidR="000329E3" w:rsidRPr="00213440" w:rsidRDefault="003F4A0C" w:rsidP="000329E3">
      <w:pPr>
        <w:bidi/>
        <w:jc w:val="left"/>
        <w:rPr>
          <w:rFonts w:cs="Noto Sans Arabic"/>
          <w:sz w:val="24"/>
          <w:szCs w:val="24"/>
          <w:lang w:eastAsia="en-US"/>
        </w:rPr>
      </w:pPr>
      <w:r w:rsidRPr="00213440">
        <w:rPr>
          <w:rFonts w:cs="Noto Sans Arabic"/>
          <w:sz w:val="24"/>
          <w:szCs w:val="24"/>
          <w:rtl/>
          <w:lang w:val="ar" w:eastAsia="en-US"/>
        </w:rPr>
        <w:t>(خمسة أسطر كحد أقصى)</w:t>
      </w:r>
    </w:p>
    <w:p w14:paraId="77933B17" w14:textId="77777777" w:rsidR="002B4D29" w:rsidRPr="00213440" w:rsidRDefault="002B4D29" w:rsidP="002B298B">
      <w:pPr>
        <w:widowControl w:val="0"/>
        <w:jc w:val="left"/>
        <w:rPr>
          <w:rFonts w:cs="Noto Sans Arabic"/>
          <w:sz w:val="24"/>
          <w:szCs w:val="24"/>
          <w:lang w:val="en-GB"/>
        </w:rPr>
      </w:pPr>
    </w:p>
    <w:p w14:paraId="3453E91A" w14:textId="77777777" w:rsidR="006B5696" w:rsidRPr="00213440" w:rsidRDefault="003F4A0C" w:rsidP="006B5696">
      <w:pPr>
        <w:widowControl w:val="0"/>
        <w:bidi/>
        <w:jc w:val="left"/>
        <w:rPr>
          <w:rFonts w:cs="Noto Sans Arabic"/>
          <w:sz w:val="24"/>
          <w:szCs w:val="24"/>
        </w:rPr>
      </w:pPr>
      <w:r w:rsidRPr="00213440">
        <w:rPr>
          <w:rFonts w:cs="Noto Sans Arabic"/>
          <w:sz w:val="24"/>
          <w:szCs w:val="24"/>
          <w:rtl/>
          <w:lang w:val="ar"/>
        </w:rPr>
        <w:t xml:space="preserve">بي غودينغ وآر كايس (2021) </w:t>
      </w:r>
      <w:r w:rsidRPr="00213440">
        <w:rPr>
          <w:rFonts w:ascii="Arial" w:hAnsi="Arial" w:cs="Arial" w:hint="cs"/>
          <w:sz w:val="24"/>
          <w:szCs w:val="24"/>
          <w:rtl/>
          <w:lang w:val="ar"/>
        </w:rPr>
        <w:t>‘</w:t>
      </w:r>
      <w:r w:rsidRPr="00213440">
        <w:rPr>
          <w:rFonts w:cs="Noto Sans Arabic"/>
          <w:sz w:val="24"/>
          <w:szCs w:val="24"/>
          <w:rtl/>
          <w:lang w:val="ar"/>
        </w:rPr>
        <w:t>Human Rights and Disability" "</w:t>
      </w:r>
      <w:r w:rsidRPr="00213440">
        <w:rPr>
          <w:rFonts w:cs="Noto Sans Arabic" w:hint="cs"/>
          <w:sz w:val="24"/>
          <w:szCs w:val="24"/>
          <w:rtl/>
          <w:lang w:val="ar"/>
        </w:rPr>
        <w:t>حقوق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 w:hint="cs"/>
          <w:sz w:val="24"/>
          <w:szCs w:val="24"/>
          <w:rtl/>
          <w:lang w:val="ar"/>
        </w:rPr>
        <w:t>الإنسان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 w:hint="cs"/>
          <w:sz w:val="24"/>
          <w:szCs w:val="24"/>
          <w:rtl/>
          <w:lang w:val="ar"/>
        </w:rPr>
        <w:t>والإعاقة</w:t>
      </w:r>
      <w:r w:rsidRPr="00213440">
        <w:rPr>
          <w:rFonts w:cs="Noto Sans Arabic"/>
          <w:sz w:val="24"/>
          <w:szCs w:val="24"/>
          <w:rtl/>
          <w:lang w:val="ar"/>
        </w:rPr>
        <w:t xml:space="preserve">" </w:t>
      </w:r>
      <w:r w:rsidRPr="00213440">
        <w:rPr>
          <w:rFonts w:cs="Noto Sans Arabic" w:hint="cs"/>
          <w:sz w:val="24"/>
          <w:szCs w:val="24"/>
          <w:rtl/>
          <w:lang w:val="ar"/>
        </w:rPr>
        <w:t>في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 w:hint="cs"/>
          <w:sz w:val="24"/>
          <w:szCs w:val="24"/>
          <w:rtl/>
          <w:lang w:val="ar"/>
        </w:rPr>
        <w:t>كتاب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 w:hint="cs"/>
          <w:sz w:val="24"/>
          <w:szCs w:val="24"/>
          <w:rtl/>
          <w:lang w:val="ar"/>
        </w:rPr>
        <w:t>لبي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 w:hint="cs"/>
          <w:sz w:val="24"/>
          <w:szCs w:val="24"/>
          <w:rtl/>
          <w:lang w:val="ar"/>
        </w:rPr>
        <w:t>غيربر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 w:hint="cs"/>
          <w:sz w:val="24"/>
          <w:szCs w:val="24"/>
          <w:rtl/>
          <w:lang w:val="ar"/>
        </w:rPr>
        <w:t>وإم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 w:hint="cs"/>
          <w:sz w:val="24"/>
          <w:szCs w:val="24"/>
          <w:rtl/>
          <w:lang w:val="ar"/>
        </w:rPr>
        <w:t>كاستن،</w:t>
      </w:r>
      <w:r w:rsidRPr="00213440">
        <w:rPr>
          <w:rFonts w:cs="Noto Sans Arabic"/>
          <w:sz w:val="24"/>
          <w:szCs w:val="24"/>
          <w:rtl/>
          <w:lang w:val="ar"/>
        </w:rPr>
        <w:t xml:space="preserve"> </w:t>
      </w:r>
      <w:r w:rsidRPr="00213440">
        <w:rPr>
          <w:rFonts w:cs="Noto Sans Arabic"/>
          <w:i/>
          <w:iCs/>
          <w:sz w:val="24"/>
          <w:szCs w:val="24"/>
          <w:rtl/>
          <w:lang w:val="ar"/>
        </w:rPr>
        <w:t xml:space="preserve">Contemporary Perspectives on Human Rights Law in Australia </w:t>
      </w:r>
      <w:r w:rsidRPr="00FE1B38">
        <w:rPr>
          <w:rFonts w:cs="Noto Sans Arabic"/>
          <w:sz w:val="24"/>
          <w:szCs w:val="24"/>
          <w:rtl/>
          <w:lang w:val="ar"/>
        </w:rPr>
        <w:t>(وجهات نظر معاصرة حول قانون حقوق الإنسان في أستراليا)</w:t>
      </w:r>
      <w:r w:rsidRPr="00213440">
        <w:rPr>
          <w:rFonts w:cs="Noto Sans Arabic"/>
          <w:sz w:val="24"/>
          <w:szCs w:val="24"/>
          <w:rtl/>
          <w:lang w:val="ar"/>
        </w:rPr>
        <w:t>، ثومبسون رويترز.</w:t>
      </w:r>
    </w:p>
    <w:p w14:paraId="76FEE813" w14:textId="690FEC4F" w:rsidR="006B5696" w:rsidRPr="00213440" w:rsidRDefault="003F4A0C" w:rsidP="006B5696">
      <w:pPr>
        <w:bidi/>
        <w:jc w:val="left"/>
        <w:rPr>
          <w:rFonts w:eastAsiaTheme="minorEastAsia" w:cs="Noto Sans Arabic"/>
          <w:color w:val="BF8F00" w:themeColor="accent4" w:themeShade="BF"/>
          <w:sz w:val="24"/>
          <w:szCs w:val="24"/>
        </w:rPr>
      </w:pPr>
      <w:r w:rsidRPr="00213440">
        <w:rPr>
          <w:rFonts w:eastAsiaTheme="minorEastAsia" w:cs="Noto Sans Arabic"/>
          <w:color w:val="333333"/>
          <w:sz w:val="24"/>
          <w:szCs w:val="24"/>
          <w:rtl/>
          <w:lang w:val="ar"/>
        </w:rPr>
        <w:lastRenderedPageBreak/>
        <w:t>آر كايس و تي ساندس، (2020)</w:t>
      </w:r>
      <w:r w:rsidRPr="00213440">
        <w:rPr>
          <w:rFonts w:eastAsiaTheme="minorEastAsia" w:cs="Noto Sans Arabic"/>
          <w:i/>
          <w:iCs/>
          <w:color w:val="333333"/>
          <w:sz w:val="24"/>
          <w:szCs w:val="24"/>
          <w:rtl/>
          <w:lang w:val="ar"/>
        </w:rPr>
        <w:t xml:space="preserve">، Convention on the Rights of Persons with Disabilities: </w:t>
      </w:r>
      <w:r w:rsidR="00CB2A1E">
        <w:rPr>
          <w:rFonts w:eastAsiaTheme="minorEastAsia" w:cs="Noto Sans Arabic" w:hint="cs"/>
          <w:i/>
          <w:iCs/>
          <w:color w:val="333333"/>
          <w:sz w:val="24"/>
          <w:szCs w:val="24"/>
          <w:lang w:val="ar"/>
        </w:rPr>
        <w:t xml:space="preserve"> </w:t>
      </w:r>
      <w:bookmarkStart w:id="1" w:name="_Hlk96339874"/>
      <w:r w:rsidRPr="00213440">
        <w:rPr>
          <w:rFonts w:eastAsiaTheme="minorEastAsia" w:cs="Noto Sans Arabic"/>
          <w:i/>
          <w:iCs/>
          <w:color w:val="333333"/>
          <w:sz w:val="24"/>
          <w:szCs w:val="24"/>
          <w:rtl/>
          <w:lang w:val="ar"/>
        </w:rPr>
        <w:t>Shining</w:t>
      </w:r>
      <w:bookmarkEnd w:id="1"/>
      <w:r w:rsidRPr="00213440">
        <w:rPr>
          <w:rFonts w:eastAsiaTheme="minorEastAsia" w:cs="Noto Sans Arabic"/>
          <w:i/>
          <w:iCs/>
          <w:color w:val="333333"/>
          <w:sz w:val="24"/>
          <w:szCs w:val="24"/>
          <w:rtl/>
          <w:lang w:val="ar"/>
        </w:rPr>
        <w:t xml:space="preserve"> a light on Social Transformation</w:t>
      </w:r>
      <w:r w:rsidR="00253B9E">
        <w:rPr>
          <w:rFonts w:eastAsiaTheme="minorEastAsia" w:cs="Noto Sans Arabic" w:hint="cs"/>
          <w:i/>
          <w:iCs/>
          <w:color w:val="333333"/>
          <w:sz w:val="24"/>
          <w:szCs w:val="24"/>
          <w:rtl/>
          <w:lang w:val="ar"/>
        </w:rPr>
        <w:t xml:space="preserve"> </w:t>
      </w:r>
      <w:r w:rsidR="00253B9E" w:rsidRPr="00FE1B38">
        <w:rPr>
          <w:rFonts w:eastAsiaTheme="minorEastAsia" w:cs="Calibri" w:hint="cs"/>
          <w:color w:val="333333"/>
          <w:sz w:val="24"/>
          <w:szCs w:val="24"/>
          <w:rtl/>
          <w:lang w:val="ar"/>
        </w:rPr>
        <w:t>"</w:t>
      </w:r>
      <w:r w:rsidRPr="00FE1B38">
        <w:rPr>
          <w:rFonts w:eastAsiaTheme="minorEastAsia" w:cs="Noto Sans Arabic"/>
          <w:color w:val="333333"/>
          <w:sz w:val="24"/>
          <w:szCs w:val="24"/>
          <w:rtl/>
          <w:lang w:val="ar"/>
        </w:rPr>
        <w:t>اتفاقية حقوق الأشخاص ذوي الإعاقة: تسليط الضوء على التغير الاجتماعي</w:t>
      </w:r>
      <w:r w:rsidR="00253B9E" w:rsidRPr="00FE1B38">
        <w:rPr>
          <w:rFonts w:eastAsiaTheme="minorEastAsia" w:cs="Calibri" w:hint="cs"/>
          <w:color w:val="333333"/>
          <w:sz w:val="24"/>
          <w:szCs w:val="24"/>
          <w:rtl/>
          <w:lang w:val="ar"/>
        </w:rPr>
        <w:t>"</w:t>
      </w:r>
      <w:r w:rsidRPr="00213440">
        <w:rPr>
          <w:rFonts w:eastAsiaTheme="minorEastAsia" w:cs="Noto Sans Arabic"/>
          <w:color w:val="333333"/>
          <w:sz w:val="24"/>
          <w:szCs w:val="24"/>
          <w:rtl/>
          <w:lang w:val="ar"/>
        </w:rPr>
        <w:t>، مركز أبحاث السياسات الاجتماعية في جامعة نيو ساوث ويلز، سيدني.</w:t>
      </w:r>
      <w:r w:rsidRPr="00213440">
        <w:rPr>
          <w:rFonts w:eastAsiaTheme="minorEastAsia" w:cs="Noto Sans Arabic"/>
          <w:i/>
          <w:iCs/>
          <w:color w:val="333333"/>
          <w:sz w:val="24"/>
          <w:szCs w:val="24"/>
          <w:rtl/>
          <w:lang w:val="ar"/>
        </w:rPr>
        <w:t> </w:t>
      </w:r>
    </w:p>
    <w:p w14:paraId="664EE9CC" w14:textId="14627322" w:rsidR="002B298B" w:rsidRPr="00213440" w:rsidRDefault="003F4A0C" w:rsidP="002B298B">
      <w:pPr>
        <w:widowControl w:val="0"/>
        <w:bidi/>
        <w:jc w:val="left"/>
        <w:rPr>
          <w:rFonts w:cs="Noto Sans Arabic"/>
          <w:sz w:val="24"/>
          <w:szCs w:val="24"/>
          <w:lang w:val="en-GB"/>
        </w:rPr>
      </w:pPr>
      <w:r w:rsidRPr="00213440">
        <w:rPr>
          <w:rFonts w:cs="Noto Sans Arabic"/>
          <w:sz w:val="24"/>
          <w:szCs w:val="24"/>
          <w:rtl/>
          <w:lang w:val="ar"/>
        </w:rPr>
        <w:t>آر كايس وبي سميث (2017)</w:t>
      </w:r>
      <w:r w:rsidR="00E13661">
        <w:rPr>
          <w:rFonts w:cs="Noto Sans Arabic" w:hint="cs"/>
          <w:sz w:val="24"/>
          <w:szCs w:val="24"/>
          <w:lang w:val="ar"/>
        </w:rPr>
        <w:t xml:space="preserve"> </w:t>
      </w:r>
      <w:r w:rsidRPr="00E97B3A">
        <w:rPr>
          <w:rFonts w:cs="Noto Sans Arabic"/>
          <w:iCs/>
          <w:sz w:val="24"/>
          <w:szCs w:val="24"/>
          <w:rtl/>
          <w:lang w:val="ar"/>
        </w:rPr>
        <w:t>Human Rights Charters and Disability</w:t>
      </w:r>
      <w:r w:rsidRPr="00213440">
        <w:rPr>
          <w:rFonts w:cs="Noto Sans Arabic"/>
          <w:i/>
          <w:sz w:val="24"/>
          <w:szCs w:val="24"/>
          <w:rtl/>
          <w:lang w:val="ar"/>
        </w:rPr>
        <w:t xml:space="preserve"> (مواثيق حقوق الإنسان والإعاقة) </w:t>
      </w:r>
      <w:r w:rsidRPr="00213440">
        <w:rPr>
          <w:rFonts w:cs="Noto Sans Arabic"/>
          <w:sz w:val="24"/>
          <w:szCs w:val="24"/>
          <w:rtl/>
          <w:lang w:val="ar"/>
        </w:rPr>
        <w:t xml:space="preserve"> من كتاب كولين كامبل (</w:t>
      </w:r>
      <w:r w:rsidR="00253B9E">
        <w:rPr>
          <w:rFonts w:cs="Noto Sans Arabic" w:hint="cs"/>
          <w:sz w:val="24"/>
          <w:szCs w:val="24"/>
          <w:rtl/>
          <w:lang w:val="ar"/>
        </w:rPr>
        <w:t>تنقيح</w:t>
      </w:r>
      <w:r w:rsidRPr="00213440">
        <w:rPr>
          <w:rFonts w:cs="Noto Sans Arabic"/>
          <w:sz w:val="24"/>
          <w:szCs w:val="24"/>
          <w:rtl/>
          <w:lang w:val="ar"/>
        </w:rPr>
        <w:t xml:space="preserve">)Australian Charters of Rights a Decade on (المواثيق الأسترالية للحقوق بعد عقد من الزمان). مطبعة الاتحاد. </w:t>
      </w:r>
    </w:p>
    <w:p w14:paraId="2143D83D" w14:textId="678EB250" w:rsidR="00612C3A" w:rsidRPr="00213440" w:rsidRDefault="003F4A0C" w:rsidP="00612C3A">
      <w:pPr>
        <w:bidi/>
        <w:jc w:val="left"/>
        <w:rPr>
          <w:rFonts w:cs="Noto Sans Arabic"/>
          <w:sz w:val="24"/>
          <w:szCs w:val="24"/>
          <w:lang w:eastAsia="en-US"/>
        </w:rPr>
      </w:pPr>
      <w:r w:rsidRPr="00213440">
        <w:rPr>
          <w:rFonts w:cs="Noto Sans Arabic"/>
          <w:sz w:val="24"/>
          <w:szCs w:val="24"/>
          <w:rtl/>
          <w:lang w:val="ar"/>
        </w:rPr>
        <w:t xml:space="preserve">آر كايس وبي جاي فرينش. (2008). </w:t>
      </w:r>
      <w:r w:rsidR="00FE1B38">
        <w:rPr>
          <w:rFonts w:cs="Calibri" w:hint="cs"/>
          <w:sz w:val="24"/>
          <w:szCs w:val="24"/>
          <w:lang w:val="ar"/>
        </w:rPr>
        <w:t>?</w:t>
      </w:r>
      <w:r w:rsidRPr="00213440">
        <w:rPr>
          <w:rFonts w:cs="Noto Sans Arabic"/>
          <w:sz w:val="24"/>
          <w:szCs w:val="24"/>
          <w:rtl/>
          <w:lang w:val="ar"/>
        </w:rPr>
        <w:t xml:space="preserve">Out of Darkness into </w:t>
      </w:r>
      <w:bookmarkStart w:id="2" w:name="_Hlk96340201"/>
      <w:r w:rsidRPr="00213440">
        <w:rPr>
          <w:rFonts w:cs="Noto Sans Arabic"/>
          <w:sz w:val="24"/>
          <w:szCs w:val="24"/>
          <w:rtl/>
          <w:lang w:val="ar"/>
        </w:rPr>
        <w:t xml:space="preserve">Light </w:t>
      </w:r>
      <w:bookmarkEnd w:id="2"/>
      <w:r w:rsidRPr="00213440">
        <w:rPr>
          <w:rFonts w:cs="Noto Sans Arabic"/>
          <w:sz w:val="24"/>
          <w:szCs w:val="24"/>
          <w:rtl/>
          <w:lang w:val="ar"/>
        </w:rPr>
        <w:t>(من الظلام الى النور؟) تقديم اتفاقية حقوق الأشخاص ذوي الإعاقة.</w:t>
      </w:r>
      <w:r w:rsidRPr="00E97B3A">
        <w:rPr>
          <w:rFonts w:cs="Noto Sans Arabic"/>
          <w:sz w:val="24"/>
          <w:szCs w:val="24"/>
          <w:rtl/>
          <w:lang w:val="ar"/>
        </w:rPr>
        <w:t xml:space="preserve"> مراجعة قانون حقوق الإنسان ، 8 ، </w:t>
      </w:r>
      <w:r w:rsidRPr="00213440">
        <w:rPr>
          <w:rFonts w:cs="Noto Sans Arabic"/>
          <w:sz w:val="24"/>
          <w:szCs w:val="24"/>
          <w:rtl/>
          <w:lang w:val="ar"/>
        </w:rPr>
        <w:t>1-34.</w:t>
      </w:r>
    </w:p>
    <w:p w14:paraId="42CB619E" w14:textId="77777777" w:rsidR="00612C3A" w:rsidRPr="00213440" w:rsidRDefault="00612C3A" w:rsidP="00612C3A">
      <w:pPr>
        <w:jc w:val="left"/>
        <w:rPr>
          <w:rFonts w:cs="Noto Sans Arabic"/>
          <w:b/>
          <w:bCs/>
          <w:sz w:val="24"/>
          <w:szCs w:val="24"/>
          <w:u w:val="single"/>
        </w:rPr>
      </w:pPr>
    </w:p>
    <w:sectPr w:rsidR="00612C3A" w:rsidRPr="002134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lowerLetter"/>
      </w:endnotePr>
      <w:pgSz w:w="11907" w:h="16840" w:code="9"/>
      <w:pgMar w:top="1418" w:right="1701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F9160" w14:textId="77777777" w:rsidR="00C34CA3" w:rsidRDefault="00C34CA3">
      <w:r>
        <w:separator/>
      </w:r>
    </w:p>
  </w:endnote>
  <w:endnote w:type="continuationSeparator" w:id="0">
    <w:p w14:paraId="2B65AA32" w14:textId="77777777" w:rsidR="00C34CA3" w:rsidRDefault="00C3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63D2D7-CB86-414C-8D05-4A4E5E07022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Noto Sans Arabic">
    <w:altName w:val="Arial"/>
    <w:charset w:val="01"/>
    <w:family w:val="swiss"/>
    <w:pitch w:val="variable"/>
    <w:sig w:usb0="80002043" w:usb1="80002000" w:usb2="00000008" w:usb3="00000000" w:csb0="00000000" w:csb1="00000000"/>
    <w:embedRegular r:id="rId2" w:fontKey="{BE18996A-6C5F-47F1-9C15-A91FB93A29F8}"/>
    <w:embedBold r:id="rId3" w:fontKey="{E92FCCFD-3524-44F3-A9AB-CB723163A3B4}"/>
    <w:embedItalic r:id="rId4" w:fontKey="{C44B43B3-5AC4-4ACA-91B6-F03BFED55F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6E1AEAF-B6D7-4683-827A-3477DF862A4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2E2AE85-94C6-4D95-A1DE-7F3A0F6DB8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0DE4A" w14:textId="77777777" w:rsidR="0012472D" w:rsidRDefault="001247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CCABE" w14:textId="77777777" w:rsidR="0012472D" w:rsidRDefault="001247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3F321" w14:textId="77777777" w:rsidR="0012472D" w:rsidRDefault="0012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6F30E" w14:textId="77777777" w:rsidR="00C34CA3" w:rsidRDefault="00C34CA3">
      <w:r>
        <w:separator/>
      </w:r>
    </w:p>
  </w:footnote>
  <w:footnote w:type="continuationSeparator" w:id="0">
    <w:p w14:paraId="1B5F6D3B" w14:textId="77777777" w:rsidR="00C34CA3" w:rsidRDefault="00C34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DB15E" w14:textId="72DA022B" w:rsidR="00C53C29" w:rsidRDefault="003F4A0C" w:rsidP="0012472D">
    <w:pPr>
      <w:pStyle w:val="Header"/>
      <w:framePr w:w="177" w:wrap="around" w:vAnchor="text" w:hAnchor="page" w:x="9943" w:y="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0932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8A1F2A" w14:textId="77777777" w:rsidR="00C53C29" w:rsidRDefault="00C53C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9808" w14:textId="425B4BFA" w:rsidR="00C53C29" w:rsidRDefault="003F4A0C" w:rsidP="0012472D">
    <w:pPr>
      <w:pStyle w:val="Header"/>
      <w:framePr w:w="252" w:h="264" w:hRule="exact" w:wrap="around" w:vAnchor="text" w:hAnchor="page" w:x="9906" w:y="-3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09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46863D7" w14:textId="77777777" w:rsidR="00C53C29" w:rsidRDefault="00C53C29" w:rsidP="0012472D">
    <w:pPr>
      <w:pStyle w:val="Header"/>
      <w:framePr w:w="252" w:h="264" w:hRule="exact" w:wrap="around" w:vAnchor="text" w:hAnchor="page" w:x="9906" w:y="-30"/>
      <w:rPr>
        <w:rStyle w:val="PageNumber"/>
      </w:rPr>
    </w:pPr>
  </w:p>
  <w:p w14:paraId="43CB0F8A" w14:textId="77777777" w:rsidR="00C53C29" w:rsidRDefault="00C53C29" w:rsidP="0012472D">
    <w:pPr>
      <w:pStyle w:val="Header"/>
      <w:framePr w:w="252" w:h="264" w:hRule="exact" w:wrap="around" w:vAnchor="text" w:hAnchor="page" w:x="9906" w:y="-30"/>
      <w:rPr>
        <w:rStyle w:val="PageNumber"/>
      </w:rPr>
    </w:pPr>
  </w:p>
  <w:p w14:paraId="601FF234" w14:textId="77777777" w:rsidR="00C53C29" w:rsidRDefault="00C53C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CB49C" w14:textId="77777777" w:rsidR="0012472D" w:rsidRDefault="001247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D8C1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C255F"/>
    <w:multiLevelType w:val="hybridMultilevel"/>
    <w:tmpl w:val="E13C51B8"/>
    <w:lvl w:ilvl="0" w:tplc="06C62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5AEF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FC7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D286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9ED7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5002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3782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4AEE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F247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3A787C"/>
    <w:multiLevelType w:val="hybridMultilevel"/>
    <w:tmpl w:val="2F6E136C"/>
    <w:lvl w:ilvl="0" w:tplc="4300C382">
      <w:start w:val="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D3C0EC7A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964ECF24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43B265E4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644A07AC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ACCEE0F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9D5AF936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26248246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1FF8F622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" w15:restartNumberingAfterBreak="0">
    <w:nsid w:val="2EAC2E51"/>
    <w:multiLevelType w:val="hybridMultilevel"/>
    <w:tmpl w:val="FA0C3390"/>
    <w:lvl w:ilvl="0" w:tplc="0324BA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3D4EB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2ADF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D805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AC9E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2E0C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F46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0C8E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D40F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9775D"/>
    <w:multiLevelType w:val="hybridMultilevel"/>
    <w:tmpl w:val="D2582AB2"/>
    <w:lvl w:ilvl="0" w:tplc="D464AF2C">
      <w:start w:val="199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8BE20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0C6B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0EDE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46C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722B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2625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0A38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5416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F263F"/>
    <w:multiLevelType w:val="hybridMultilevel"/>
    <w:tmpl w:val="681C7886"/>
    <w:lvl w:ilvl="0" w:tplc="74BCF4A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646CF570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6842164E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EF4F9B6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75223B36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13A03DEC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1881800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3BC8D10C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66F2C78C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56350FB"/>
    <w:multiLevelType w:val="singleLevel"/>
    <w:tmpl w:val="EF50500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66A231FF"/>
    <w:multiLevelType w:val="hybridMultilevel"/>
    <w:tmpl w:val="27846BBA"/>
    <w:lvl w:ilvl="0" w:tplc="28B40D20">
      <w:start w:val="199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4BEC8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8C2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2097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AC5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63EC9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B6F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0868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8C8CD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958"/>
    <w:rsid w:val="000329E3"/>
    <w:rsid w:val="00052782"/>
    <w:rsid w:val="00091621"/>
    <w:rsid w:val="000C105E"/>
    <w:rsid w:val="00103E70"/>
    <w:rsid w:val="00116C03"/>
    <w:rsid w:val="0012472D"/>
    <w:rsid w:val="00124DE5"/>
    <w:rsid w:val="001272DD"/>
    <w:rsid w:val="00141437"/>
    <w:rsid w:val="001572E1"/>
    <w:rsid w:val="001D1F96"/>
    <w:rsid w:val="001F0001"/>
    <w:rsid w:val="001F513A"/>
    <w:rsid w:val="001F778B"/>
    <w:rsid w:val="00213440"/>
    <w:rsid w:val="0021713F"/>
    <w:rsid w:val="00253B9E"/>
    <w:rsid w:val="002669C3"/>
    <w:rsid w:val="002920ED"/>
    <w:rsid w:val="002A413B"/>
    <w:rsid w:val="002B298B"/>
    <w:rsid w:val="002B4D29"/>
    <w:rsid w:val="00396664"/>
    <w:rsid w:val="003A39F3"/>
    <w:rsid w:val="003B4190"/>
    <w:rsid w:val="003D13C8"/>
    <w:rsid w:val="003D5312"/>
    <w:rsid w:val="003F4A0C"/>
    <w:rsid w:val="0043788D"/>
    <w:rsid w:val="00440932"/>
    <w:rsid w:val="0045165D"/>
    <w:rsid w:val="00451BB5"/>
    <w:rsid w:val="00461532"/>
    <w:rsid w:val="00495D82"/>
    <w:rsid w:val="004A1667"/>
    <w:rsid w:val="004A61E4"/>
    <w:rsid w:val="004E441D"/>
    <w:rsid w:val="00547B2B"/>
    <w:rsid w:val="005811EB"/>
    <w:rsid w:val="005B27C7"/>
    <w:rsid w:val="00604D72"/>
    <w:rsid w:val="00612C3A"/>
    <w:rsid w:val="00660300"/>
    <w:rsid w:val="00660D93"/>
    <w:rsid w:val="006B5696"/>
    <w:rsid w:val="006C22C7"/>
    <w:rsid w:val="006D74A9"/>
    <w:rsid w:val="00711495"/>
    <w:rsid w:val="0075098D"/>
    <w:rsid w:val="007932A6"/>
    <w:rsid w:val="007E0FA1"/>
    <w:rsid w:val="00833B07"/>
    <w:rsid w:val="00834775"/>
    <w:rsid w:val="00851D6D"/>
    <w:rsid w:val="00884C58"/>
    <w:rsid w:val="00893D8E"/>
    <w:rsid w:val="008A22CB"/>
    <w:rsid w:val="00903E24"/>
    <w:rsid w:val="009267F3"/>
    <w:rsid w:val="0094385E"/>
    <w:rsid w:val="0094713C"/>
    <w:rsid w:val="00947367"/>
    <w:rsid w:val="009516BA"/>
    <w:rsid w:val="00974007"/>
    <w:rsid w:val="009842FC"/>
    <w:rsid w:val="009C6DD0"/>
    <w:rsid w:val="009D5918"/>
    <w:rsid w:val="00A36B81"/>
    <w:rsid w:val="00A73F54"/>
    <w:rsid w:val="00A83958"/>
    <w:rsid w:val="00A862C0"/>
    <w:rsid w:val="00AA2195"/>
    <w:rsid w:val="00AA691A"/>
    <w:rsid w:val="00B2551D"/>
    <w:rsid w:val="00B25F65"/>
    <w:rsid w:val="00B308FE"/>
    <w:rsid w:val="00B425B3"/>
    <w:rsid w:val="00B80CB6"/>
    <w:rsid w:val="00B80DB5"/>
    <w:rsid w:val="00BE593B"/>
    <w:rsid w:val="00C34CA3"/>
    <w:rsid w:val="00C53C29"/>
    <w:rsid w:val="00C91ECF"/>
    <w:rsid w:val="00C97B35"/>
    <w:rsid w:val="00CB2A1E"/>
    <w:rsid w:val="00CB391A"/>
    <w:rsid w:val="00CE6220"/>
    <w:rsid w:val="00CF6AA8"/>
    <w:rsid w:val="00D311DD"/>
    <w:rsid w:val="00D67FDA"/>
    <w:rsid w:val="00D81347"/>
    <w:rsid w:val="00DA2958"/>
    <w:rsid w:val="00E110DD"/>
    <w:rsid w:val="00E13661"/>
    <w:rsid w:val="00E253AD"/>
    <w:rsid w:val="00E32F56"/>
    <w:rsid w:val="00E45559"/>
    <w:rsid w:val="00E67061"/>
    <w:rsid w:val="00E97B3A"/>
    <w:rsid w:val="00EB0A3E"/>
    <w:rsid w:val="00F41373"/>
    <w:rsid w:val="00F54145"/>
    <w:rsid w:val="00F567E6"/>
    <w:rsid w:val="00F66572"/>
    <w:rsid w:val="00F72815"/>
    <w:rsid w:val="00F812F0"/>
    <w:rsid w:val="00FA28B9"/>
    <w:rsid w:val="00FB7047"/>
    <w:rsid w:val="00FE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B5BFD0"/>
  <w15:chartTrackingRefBased/>
  <w15:docId w15:val="{1BC0B022-FD25-A74B-B6EF-6FD2FDFB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right"/>
      <w:textAlignment w:val="baseline"/>
    </w:pPr>
    <w:rPr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ind w:left="2880" w:hanging="2880"/>
      <w:jc w:val="both"/>
      <w:outlineLvl w:val="0"/>
    </w:pPr>
    <w:rPr>
      <w:rFonts w:cs="Courier New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jc w:val="lowKashida"/>
      <w:outlineLvl w:val="1"/>
    </w:pPr>
    <w:rPr>
      <w:rFonts w:cs="Courier New"/>
      <w:b/>
      <w:bCs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ind w:left="2880" w:hanging="2880"/>
      <w:jc w:val="center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BodyText"/>
    <w:pPr>
      <w:keepLines/>
      <w:spacing w:after="0"/>
      <w:ind w:left="-1080" w:right="3960"/>
      <w:jc w:val="left"/>
    </w:pPr>
  </w:style>
  <w:style w:type="paragraph" w:styleId="BodyText">
    <w:name w:val="Body Text"/>
    <w:basedOn w:val="Normal"/>
    <w:pPr>
      <w:spacing w:after="1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ind w:left="2880" w:hanging="2880"/>
      <w:jc w:val="both"/>
    </w:pPr>
    <w:rPr>
      <w:rFonts w:cs="Courier New"/>
      <w:b/>
      <w:bCs/>
      <w:sz w:val="28"/>
    </w:rPr>
  </w:style>
  <w:style w:type="paragraph" w:styleId="BodyTextIndent2">
    <w:name w:val="Body Text Indent 2"/>
    <w:basedOn w:val="Normal"/>
    <w:pPr>
      <w:ind w:left="2835" w:hanging="2835"/>
      <w:jc w:val="both"/>
    </w:pPr>
    <w:rPr>
      <w:rFonts w:cs="Courier New"/>
      <w:b/>
      <w:bCs/>
      <w:sz w:val="28"/>
    </w:rPr>
  </w:style>
  <w:style w:type="paragraph" w:styleId="BodyTextIndent3">
    <w:name w:val="Body Text Indent 3"/>
    <w:basedOn w:val="Normal"/>
    <w:pPr>
      <w:ind w:left="2880"/>
      <w:jc w:val="left"/>
    </w:pPr>
    <w:rPr>
      <w:b/>
      <w:bCs/>
      <w:sz w:val="28"/>
      <w:szCs w:val="28"/>
    </w:rPr>
  </w:style>
  <w:style w:type="paragraph" w:styleId="BodyText2">
    <w:name w:val="Body Text 2"/>
    <w:basedOn w:val="Normal"/>
    <w:pPr>
      <w:jc w:val="both"/>
    </w:pPr>
    <w:rPr>
      <w:b/>
    </w:rPr>
  </w:style>
  <w:style w:type="paragraph" w:styleId="BalloonText">
    <w:name w:val="Balloon Text"/>
    <w:basedOn w:val="Normal"/>
    <w:semiHidden/>
    <w:rsid w:val="009D591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F54145"/>
  </w:style>
  <w:style w:type="character" w:customStyle="1" w:styleId="FootnoteTextChar">
    <w:name w:val="Footnote Text Char"/>
    <w:link w:val="FootnoteText"/>
    <w:rsid w:val="00F54145"/>
    <w:rPr>
      <w:lang w:val="en-US" w:eastAsia="ar-SA"/>
    </w:rPr>
  </w:style>
  <w:style w:type="character" w:styleId="FootnoteReference">
    <w:name w:val="footnote reference"/>
    <w:rsid w:val="00F54145"/>
    <w:rPr>
      <w:vertAlign w:val="superscript"/>
    </w:rPr>
  </w:style>
  <w:style w:type="character" w:styleId="Hyperlink">
    <w:name w:val="Hyperlink"/>
    <w:rsid w:val="00660D9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62C0"/>
    <w:pPr>
      <w:overflowPunct/>
      <w:autoSpaceDE/>
      <w:autoSpaceDN/>
      <w:adjustRightInd/>
      <w:jc w:val="left"/>
      <w:textAlignment w:val="auto"/>
    </w:pPr>
    <w:rPr>
      <w:rFonts w:eastAsia="MS PGothic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5322B-2FA8-404A-88BE-AFCFFBBC50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243560-9E82-4A9F-99DC-56E87ADDB34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1B77AE8-8828-4118-B5A0-35837F9EE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1BAF85-20D6-4DCF-945E-47672A82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2519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بنك المعلومات</dc:creator>
  <cp:keywords>[SEC=UNOFFICIAL]</cp:keywords>
  <cp:lastModifiedBy>OUKO Robert</cp:lastModifiedBy>
  <cp:revision>2</cp:revision>
  <cp:lastPrinted>2018-02-18T23:03:00Z</cp:lastPrinted>
  <dcterms:created xsi:type="dcterms:W3CDTF">2022-03-02T09:02:00Z</dcterms:created>
  <dcterms:modified xsi:type="dcterms:W3CDTF">2022-03-02T09:02:00Z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Author">
    <vt:lpwstr>Valerie MYTNIK</vt:lpwstr>
  </property>
  <property fmtid="{D5CDD505-2E9C-101B-9397-08002B2CF9AE}" pid="3" name="display_urn:schemas-microsoft-com:office:office#Editor">
    <vt:lpwstr>Valerie MYTNIK</vt:lpwstr>
  </property>
  <property fmtid="{D5CDD505-2E9C-101B-9397-08002B2CF9AE}" pid="4" name="DLM">
    <vt:lpwstr>No DLM</vt:lpwstr>
  </property>
  <property fmtid="{D5CDD505-2E9C-101B-9397-08002B2CF9AE}" pid="5" name="Order">
    <vt:lpwstr>3121700.00000000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UNOFFICIAL</vt:lpwstr>
  </property>
  <property fmtid="{D5CDD505-2E9C-101B-9397-08002B2CF9AE}" pid="8" name="PM_Hash_Salt">
    <vt:lpwstr>9B482E026C73B43F0F2E910790AFD5F3</vt:lpwstr>
  </property>
  <property fmtid="{D5CDD505-2E9C-101B-9397-08002B2CF9AE}" pid="9" name="PM_Hash_Salt_Prev">
    <vt:lpwstr>EF1BE147E5D9D75DF97A4D34C6C8A615</vt:lpwstr>
  </property>
  <property fmtid="{D5CDD505-2E9C-101B-9397-08002B2CF9AE}" pid="10" name="PM_Hash_SHA1">
    <vt:lpwstr>7E93A3DA1D94DD96EB5820DFFD4E8E2A99F7428C</vt:lpwstr>
  </property>
  <property fmtid="{D5CDD505-2E9C-101B-9397-08002B2CF9AE}" pid="11" name="PM_Hash_Version">
    <vt:lpwstr>2018.0</vt:lpwstr>
  </property>
  <property fmtid="{D5CDD505-2E9C-101B-9397-08002B2CF9AE}" pid="12" name="PM_InsertionValue">
    <vt:lpwstr>UNOFFICIAL</vt:lpwstr>
  </property>
  <property fmtid="{D5CDD505-2E9C-101B-9397-08002B2CF9AE}" pid="13" name="PM_Markers">
    <vt:lpwstr/>
  </property>
  <property fmtid="{D5CDD505-2E9C-101B-9397-08002B2CF9AE}" pid="14" name="PM_Namespace">
    <vt:lpwstr>gov.au</vt:lpwstr>
  </property>
  <property fmtid="{D5CDD505-2E9C-101B-9397-08002B2CF9AE}" pid="15" name="PM_Note">
    <vt:lpwstr/>
  </property>
  <property fmtid="{D5CDD505-2E9C-101B-9397-08002B2CF9AE}" pid="16" name="PM_Originating_FileId">
    <vt:lpwstr>E31E46DD9BF6427CA056C486DD730F4C</vt:lpwstr>
  </property>
  <property fmtid="{D5CDD505-2E9C-101B-9397-08002B2CF9AE}" pid="17" name="PM_OriginationTimeStamp">
    <vt:lpwstr>2022-01-14T03:53:45Z</vt:lpwstr>
  </property>
  <property fmtid="{D5CDD505-2E9C-101B-9397-08002B2CF9AE}" pid="18" name="PM_Originator_Hash_SHA1">
    <vt:lpwstr>3DEAFF291B5729B2DDCD6A783906843817013D2A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  <property fmtid="{D5CDD505-2E9C-101B-9397-08002B2CF9AE}" pid="28" name="PublishingExpirationDate">
    <vt:lpwstr/>
  </property>
  <property fmtid="{D5CDD505-2E9C-101B-9397-08002B2CF9AE}" pid="29" name="PublishingStartDate">
    <vt:lpwstr/>
  </property>
  <property fmtid="{D5CDD505-2E9C-101B-9397-08002B2CF9AE}" pid="30" name="SEC">
    <vt:lpwstr>UNCLASSIFIED</vt:lpwstr>
  </property>
  <property fmtid="{D5CDD505-2E9C-101B-9397-08002B2CF9AE}" pid="31" name="TemplateUrl">
    <vt:lpwstr/>
  </property>
  <property fmtid="{D5CDD505-2E9C-101B-9397-08002B2CF9AE}" pid="32" name="TitusGUID">
    <vt:lpwstr>1c3593d8-4c4b-4c10-8211-8237b5ad9ce2</vt:lpwstr>
  </property>
  <property fmtid="{D5CDD505-2E9C-101B-9397-08002B2CF9AE}" pid="33" name="xd_ProgID">
    <vt:lpwstr/>
  </property>
  <property fmtid="{D5CDD505-2E9C-101B-9397-08002B2CF9AE}" pid="34" name="_SharedFileIndex">
    <vt:lpwstr/>
  </property>
  <property fmtid="{D5CDD505-2E9C-101B-9397-08002B2CF9AE}" pid="35" name="_SourceUrl">
    <vt:lpwstr/>
  </property>
</Properties>
</file>