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4612" w:rsidRDefault="005750EB">
      <w:pPr>
        <w:pStyle w:val="Title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Annex III</w:t>
      </w:r>
    </w:p>
    <w:p w14:paraId="00000002" w14:textId="77777777" w:rsidR="00A44612" w:rsidRDefault="00A44612">
      <w:pPr>
        <w:ind w:left="1" w:hanging="3"/>
        <w:rPr>
          <w:sz w:val="28"/>
          <w:szCs w:val="28"/>
        </w:rPr>
      </w:pPr>
    </w:p>
    <w:p w14:paraId="00000003" w14:textId="77777777" w:rsidR="00A44612" w:rsidRDefault="005750E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Biographical data form of candidates to the</w:t>
      </w:r>
    </w:p>
    <w:p w14:paraId="00000004" w14:textId="77777777" w:rsidR="00A44612" w:rsidRDefault="005750E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Committee on the Elimination of Discrimination against Women </w:t>
      </w:r>
    </w:p>
    <w:p w14:paraId="00000005" w14:textId="77777777" w:rsidR="00A44612" w:rsidRDefault="00A44612">
      <w:pPr>
        <w:ind w:left="0" w:hanging="2"/>
        <w:rPr>
          <w:sz w:val="24"/>
          <w:szCs w:val="24"/>
        </w:rPr>
      </w:pPr>
    </w:p>
    <w:p w14:paraId="00000006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Nam</w:t>
      </w:r>
      <w:r>
        <w:rPr>
          <w:sz w:val="24"/>
          <w:szCs w:val="24"/>
        </w:rPr>
        <w:t xml:space="preserve">e (family name, first name): de Silva de </w:t>
      </w:r>
      <w:proofErr w:type="spellStart"/>
      <w:r>
        <w:rPr>
          <w:sz w:val="24"/>
          <w:szCs w:val="24"/>
        </w:rPr>
        <w:t>Alwis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Rangita</w:t>
      </w:r>
      <w:proofErr w:type="spellEnd"/>
    </w:p>
    <w:p w14:paraId="00000007" w14:textId="77777777" w:rsidR="00A44612" w:rsidRDefault="00A44612">
      <w:pPr>
        <w:ind w:left="0" w:hanging="2"/>
        <w:rPr>
          <w:sz w:val="24"/>
          <w:szCs w:val="24"/>
        </w:rPr>
      </w:pPr>
    </w:p>
    <w:p w14:paraId="00000008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sz w:val="24"/>
          <w:szCs w:val="24"/>
        </w:rPr>
        <w:t>: Sri Lankan</w:t>
      </w:r>
    </w:p>
    <w:p w14:paraId="00000009" w14:textId="77777777" w:rsidR="00A44612" w:rsidRDefault="00A44612">
      <w:pPr>
        <w:ind w:left="0" w:hanging="2"/>
        <w:rPr>
          <w:sz w:val="24"/>
          <w:szCs w:val="24"/>
        </w:rPr>
      </w:pPr>
    </w:p>
    <w:p w14:paraId="0000000A" w14:textId="4A8FC68D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Date and place of birth</w:t>
      </w:r>
      <w:r w:rsidR="00DE6BF0">
        <w:rPr>
          <w:sz w:val="24"/>
          <w:szCs w:val="24"/>
        </w:rPr>
        <w:t xml:space="preserve">: January 9, 1966. </w:t>
      </w:r>
      <w:r>
        <w:rPr>
          <w:sz w:val="24"/>
          <w:szCs w:val="24"/>
        </w:rPr>
        <w:t>Colombo, Sri Lanka</w:t>
      </w:r>
    </w:p>
    <w:p w14:paraId="0000000B" w14:textId="77777777" w:rsidR="00A44612" w:rsidRDefault="00A44612">
      <w:pPr>
        <w:ind w:left="0" w:hanging="2"/>
        <w:rPr>
          <w:sz w:val="24"/>
          <w:szCs w:val="24"/>
        </w:rPr>
      </w:pPr>
    </w:p>
    <w:p w14:paraId="0000000C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Working languages</w:t>
      </w:r>
      <w:r>
        <w:rPr>
          <w:sz w:val="24"/>
          <w:szCs w:val="24"/>
        </w:rPr>
        <w:t>: English, Sinhala</w:t>
      </w:r>
    </w:p>
    <w:p w14:paraId="0000000D" w14:textId="77777777" w:rsidR="00A44612" w:rsidRDefault="00A44612">
      <w:pPr>
        <w:ind w:left="0" w:hanging="2"/>
        <w:rPr>
          <w:sz w:val="24"/>
          <w:szCs w:val="24"/>
        </w:rPr>
      </w:pPr>
    </w:p>
    <w:p w14:paraId="0000000E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Current position/function:</w:t>
      </w:r>
    </w:p>
    <w:p w14:paraId="0000000F" w14:textId="77777777" w:rsidR="00A44612" w:rsidRDefault="005750E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Associate Dean of International Affairs, University of Pennsylvania Law School</w:t>
      </w:r>
    </w:p>
    <w:p w14:paraId="00000010" w14:textId="77777777" w:rsidR="00A44612" w:rsidRDefault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Subjects Taught at Penn Law and Harvard Kennedy School: International Wom</w:t>
      </w:r>
      <w:r>
        <w:rPr>
          <w:sz w:val="22"/>
          <w:szCs w:val="22"/>
        </w:rPr>
        <w:t xml:space="preserve">en’s Human Rights; Women Law and Leadership; Workplace Sexual Harassment; Women, Peace and Security; Policy Lab on AI and Bias; Academic Director of the Global Institute for Human Rights; </w:t>
      </w:r>
      <w:r>
        <w:rPr>
          <w:color w:val="0000FF"/>
          <w:sz w:val="22"/>
          <w:szCs w:val="22"/>
          <w:u w:val="single"/>
        </w:rPr>
        <w:t>Global Institute for Human Rights- Building Back Better- within a Ge</w:t>
      </w:r>
      <w:r>
        <w:rPr>
          <w:color w:val="0000FF"/>
          <w:sz w:val="22"/>
          <w:szCs w:val="22"/>
          <w:u w:val="single"/>
        </w:rPr>
        <w:t>nder Equality Framework.</w:t>
      </w:r>
    </w:p>
    <w:p w14:paraId="00000011" w14:textId="77777777" w:rsidR="00A44612" w:rsidRDefault="005750E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Academic Director of Advancing Inclusive Leadership Forum. </w:t>
      </w:r>
    </w:p>
    <w:p w14:paraId="00000012" w14:textId="77777777" w:rsidR="00A44612" w:rsidRDefault="00A44612">
      <w:pPr>
        <w:ind w:left="0" w:hanging="2"/>
      </w:pPr>
    </w:p>
    <w:p w14:paraId="00000013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Main professional activities: </w:t>
      </w:r>
    </w:p>
    <w:p w14:paraId="00000014" w14:textId="77777777" w:rsidR="00A44612" w:rsidRDefault="005750EB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Founded the Global Women’s Leadership Project- Platform for global women leaders and Multilaterals on SDG 5 (</w:t>
      </w:r>
      <w:hyperlink r:id="rId6">
        <w:r>
          <w:rPr>
            <w:color w:val="0000FF"/>
            <w:sz w:val="22"/>
            <w:szCs w:val="22"/>
            <w:u w:val="single"/>
          </w:rPr>
          <w:t>https://www.law.upenn.edu/international/global-womens-leadership-project/</w:t>
        </w:r>
      </w:hyperlink>
      <w:r>
        <w:rPr>
          <w:color w:val="0000FF"/>
          <w:sz w:val="22"/>
          <w:szCs w:val="22"/>
          <w:u w:val="single"/>
        </w:rPr>
        <w:t xml:space="preserve">; </w:t>
      </w:r>
    </w:p>
    <w:p w14:paraId="00000015" w14:textId="77777777" w:rsidR="00A44612" w:rsidRDefault="005750EB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Under the auspices of UN </w:t>
      </w:r>
      <w:proofErr w:type="gramStart"/>
      <w:r>
        <w:rPr>
          <w:color w:val="000000"/>
          <w:sz w:val="22"/>
          <w:szCs w:val="22"/>
        </w:rPr>
        <w:t>Under</w:t>
      </w:r>
      <w:proofErr w:type="gramEnd"/>
      <w:r>
        <w:rPr>
          <w:color w:val="000000"/>
          <w:sz w:val="22"/>
          <w:szCs w:val="22"/>
        </w:rPr>
        <w:t xml:space="preserve"> Secretary General </w:t>
      </w:r>
      <w:proofErr w:type="spellStart"/>
      <w:r>
        <w:rPr>
          <w:color w:val="000000"/>
          <w:sz w:val="22"/>
          <w:szCs w:val="22"/>
        </w:rPr>
        <w:t>Phumzile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Mlambo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Ngcuka</w:t>
      </w:r>
      <w:proofErr w:type="spellEnd"/>
      <w:r>
        <w:rPr>
          <w:color w:val="000000"/>
          <w:sz w:val="22"/>
          <w:szCs w:val="22"/>
        </w:rPr>
        <w:t xml:space="preserve">, ED of Women, developed the first Mapping of </w:t>
      </w:r>
      <w:r>
        <w:rPr>
          <w:color w:val="000000"/>
          <w:sz w:val="22"/>
          <w:szCs w:val="22"/>
        </w:rPr>
        <w:t xml:space="preserve">Family Laws from around the World. </w:t>
      </w:r>
      <w:r>
        <w:rPr>
          <w:b/>
          <w:color w:val="0000FF"/>
          <w:sz w:val="22"/>
          <w:szCs w:val="22"/>
          <w:u w:val="single"/>
        </w:rPr>
        <w:t xml:space="preserve">Fact finding Project with support from the Gambian Minister </w:t>
      </w:r>
      <w:proofErr w:type="spellStart"/>
      <w:r>
        <w:rPr>
          <w:b/>
          <w:color w:val="0000FF"/>
          <w:sz w:val="22"/>
          <w:szCs w:val="22"/>
          <w:u w:val="single"/>
        </w:rPr>
        <w:t>Tambadou</w:t>
      </w:r>
      <w:proofErr w:type="spellEnd"/>
      <w:r>
        <w:rPr>
          <w:b/>
          <w:color w:val="0000FF"/>
          <w:sz w:val="22"/>
          <w:szCs w:val="22"/>
          <w:u w:val="single"/>
        </w:rPr>
        <w:t xml:space="preserve">-  </w:t>
      </w:r>
      <w:hyperlink r:id="rId7">
        <w:r>
          <w:rPr>
            <w:b/>
            <w:color w:val="0000FF"/>
            <w:sz w:val="22"/>
            <w:szCs w:val="22"/>
            <w:u w:val="single"/>
          </w:rPr>
          <w:t xml:space="preserve">Access to Justice in The Gambia • International • Penn Law </w:t>
        </w:r>
        <w:r>
          <w:rPr>
            <w:b/>
            <w:color w:val="0000FF"/>
            <w:sz w:val="22"/>
            <w:szCs w:val="22"/>
            <w:u w:val="single"/>
          </w:rPr>
          <w:t>(upenn.edu)</w:t>
        </w:r>
      </w:hyperlink>
      <w:r>
        <w:rPr>
          <w:b/>
          <w:color w:val="0000FF"/>
          <w:sz w:val="22"/>
          <w:szCs w:val="22"/>
          <w:u w:val="single"/>
        </w:rPr>
        <w:t xml:space="preserve">; </w:t>
      </w:r>
    </w:p>
    <w:p w14:paraId="00000016" w14:textId="77777777" w:rsidR="00A44612" w:rsidRDefault="005750EB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Afghan Women’s Project </w:t>
      </w:r>
      <w:r>
        <w:rPr>
          <w:sz w:val="22"/>
          <w:szCs w:val="22"/>
        </w:rPr>
        <w:t xml:space="preserve">with Hon. </w:t>
      </w:r>
      <w:proofErr w:type="spellStart"/>
      <w:r>
        <w:rPr>
          <w:sz w:val="22"/>
          <w:szCs w:val="22"/>
        </w:rPr>
        <w:t>Naheed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Farid</w:t>
      </w:r>
      <w:proofErr w:type="spellEnd"/>
      <w:r>
        <w:rPr>
          <w:sz w:val="22"/>
          <w:szCs w:val="22"/>
        </w:rPr>
        <w:t xml:space="preserve"> and Dr. </w:t>
      </w:r>
      <w:proofErr w:type="spellStart"/>
      <w:r>
        <w:rPr>
          <w:sz w:val="22"/>
          <w:szCs w:val="22"/>
        </w:rPr>
        <w:t>Sima</w:t>
      </w:r>
      <w:proofErr w:type="spellEnd"/>
      <w:r>
        <w:rPr>
          <w:sz w:val="22"/>
          <w:szCs w:val="22"/>
        </w:rPr>
        <w:t xml:space="preserve"> Samar of Afghanistan.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Brown Journal of World Affairs- “Where is my Name? Where is my Education- Expanding the WPS Agenda to Cover Education for Women and Girls”</w:t>
      </w:r>
    </w:p>
    <w:p w14:paraId="00000017" w14:textId="77777777" w:rsidR="00A44612" w:rsidRDefault="005750EB">
      <w:pPr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Hillary Rodham Clinton Distinguished Fellow on Global Gender Equity Georgetown Institute for Women, Peace and Security</w:t>
      </w:r>
    </w:p>
    <w:p w14:paraId="00000018" w14:textId="77777777" w:rsidR="00A44612" w:rsidRDefault="005750EB">
      <w:pPr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Faculty Director, Cherie Blair Institute for Global Leadership (for Afghan women), Asian University for Women </w:t>
      </w:r>
    </w:p>
    <w:p w14:paraId="00000019" w14:textId="77777777" w:rsidR="00A44612" w:rsidRDefault="005750EB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Nonresident Leader in Practice at Harvard Kennedy School of Government’s Women and Public Policy Program (2019-2021) </w:t>
      </w:r>
    </w:p>
    <w:p w14:paraId="0000001A" w14:textId="77777777" w:rsidR="00A44612" w:rsidRDefault="005750EB">
      <w:pPr>
        <w:widowControl w:val="0"/>
        <w:numPr>
          <w:ilvl w:val="0"/>
          <w:numId w:val="2"/>
        </w:numPr>
        <w:shd w:val="clear" w:color="auto" w:fill="FFFFFF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Fellow, Private Capital Research Institute, Harvard Business School (co-authoring study on inclusion and diversity in venture capital and </w:t>
      </w:r>
      <w:r>
        <w:rPr>
          <w:color w:val="000000"/>
          <w:sz w:val="22"/>
          <w:szCs w:val="22"/>
        </w:rPr>
        <w:t>business)  </w:t>
      </w:r>
      <w:hyperlink r:id="rId8">
        <w:r>
          <w:rPr>
            <w:color w:val="0000FF"/>
            <w:sz w:val="22"/>
            <w:szCs w:val="22"/>
            <w:u w:val="single"/>
          </w:rPr>
          <w:t>https://ww</w:t>
        </w:r>
        <w:r>
          <w:rPr>
            <w:color w:val="0000FF"/>
            <w:sz w:val="22"/>
            <w:szCs w:val="22"/>
            <w:u w:val="single"/>
          </w:rPr>
          <w:t>w.thomsonreuters.com/en-us/posts/legal/diversity-pledges-venture-capital-private-equity/</w:t>
        </w:r>
      </w:hyperlink>
      <w:r>
        <w:rPr>
          <w:color w:val="000000"/>
          <w:sz w:val="22"/>
          <w:szCs w:val="22"/>
        </w:rPr>
        <w:t xml:space="preserve">; </w:t>
      </w:r>
      <w:hyperlink r:id="rId9">
        <w:r>
          <w:rPr>
            <w:color w:val="0000FF"/>
            <w:sz w:val="22"/>
            <w:szCs w:val="22"/>
            <w:highlight w:val="white"/>
            <w:u w:val="single"/>
          </w:rPr>
          <w:t>https://wappp.hks.harvard.edu/news/measuring-equity-preliminary-analysis-diversity-and-inclusion-statements-ve</w:t>
        </w:r>
        <w:r>
          <w:rPr>
            <w:color w:val="0000FF"/>
            <w:sz w:val="22"/>
            <w:szCs w:val="22"/>
            <w:highlight w:val="white"/>
            <w:u w:val="single"/>
          </w:rPr>
          <w:t>nture-capital</w:t>
        </w:r>
      </w:hyperlink>
      <w:r>
        <w:rPr>
          <w:color w:val="201F1E"/>
          <w:sz w:val="22"/>
          <w:szCs w:val="22"/>
          <w:highlight w:val="white"/>
        </w:rPr>
        <w:t>.</w:t>
      </w:r>
    </w:p>
    <w:p w14:paraId="0000001B" w14:textId="77777777" w:rsidR="00A44612" w:rsidRDefault="005750EB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Nonresident Senior Fellow at the Center on the Legal Profession, Harvard Law School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Conducted Study with UN Under Secretary General </w:t>
      </w:r>
      <w:proofErr w:type="spellStart"/>
      <w:r>
        <w:rPr>
          <w:color w:val="000000"/>
          <w:sz w:val="22"/>
          <w:szCs w:val="22"/>
        </w:rPr>
        <w:t>Phumzile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Mlambo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Ngcuka</w:t>
      </w:r>
      <w:proofErr w:type="spellEnd"/>
      <w:r>
        <w:rPr>
          <w:color w:val="000000"/>
          <w:sz w:val="22"/>
          <w:szCs w:val="22"/>
        </w:rPr>
        <w:t xml:space="preserve"> on Leadership in the Age of the SDGs  </w:t>
      </w:r>
      <w:hyperlink r:id="rId10">
        <w:r>
          <w:rPr>
            <w:color w:val="0000FF"/>
            <w:sz w:val="22"/>
            <w:szCs w:val="22"/>
            <w:u w:val="single"/>
          </w:rPr>
          <w:t>https://clp.law.harvard.edu/leadership-in-the-age-of-the-sdgs/</w:t>
        </w:r>
      </w:hyperlink>
    </w:p>
    <w:p w14:paraId="0000001C" w14:textId="77777777" w:rsidR="00A44612" w:rsidRDefault="005750EB">
      <w:pPr>
        <w:widowControl w:val="0"/>
        <w:numPr>
          <w:ilvl w:val="0"/>
          <w:numId w:val="3"/>
        </w:num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Thomson Reuters Inclusion Director (Penn Law) 2020-2022. Conducted seminal study on gender bias</w:t>
      </w:r>
      <w:r>
        <w:rPr>
          <w:sz w:val="22"/>
          <w:szCs w:val="22"/>
        </w:rPr>
        <w:t xml:space="preserve"> </w:t>
      </w:r>
      <w:hyperlink r:id="rId11">
        <w:r>
          <w:rPr>
            <w:color w:val="0000FF"/>
            <w:sz w:val="22"/>
            <w:szCs w:val="22"/>
            <w:u w:val="single"/>
          </w:rPr>
          <w:t xml:space="preserve">How </w:t>
        </w:r>
        <w:proofErr w:type="spellStart"/>
        <w:r>
          <w:rPr>
            <w:color w:val="0000FF"/>
            <w:sz w:val="22"/>
            <w:szCs w:val="22"/>
            <w:u w:val="single"/>
          </w:rPr>
          <w:t>allyship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paves the way for overcoming women’s self-censorship - Thomson Reuters Institute</w:t>
        </w:r>
      </w:hyperlink>
      <w:r>
        <w:rPr>
          <w:sz w:val="22"/>
          <w:szCs w:val="22"/>
        </w:rPr>
        <w:t xml:space="preserve"> </w:t>
      </w:r>
    </w:p>
    <w:p w14:paraId="0000001D" w14:textId="77777777" w:rsidR="00A44612" w:rsidRDefault="005750EB">
      <w:pPr>
        <w:keepLines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Fulbright Professor, Asian University for Women, Bangladesh, 2012</w:t>
      </w:r>
    </w:p>
    <w:p w14:paraId="0000001E" w14:textId="77777777" w:rsidR="00A44612" w:rsidRDefault="005750EB">
      <w:pPr>
        <w:keepLines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Faculty, Hong Kong University Law School- Taught Internati</w:t>
      </w:r>
      <w:r>
        <w:rPr>
          <w:sz w:val="22"/>
          <w:szCs w:val="22"/>
        </w:rPr>
        <w:t xml:space="preserve">onal Women’s Rights (2017 and 2018) </w:t>
      </w:r>
    </w:p>
    <w:p w14:paraId="0000001F" w14:textId="77777777" w:rsidR="00A44612" w:rsidRDefault="00A44612">
      <w:pPr>
        <w:ind w:left="0" w:hanging="2"/>
        <w:rPr>
          <w:color w:val="000000"/>
          <w:sz w:val="22"/>
          <w:szCs w:val="22"/>
        </w:rPr>
      </w:pPr>
    </w:p>
    <w:p w14:paraId="0D2A193C" w14:textId="77777777" w:rsidR="005750EB" w:rsidRDefault="005750EB">
      <w:pPr>
        <w:ind w:left="0" w:hanging="2"/>
        <w:rPr>
          <w:color w:val="000000"/>
          <w:sz w:val="22"/>
          <w:szCs w:val="22"/>
        </w:rPr>
      </w:pPr>
    </w:p>
    <w:p w14:paraId="00000020" w14:textId="77777777" w:rsidR="00A44612" w:rsidRDefault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>Honorary Positions:</w:t>
      </w:r>
    </w:p>
    <w:p w14:paraId="00000021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UN Special Rapporteur- Violence against Women, is Causes and Consequences- Shortlisted  </w:t>
      </w:r>
    </w:p>
    <w:p w14:paraId="39EF920E" w14:textId="77777777" w:rsidR="005750EB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Distinguished Advisor to the Executive Director and Under Secretary General of the UN</w:t>
      </w:r>
    </w:p>
    <w:p w14:paraId="00000022" w14:textId="6DED0A1E" w:rsidR="00A44612" w:rsidRDefault="005750EB" w:rsidP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Phumzile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Mlambo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Ngcuka</w:t>
      </w:r>
      <w:proofErr w:type="spellEnd"/>
      <w:r>
        <w:rPr>
          <w:sz w:val="22"/>
          <w:szCs w:val="22"/>
        </w:rPr>
        <w:t xml:space="preserve"> (2018-2021)</w:t>
      </w:r>
    </w:p>
    <w:p w14:paraId="39AA0E12" w14:textId="77777777" w:rsidR="005750EB" w:rsidRPr="005750EB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</w:rPr>
        <w:t>World Bank High-Level Task Force on Technology for Access to Justice (March 2020-</w:t>
      </w:r>
    </w:p>
    <w:p w14:paraId="00000023" w14:textId="01648BEF" w:rsidR="00A44612" w:rsidRDefault="005750EB" w:rsidP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Chars="0" w:left="0" w:firstLineChars="0" w:firstLine="0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ongoing</w:t>
      </w:r>
      <w:proofErr w:type="gramEnd"/>
      <w:r>
        <w:rPr>
          <w:sz w:val="22"/>
          <w:szCs w:val="22"/>
        </w:rPr>
        <w:t xml:space="preserve">) </w:t>
      </w:r>
      <w:r>
        <w:rPr>
          <w:color w:val="000000"/>
          <w:sz w:val="22"/>
          <w:szCs w:val="22"/>
          <w:highlight w:val="white"/>
        </w:rPr>
        <w:t>Advising the World Bank on ID4D (ID for Devel</w:t>
      </w:r>
      <w:r>
        <w:rPr>
          <w:color w:val="000000"/>
          <w:sz w:val="22"/>
          <w:szCs w:val="22"/>
          <w:highlight w:val="white"/>
        </w:rPr>
        <w:t>opment).</w:t>
      </w:r>
    </w:p>
    <w:p w14:paraId="09590780" w14:textId="77777777" w:rsidR="005750EB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Senior Advisor, World Bank’s Rule of Law initiative launched by General Counsel, </w:t>
      </w:r>
      <w:proofErr w:type="spellStart"/>
      <w:r>
        <w:rPr>
          <w:sz w:val="22"/>
          <w:szCs w:val="22"/>
        </w:rPr>
        <w:t>Sandie</w:t>
      </w:r>
      <w:proofErr w:type="spellEnd"/>
    </w:p>
    <w:p w14:paraId="00000024" w14:textId="7B0232B5" w:rsidR="00A44612" w:rsidRDefault="005750EB" w:rsidP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Okoro</w:t>
      </w:r>
      <w:proofErr w:type="spellEnd"/>
      <w:r>
        <w:rPr>
          <w:sz w:val="22"/>
          <w:szCs w:val="22"/>
        </w:rPr>
        <w:t xml:space="preserve"> (2019-ongoing)</w:t>
      </w:r>
    </w:p>
    <w:p w14:paraId="00000025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Senior Advisor, UN Women (Anti-discriminatory law project) (2015-2021)</w:t>
      </w:r>
    </w:p>
    <w:p w14:paraId="00000026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Senior Advisor, Gender Equality, UNESCO (2015-2020)</w:t>
      </w:r>
    </w:p>
    <w:p w14:paraId="00000027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Member, UN High-Level Working Group on Women’s Access to Justice (2018-2019)</w:t>
      </w:r>
    </w:p>
    <w:p w14:paraId="00000028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Global Advisor, UN SDG Fund (2016-2019)</w:t>
      </w:r>
    </w:p>
    <w:p w14:paraId="00000029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Madeline Albright Institute Faculty (2009-2016)</w:t>
      </w:r>
    </w:p>
    <w:p w14:paraId="1E603BA6" w14:textId="77777777" w:rsidR="005750EB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Visiting Fellow, Human Rights Program, Harvard Law School (January 2015-December</w:t>
      </w:r>
    </w:p>
    <w:p w14:paraId="0000002A" w14:textId="764A7E1E" w:rsidR="00A44612" w:rsidRDefault="005750EB" w:rsidP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2015)</w:t>
      </w:r>
    </w:p>
    <w:p w14:paraId="0000002B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Fulb</w:t>
      </w:r>
      <w:r>
        <w:rPr>
          <w:sz w:val="22"/>
          <w:szCs w:val="22"/>
        </w:rPr>
        <w:t>right Faculty, Asian University for Women, Chittagong, Bangladesh (August 2012)</w:t>
      </w:r>
    </w:p>
    <w:p w14:paraId="0000002C" w14:textId="77777777" w:rsidR="00A44612" w:rsidRDefault="005750EB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Distinguished Visiting Lecturer, Wellesley College (2012)</w:t>
      </w:r>
    </w:p>
    <w:p w14:paraId="0000002D" w14:textId="77777777" w:rsidR="00A44612" w:rsidRDefault="00A4461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</w:p>
    <w:p w14:paraId="0000002E" w14:textId="77777777" w:rsidR="00A44612" w:rsidRDefault="00A4461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</w:p>
    <w:p w14:paraId="0000002F" w14:textId="77777777" w:rsidR="00A44612" w:rsidRDefault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Worked closely on research and projects with UN Women, UNDP, UNESCO, World Bank, OECD, UNICEF, IDLO, ILO, IFC, Gates</w:t>
      </w:r>
      <w:r>
        <w:rPr>
          <w:sz w:val="22"/>
          <w:szCs w:val="22"/>
        </w:rPr>
        <w:t xml:space="preserve"> Foundation, Microsoft, and other multinationals. Developed research studies and research partnerships with UN Special Procedures/UN Special Rapporteurs and UN Institutions.</w:t>
      </w:r>
    </w:p>
    <w:p w14:paraId="00000030" w14:textId="77777777" w:rsidR="00A44612" w:rsidRDefault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Global Institutes: </w:t>
      </w:r>
      <w:r>
        <w:rPr>
          <w:sz w:val="22"/>
          <w:szCs w:val="22"/>
        </w:rPr>
        <w:t>Inclusion, Investment, and Innovation with Gates Foundation, Wo</w:t>
      </w:r>
      <w:r>
        <w:rPr>
          <w:sz w:val="22"/>
          <w:szCs w:val="22"/>
        </w:rPr>
        <w:t>rld Bank, and Microsoft (2018) Law, Diplomacy and Development with UNDP (2018)</w:t>
      </w:r>
    </w:p>
    <w:p w14:paraId="69D7530E" w14:textId="77777777" w:rsidR="005750EB" w:rsidRDefault="005750EB">
      <w:pPr>
        <w:keepLines/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Special Advisor, President of Wellesley College on Women’s Leadership and Gender</w:t>
      </w:r>
    </w:p>
    <w:p w14:paraId="00000031" w14:textId="27FDFDF8" w:rsidR="00A44612" w:rsidRDefault="005750EB" w:rsidP="005750EB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Equality.</w:t>
      </w:r>
    </w:p>
    <w:p w14:paraId="00000032" w14:textId="77777777" w:rsidR="00A44612" w:rsidRDefault="005750EB">
      <w:pPr>
        <w:keepLines/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Advisor to Global Institute for Women’s Leadership - Gender and Leadership Index at King’s College, London, appointed by H.E. Julia Gillard, former Prime Minister of Australia</w:t>
      </w:r>
    </w:p>
    <w:p w14:paraId="00000033" w14:textId="77777777" w:rsidR="00A44612" w:rsidRDefault="005750EB">
      <w:pPr>
        <w:keepLines/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Board Member of Harvard University’s Law, Brain and Behavior at Mass General Hos</w:t>
      </w:r>
      <w:r>
        <w:rPr>
          <w:sz w:val="22"/>
          <w:szCs w:val="22"/>
        </w:rPr>
        <w:t>pital</w:t>
      </w:r>
    </w:p>
    <w:p w14:paraId="00000034" w14:textId="77777777" w:rsidR="00A44612" w:rsidRDefault="005750EB">
      <w:pPr>
        <w:keepLines/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Board of Advisors and Advisor on Inclusion, Shatter Fund- A Venture Capital Fund for Women Entrepreneurs in Technology</w:t>
      </w:r>
    </w:p>
    <w:p w14:paraId="5604D421" w14:textId="77777777" w:rsidR="005750EB" w:rsidRDefault="005750EB">
      <w:pPr>
        <w:keepLines/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Board of Director’s at </w:t>
      </w:r>
      <w:proofErr w:type="spellStart"/>
      <w:r>
        <w:rPr>
          <w:sz w:val="22"/>
          <w:szCs w:val="22"/>
        </w:rPr>
        <w:t>Landesa</w:t>
      </w:r>
      <w:proofErr w:type="spellEnd"/>
      <w:r>
        <w:rPr>
          <w:sz w:val="22"/>
          <w:szCs w:val="22"/>
        </w:rPr>
        <w:t>, the largest land rights organization advancing women’s rights</w:t>
      </w:r>
    </w:p>
    <w:p w14:paraId="00000035" w14:textId="5EE51DB7" w:rsidR="00A44612" w:rsidRDefault="005750EB" w:rsidP="005750EB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land. </w:t>
      </w:r>
    </w:p>
    <w:p w14:paraId="00000036" w14:textId="77777777" w:rsidR="00A44612" w:rsidRDefault="00A44612">
      <w:pPr>
        <w:ind w:left="0" w:hanging="2"/>
        <w:rPr>
          <w:color w:val="000000"/>
          <w:sz w:val="22"/>
          <w:szCs w:val="22"/>
        </w:rPr>
      </w:pPr>
    </w:p>
    <w:p w14:paraId="00000037" w14:textId="77777777" w:rsidR="00A44612" w:rsidRDefault="005750EB">
      <w:pP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High–Level Engagement with</w:t>
      </w:r>
      <w:r>
        <w:rPr>
          <w:b/>
          <w:color w:val="000000"/>
          <w:sz w:val="22"/>
          <w:szCs w:val="22"/>
        </w:rPr>
        <w:t xml:space="preserve"> Multilaterals:</w:t>
      </w:r>
    </w:p>
    <w:p w14:paraId="2AFCAB13" w14:textId="77777777" w:rsidR="005750EB" w:rsidRDefault="005750EB">
      <w:pPr>
        <w:widowControl w:val="0"/>
        <w:numPr>
          <w:ilvl w:val="0"/>
          <w:numId w:val="4"/>
        </w:numPr>
        <w:shd w:val="clear" w:color="auto" w:fill="FFFFFF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 Advisor to the UN SDG Fund, led the report on the role of business in Peace, Justice and</w:t>
      </w:r>
    </w:p>
    <w:p w14:paraId="00000038" w14:textId="20D97B01" w:rsidR="00A44612" w:rsidRDefault="005750EB" w:rsidP="005750EB">
      <w:pPr>
        <w:widowControl w:val="0"/>
        <w:shd w:val="clear" w:color="auto" w:fill="FFFFFF"/>
        <w:ind w:leftChars="0" w:left="722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Strong Institutions </w:t>
      </w:r>
      <w:hyperlink r:id="rId12">
        <w:r>
          <w:rPr>
            <w:color w:val="0000FF"/>
            <w:sz w:val="22"/>
            <w:szCs w:val="22"/>
            <w:u w:val="single"/>
          </w:rPr>
          <w:t>SDG Fund Report Reaches a Higher Moral Gr</w:t>
        </w:r>
        <w:r>
          <w:rPr>
            <w:color w:val="0000FF"/>
            <w:sz w:val="22"/>
            <w:szCs w:val="22"/>
            <w:u w:val="single"/>
          </w:rPr>
          <w:t>ound | Sustainable Development Goals Fund</w:t>
        </w:r>
      </w:hyperlink>
      <w:r>
        <w:rPr>
          <w:color w:val="0000FF"/>
          <w:sz w:val="22"/>
          <w:szCs w:val="22"/>
          <w:u w:val="single"/>
        </w:rPr>
        <w:t xml:space="preserve">; </w:t>
      </w:r>
      <w:r>
        <w:rPr>
          <w:sz w:val="22"/>
          <w:szCs w:val="22"/>
        </w:rPr>
        <w:t xml:space="preserve"> </w:t>
      </w:r>
    </w:p>
    <w:p w14:paraId="525094E7" w14:textId="77777777" w:rsidR="005750EB" w:rsidRDefault="005750EB">
      <w:pPr>
        <w:widowControl w:val="0"/>
        <w:numPr>
          <w:ilvl w:val="0"/>
          <w:numId w:val="4"/>
        </w:numPr>
        <w:shd w:val="clear" w:color="auto" w:fill="FFFFFF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rovided technical assistance to the drafting and the development of Goal  the Convention on</w:t>
      </w:r>
    </w:p>
    <w:p w14:paraId="00000039" w14:textId="11632F67" w:rsidR="00A44612" w:rsidRDefault="005750EB" w:rsidP="005750EB">
      <w:pPr>
        <w:widowControl w:val="0"/>
        <w:shd w:val="clear" w:color="auto" w:fill="FFFFFF"/>
        <w:ind w:leftChars="0" w:left="72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Rights of Persons with Disabilities (CRPD); served as an advisor to the EU on foreign      </w:t>
      </w:r>
      <w:r>
        <w:rPr>
          <w:color w:val="000000"/>
          <w:sz w:val="22"/>
          <w:szCs w:val="22"/>
        </w:rPr>
        <w:t xml:space="preserve">policy directives combating </w:t>
      </w:r>
      <w:r>
        <w:rPr>
          <w:color w:val="000000"/>
          <w:sz w:val="22"/>
          <w:szCs w:val="22"/>
        </w:rPr>
        <w:t xml:space="preserve">early marriage with a special focus on early marriage during conflict; Fora with Women Leaders: </w:t>
      </w:r>
      <w:hyperlink r:id="rId13">
        <w:proofErr w:type="spellStart"/>
        <w:r>
          <w:rPr>
            <w:color w:val="000000"/>
            <w:sz w:val="22"/>
            <w:szCs w:val="22"/>
            <w:u w:val="single"/>
          </w:rPr>
          <w:t>Hofdi</w:t>
        </w:r>
        <w:proofErr w:type="spellEnd"/>
        <w:r>
          <w:rPr>
            <w:color w:val="000000"/>
            <w:sz w:val="22"/>
            <w:szCs w:val="22"/>
            <w:u w:val="single"/>
          </w:rPr>
          <w:t>-House-(womenpoliticalleaders.org)</w:t>
        </w:r>
      </w:hyperlink>
      <w:r>
        <w:rPr>
          <w:color w:val="000000"/>
          <w:sz w:val="22"/>
          <w:szCs w:val="22"/>
          <w:u w:val="single"/>
        </w:rPr>
        <w:t xml:space="preserve">; </w:t>
      </w:r>
    </w:p>
    <w:p w14:paraId="251E46FB" w14:textId="77777777" w:rsidR="005750EB" w:rsidRDefault="005750EB">
      <w:pPr>
        <w:widowControl w:val="0"/>
        <w:numPr>
          <w:ilvl w:val="0"/>
          <w:numId w:val="4"/>
        </w:numPr>
        <w:shd w:val="clear" w:color="auto" w:fill="FFFFFF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Helped le</w:t>
      </w:r>
      <w:r>
        <w:rPr>
          <w:color w:val="000000"/>
          <w:sz w:val="22"/>
          <w:szCs w:val="22"/>
        </w:rPr>
        <w:t>ad the International Human Rights Day celebration of Justice Ginsburg’s Global</w:t>
      </w:r>
    </w:p>
    <w:p w14:paraId="0000003A" w14:textId="2DE83DBF" w:rsidR="00A44612" w:rsidRDefault="005750EB" w:rsidP="005750EB">
      <w:pPr>
        <w:widowControl w:val="0"/>
        <w:shd w:val="clear" w:color="auto" w:fill="FFFFFF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Legacy for Generation Equality, UN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Women. </w:t>
      </w:r>
      <w:hyperlink r:id="rId14">
        <w:r>
          <w:rPr>
            <w:color w:val="0000FF"/>
            <w:sz w:val="22"/>
            <w:szCs w:val="22"/>
            <w:u w:val="single"/>
          </w:rPr>
          <w:t>https://www.youtube.com/watch?v=jcvkUXxaEDM&amp;</w:t>
        </w:r>
        <w:r>
          <w:rPr>
            <w:color w:val="0000FF"/>
            <w:sz w:val="22"/>
            <w:szCs w:val="22"/>
            <w:u w:val="single"/>
          </w:rPr>
          <w:t>feature=youtu.be</w:t>
        </w:r>
      </w:hyperlink>
      <w:r>
        <w:rPr>
          <w:color w:val="0000FF"/>
          <w:sz w:val="22"/>
          <w:szCs w:val="22"/>
          <w:u w:val="single"/>
        </w:rPr>
        <w:t xml:space="preserve"> </w:t>
      </w:r>
    </w:p>
    <w:p w14:paraId="240D41CA" w14:textId="318246A9" w:rsidR="005750EB" w:rsidRDefault="005750EB">
      <w:pPr>
        <w:widowControl w:val="0"/>
        <w:numPr>
          <w:ilvl w:val="0"/>
          <w:numId w:val="4"/>
        </w:numPr>
        <w:shd w:val="clear" w:color="auto" w:fill="FFFFFF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Helped lead project with UNICEF, Microsoft and </w:t>
      </w:r>
      <w:proofErr w:type="spellStart"/>
      <w:r>
        <w:rPr>
          <w:color w:val="000000"/>
          <w:sz w:val="22"/>
          <w:szCs w:val="22"/>
        </w:rPr>
        <w:t>Ecocash</w:t>
      </w:r>
      <w:proofErr w:type="spellEnd"/>
      <w:r>
        <w:rPr>
          <w:color w:val="000000"/>
          <w:sz w:val="22"/>
          <w:szCs w:val="22"/>
        </w:rPr>
        <w:t xml:space="preserve"> (mobile money/financial inclusion</w:t>
      </w:r>
    </w:p>
    <w:p w14:paraId="0000003B" w14:textId="5FE30A50" w:rsidR="00A44612" w:rsidRDefault="005750EB" w:rsidP="005750EB">
      <w:pPr>
        <w:widowControl w:val="0"/>
        <w:shd w:val="clear" w:color="auto" w:fill="FFFFFF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bookmarkStart w:id="0" w:name="_GoBack"/>
      <w:bookmarkEnd w:id="0"/>
      <w:proofErr w:type="gramStart"/>
      <w:r>
        <w:rPr>
          <w:color w:val="000000"/>
          <w:sz w:val="22"/>
          <w:szCs w:val="22"/>
        </w:rPr>
        <w:t>on</w:t>
      </w:r>
      <w:proofErr w:type="gramEnd"/>
      <w:r>
        <w:rPr>
          <w:color w:val="000000"/>
          <w:sz w:val="22"/>
          <w:szCs w:val="22"/>
        </w:rPr>
        <w:t xml:space="preserve"> access to virtual education: </w:t>
      </w:r>
      <w:hyperlink r:id="rId15">
        <w:r>
          <w:rPr>
            <w:color w:val="0000FF"/>
            <w:sz w:val="22"/>
            <w:szCs w:val="22"/>
            <w:u w:val="single"/>
          </w:rPr>
          <w:t>Teamwor</w:t>
        </w:r>
        <w:r>
          <w:rPr>
            <w:color w:val="0000FF"/>
            <w:sz w:val="22"/>
            <w:szCs w:val="22"/>
            <w:u w:val="single"/>
          </w:rPr>
          <w:t>k helps Zimbabwe pupils shut out of class by Covid-19 | Financial Times (harvard.edu)</w:t>
        </w:r>
      </w:hyperlink>
      <w:r>
        <w:rPr>
          <w:color w:val="000000"/>
          <w:sz w:val="22"/>
          <w:szCs w:val="22"/>
        </w:rPr>
        <w:t xml:space="preserve">  </w:t>
      </w:r>
    </w:p>
    <w:p w14:paraId="0000003C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Educational background:</w:t>
      </w:r>
    </w:p>
    <w:p w14:paraId="0000003D" w14:textId="77777777" w:rsidR="00A44612" w:rsidRDefault="005750EB">
      <w:pPr>
        <w:numPr>
          <w:ilvl w:val="0"/>
          <w:numId w:val="10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SJD/PhD- Harvard Law School</w:t>
      </w:r>
    </w:p>
    <w:p w14:paraId="0000003E" w14:textId="77777777" w:rsidR="00A44612" w:rsidRDefault="005750EB">
      <w:pPr>
        <w:numPr>
          <w:ilvl w:val="0"/>
          <w:numId w:val="10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LLM- Harvard Law School</w:t>
      </w:r>
    </w:p>
    <w:p w14:paraId="0000003F" w14:textId="77777777" w:rsidR="00A44612" w:rsidRDefault="005750EB">
      <w:pPr>
        <w:numPr>
          <w:ilvl w:val="0"/>
          <w:numId w:val="10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LLB Honors- University of Colombo</w:t>
      </w:r>
    </w:p>
    <w:p w14:paraId="00000040" w14:textId="77777777" w:rsidR="00A44612" w:rsidRDefault="005750EB">
      <w:pPr>
        <w:numPr>
          <w:ilvl w:val="0"/>
          <w:numId w:val="10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Research Fellow- Harvard Human Rights Program</w:t>
      </w:r>
    </w:p>
    <w:p w14:paraId="00000041" w14:textId="77777777" w:rsidR="00A44612" w:rsidRDefault="005750EB">
      <w:pPr>
        <w:numPr>
          <w:ilvl w:val="0"/>
          <w:numId w:val="10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Research Fel</w:t>
      </w:r>
      <w:r>
        <w:rPr>
          <w:sz w:val="22"/>
          <w:szCs w:val="22"/>
        </w:rPr>
        <w:t xml:space="preserve">low- Harvard Kennedy School Women and Public Service Project  </w:t>
      </w:r>
    </w:p>
    <w:p w14:paraId="00000042" w14:textId="77777777" w:rsidR="00A44612" w:rsidRDefault="00A44612">
      <w:pPr>
        <w:ind w:left="0" w:hanging="2"/>
        <w:rPr>
          <w:sz w:val="22"/>
          <w:szCs w:val="22"/>
        </w:rPr>
      </w:pPr>
    </w:p>
    <w:p w14:paraId="00000043" w14:textId="77777777" w:rsidR="00A44612" w:rsidRDefault="00A44612">
      <w:pPr>
        <w:ind w:left="0" w:hanging="2"/>
        <w:rPr>
          <w:sz w:val="24"/>
          <w:szCs w:val="24"/>
        </w:rPr>
      </w:pPr>
    </w:p>
    <w:p w14:paraId="00000044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Other main activities in the field relevant to the mandate of the Convention on the Elimination of All Forms of Discrimination against Women:</w:t>
      </w:r>
    </w:p>
    <w:p w14:paraId="00000045" w14:textId="77777777" w:rsidR="00A44612" w:rsidRDefault="00A44612">
      <w:pPr>
        <w:ind w:left="0" w:hanging="2"/>
        <w:rPr>
          <w:sz w:val="24"/>
          <w:szCs w:val="24"/>
        </w:rPr>
      </w:pPr>
    </w:p>
    <w:p w14:paraId="00000046" w14:textId="77777777" w:rsidR="00A44612" w:rsidRDefault="005750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</w:rPr>
        <w:t xml:space="preserve">Faculty with UNITAR Gender Equality International Rights in Building Back Better: </w:t>
      </w:r>
      <w:hyperlink r:id="rId16">
        <w:r>
          <w:rPr>
            <w:color w:val="0000FF"/>
            <w:sz w:val="22"/>
            <w:szCs w:val="22"/>
            <w:highlight w:val="white"/>
            <w:u w:val="single"/>
          </w:rPr>
          <w:t>https://www.unitar.org/event/full-catalog/gender-equality-international-rights-framework-building-back-stronger-unitar-penn-law</w:t>
        </w:r>
      </w:hyperlink>
    </w:p>
    <w:p w14:paraId="00000047" w14:textId="77777777" w:rsidR="00A44612" w:rsidRDefault="00A4461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</w:p>
    <w:p w14:paraId="00000048" w14:textId="77777777" w:rsidR="00A44612" w:rsidRDefault="005750EB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United Nations and World Bank Reports</w:t>
      </w:r>
    </w:p>
    <w:p w14:paraId="00000049" w14:textId="77777777" w:rsidR="00A44612" w:rsidRDefault="005750EB">
      <w:pPr>
        <w:spacing w:after="106"/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>Editor,</w:t>
      </w:r>
      <w:r>
        <w:rPr>
          <w:color w:val="000000"/>
          <w:sz w:val="22"/>
          <w:szCs w:val="22"/>
        </w:rPr>
        <w:t xml:space="preserve"> </w:t>
      </w:r>
      <w:hyperlink r:id="rId17">
        <w:r>
          <w:rPr>
            <w:color w:val="2E74B5"/>
            <w:sz w:val="22"/>
            <w:szCs w:val="22"/>
            <w:u w:val="single"/>
          </w:rPr>
          <w:t>https://www.law.upenn.edu/live/files/7759-making-laws-breaking-silence</w:t>
        </w:r>
      </w:hyperlink>
      <w:r>
        <w:rPr>
          <w:color w:val="000000"/>
          <w:sz w:val="22"/>
          <w:szCs w:val="22"/>
        </w:rPr>
        <w:t xml:space="preserve"> UN Women, UNESCO publication. </w:t>
      </w:r>
      <w:r>
        <w:rPr>
          <w:sz w:val="22"/>
          <w:szCs w:val="22"/>
        </w:rPr>
        <w:t>Women’s Voice, Agency, and Participation: T</w:t>
      </w:r>
      <w:r>
        <w:rPr>
          <w:color w:val="000000"/>
          <w:sz w:val="22"/>
          <w:szCs w:val="22"/>
        </w:rPr>
        <w:t>he Role of Laws and L</w:t>
      </w:r>
      <w:r>
        <w:rPr>
          <w:color w:val="000000"/>
          <w:sz w:val="22"/>
          <w:szCs w:val="22"/>
        </w:rPr>
        <w:t xml:space="preserve">egal Institutions in Fostering Women’s Voice and Agency for </w:t>
      </w:r>
      <w:r>
        <w:rPr>
          <w:i/>
          <w:color w:val="000000"/>
          <w:sz w:val="22"/>
          <w:szCs w:val="22"/>
        </w:rPr>
        <w:t xml:space="preserve">World Bank, </w:t>
      </w:r>
      <w:proofErr w:type="gramStart"/>
      <w:r>
        <w:rPr>
          <w:color w:val="000000"/>
          <w:sz w:val="22"/>
          <w:szCs w:val="22"/>
        </w:rPr>
        <w:t>Fall</w:t>
      </w:r>
      <w:proofErr w:type="gramEnd"/>
      <w:r>
        <w:rPr>
          <w:color w:val="000000"/>
          <w:sz w:val="22"/>
          <w:szCs w:val="22"/>
        </w:rPr>
        <w:t xml:space="preserve"> 2013.</w:t>
      </w:r>
      <w:r>
        <w:rPr>
          <w:sz w:val="22"/>
          <w:szCs w:val="22"/>
        </w:rPr>
        <w:t xml:space="preserve"> </w:t>
      </w:r>
      <w:hyperlink r:id="rId18">
        <w:r>
          <w:rPr>
            <w:color w:val="0000FF"/>
            <w:sz w:val="22"/>
            <w:szCs w:val="22"/>
            <w:u w:val="single"/>
          </w:rPr>
          <w:t>Women's Voice and Agency : The Role of Legal Institutions and Women's Movements (worldbank.org)</w:t>
        </w:r>
      </w:hyperlink>
      <w:r>
        <w:rPr>
          <w:color w:val="0000FF"/>
          <w:sz w:val="22"/>
          <w:szCs w:val="22"/>
          <w:u w:val="single"/>
        </w:rPr>
        <w:t xml:space="preserve">; </w:t>
      </w:r>
      <w:r>
        <w:rPr>
          <w:sz w:val="22"/>
          <w:szCs w:val="22"/>
        </w:rPr>
        <w:t xml:space="preserve">Disability Rights, Gender and Development: Joint Publication by the </w:t>
      </w:r>
      <w:r>
        <w:rPr>
          <w:i/>
          <w:sz w:val="22"/>
          <w:szCs w:val="22"/>
        </w:rPr>
        <w:t xml:space="preserve">United Nations DESA/UNFPA; </w:t>
      </w:r>
      <w:r>
        <w:rPr>
          <w:sz w:val="22"/>
          <w:szCs w:val="22"/>
        </w:rPr>
        <w:t xml:space="preserve">Advancing Equal Rights for Women and Girls: The Status of CEDAW Legislative Compliance in Eastern Europe and Central Asia, </w:t>
      </w:r>
      <w:r>
        <w:rPr>
          <w:i/>
          <w:sz w:val="22"/>
          <w:szCs w:val="22"/>
        </w:rPr>
        <w:t>UNFPA Publication</w:t>
      </w:r>
      <w:r>
        <w:rPr>
          <w:sz w:val="22"/>
          <w:szCs w:val="22"/>
        </w:rPr>
        <w:t>, 2009; New Developme</w:t>
      </w:r>
      <w:r>
        <w:rPr>
          <w:sz w:val="22"/>
          <w:szCs w:val="22"/>
        </w:rPr>
        <w:t xml:space="preserve">nts in Gender-Based Law Reform: The Impact on Children, </w:t>
      </w:r>
      <w:r>
        <w:rPr>
          <w:i/>
          <w:sz w:val="22"/>
          <w:szCs w:val="22"/>
        </w:rPr>
        <w:t xml:space="preserve">UNICEF, </w:t>
      </w:r>
      <w:r>
        <w:rPr>
          <w:sz w:val="22"/>
          <w:szCs w:val="22"/>
        </w:rPr>
        <w:t xml:space="preserve">November 2009; Child Marriage and the Law, </w:t>
      </w:r>
      <w:r>
        <w:rPr>
          <w:i/>
          <w:sz w:val="22"/>
          <w:szCs w:val="22"/>
        </w:rPr>
        <w:t>UNICEF Publication</w:t>
      </w:r>
      <w:r>
        <w:rPr>
          <w:sz w:val="22"/>
          <w:szCs w:val="22"/>
        </w:rPr>
        <w:t xml:space="preserve">, June 2007; Gender Analysis of Domestic Labor, </w:t>
      </w:r>
      <w:r>
        <w:rPr>
          <w:i/>
          <w:sz w:val="22"/>
          <w:szCs w:val="22"/>
        </w:rPr>
        <w:t xml:space="preserve">UNICEF Publication, </w:t>
      </w:r>
      <w:r>
        <w:rPr>
          <w:sz w:val="22"/>
          <w:szCs w:val="22"/>
        </w:rPr>
        <w:t xml:space="preserve">June 2006; Co-author, Women’s and Children’s Rights in a Human </w:t>
      </w:r>
      <w:r>
        <w:rPr>
          <w:sz w:val="22"/>
          <w:szCs w:val="22"/>
        </w:rPr>
        <w:t xml:space="preserve">Rights Based Approach to Development, </w:t>
      </w:r>
      <w:r>
        <w:rPr>
          <w:i/>
          <w:sz w:val="22"/>
          <w:szCs w:val="22"/>
        </w:rPr>
        <w:t xml:space="preserve">UNICEF Publication, </w:t>
      </w:r>
      <w:r>
        <w:rPr>
          <w:sz w:val="22"/>
          <w:szCs w:val="22"/>
        </w:rPr>
        <w:t>June 2005</w:t>
      </w:r>
      <w:r>
        <w:rPr>
          <w:i/>
          <w:sz w:val="22"/>
          <w:szCs w:val="22"/>
        </w:rPr>
        <w:t>.</w:t>
      </w:r>
    </w:p>
    <w:p w14:paraId="0000004A" w14:textId="77777777" w:rsidR="00A44612" w:rsidRDefault="005750EB">
      <w:pPr>
        <w:widowControl w:val="0"/>
        <w:numPr>
          <w:ilvl w:val="0"/>
          <w:numId w:val="9"/>
        </w:num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Columbia Transnational Law Journal (See link) 2021 and High-level Roundtable at Columbia Law School, 2021.</w:t>
      </w:r>
      <w:r>
        <w:rPr>
          <w:sz w:val="22"/>
          <w:szCs w:val="22"/>
        </w:rPr>
        <w:t xml:space="preserve"> </w:t>
      </w:r>
      <w:hyperlink r:id="rId19">
        <w:r>
          <w:rPr>
            <w:color w:val="0000FF"/>
            <w:sz w:val="22"/>
            <w:szCs w:val="22"/>
            <w:u w:val="single"/>
          </w:rPr>
          <w:t>CEDA</w:t>
        </w:r>
        <w:r>
          <w:rPr>
            <w:color w:val="0000FF"/>
            <w:sz w:val="22"/>
            <w:szCs w:val="22"/>
            <w:u w:val="single"/>
          </w:rPr>
          <w:t>W Roundtable — Columbia Journal of Transnational Law</w:t>
        </w:r>
      </w:hyperlink>
      <w:r>
        <w:rPr>
          <w:color w:val="000000"/>
          <w:sz w:val="22"/>
          <w:szCs w:val="22"/>
        </w:rPr>
        <w:t xml:space="preserve"> </w:t>
      </w:r>
    </w:p>
    <w:p w14:paraId="0000004B" w14:textId="77777777" w:rsidR="00A44612" w:rsidRDefault="005750EB">
      <w:pPr>
        <w:widowControl w:val="0"/>
        <w:numPr>
          <w:ilvl w:val="0"/>
          <w:numId w:val="6"/>
        </w:numPr>
        <w:spacing w:after="106" w:line="246" w:lineRule="auto"/>
        <w:ind w:left="0" w:hanging="2"/>
        <w:rPr>
          <w:color w:val="332222"/>
          <w:sz w:val="22"/>
          <w:szCs w:val="22"/>
        </w:rPr>
      </w:pPr>
      <w:r>
        <w:rPr>
          <w:sz w:val="22"/>
          <w:szCs w:val="22"/>
        </w:rPr>
        <w:t xml:space="preserve">UNICEF- legislative Reform on Selected Issues of Anti- Gender Discrimination- </w:t>
      </w:r>
      <w:hyperlink r:id="rId20">
        <w:r>
          <w:rPr>
            <w:color w:val="0000FF"/>
            <w:sz w:val="22"/>
            <w:szCs w:val="22"/>
            <w:u w:val="single"/>
          </w:rPr>
          <w:t>unice_2009.pdf (adapt.it)</w:t>
        </w:r>
      </w:hyperlink>
    </w:p>
    <w:p w14:paraId="0000004C" w14:textId="77777777" w:rsidR="00A44612" w:rsidRDefault="005750EB">
      <w:pPr>
        <w:widowControl w:val="0"/>
        <w:numPr>
          <w:ilvl w:val="0"/>
          <w:numId w:val="6"/>
        </w:numPr>
        <w:ind w:left="0" w:hanging="2"/>
        <w:rPr>
          <w:color w:val="0000FF"/>
          <w:sz w:val="22"/>
          <w:szCs w:val="22"/>
        </w:rPr>
      </w:pPr>
      <w:r>
        <w:rPr>
          <w:sz w:val="22"/>
          <w:szCs w:val="22"/>
        </w:rPr>
        <w:t>Keynote Conversation on CEDAW at Harvard University Kennedy School of Government- Spring 2021</w:t>
      </w:r>
      <w:r>
        <w:rPr>
          <w:b/>
          <w:sz w:val="22"/>
          <w:szCs w:val="22"/>
        </w:rPr>
        <w:t> </w:t>
      </w:r>
      <w:hyperlink r:id="rId21">
        <w:r>
          <w:rPr>
            <w:color w:val="0000FF"/>
            <w:sz w:val="22"/>
            <w:szCs w:val="22"/>
            <w:u w:val="single"/>
          </w:rPr>
          <w:t xml:space="preserve">International Women's Day: A Conversation with Ambassador </w:t>
        </w:r>
        <w:proofErr w:type="spellStart"/>
        <w:r>
          <w:rPr>
            <w:color w:val="0000FF"/>
            <w:sz w:val="22"/>
            <w:szCs w:val="22"/>
            <w:u w:val="single"/>
          </w:rPr>
          <w:t>Melanne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Verveer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and </w:t>
        </w:r>
        <w:proofErr w:type="spellStart"/>
        <w:r>
          <w:rPr>
            <w:color w:val="0000FF"/>
            <w:sz w:val="22"/>
            <w:szCs w:val="22"/>
            <w:u w:val="single"/>
          </w:rPr>
          <w:t>Rang</w:t>
        </w:r>
        <w:r>
          <w:rPr>
            <w:color w:val="0000FF"/>
            <w:sz w:val="22"/>
            <w:szCs w:val="22"/>
            <w:u w:val="single"/>
          </w:rPr>
          <w:t>ita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de Silva de </w:t>
        </w:r>
        <w:proofErr w:type="spellStart"/>
        <w:r>
          <w:rPr>
            <w:color w:val="0000FF"/>
            <w:sz w:val="22"/>
            <w:szCs w:val="22"/>
            <w:u w:val="single"/>
          </w:rPr>
          <w:t>Alwis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| Women and Public Policy Program, Harvard Kennedy School</w:t>
        </w:r>
      </w:hyperlink>
    </w:p>
    <w:p w14:paraId="0000004D" w14:textId="77777777" w:rsidR="00A44612" w:rsidRDefault="00A44612">
      <w:pPr>
        <w:widowControl w:val="0"/>
        <w:ind w:left="0" w:hanging="2"/>
        <w:rPr>
          <w:color w:val="0000FF"/>
          <w:sz w:val="22"/>
          <w:szCs w:val="22"/>
          <w:u w:val="single"/>
        </w:rPr>
      </w:pPr>
    </w:p>
    <w:p w14:paraId="0000004E" w14:textId="77777777" w:rsidR="00A44612" w:rsidRDefault="005750EB">
      <w:pPr>
        <w:widowControl w:val="0"/>
        <w:numPr>
          <w:ilvl w:val="0"/>
          <w:numId w:val="7"/>
        </w:numPr>
        <w:ind w:left="0" w:hanging="2"/>
        <w:rPr>
          <w:sz w:val="22"/>
          <w:szCs w:val="22"/>
        </w:rPr>
      </w:pPr>
      <w:hyperlink r:id="rId22">
        <w:r>
          <w:rPr>
            <w:color w:val="0000FF"/>
            <w:sz w:val="22"/>
            <w:szCs w:val="22"/>
            <w:u w:val="single"/>
          </w:rPr>
          <w:t>Women and girls with disabilities | United Nations Enable</w:t>
        </w:r>
      </w:hyperlink>
      <w:r>
        <w:rPr>
          <w:color w:val="0000FF"/>
          <w:sz w:val="22"/>
          <w:szCs w:val="22"/>
          <w:u w:val="single"/>
        </w:rPr>
        <w:t xml:space="preserve">;  </w:t>
      </w:r>
      <w:hyperlink r:id="rId23">
        <w:r>
          <w:rPr>
            <w:color w:val="0000FF"/>
            <w:sz w:val="22"/>
            <w:szCs w:val="22"/>
            <w:u w:val="single"/>
          </w:rPr>
          <w:t xml:space="preserve">UN Enable - Ad Hoc Committee - Rights of Persons with Disabilities </w:t>
        </w:r>
      </w:hyperlink>
    </w:p>
    <w:p w14:paraId="0000004F" w14:textId="77777777" w:rsidR="00A44612" w:rsidRDefault="00A44612">
      <w:pPr>
        <w:widowControl w:val="0"/>
        <w:shd w:val="clear" w:color="auto" w:fill="FFFFFF"/>
        <w:ind w:left="0" w:hanging="2"/>
        <w:rPr>
          <w:color w:val="202124"/>
          <w:sz w:val="22"/>
          <w:szCs w:val="22"/>
        </w:rPr>
      </w:pPr>
    </w:p>
    <w:p w14:paraId="00000050" w14:textId="77777777" w:rsidR="00A44612" w:rsidRDefault="005750EB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Women Inspiring Change: Harvard Law School Honoree (2015)- for work on global gender equality</w:t>
      </w:r>
    </w:p>
    <w:p w14:paraId="00000051" w14:textId="77777777" w:rsidR="00A44612" w:rsidRDefault="00A44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52" w14:textId="77777777" w:rsidR="00A44612" w:rsidRDefault="005750E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Delivered more than 200 talks on gender-based law reform including at World Bank, WHO, UNICEF, Division for Economic and Social Affairs (DESA) UNFPA, UNDP, WHO, and around the world. </w:t>
      </w:r>
    </w:p>
    <w:p w14:paraId="00000053" w14:textId="77777777" w:rsidR="00A44612" w:rsidRDefault="005750E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Regional and Global Network Development:</w:t>
      </w:r>
    </w:p>
    <w:p w14:paraId="00000054" w14:textId="77777777" w:rsidR="00A44612" w:rsidRDefault="005750EB">
      <w:pPr>
        <w:widowControl w:val="0"/>
        <w:numPr>
          <w:ilvl w:val="0"/>
          <w:numId w:val="1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Asia Cause Lawyer Network (unde</w:t>
      </w:r>
      <w:r>
        <w:rPr>
          <w:sz w:val="22"/>
          <w:szCs w:val="22"/>
        </w:rPr>
        <w:t xml:space="preserve">r the auspices of the Ford Foundation) 2009-2012  </w:t>
      </w:r>
    </w:p>
    <w:p w14:paraId="00000055" w14:textId="77777777" w:rsidR="00A44612" w:rsidRDefault="005750EB">
      <w:pPr>
        <w:widowControl w:val="0"/>
        <w:numPr>
          <w:ilvl w:val="0"/>
          <w:numId w:val="1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Women Leading Change: A Network of Women Leaders in the Muslim Communities 2010-2012</w:t>
      </w:r>
    </w:p>
    <w:p w14:paraId="00000056" w14:textId="77777777" w:rsidR="00A44612" w:rsidRDefault="005750EB">
      <w:pPr>
        <w:widowControl w:val="0"/>
        <w:numPr>
          <w:ilvl w:val="0"/>
          <w:numId w:val="1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Breaking Laws/Breaking Silence - Global network of women’s human rights advocates (2016)</w:t>
      </w:r>
    </w:p>
    <w:p w14:paraId="00000057" w14:textId="77777777" w:rsidR="00A44612" w:rsidRDefault="005750E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Gender Equality lawmaking suppo</w:t>
      </w:r>
      <w:r>
        <w:rPr>
          <w:sz w:val="22"/>
          <w:szCs w:val="22"/>
        </w:rPr>
        <w:t>rt for the Vietnam Women’s Union/ UNDP support</w:t>
      </w:r>
    </w:p>
    <w:p w14:paraId="00000058" w14:textId="77777777" w:rsidR="00A44612" w:rsidRDefault="00A44612">
      <w:pPr>
        <w:ind w:left="0" w:hanging="2"/>
        <w:rPr>
          <w:sz w:val="24"/>
          <w:szCs w:val="24"/>
        </w:rPr>
      </w:pPr>
    </w:p>
    <w:p w14:paraId="00000059" w14:textId="77777777" w:rsidR="00A44612" w:rsidRDefault="005750EB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List of most recent publications in the field of discrimination against women and advancement of their human rights:</w:t>
      </w:r>
    </w:p>
    <w:p w14:paraId="0000005A" w14:textId="77777777" w:rsidR="00A44612" w:rsidRDefault="00A44612">
      <w:pPr>
        <w:shd w:val="clear" w:color="auto" w:fill="FFFFFF"/>
        <w:ind w:left="0" w:hanging="2"/>
        <w:rPr>
          <w:rFonts w:ascii="inherit" w:eastAsia="inherit" w:hAnsi="inherit" w:cs="inherit"/>
          <w:color w:val="201F1E"/>
          <w:sz w:val="23"/>
          <w:szCs w:val="23"/>
        </w:rPr>
      </w:pPr>
    </w:p>
    <w:p w14:paraId="0000005B" w14:textId="77777777" w:rsidR="00A44612" w:rsidRDefault="005750EB">
      <w:pPr>
        <w:numPr>
          <w:ilvl w:val="0"/>
          <w:numId w:val="12"/>
        </w:numPr>
        <w:shd w:val="clear" w:color="auto" w:fill="FFFFFF"/>
        <w:ind w:left="0" w:hanging="2"/>
        <w:rPr>
          <w:b/>
          <w:color w:val="000000"/>
          <w:highlight w:val="white"/>
        </w:rPr>
      </w:pPr>
      <w:proofErr w:type="gramStart"/>
      <w:r>
        <w:rPr>
          <w:b/>
          <w:color w:val="000000"/>
          <w:highlight w:val="white"/>
        </w:rPr>
        <w:t>d</w:t>
      </w:r>
      <w:r>
        <w:rPr>
          <w:b/>
          <w:color w:val="201F1E"/>
          <w:sz w:val="22"/>
          <w:szCs w:val="22"/>
          <w:highlight w:val="white"/>
        </w:rPr>
        <w:t>e</w:t>
      </w:r>
      <w:proofErr w:type="gramEnd"/>
      <w:r>
        <w:rPr>
          <w:b/>
          <w:color w:val="201F1E"/>
          <w:sz w:val="22"/>
          <w:szCs w:val="22"/>
          <w:highlight w:val="white"/>
        </w:rPr>
        <w:t xml:space="preserve"> Silva de </w:t>
      </w:r>
      <w:proofErr w:type="spellStart"/>
      <w:r>
        <w:rPr>
          <w:b/>
          <w:color w:val="201F1E"/>
          <w:sz w:val="22"/>
          <w:szCs w:val="22"/>
          <w:highlight w:val="white"/>
        </w:rPr>
        <w:t>Alwis</w:t>
      </w:r>
      <w:proofErr w:type="spellEnd"/>
      <w:r>
        <w:rPr>
          <w:b/>
          <w:color w:val="201F1E"/>
          <w:sz w:val="22"/>
          <w:szCs w:val="22"/>
          <w:highlight w:val="white"/>
        </w:rPr>
        <w:t xml:space="preserve">, </w:t>
      </w:r>
      <w:proofErr w:type="spellStart"/>
      <w:r>
        <w:rPr>
          <w:b/>
          <w:color w:val="201F1E"/>
          <w:sz w:val="22"/>
          <w:szCs w:val="22"/>
          <w:highlight w:val="white"/>
        </w:rPr>
        <w:t>Rangita</w:t>
      </w:r>
      <w:proofErr w:type="spellEnd"/>
      <w:r>
        <w:rPr>
          <w:b/>
          <w:color w:val="201F1E"/>
          <w:sz w:val="22"/>
          <w:szCs w:val="22"/>
          <w:highlight w:val="white"/>
        </w:rPr>
        <w:t xml:space="preserve">, and </w:t>
      </w:r>
      <w:proofErr w:type="spellStart"/>
      <w:r>
        <w:rPr>
          <w:b/>
          <w:color w:val="201F1E"/>
          <w:sz w:val="22"/>
          <w:szCs w:val="22"/>
          <w:highlight w:val="white"/>
        </w:rPr>
        <w:t>Verveer</w:t>
      </w:r>
      <w:proofErr w:type="spellEnd"/>
      <w:r>
        <w:rPr>
          <w:b/>
          <w:color w:val="201F1E"/>
          <w:sz w:val="22"/>
          <w:szCs w:val="22"/>
          <w:highlight w:val="white"/>
        </w:rPr>
        <w:t xml:space="preserve">, </w:t>
      </w:r>
      <w:proofErr w:type="spellStart"/>
      <w:r>
        <w:rPr>
          <w:b/>
          <w:color w:val="201F1E"/>
          <w:sz w:val="22"/>
          <w:szCs w:val="22"/>
          <w:highlight w:val="white"/>
        </w:rPr>
        <w:t>Melanne</w:t>
      </w:r>
      <w:proofErr w:type="spellEnd"/>
      <w:r>
        <w:rPr>
          <w:b/>
          <w:color w:val="201F1E"/>
          <w:sz w:val="22"/>
          <w:szCs w:val="22"/>
          <w:highlight w:val="white"/>
        </w:rPr>
        <w:t>. “’Time Is A-Wasting’: Making the Case fo</w:t>
      </w:r>
      <w:r>
        <w:rPr>
          <w:b/>
          <w:color w:val="201F1E"/>
          <w:sz w:val="22"/>
          <w:szCs w:val="22"/>
          <w:highlight w:val="white"/>
        </w:rPr>
        <w:t>r CEDAW Ratification by the United States”, COLUMBIA. J. TRANSNAT'L L. 60 (Fall 2021)</w:t>
      </w:r>
    </w:p>
    <w:p w14:paraId="0000005C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</w:rPr>
      </w:pPr>
    </w:p>
    <w:p w14:paraId="0000005D" w14:textId="77777777" w:rsidR="00A44612" w:rsidRDefault="005750EB">
      <w:pPr>
        <w:numPr>
          <w:ilvl w:val="0"/>
          <w:numId w:val="12"/>
        </w:numPr>
        <w:shd w:val="clear" w:color="auto" w:fill="FFFFFF"/>
        <w:ind w:left="0" w:hanging="2"/>
        <w:rPr>
          <w:color w:val="201F1E"/>
          <w:sz w:val="22"/>
          <w:szCs w:val="22"/>
          <w:highlight w:val="white"/>
        </w:rPr>
      </w:pPr>
      <w:hyperlink r:id="rId24">
        <w:r>
          <w:rPr>
            <w:color w:val="201F1E"/>
            <w:sz w:val="22"/>
            <w:szCs w:val="22"/>
            <w:highlight w:val="white"/>
            <w:u w:val="single"/>
          </w:rPr>
          <w:t xml:space="preserve">de Silva de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Alwis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 xml:space="preserve">,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Rangita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>, and Amanda M. Martin. "</w:t>
        </w:r>
        <w:r>
          <w:rPr>
            <w:color w:val="201F1E"/>
            <w:sz w:val="22"/>
            <w:szCs w:val="22"/>
            <w:highlight w:val="white"/>
            <w:u w:val="single"/>
          </w:rPr>
          <w:t>Long Past Time: CEDAW Ratification in the United States." </w:t>
        </w:r>
      </w:hyperlink>
      <w:hyperlink r:id="rId25">
        <w:r>
          <w:rPr>
            <w:i/>
            <w:color w:val="201F1E"/>
            <w:sz w:val="22"/>
            <w:szCs w:val="22"/>
            <w:highlight w:val="white"/>
            <w:u w:val="single"/>
          </w:rPr>
          <w:t xml:space="preserve">U. Pa. JL &amp; Pub. </w:t>
        </w:r>
        <w:proofErr w:type="spellStart"/>
        <w:r>
          <w:rPr>
            <w:i/>
            <w:color w:val="201F1E"/>
            <w:sz w:val="22"/>
            <w:szCs w:val="22"/>
            <w:highlight w:val="white"/>
            <w:u w:val="single"/>
          </w:rPr>
          <w:t>Aff</w:t>
        </w:r>
        <w:proofErr w:type="spellEnd"/>
        <w:r>
          <w:rPr>
            <w:i/>
            <w:color w:val="201F1E"/>
            <w:sz w:val="22"/>
            <w:szCs w:val="22"/>
            <w:highlight w:val="white"/>
            <w:u w:val="single"/>
          </w:rPr>
          <w:t>.</w:t>
        </w:r>
      </w:hyperlink>
      <w:hyperlink r:id="rId26">
        <w:r>
          <w:rPr>
            <w:color w:val="201F1E"/>
            <w:sz w:val="22"/>
            <w:szCs w:val="22"/>
            <w:highlight w:val="white"/>
            <w:u w:val="single"/>
          </w:rPr>
          <w:t> 3 (2018): 15.</w:t>
        </w:r>
      </w:hyperlink>
    </w:p>
    <w:p w14:paraId="0000005E" w14:textId="77777777" w:rsidR="00A44612" w:rsidRDefault="005750EB">
      <w:pPr>
        <w:shd w:val="clear" w:color="auto" w:fill="FFFFFF"/>
        <w:ind w:left="0" w:hanging="2"/>
        <w:rPr>
          <w:color w:val="201F1E"/>
          <w:sz w:val="22"/>
          <w:szCs w:val="22"/>
          <w:highlight w:val="white"/>
        </w:rPr>
      </w:pPr>
      <w:r>
        <w:rPr>
          <w:color w:val="201F1E"/>
          <w:sz w:val="22"/>
          <w:szCs w:val="22"/>
          <w:highlight w:val="white"/>
        </w:rPr>
        <w:lastRenderedPageBreak/>
        <w:t xml:space="preserve"> </w:t>
      </w:r>
    </w:p>
    <w:p w14:paraId="0000005F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  <w:highlight w:val="white"/>
        </w:rPr>
      </w:pPr>
    </w:p>
    <w:p w14:paraId="00000060" w14:textId="77777777" w:rsidR="00A44612" w:rsidRDefault="005750EB">
      <w:pPr>
        <w:numPr>
          <w:ilvl w:val="0"/>
          <w:numId w:val="12"/>
        </w:numPr>
        <w:shd w:val="clear" w:color="auto" w:fill="FFFFFF"/>
        <w:ind w:left="0" w:hanging="2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>Goal 5 and Gender Equality in the Oxford Handbook on Sustainable Development Goals, 2022.</w:t>
      </w:r>
    </w:p>
    <w:p w14:paraId="00000061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</w:rPr>
      </w:pPr>
    </w:p>
    <w:p w14:paraId="00000062" w14:textId="77777777" w:rsidR="00A44612" w:rsidRDefault="005750EB">
      <w:pPr>
        <w:widowControl w:val="0"/>
        <w:numPr>
          <w:ilvl w:val="0"/>
          <w:numId w:val="12"/>
        </w:numPr>
        <w:ind w:left="0" w:hanging="2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>Study on Redefining Leadership in the Age of the S</w:t>
      </w:r>
      <w:r>
        <w:rPr>
          <w:color w:val="201F1E"/>
          <w:sz w:val="22"/>
          <w:szCs w:val="22"/>
        </w:rPr>
        <w:t xml:space="preserve">DGs: Accelerating and Scaling up Delivery </w:t>
      </w:r>
      <w:proofErr w:type="gramStart"/>
      <w:r>
        <w:rPr>
          <w:color w:val="201F1E"/>
          <w:sz w:val="22"/>
          <w:szCs w:val="22"/>
        </w:rPr>
        <w:t>Through</w:t>
      </w:r>
      <w:proofErr w:type="gramEnd"/>
      <w:r>
        <w:rPr>
          <w:color w:val="201F1E"/>
          <w:sz w:val="22"/>
          <w:szCs w:val="22"/>
        </w:rPr>
        <w:t xml:space="preserve"> Inclusion, Harvard Law school, Center on the Legal Profession.  </w:t>
      </w:r>
      <w:hyperlink r:id="rId27">
        <w:r>
          <w:rPr>
            <w:b/>
            <w:color w:val="201F1E"/>
            <w:sz w:val="22"/>
            <w:szCs w:val="22"/>
            <w:u w:val="single"/>
          </w:rPr>
          <w:t>Redefining Leadership - Harvard CLP</w:t>
        </w:r>
      </w:hyperlink>
      <w:r>
        <w:rPr>
          <w:b/>
          <w:color w:val="201F1E"/>
          <w:sz w:val="22"/>
          <w:szCs w:val="22"/>
          <w:u w:val="single"/>
        </w:rPr>
        <w:t>.</w:t>
      </w:r>
    </w:p>
    <w:p w14:paraId="00000063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  <w:highlight w:val="white"/>
          <w:u w:val="single"/>
        </w:rPr>
      </w:pPr>
    </w:p>
    <w:p w14:paraId="00000064" w14:textId="77777777" w:rsidR="00A44612" w:rsidRDefault="005750EB">
      <w:pPr>
        <w:numPr>
          <w:ilvl w:val="0"/>
          <w:numId w:val="12"/>
        </w:numPr>
        <w:shd w:val="clear" w:color="auto" w:fill="FFFFFF"/>
        <w:ind w:left="0" w:hanging="2"/>
        <w:rPr>
          <w:color w:val="201F1E"/>
          <w:sz w:val="22"/>
          <w:szCs w:val="22"/>
          <w:highlight w:val="white"/>
        </w:rPr>
      </w:pPr>
      <w:hyperlink r:id="rId28">
        <w:r>
          <w:rPr>
            <w:color w:val="201F1E"/>
            <w:sz w:val="22"/>
            <w:szCs w:val="22"/>
            <w:highlight w:val="white"/>
            <w:u w:val="single"/>
          </w:rPr>
          <w:t xml:space="preserve">de Silva de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Alwis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 xml:space="preserve">,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Rangita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>. "Examining gender stereotypes in new work/family reconciliation policies: The creation of a new paradigm for egalitarian legislation." </w:t>
        </w:r>
      </w:hyperlink>
      <w:hyperlink r:id="rId29">
        <w:r>
          <w:rPr>
            <w:i/>
            <w:color w:val="201F1E"/>
            <w:sz w:val="22"/>
            <w:szCs w:val="22"/>
            <w:highlight w:val="white"/>
            <w:u w:val="single"/>
          </w:rPr>
          <w:t xml:space="preserve">Duke J. Gender L. &amp; </w:t>
        </w:r>
        <w:proofErr w:type="spellStart"/>
        <w:r>
          <w:rPr>
            <w:i/>
            <w:color w:val="201F1E"/>
            <w:sz w:val="22"/>
            <w:szCs w:val="22"/>
            <w:highlight w:val="white"/>
            <w:u w:val="single"/>
          </w:rPr>
          <w:t>Pol'y</w:t>
        </w:r>
        <w:proofErr w:type="spellEnd"/>
      </w:hyperlink>
      <w:hyperlink r:id="rId30">
        <w:r>
          <w:rPr>
            <w:color w:val="201F1E"/>
            <w:sz w:val="22"/>
            <w:szCs w:val="22"/>
            <w:highlight w:val="white"/>
            <w:u w:val="single"/>
          </w:rPr>
          <w:t> 18 (2010): 305.</w:t>
        </w:r>
      </w:hyperlink>
    </w:p>
    <w:p w14:paraId="00000065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</w:rPr>
      </w:pPr>
    </w:p>
    <w:p w14:paraId="00000066" w14:textId="77777777" w:rsidR="00A44612" w:rsidRDefault="005750EB">
      <w:pPr>
        <w:numPr>
          <w:ilvl w:val="0"/>
          <w:numId w:val="12"/>
        </w:numPr>
        <w:shd w:val="clear" w:color="auto" w:fill="FFFFFF"/>
        <w:ind w:left="0" w:hanging="2"/>
        <w:rPr>
          <w:color w:val="201F1E"/>
          <w:sz w:val="22"/>
          <w:szCs w:val="22"/>
          <w:highlight w:val="white"/>
        </w:rPr>
      </w:pPr>
      <w:hyperlink r:id="rId31">
        <w:r>
          <w:rPr>
            <w:color w:val="201F1E"/>
            <w:sz w:val="22"/>
            <w:szCs w:val="22"/>
            <w:highlight w:val="white"/>
            <w:u w:val="single"/>
          </w:rPr>
          <w:t xml:space="preserve">de Silva de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Alwis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 xml:space="preserve">,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Rangita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>. "Mining the intersections: Advancing the rights of women and children with disabilities within an interrelated web of human rights." </w:t>
        </w:r>
      </w:hyperlink>
      <w:hyperlink r:id="rId32">
        <w:r>
          <w:rPr>
            <w:i/>
            <w:color w:val="201F1E"/>
            <w:sz w:val="22"/>
            <w:szCs w:val="22"/>
            <w:highlight w:val="white"/>
            <w:u w:val="single"/>
          </w:rPr>
          <w:t xml:space="preserve">Pac. Rim L. &amp; </w:t>
        </w:r>
        <w:proofErr w:type="spellStart"/>
        <w:r>
          <w:rPr>
            <w:i/>
            <w:color w:val="201F1E"/>
            <w:sz w:val="22"/>
            <w:szCs w:val="22"/>
            <w:highlight w:val="white"/>
            <w:u w:val="single"/>
          </w:rPr>
          <w:t>Pol'y</w:t>
        </w:r>
        <w:proofErr w:type="spellEnd"/>
        <w:r>
          <w:rPr>
            <w:i/>
            <w:color w:val="201F1E"/>
            <w:sz w:val="22"/>
            <w:szCs w:val="22"/>
            <w:highlight w:val="white"/>
            <w:u w:val="single"/>
          </w:rPr>
          <w:t xml:space="preserve"> J.</w:t>
        </w:r>
      </w:hyperlink>
      <w:hyperlink r:id="rId33">
        <w:r>
          <w:rPr>
            <w:color w:val="201F1E"/>
            <w:sz w:val="22"/>
            <w:szCs w:val="22"/>
            <w:highlight w:val="white"/>
            <w:u w:val="single"/>
          </w:rPr>
          <w:t> 18 (2009): 293.</w:t>
        </w:r>
      </w:hyperlink>
    </w:p>
    <w:p w14:paraId="00000067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</w:rPr>
      </w:pPr>
    </w:p>
    <w:bookmarkStart w:id="1" w:name="_heading=h.gjdgxs" w:colFirst="0" w:colLast="0"/>
    <w:bookmarkEnd w:id="1"/>
    <w:p w14:paraId="00000068" w14:textId="77777777" w:rsidR="00A44612" w:rsidRDefault="005750EB">
      <w:pPr>
        <w:numPr>
          <w:ilvl w:val="0"/>
          <w:numId w:val="12"/>
        </w:numPr>
        <w:shd w:val="clear" w:color="auto" w:fill="FFFFFF"/>
        <w:ind w:left="0" w:hanging="2"/>
        <w:rPr>
          <w:color w:val="201F1E"/>
          <w:sz w:val="22"/>
          <w:szCs w:val="22"/>
          <w:highlight w:val="white"/>
        </w:rPr>
      </w:pPr>
      <w:r>
        <w:fldChar w:fldCharType="begin"/>
      </w:r>
      <w:r>
        <w:instrText xml:space="preserve"> HYPERLINK "https://scholarship.law.upenn.edu/faculty_scholarship/1683/" \h </w:instrText>
      </w:r>
      <w:r>
        <w:fldChar w:fldCharType="separate"/>
      </w:r>
      <w:r>
        <w:rPr>
          <w:color w:val="201F1E"/>
          <w:sz w:val="22"/>
          <w:szCs w:val="22"/>
          <w:highlight w:val="white"/>
          <w:u w:val="single"/>
        </w:rPr>
        <w:t xml:space="preserve">de Silva de </w:t>
      </w:r>
      <w:proofErr w:type="spellStart"/>
      <w:r>
        <w:rPr>
          <w:color w:val="201F1E"/>
          <w:sz w:val="22"/>
          <w:szCs w:val="22"/>
          <w:highlight w:val="white"/>
          <w:u w:val="single"/>
        </w:rPr>
        <w:t>Alwis</w:t>
      </w:r>
      <w:proofErr w:type="spellEnd"/>
      <w:r>
        <w:rPr>
          <w:color w:val="201F1E"/>
          <w:sz w:val="22"/>
          <w:szCs w:val="22"/>
          <w:highlight w:val="white"/>
          <w:u w:val="single"/>
        </w:rPr>
        <w:t xml:space="preserve">, </w:t>
      </w:r>
      <w:proofErr w:type="spellStart"/>
      <w:r>
        <w:rPr>
          <w:color w:val="201F1E"/>
          <w:sz w:val="22"/>
          <w:szCs w:val="22"/>
          <w:highlight w:val="white"/>
          <w:u w:val="single"/>
        </w:rPr>
        <w:t>Rangita</w:t>
      </w:r>
      <w:proofErr w:type="spellEnd"/>
      <w:r>
        <w:rPr>
          <w:color w:val="201F1E"/>
          <w:sz w:val="22"/>
          <w:szCs w:val="22"/>
          <w:highlight w:val="white"/>
          <w:u w:val="single"/>
        </w:rPr>
        <w:t>. "Domestic violence lawmaking in Asia: Some innovative trends in feminist lawmaking." </w:t>
      </w:r>
      <w:r>
        <w:rPr>
          <w:color w:val="201F1E"/>
          <w:sz w:val="22"/>
          <w:szCs w:val="22"/>
          <w:highlight w:val="white"/>
          <w:u w:val="single"/>
        </w:rPr>
        <w:fldChar w:fldCharType="end"/>
      </w:r>
      <w:hyperlink r:id="rId34">
        <w:r>
          <w:rPr>
            <w:i/>
            <w:color w:val="201F1E"/>
            <w:sz w:val="22"/>
            <w:szCs w:val="22"/>
            <w:highlight w:val="white"/>
            <w:u w:val="single"/>
          </w:rPr>
          <w:t>UCLA Pac. Basin LJ</w:t>
        </w:r>
      </w:hyperlink>
      <w:hyperlink r:id="rId35">
        <w:r>
          <w:rPr>
            <w:color w:val="201F1E"/>
            <w:sz w:val="22"/>
            <w:szCs w:val="22"/>
            <w:highlight w:val="white"/>
            <w:u w:val="single"/>
          </w:rPr>
          <w:t> 29 (2011): 176.</w:t>
        </w:r>
      </w:hyperlink>
    </w:p>
    <w:p w14:paraId="00000069" w14:textId="77777777" w:rsidR="00A44612" w:rsidRDefault="00A44612">
      <w:pPr>
        <w:shd w:val="clear" w:color="auto" w:fill="FFFFFF"/>
        <w:ind w:left="0" w:hanging="2"/>
        <w:rPr>
          <w:color w:val="201F1E"/>
          <w:sz w:val="22"/>
          <w:szCs w:val="22"/>
        </w:rPr>
      </w:pPr>
    </w:p>
    <w:p w14:paraId="0000006A" w14:textId="77777777" w:rsidR="00A44612" w:rsidRDefault="005750EB">
      <w:pPr>
        <w:numPr>
          <w:ilvl w:val="0"/>
          <w:numId w:val="12"/>
        </w:numPr>
        <w:ind w:left="0" w:hanging="2"/>
        <w:rPr>
          <w:color w:val="201F1E"/>
          <w:sz w:val="22"/>
          <w:szCs w:val="22"/>
          <w:highlight w:val="white"/>
        </w:rPr>
      </w:pPr>
      <w:hyperlink r:id="rId36">
        <w:r>
          <w:rPr>
            <w:color w:val="201F1E"/>
            <w:sz w:val="22"/>
            <w:szCs w:val="22"/>
            <w:highlight w:val="white"/>
            <w:u w:val="single"/>
          </w:rPr>
          <w:t xml:space="preserve">de Silva de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Alwis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 xml:space="preserve">,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Rangita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 xml:space="preserve">. "Why women's leadership is the cause of our time." UCLA J. Int'l L. Foreign </w:t>
        </w:r>
        <w:proofErr w:type="spellStart"/>
        <w:r>
          <w:rPr>
            <w:color w:val="201F1E"/>
            <w:sz w:val="22"/>
            <w:szCs w:val="22"/>
            <w:highlight w:val="white"/>
            <w:u w:val="single"/>
          </w:rPr>
          <w:t>Aff</w:t>
        </w:r>
        <w:proofErr w:type="spellEnd"/>
        <w:r>
          <w:rPr>
            <w:color w:val="201F1E"/>
            <w:sz w:val="22"/>
            <w:szCs w:val="22"/>
            <w:highlight w:val="white"/>
            <w:u w:val="single"/>
          </w:rPr>
          <w:t>. 18 (2013): 87.</w:t>
        </w:r>
      </w:hyperlink>
    </w:p>
    <w:sectPr w:rsidR="00A44612">
      <w:pgSz w:w="11905" w:h="16837"/>
      <w:pgMar w:top="1440" w:right="1412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777"/>
    <w:multiLevelType w:val="multilevel"/>
    <w:tmpl w:val="C72A0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4B776DE"/>
    <w:multiLevelType w:val="multilevel"/>
    <w:tmpl w:val="E5FA52C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2E3628D"/>
    <w:multiLevelType w:val="multilevel"/>
    <w:tmpl w:val="FDCE8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4166CCC"/>
    <w:multiLevelType w:val="multilevel"/>
    <w:tmpl w:val="1DAE1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B397658"/>
    <w:multiLevelType w:val="multilevel"/>
    <w:tmpl w:val="CA26A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C3A71FF"/>
    <w:multiLevelType w:val="multilevel"/>
    <w:tmpl w:val="44D4E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F1203A6"/>
    <w:multiLevelType w:val="multilevel"/>
    <w:tmpl w:val="2736A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1AB2CFF"/>
    <w:multiLevelType w:val="multilevel"/>
    <w:tmpl w:val="00D08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0D77D1"/>
    <w:multiLevelType w:val="multilevel"/>
    <w:tmpl w:val="D73EF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5BC2B5E"/>
    <w:multiLevelType w:val="multilevel"/>
    <w:tmpl w:val="C3FE9724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4CC033A"/>
    <w:multiLevelType w:val="multilevel"/>
    <w:tmpl w:val="E2FA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F813A99"/>
    <w:multiLevelType w:val="multilevel"/>
    <w:tmpl w:val="5E041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12"/>
    <w:rsid w:val="005750EB"/>
    <w:rsid w:val="00A44612"/>
    <w:rsid w:val="00D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C73B4-9762-434F-AEA1-4CCDA4E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sz w:val="24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thomsonreuters.com%2Fen-us%2Fposts%2Flegal%2Fdiversity-pledges-venture-capital-private-equity%2F&amp;data=04%7C01%7Crdesilva%40law.upenn.edu%7Cf0f52ed56bf84a1120b808d976e82061%7C6cf568beb84a4e319df6359907586b27%7C1%7C0%7C637671561625276697%7CUnknown%7CTWFpbGZsb3d8eyJWIjoiMC4wLjAwMDAiLCJQIjoiV2luMzIiLCJBTiI6Ik1haWwiLCJXVCI6Mn0%3D%7C1000&amp;sdata=udm%2Bf0d94rgjoAK5qxMOOZQtubAwSKDf3%2FSNqLlGzU8%3D&amp;reserved=0" TargetMode="External"/><Relationship Id="rId13" Type="http://schemas.openxmlformats.org/officeDocument/2006/relationships/hyperlink" Target="https://www.womenpoliticalleaders.org/wp-content/uploads/2019/02/Hofdi-House-Report-2.pdf" TargetMode="External"/><Relationship Id="rId18" Type="http://schemas.openxmlformats.org/officeDocument/2006/relationships/hyperlink" Target="https://openknowledge.worldbank.org/handle/10986/21029" TargetMode="External"/><Relationship Id="rId26" Type="http://schemas.openxmlformats.org/officeDocument/2006/relationships/hyperlink" Target="https://scholarship.law.upenn.edu/cgi/viewcontent.cgi?article=1023&amp;context=jlp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appp.hks.harvard.edu/event/international-womens-day" TargetMode="External"/><Relationship Id="rId34" Type="http://schemas.openxmlformats.org/officeDocument/2006/relationships/hyperlink" Target="https://scholarship.law.upenn.edu/faculty_scholarship/1683/" TargetMode="External"/><Relationship Id="rId7" Type="http://schemas.openxmlformats.org/officeDocument/2006/relationships/hyperlink" Target="https://www.law.upenn.edu/live/blogs/46-access-to-justice-in-the-gambia" TargetMode="External"/><Relationship Id="rId12" Type="http://schemas.openxmlformats.org/officeDocument/2006/relationships/hyperlink" Target="https://www.sdgfund.org/sdg-fund-report-reaches-higher-moral-ground" TargetMode="External"/><Relationship Id="rId17" Type="http://schemas.openxmlformats.org/officeDocument/2006/relationships/hyperlink" Target="https://www.law.upenn.edu/live/files/7759-making-laws-breaking-silence" TargetMode="External"/><Relationship Id="rId25" Type="http://schemas.openxmlformats.org/officeDocument/2006/relationships/hyperlink" Target="https://scholarship.law.upenn.edu/cgi/viewcontent.cgi?article=1023&amp;context=jlpa" TargetMode="External"/><Relationship Id="rId33" Type="http://schemas.openxmlformats.org/officeDocument/2006/relationships/hyperlink" Target="https://scholarship.law.upenn.edu/cgi/viewcontent.cgi?article=2698&amp;context=faculty_scholarshi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m02.safelinks.protection.outlook.com/?url=https%3A%2F%2Fwww.unitar.org%2Fevent%2Ffull-catalog%2Fgender-equality-international-rights-framework-building-back-stronger-unitar-penn-law&amp;data=04%7C01%7Crdesilva%40law.upenn.edu%7C2851f05e967c43418d1808d8da7af9f0%7C6cf568beb84a4e319df6359907586b27%7C1%7C0%7C637499569013968403%7CUnknown%7CTWFpbGZsb3d8eyJWIjoiMC4wLjAwMDAiLCJQIjoiV2luMzIiLCJBTiI6Ik1haWwiLCJXVCI6Mn0%3D%7C1000&amp;sdata=YWzJHXXiEDfa32bgZVSmuGzZYMWSmHDDzJ07KhsiQAo%3D&amp;reserved=0" TargetMode="External"/><Relationship Id="rId20" Type="http://schemas.openxmlformats.org/officeDocument/2006/relationships/hyperlink" Target="http://old.adapt.it/adapt-indice-a-z/wp-content/uploads/2014/08/unice_2009.pdf" TargetMode="External"/><Relationship Id="rId29" Type="http://schemas.openxmlformats.org/officeDocument/2006/relationships/hyperlink" Target="https://scholarship.law.duke.edu/cgi/viewcontent.cgi?article=1190&amp;context=djgl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aw.upenn.edu/international/global-womens-leadership-project/" TargetMode="External"/><Relationship Id="rId11" Type="http://schemas.openxmlformats.org/officeDocument/2006/relationships/hyperlink" Target="https://www.thomsonreuters.com/en-us/posts/legal/women-self-censorship-penn-law/" TargetMode="External"/><Relationship Id="rId24" Type="http://schemas.openxmlformats.org/officeDocument/2006/relationships/hyperlink" Target="https://scholarship.law.upenn.edu/cgi/viewcontent.cgi?article=1023&amp;context=jlpa" TargetMode="External"/><Relationship Id="rId32" Type="http://schemas.openxmlformats.org/officeDocument/2006/relationships/hyperlink" Target="https://scholarship.law.upenn.edu/cgi/viewcontent.cgi?article=2698&amp;context=faculty_scholarshi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-ft-com.ezp-prod1.hul.harvard.edu/content/d88ad324-b22e-11ea-94fc-9a676a727e5a" TargetMode="External"/><Relationship Id="rId23" Type="http://schemas.openxmlformats.org/officeDocument/2006/relationships/hyperlink" Target="https://www.un.org/esa/socdev/enable/rights/paneldesilva.htm" TargetMode="External"/><Relationship Id="rId28" Type="http://schemas.openxmlformats.org/officeDocument/2006/relationships/hyperlink" Target="https://scholarship.law.duke.edu/cgi/viewcontent.cgi?article=1190&amp;context=djglp" TargetMode="External"/><Relationship Id="rId36" Type="http://schemas.openxmlformats.org/officeDocument/2006/relationships/hyperlink" Target="https://scholarship.law.upenn.edu/cgi/viewcontent.cgi?article=2691&amp;context=faculty_scholarship" TargetMode="External"/><Relationship Id="rId10" Type="http://schemas.openxmlformats.org/officeDocument/2006/relationships/hyperlink" Target="https://clp.law.harvard.edu/leadership-in-the-age-of-the-sdgs/" TargetMode="External"/><Relationship Id="rId19" Type="http://schemas.openxmlformats.org/officeDocument/2006/relationships/hyperlink" Target="https://www.jtl.columbia.edu/cedaw-roundtable-discussion" TargetMode="External"/><Relationship Id="rId31" Type="http://schemas.openxmlformats.org/officeDocument/2006/relationships/hyperlink" Target="https://scholarship.law.upenn.edu/cgi/viewcontent.cgi?article=2698&amp;context=faculty_schola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2.safelinks.protection.outlook.com/?url=https%3A%2F%2Furldefense.proofpoint.com%2Fv2%2Furl%3Fu%3Dhttps-3A__nam02.safelinks.protection.outlook.com_-3Furl-3Dhttps-253A-252F-252Furldefense.proofpoint.com-252Fv2-252Furl-253Fu-253Dhttps-2D3A-5F-5Fnam02.safelinks.protection.outlook.com-5F-2D3Furl-2D3Dhttps-2D253A-2D252F-2D252Furldefense.proofpoint.com-2D252Fv2-2D252Furl-2D253Fu-2D253Dhttps-2D2D3A-2D5F-2D5Fnam02.safelinks.protection.outlook.com-2D5F-2D2D3Furl-2D2D3Dhttps-2D2D253A-2D2D252F-2D2D252Furldefense.proofpoint.com-2D2D252Fv2-2D2D252Furl-2D2D253Fu-2D2D253Dhttps-2D2D2D3A-2D2D5F-2D2D5Fnam02.safelinks.protection.outlook.com-2D2D5F-2D2D2D3Furl-2D2D2D3Dhttps-2D2D2D253A-2D2D2D252F-2D2D2D252Fwappp.hks.harvard.edu-2D2D2D252Fnews-2D2D2D252Fmeasuring-2D2D2D2Dequity-2D2D2D2Dpreliminary-2D2D2D2Danalysis-2D2D2D2Ddiversity-2D2D2D2Dand-2D2D2D2Dinclusion-2D2D2D2Dstatements-2D2D2D2Dventure-2D2D2D2Dcapital-2D2D2D26data-2D2D2D3D04-2D2D2D257C01-2D2D2D257Crdesilva-2D2D2D2540law.upenn.edu-2D2D2D257C9096055a5a8346e734db08d948700777-2D2D2D257C6cf568beb84a4e319df6359907586b27-2D2D2D257C1-2D2D2D257C0-2D2D2D257C637620468295643695-2D2D2D257CUnknown-2D2D2D257CTWFpbGZsb3d8eyJWIjoiMC4wLjAwMDAiLCJQIjoiV2luMzIiLCJBTiI6Ik1haWwiLCJXVCI6Mn0-2D2D2D253D-2D2D2D257C1000-2D2D2D26sdata-2D2D2D3DFPHixr-2D2D2D252B10tBg1mx-2D2D2D252BVLVOFm08ejmaQgRna3WPbuf1M0I-2D2D2D253D-2D2D2D26reserved-2D2D2D3D0-2D2D2526d-2D2D253DDwMF-2D2D2Dg-2D2D2526c-2D2D253DWO-2D2D2DRGvefibhHBZq3fL85hQ-2D2D2526r-2D2D253DH-2D2D2D70eabVnJfCyJi1UudqkxtgEeEeZ4qnXHUi56Sg9xQ-2D2D2526m-2D2D253DXDLRChmRtQxLKV2ckMBPX2wJX5mWSJWbduCZLyYJFv4-2D2D2526s-2D2D253DNqsbY9dxcIY7BwcchhCY9R-2D2D5FbWQibM9MJNA4ufwrXdkM-2D2D2526e-2D2D253D-2D2D26data-2D2D3D04-2D2D257C01-2D2D257Crdesilva-2D2D2540law.upenn.edu-2D2D257C4f99c1308d9947187e1308d9488e3a60-2D2D257C6cf568beb84a4e319df6359907586b27-2D2D257C1-2D2D257C0-2D2D257C637620597974481735-2D2D257CUnknown-2D2D257CTWFpbGZsb3d8eyJWIjoiMC4wLjAwMDAiLCJQIjoiV2luMzIiLCJBTiI6Ik1haWwiLCJXVCI6Mn0-2D2D253D-2D2D257C1000-2D2D26sdata-2D2D3D8T1Y0dl6h7bwlUyfvGsaZ21gSpD6iUQ-2D2D252FEK-2D2D252BC9feWwYo-2D2" TargetMode="External"/><Relationship Id="rId14" Type="http://schemas.openxmlformats.org/officeDocument/2006/relationships/hyperlink" Target="https://www.youtube.com/watch?v=jcvkUXxaEDM&amp;feature=youtu.be" TargetMode="External"/><Relationship Id="rId22" Type="http://schemas.openxmlformats.org/officeDocument/2006/relationships/hyperlink" Target="https://www.un.org/development/desa/disabilities/issues/women-and-girls-with-disabilities.html" TargetMode="External"/><Relationship Id="rId27" Type="http://schemas.openxmlformats.org/officeDocument/2006/relationships/hyperlink" Target="https://clp.law.harvard.edu/leadership-in-the-age-of-the-sdgs/" TargetMode="External"/><Relationship Id="rId30" Type="http://schemas.openxmlformats.org/officeDocument/2006/relationships/hyperlink" Target="https://scholarship.law.duke.edu/cgi/viewcontent.cgi?article=1190&amp;context=djglp" TargetMode="External"/><Relationship Id="rId35" Type="http://schemas.openxmlformats.org/officeDocument/2006/relationships/hyperlink" Target="https://scholarship.law.upenn.edu/faculty_scholarship/16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aGCiTLQiEa5srk4+qZ2xwddPAQ==">AMUW2mUUv7eLveAtFzV28c3JqgwOz8+vtQwVLmK3Z/HnoZkGG8TBS0AcWoRwH9ba0Hk6tdyFV1PR/Hz673UVL9DDpCoXKQE0Q1PAFeqdW4Zmmk9lr+pL0gztXNKjhjJZ0AzIsgB0nb8P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daniello</dc:creator>
  <cp:lastModifiedBy>SLPMNY</cp:lastModifiedBy>
  <cp:revision>3</cp:revision>
  <dcterms:created xsi:type="dcterms:W3CDTF">2022-01-20T14:36:00Z</dcterms:created>
  <dcterms:modified xsi:type="dcterms:W3CDTF">2022-01-20T14:42:00Z</dcterms:modified>
</cp:coreProperties>
</file>