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86F1" w14:textId="6E08EBAA" w:rsidR="006510A8" w:rsidRPr="00993E44" w:rsidRDefault="00620465" w:rsidP="00993E44">
      <w:pPr>
        <w:tabs>
          <w:tab w:val="left" w:pos="567"/>
          <w:tab w:val="center" w:pos="4678"/>
          <w:tab w:val="right" w:pos="9781"/>
        </w:tabs>
        <w:spacing w:line="259" w:lineRule="auto"/>
        <w:ind w:right="-22"/>
        <w:rPr>
          <w:i/>
          <w:iCs/>
          <w:color w:val="002060"/>
          <w:lang w:bidi="fa-IR"/>
        </w:rPr>
      </w:pPr>
      <w:bookmarkStart w:id="0" w:name="_Hlk88426330"/>
      <w:r w:rsidRPr="00A70D94">
        <w:rPr>
          <w:color w:val="002060"/>
          <w:lang w:bidi="fa-IR"/>
        </w:rPr>
        <w:t>O</w:t>
      </w:r>
      <w:r w:rsidR="006510A8" w:rsidRPr="00A70D94">
        <w:rPr>
          <w:color w:val="002060"/>
          <w:lang w:bidi="fa-IR"/>
        </w:rPr>
        <w:t>ur Ref:</w:t>
      </w:r>
      <w:r w:rsidR="006510A8" w:rsidRPr="00A70D94">
        <w:rPr>
          <w:i/>
          <w:iCs/>
          <w:color w:val="002060"/>
          <w:lang w:bidi="fa-IR"/>
        </w:rPr>
        <w:t xml:space="preserve"> UN-</w:t>
      </w:r>
      <w:proofErr w:type="spellStart"/>
      <w:r w:rsidR="006510A8" w:rsidRPr="00A70D94">
        <w:rPr>
          <w:i/>
          <w:iCs/>
          <w:color w:val="002060"/>
          <w:lang w:bidi="fa-IR"/>
        </w:rPr>
        <w:t>EcoSoc</w:t>
      </w:r>
      <w:proofErr w:type="spellEnd"/>
      <w:r w:rsidR="006510A8" w:rsidRPr="00A70D94">
        <w:rPr>
          <w:i/>
          <w:iCs/>
          <w:color w:val="002060"/>
          <w:lang w:bidi="fa-IR"/>
        </w:rPr>
        <w:t>/2021</w:t>
      </w:r>
      <w:r w:rsidR="00B70DA6">
        <w:rPr>
          <w:i/>
          <w:iCs/>
          <w:color w:val="002060"/>
          <w:lang w:bidi="fa-IR"/>
        </w:rPr>
        <w:t>/50</w:t>
      </w:r>
      <w:r w:rsidR="006510A8" w:rsidRPr="00A70D94">
        <w:rPr>
          <w:i/>
          <w:iCs/>
          <w:color w:val="002060"/>
          <w:lang w:bidi="fa-IR"/>
        </w:rPr>
        <w:t xml:space="preserve"> – Climate Change</w:t>
      </w:r>
      <w:r w:rsidR="00993E44">
        <w:rPr>
          <w:i/>
          <w:iCs/>
          <w:color w:val="002060"/>
          <w:lang w:bidi="fa-IR"/>
        </w:rPr>
        <w:tab/>
      </w:r>
      <w:r w:rsidR="00993E44">
        <w:rPr>
          <w:i/>
          <w:iCs/>
          <w:color w:val="002060"/>
          <w:lang w:bidi="fa-IR"/>
        </w:rPr>
        <w:tab/>
      </w:r>
      <w:r w:rsidR="006510A8" w:rsidRPr="00A70D94">
        <w:rPr>
          <w:color w:val="002060"/>
          <w:lang w:bidi="fa-IR"/>
        </w:rPr>
        <w:t xml:space="preserve">Date: </w:t>
      </w:r>
      <w:r w:rsidR="00993E44">
        <w:rPr>
          <w:color w:val="002060"/>
          <w:lang w:bidi="fa-IR"/>
        </w:rPr>
        <w:t>3</w:t>
      </w:r>
      <w:r w:rsidR="006510A8" w:rsidRPr="00A70D94">
        <w:rPr>
          <w:color w:val="002060"/>
          <w:lang w:bidi="fa-IR"/>
        </w:rPr>
        <w:t xml:space="preserve">0 </w:t>
      </w:r>
      <w:r w:rsidR="00EB1AA7">
        <w:rPr>
          <w:color w:val="002060"/>
          <w:lang w:bidi="fa-IR"/>
        </w:rPr>
        <w:t>November</w:t>
      </w:r>
      <w:r w:rsidR="006510A8" w:rsidRPr="00A70D94">
        <w:rPr>
          <w:color w:val="002060"/>
          <w:lang w:bidi="fa-IR"/>
        </w:rPr>
        <w:t xml:space="preserve"> 2021</w:t>
      </w:r>
    </w:p>
    <w:p w14:paraId="7BB282C3" w14:textId="77777777" w:rsidR="006510A8" w:rsidRPr="005718C7" w:rsidRDefault="006510A8" w:rsidP="006510A8">
      <w:pPr>
        <w:tabs>
          <w:tab w:val="left" w:pos="567"/>
          <w:tab w:val="center" w:pos="4678"/>
          <w:tab w:val="right" w:pos="8505"/>
        </w:tabs>
        <w:spacing w:line="259" w:lineRule="auto"/>
        <w:ind w:right="-22"/>
        <w:rPr>
          <w:rStyle w:val="fontstyle01"/>
          <w:rFonts w:ascii="Times New Roman" w:hAnsi="Times New Roman"/>
          <w:b w:val="0"/>
          <w:bCs/>
          <w:sz w:val="24"/>
        </w:rPr>
      </w:pPr>
      <w:bookmarkStart w:id="1" w:name="_Hlk83185783"/>
      <w:r w:rsidRPr="005718C7">
        <w:rPr>
          <w:rStyle w:val="fontstyle01"/>
          <w:rFonts w:ascii="Times New Roman" w:hAnsi="Times New Roman"/>
          <w:b w:val="0"/>
          <w:bCs/>
          <w:sz w:val="24"/>
        </w:rPr>
        <w:t>Dear Sir/Madam,</w:t>
      </w:r>
    </w:p>
    <w:p w14:paraId="26956C61" w14:textId="2157A5AE" w:rsidR="006510A8" w:rsidRPr="00A70D94" w:rsidRDefault="006510A8" w:rsidP="005718C7">
      <w:pPr>
        <w:tabs>
          <w:tab w:val="left" w:pos="1843"/>
          <w:tab w:val="center" w:pos="4678"/>
          <w:tab w:val="right" w:pos="8505"/>
        </w:tabs>
        <w:spacing w:line="259" w:lineRule="auto"/>
        <w:ind w:left="1843" w:right="-22" w:hanging="1843"/>
        <w:rPr>
          <w:rStyle w:val="fontstyle21"/>
          <w:rFonts w:ascii="Times New Roman" w:hAnsi="Times New Roman"/>
          <w:sz w:val="24"/>
          <w:szCs w:val="24"/>
        </w:rPr>
      </w:pPr>
      <w:r w:rsidRPr="00A70D94">
        <w:rPr>
          <w:b/>
          <w:bCs/>
          <w:sz w:val="24"/>
          <w:lang w:bidi="fa-IR"/>
        </w:rPr>
        <w:t>Re</w:t>
      </w:r>
      <w:r w:rsidRPr="00A70D94">
        <w:rPr>
          <w:color w:val="002060"/>
          <w:sz w:val="24"/>
          <w:lang w:bidi="fa-IR"/>
        </w:rPr>
        <w:t>:</w:t>
      </w:r>
      <w:r w:rsidR="005718C7">
        <w:rPr>
          <w:color w:val="002060"/>
          <w:sz w:val="24"/>
          <w:lang w:bidi="fa-IR"/>
        </w:rPr>
        <w:tab/>
        <w:t xml:space="preserve">  </w:t>
      </w:r>
      <w:r w:rsidRPr="00A70D94">
        <w:rPr>
          <w:rStyle w:val="fontstyle21"/>
          <w:rFonts w:ascii="Times New Roman" w:hAnsi="Times New Roman"/>
          <w:sz w:val="24"/>
          <w:szCs w:val="24"/>
        </w:rPr>
        <w:t xml:space="preserve"> </w:t>
      </w:r>
      <w:r w:rsidRPr="005718C7">
        <w:rPr>
          <w:rStyle w:val="fontstyle21"/>
          <w:rFonts w:ascii="Times New Roman" w:hAnsi="Times New Roman"/>
          <w:b/>
          <w:bCs/>
          <w:sz w:val="24"/>
          <w:szCs w:val="24"/>
        </w:rPr>
        <w:t>47/24 – Human Rights and Climate Change</w:t>
      </w:r>
    </w:p>
    <w:p w14:paraId="3446F980" w14:textId="77777777" w:rsidR="006510A8" w:rsidRPr="00A70D94" w:rsidRDefault="006510A8" w:rsidP="006510A8">
      <w:pPr>
        <w:tabs>
          <w:tab w:val="left" w:pos="567"/>
          <w:tab w:val="center" w:pos="4678"/>
          <w:tab w:val="right" w:pos="8505"/>
        </w:tabs>
        <w:spacing w:line="259" w:lineRule="auto"/>
        <w:ind w:left="1985" w:right="-22" w:hanging="1985"/>
        <w:rPr>
          <w:rStyle w:val="fontstyle01"/>
          <w:rFonts w:ascii="Times New Roman" w:hAnsi="Times New Roman"/>
          <w:b w:val="0"/>
          <w:bCs/>
          <w:sz w:val="24"/>
        </w:rPr>
      </w:pPr>
      <w:r w:rsidRPr="00A70D94">
        <w:rPr>
          <w:rStyle w:val="fontstyle01"/>
          <w:rFonts w:ascii="Times New Roman" w:hAnsi="Times New Roman"/>
          <w:bCs/>
          <w:sz w:val="24"/>
        </w:rPr>
        <w:t>Consultations on:</w:t>
      </w:r>
      <w:r w:rsidRPr="00A70D94">
        <w:rPr>
          <w:rStyle w:val="fontstyle01"/>
          <w:rFonts w:ascii="Times New Roman" w:hAnsi="Times New Roman"/>
          <w:bCs/>
          <w:sz w:val="24"/>
        </w:rPr>
        <w:tab/>
        <w:t>Adverse Impacts of Climate Change on the Full and Effective</w:t>
      </w:r>
      <w:r w:rsidRPr="00A70D94">
        <w:rPr>
          <w:rFonts w:eastAsia="TimesNewRomanPSMT"/>
          <w:b/>
          <w:bCs/>
          <w:color w:val="000000"/>
          <w:sz w:val="24"/>
        </w:rPr>
        <w:t xml:space="preserve"> E</w:t>
      </w:r>
      <w:r w:rsidRPr="00A70D94">
        <w:rPr>
          <w:rStyle w:val="fontstyle01"/>
          <w:rFonts w:ascii="Times New Roman" w:hAnsi="Times New Roman"/>
          <w:bCs/>
          <w:sz w:val="24"/>
        </w:rPr>
        <w:t>njoyment of Human Rights of People in Vulnerable Situations</w:t>
      </w:r>
    </w:p>
    <w:p w14:paraId="6D397E45" w14:textId="19764665" w:rsidR="006510A8" w:rsidRPr="00743496" w:rsidRDefault="006510A8" w:rsidP="009D7612">
      <w:pPr>
        <w:rPr>
          <w:rStyle w:val="fontstyle01"/>
          <w:rFonts w:ascii="Times New Roman" w:hAnsi="Times New Roman"/>
          <w:b w:val="0"/>
          <w:bCs/>
          <w:sz w:val="22"/>
          <w:szCs w:val="22"/>
        </w:rPr>
      </w:pPr>
      <w:r w:rsidRPr="00743496">
        <w:rPr>
          <w:rStyle w:val="fontstyle01"/>
          <w:rFonts w:ascii="Times New Roman" w:hAnsi="Times New Roman"/>
          <w:b w:val="0"/>
          <w:bCs/>
          <w:sz w:val="22"/>
          <w:szCs w:val="22"/>
        </w:rPr>
        <w:t>Thank you for your communication on</w:t>
      </w:r>
      <w:r w:rsidR="00C34845" w:rsidRPr="00743496">
        <w:rPr>
          <w:rStyle w:val="fontstyle01"/>
          <w:rFonts w:ascii="Times New Roman" w:hAnsi="Times New Roman"/>
          <w:b w:val="0"/>
          <w:bCs/>
          <w:sz w:val="22"/>
          <w:szCs w:val="22"/>
        </w:rPr>
        <w:t xml:space="preserve"> </w:t>
      </w:r>
      <w:r w:rsidR="00B70DA6">
        <w:rPr>
          <w:rStyle w:val="fontstyle01"/>
          <w:rFonts w:ascii="Times New Roman" w:hAnsi="Times New Roman"/>
          <w:b w:val="0"/>
          <w:bCs/>
          <w:sz w:val="22"/>
          <w:szCs w:val="22"/>
        </w:rPr>
        <w:t>9 September 2021</w:t>
      </w:r>
      <w:r w:rsidRPr="00743496">
        <w:rPr>
          <w:rStyle w:val="fontstyle01"/>
          <w:rFonts w:ascii="Times New Roman" w:hAnsi="Times New Roman"/>
          <w:b w:val="0"/>
          <w:bCs/>
          <w:sz w:val="22"/>
          <w:szCs w:val="22"/>
        </w:rPr>
        <w:t xml:space="preserve"> inviting </w:t>
      </w:r>
      <w:r w:rsidR="00126DBB">
        <w:rPr>
          <w:rStyle w:val="fontstyle01"/>
          <w:rFonts w:ascii="Times New Roman" w:hAnsi="Times New Roman"/>
          <w:b w:val="0"/>
          <w:bCs/>
          <w:sz w:val="22"/>
          <w:szCs w:val="22"/>
        </w:rPr>
        <w:t>ArcDH</w:t>
      </w:r>
      <w:r w:rsidRPr="00743496">
        <w:rPr>
          <w:rStyle w:val="fontstyle01"/>
          <w:rFonts w:ascii="Times New Roman" w:hAnsi="Times New Roman"/>
          <w:b w:val="0"/>
          <w:bCs/>
          <w:sz w:val="22"/>
          <w:szCs w:val="22"/>
        </w:rPr>
        <w:t xml:space="preserve"> </w:t>
      </w:r>
      <w:r w:rsidR="00744592" w:rsidRPr="00743496">
        <w:rPr>
          <w:rStyle w:val="fontstyle01"/>
          <w:rFonts w:ascii="Times New Roman" w:hAnsi="Times New Roman"/>
          <w:b w:val="0"/>
          <w:bCs/>
          <w:sz w:val="22"/>
          <w:szCs w:val="22"/>
        </w:rPr>
        <w:t>to</w:t>
      </w:r>
      <w:r w:rsidRPr="00743496">
        <w:rPr>
          <w:rStyle w:val="fontstyle01"/>
          <w:rFonts w:ascii="Times New Roman" w:hAnsi="Times New Roman"/>
          <w:b w:val="0"/>
          <w:bCs/>
          <w:sz w:val="22"/>
          <w:szCs w:val="22"/>
        </w:rPr>
        <w:t xml:space="preserve"> contribut</w:t>
      </w:r>
      <w:r w:rsidR="00744592" w:rsidRPr="00743496">
        <w:rPr>
          <w:rStyle w:val="fontstyle01"/>
          <w:rFonts w:ascii="Times New Roman" w:hAnsi="Times New Roman"/>
          <w:b w:val="0"/>
          <w:bCs/>
          <w:sz w:val="22"/>
          <w:szCs w:val="22"/>
        </w:rPr>
        <w:t>e as a consultant</w:t>
      </w:r>
      <w:r w:rsidRPr="00743496">
        <w:rPr>
          <w:rStyle w:val="fontstyle01"/>
          <w:rFonts w:ascii="Times New Roman" w:hAnsi="Times New Roman"/>
          <w:b w:val="0"/>
          <w:bCs/>
          <w:sz w:val="22"/>
          <w:szCs w:val="22"/>
        </w:rPr>
        <w:t xml:space="preserve"> to the research and report by the Office of the United Nations High Commissioner for Human Rights (OHCHR) preparing in accordance</w:t>
      </w:r>
      <w:r w:rsidRPr="00743496">
        <w:rPr>
          <w:rFonts w:eastAsia="TimesNewRomanPSMT"/>
          <w:bCs/>
          <w:sz w:val="22"/>
          <w:szCs w:val="22"/>
        </w:rPr>
        <w:t xml:space="preserve"> </w:t>
      </w:r>
      <w:r w:rsidRPr="00743496">
        <w:rPr>
          <w:rStyle w:val="fontstyle01"/>
          <w:rFonts w:ascii="Times New Roman" w:hAnsi="Times New Roman"/>
          <w:b w:val="0"/>
          <w:bCs/>
          <w:sz w:val="22"/>
          <w:szCs w:val="22"/>
        </w:rPr>
        <w:t>with Human Rights Council resolution 47/24 entitled “Human Rights and Climate Change”.</w:t>
      </w:r>
    </w:p>
    <w:p w14:paraId="157D8A8F" w14:textId="586D2529" w:rsidR="006510A8" w:rsidRPr="00743496" w:rsidRDefault="006510A8" w:rsidP="00744592">
      <w:pPr>
        <w:rPr>
          <w:rStyle w:val="fontstyle01"/>
          <w:rFonts w:ascii="Times New Roman" w:hAnsi="Times New Roman"/>
          <w:b w:val="0"/>
          <w:bCs/>
          <w:sz w:val="22"/>
          <w:szCs w:val="22"/>
        </w:rPr>
      </w:pPr>
      <w:r w:rsidRPr="00743496">
        <w:rPr>
          <w:rStyle w:val="fontstyle01"/>
          <w:rFonts w:ascii="Times New Roman" w:hAnsi="Times New Roman"/>
          <w:b w:val="0"/>
          <w:bCs/>
          <w:sz w:val="22"/>
          <w:szCs w:val="22"/>
        </w:rPr>
        <w:t xml:space="preserve">We realize </w:t>
      </w:r>
      <w:r w:rsidR="00A2530F" w:rsidRPr="00743496">
        <w:rPr>
          <w:rStyle w:val="fontstyle01"/>
          <w:rFonts w:ascii="Times New Roman" w:hAnsi="Times New Roman"/>
          <w:b w:val="0"/>
          <w:bCs/>
          <w:sz w:val="22"/>
          <w:szCs w:val="22"/>
        </w:rPr>
        <w:t xml:space="preserve">that the </w:t>
      </w:r>
      <w:r w:rsidRPr="00743496">
        <w:rPr>
          <w:rStyle w:val="fontstyle01"/>
          <w:rFonts w:ascii="Times New Roman" w:hAnsi="Times New Roman"/>
          <w:b w:val="0"/>
          <w:bCs/>
          <w:sz w:val="22"/>
          <w:szCs w:val="22"/>
        </w:rPr>
        <w:t>Council wish</w:t>
      </w:r>
      <w:r w:rsidR="00A2530F" w:rsidRPr="00743496">
        <w:rPr>
          <w:rStyle w:val="fontstyle01"/>
          <w:rFonts w:ascii="Times New Roman" w:hAnsi="Times New Roman"/>
          <w:b w:val="0"/>
          <w:bCs/>
          <w:sz w:val="22"/>
          <w:szCs w:val="22"/>
        </w:rPr>
        <w:t>es</w:t>
      </w:r>
      <w:r w:rsidRPr="00743496">
        <w:rPr>
          <w:rStyle w:val="fontstyle01"/>
          <w:rFonts w:ascii="Times New Roman" w:hAnsi="Times New Roman"/>
          <w:b w:val="0"/>
          <w:bCs/>
          <w:sz w:val="22"/>
          <w:szCs w:val="22"/>
        </w:rPr>
        <w:t xml:space="preserve"> to prepare and submit to its </w:t>
      </w:r>
      <w:r w:rsidR="005718C7">
        <w:rPr>
          <w:rStyle w:val="fontstyle01"/>
          <w:rFonts w:ascii="Times New Roman" w:hAnsi="Times New Roman"/>
          <w:b w:val="0"/>
          <w:bCs/>
          <w:sz w:val="22"/>
          <w:szCs w:val="22"/>
        </w:rPr>
        <w:t>50</w:t>
      </w:r>
      <w:r w:rsidR="005718C7" w:rsidRPr="005718C7">
        <w:rPr>
          <w:rStyle w:val="fontstyle01"/>
          <w:rFonts w:ascii="Times New Roman" w:hAnsi="Times New Roman"/>
          <w:b w:val="0"/>
          <w:bCs/>
          <w:sz w:val="22"/>
          <w:szCs w:val="22"/>
          <w:vertAlign w:val="superscript"/>
        </w:rPr>
        <w:t>th</w:t>
      </w:r>
      <w:r w:rsidR="005718C7">
        <w:rPr>
          <w:rStyle w:val="fontstyle01"/>
          <w:rFonts w:ascii="Times New Roman" w:hAnsi="Times New Roman"/>
          <w:b w:val="0"/>
          <w:bCs/>
          <w:sz w:val="22"/>
          <w:szCs w:val="22"/>
        </w:rPr>
        <w:t xml:space="preserve"> </w:t>
      </w:r>
      <w:r w:rsidRPr="00743496">
        <w:rPr>
          <w:rStyle w:val="fontstyle01"/>
          <w:rFonts w:ascii="Times New Roman" w:hAnsi="Times New Roman"/>
          <w:b w:val="0"/>
          <w:bCs/>
          <w:sz w:val="22"/>
          <w:szCs w:val="22"/>
        </w:rPr>
        <w:t xml:space="preserve">session a report </w:t>
      </w:r>
      <w:r w:rsidR="00744592" w:rsidRPr="00743496">
        <w:rPr>
          <w:rStyle w:val="fontstyle01"/>
          <w:rFonts w:ascii="Times New Roman" w:hAnsi="Times New Roman"/>
          <w:b w:val="0"/>
          <w:bCs/>
          <w:sz w:val="22"/>
          <w:szCs w:val="22"/>
        </w:rPr>
        <w:t>as titled above</w:t>
      </w:r>
      <w:r w:rsidR="00A2530F" w:rsidRPr="00743496">
        <w:rPr>
          <w:rStyle w:val="fontstyle01"/>
          <w:rFonts w:ascii="Times New Roman" w:hAnsi="Times New Roman"/>
          <w:b w:val="0"/>
          <w:bCs/>
          <w:sz w:val="22"/>
          <w:szCs w:val="22"/>
        </w:rPr>
        <w:t xml:space="preserve"> and will liaise the interconnectivity </w:t>
      </w:r>
      <w:r w:rsidR="00126DBB">
        <w:rPr>
          <w:rStyle w:val="fontstyle01"/>
          <w:rFonts w:ascii="Times New Roman" w:hAnsi="Times New Roman"/>
          <w:b w:val="0"/>
          <w:bCs/>
          <w:sz w:val="22"/>
          <w:szCs w:val="22"/>
        </w:rPr>
        <w:t xml:space="preserve">of </w:t>
      </w:r>
      <w:r w:rsidR="00A2530F" w:rsidRPr="00743496">
        <w:rPr>
          <w:rStyle w:val="fontstyle01"/>
          <w:rFonts w:ascii="Times New Roman" w:hAnsi="Times New Roman"/>
          <w:b w:val="0"/>
          <w:bCs/>
          <w:sz w:val="22"/>
          <w:szCs w:val="22"/>
        </w:rPr>
        <w:t>the stakeholders in</w:t>
      </w:r>
      <w:r w:rsidR="00744592" w:rsidRPr="00743496">
        <w:rPr>
          <w:rStyle w:val="fontstyle01"/>
          <w:rFonts w:ascii="Times New Roman" w:hAnsi="Times New Roman"/>
          <w:b w:val="0"/>
          <w:bCs/>
          <w:sz w:val="22"/>
          <w:szCs w:val="22"/>
        </w:rPr>
        <w:t xml:space="preserve"> which </w:t>
      </w:r>
      <w:r w:rsidR="00A2530F" w:rsidRPr="00743496">
        <w:rPr>
          <w:rStyle w:val="fontstyle01"/>
          <w:rFonts w:ascii="Times New Roman" w:hAnsi="Times New Roman"/>
          <w:b w:val="0"/>
          <w:bCs/>
          <w:sz w:val="22"/>
          <w:szCs w:val="22"/>
        </w:rPr>
        <w:t xml:space="preserve">we are one link as a consultant among a host of consultants and at the same time </w:t>
      </w:r>
      <w:r w:rsidR="00744592" w:rsidRPr="00743496">
        <w:rPr>
          <w:rStyle w:val="fontstyle01"/>
          <w:rFonts w:ascii="Times New Roman" w:hAnsi="Times New Roman"/>
          <w:b w:val="0"/>
          <w:bCs/>
          <w:sz w:val="22"/>
          <w:szCs w:val="22"/>
        </w:rPr>
        <w:t xml:space="preserve">the </w:t>
      </w:r>
      <w:r w:rsidRPr="00743496">
        <w:rPr>
          <w:rStyle w:val="fontstyle01"/>
          <w:rFonts w:ascii="Times New Roman" w:hAnsi="Times New Roman"/>
          <w:b w:val="0"/>
          <w:bCs/>
          <w:sz w:val="22"/>
          <w:szCs w:val="22"/>
        </w:rPr>
        <w:t>Council</w:t>
      </w:r>
      <w:r w:rsidR="00A2530F" w:rsidRPr="00743496">
        <w:rPr>
          <w:rStyle w:val="fontstyle01"/>
          <w:rFonts w:ascii="Times New Roman" w:hAnsi="Times New Roman"/>
          <w:b w:val="0"/>
          <w:bCs/>
          <w:sz w:val="22"/>
          <w:szCs w:val="22"/>
        </w:rPr>
        <w:t xml:space="preserve"> </w:t>
      </w:r>
      <w:r w:rsidR="003F7868" w:rsidRPr="00743496">
        <w:rPr>
          <w:rStyle w:val="fontstyle01"/>
          <w:rFonts w:ascii="Times New Roman" w:hAnsi="Times New Roman"/>
          <w:b w:val="0"/>
          <w:bCs/>
          <w:sz w:val="22"/>
          <w:szCs w:val="22"/>
        </w:rPr>
        <w:t xml:space="preserve">is </w:t>
      </w:r>
      <w:r w:rsidR="00A2530F" w:rsidRPr="00743496">
        <w:rPr>
          <w:rStyle w:val="fontstyle01"/>
          <w:rFonts w:ascii="Times New Roman" w:hAnsi="Times New Roman"/>
          <w:b w:val="0"/>
          <w:bCs/>
          <w:sz w:val="22"/>
          <w:szCs w:val="22"/>
        </w:rPr>
        <w:t>mak</w:t>
      </w:r>
      <w:r w:rsidR="003F7868" w:rsidRPr="00743496">
        <w:rPr>
          <w:rStyle w:val="fontstyle01"/>
          <w:rFonts w:ascii="Times New Roman" w:hAnsi="Times New Roman"/>
          <w:b w:val="0"/>
          <w:bCs/>
          <w:sz w:val="22"/>
          <w:szCs w:val="22"/>
        </w:rPr>
        <w:t>ing</w:t>
      </w:r>
      <w:r w:rsidRPr="00743496">
        <w:rPr>
          <w:rStyle w:val="fontstyle01"/>
          <w:rFonts w:ascii="Times New Roman" w:hAnsi="Times New Roman"/>
          <w:b w:val="0"/>
          <w:bCs/>
          <w:sz w:val="22"/>
          <w:szCs w:val="22"/>
        </w:rPr>
        <w:t xml:space="preserve"> </w:t>
      </w:r>
      <w:r w:rsidR="003F7868" w:rsidRPr="00743496">
        <w:rPr>
          <w:rStyle w:val="fontstyle01"/>
          <w:rFonts w:ascii="Times New Roman" w:hAnsi="Times New Roman"/>
          <w:b w:val="0"/>
          <w:bCs/>
          <w:sz w:val="22"/>
          <w:szCs w:val="22"/>
        </w:rPr>
        <w:t xml:space="preserve">a </w:t>
      </w:r>
      <w:r w:rsidR="00744592" w:rsidRPr="00743496">
        <w:rPr>
          <w:rStyle w:val="fontstyle01"/>
          <w:rFonts w:ascii="Times New Roman" w:hAnsi="Times New Roman"/>
          <w:b w:val="0"/>
          <w:bCs/>
          <w:sz w:val="22"/>
          <w:szCs w:val="22"/>
        </w:rPr>
        <w:t xml:space="preserve">similar </w:t>
      </w:r>
      <w:r w:rsidRPr="00743496">
        <w:rPr>
          <w:rStyle w:val="fontstyle01"/>
          <w:rFonts w:ascii="Times New Roman" w:hAnsi="Times New Roman"/>
          <w:b w:val="0"/>
          <w:bCs/>
          <w:sz w:val="22"/>
          <w:szCs w:val="22"/>
        </w:rPr>
        <w:t>request to the Secretary-General</w:t>
      </w:r>
      <w:r w:rsidRPr="00743496">
        <w:rPr>
          <w:rFonts w:eastAsia="TimesNewRomanPSMT"/>
          <w:bCs/>
          <w:sz w:val="22"/>
          <w:szCs w:val="22"/>
        </w:rPr>
        <w:t xml:space="preserve"> </w:t>
      </w:r>
      <w:r w:rsidRPr="00743496">
        <w:rPr>
          <w:rStyle w:val="fontstyle01"/>
          <w:rFonts w:ascii="Times New Roman" w:hAnsi="Times New Roman"/>
          <w:b w:val="0"/>
          <w:bCs/>
          <w:sz w:val="22"/>
          <w:szCs w:val="22"/>
        </w:rPr>
        <w:t>to consult Member States and other relevant stakeholders as per Paragraph 14 of the above-mentioned resolution.</w:t>
      </w:r>
    </w:p>
    <w:p w14:paraId="3770F3BE" w14:textId="42A93A9E" w:rsidR="0048006C" w:rsidRPr="00743496" w:rsidRDefault="006510A8" w:rsidP="00DB5C94">
      <w:pPr>
        <w:rPr>
          <w:rStyle w:val="fontstyle01"/>
          <w:rFonts w:ascii="Times New Roman" w:hAnsi="Times New Roman"/>
          <w:b w:val="0"/>
          <w:bCs/>
          <w:sz w:val="22"/>
          <w:szCs w:val="22"/>
        </w:rPr>
      </w:pPr>
      <w:r w:rsidRPr="00743496">
        <w:rPr>
          <w:rStyle w:val="fontstyle01"/>
          <w:rFonts w:ascii="Times New Roman" w:hAnsi="Times New Roman"/>
          <w:b w:val="0"/>
          <w:bCs/>
          <w:sz w:val="22"/>
          <w:szCs w:val="22"/>
        </w:rPr>
        <w:t xml:space="preserve">ArcDH, </w:t>
      </w:r>
      <w:r w:rsidR="003F7868" w:rsidRPr="00743496">
        <w:rPr>
          <w:rStyle w:val="fontstyle01"/>
          <w:rFonts w:ascii="Times New Roman" w:hAnsi="Times New Roman"/>
          <w:b w:val="0"/>
          <w:bCs/>
          <w:sz w:val="22"/>
          <w:szCs w:val="22"/>
        </w:rPr>
        <w:t>as a</w:t>
      </w:r>
      <w:r w:rsidRPr="00743496">
        <w:rPr>
          <w:rStyle w:val="fontstyle01"/>
          <w:rFonts w:ascii="Times New Roman" w:hAnsi="Times New Roman"/>
          <w:b w:val="0"/>
          <w:bCs/>
          <w:sz w:val="22"/>
          <w:szCs w:val="22"/>
        </w:rPr>
        <w:t xml:space="preserve"> recently appointed Consultant</w:t>
      </w:r>
      <w:r w:rsidR="003F7868" w:rsidRPr="00743496">
        <w:rPr>
          <w:rStyle w:val="fontstyle01"/>
          <w:rFonts w:ascii="Times New Roman" w:hAnsi="Times New Roman"/>
          <w:b w:val="0"/>
          <w:bCs/>
          <w:sz w:val="22"/>
          <w:szCs w:val="22"/>
        </w:rPr>
        <w:t>, confirms the invitation</w:t>
      </w:r>
      <w:r w:rsidR="005718C7">
        <w:rPr>
          <w:rStyle w:val="fontstyle01"/>
          <w:rFonts w:ascii="Times New Roman" w:hAnsi="Times New Roman"/>
          <w:b w:val="0"/>
          <w:bCs/>
          <w:sz w:val="22"/>
          <w:szCs w:val="22"/>
        </w:rPr>
        <w:t>. We are</w:t>
      </w:r>
      <w:r w:rsidR="003F7868" w:rsidRPr="00743496">
        <w:rPr>
          <w:rStyle w:val="fontstyle01"/>
          <w:rFonts w:ascii="Times New Roman" w:hAnsi="Times New Roman"/>
          <w:b w:val="0"/>
          <w:bCs/>
          <w:sz w:val="22"/>
          <w:szCs w:val="22"/>
        </w:rPr>
        <w:t xml:space="preserve"> pleased to submit </w:t>
      </w:r>
      <w:r w:rsidR="00227020" w:rsidRPr="00743496">
        <w:rPr>
          <w:rStyle w:val="fontstyle01"/>
          <w:rFonts w:ascii="Times New Roman" w:hAnsi="Times New Roman"/>
          <w:b w:val="0"/>
          <w:bCs/>
          <w:sz w:val="22"/>
          <w:szCs w:val="22"/>
        </w:rPr>
        <w:t>our</w:t>
      </w:r>
      <w:r w:rsidR="003F7868" w:rsidRPr="00743496">
        <w:rPr>
          <w:rStyle w:val="fontstyle01"/>
          <w:rFonts w:ascii="Times New Roman" w:hAnsi="Times New Roman"/>
          <w:b w:val="0"/>
          <w:bCs/>
          <w:sz w:val="22"/>
          <w:szCs w:val="22"/>
        </w:rPr>
        <w:t xml:space="preserve"> </w:t>
      </w:r>
      <w:r w:rsidR="00227020" w:rsidRPr="00743496">
        <w:rPr>
          <w:rStyle w:val="fontstyle01"/>
          <w:rFonts w:ascii="Times New Roman" w:hAnsi="Times New Roman"/>
          <w:b w:val="0"/>
          <w:bCs/>
          <w:sz w:val="22"/>
          <w:szCs w:val="22"/>
        </w:rPr>
        <w:t xml:space="preserve">5-page (excluding this cover letter) </w:t>
      </w:r>
      <w:r w:rsidR="003F7868" w:rsidRPr="00743496">
        <w:rPr>
          <w:rStyle w:val="fontstyle01"/>
          <w:rFonts w:ascii="Times New Roman" w:hAnsi="Times New Roman"/>
          <w:b w:val="0"/>
          <w:bCs/>
          <w:sz w:val="22"/>
          <w:szCs w:val="22"/>
        </w:rPr>
        <w:t>Response to the</w:t>
      </w:r>
      <w:r w:rsidR="005718C7">
        <w:rPr>
          <w:rStyle w:val="fontstyle01"/>
          <w:rFonts w:ascii="Times New Roman" w:hAnsi="Times New Roman"/>
          <w:b w:val="0"/>
          <w:bCs/>
          <w:sz w:val="22"/>
          <w:szCs w:val="22"/>
        </w:rPr>
        <w:t xml:space="preserve"> </w:t>
      </w:r>
      <w:r w:rsidR="00227020" w:rsidRPr="00743496">
        <w:rPr>
          <w:rStyle w:val="fontstyle01"/>
          <w:rFonts w:ascii="Times New Roman" w:hAnsi="Times New Roman"/>
          <w:b w:val="0"/>
          <w:bCs/>
          <w:sz w:val="22"/>
          <w:szCs w:val="22"/>
        </w:rPr>
        <w:t>7 questions set in the</w:t>
      </w:r>
      <w:r w:rsidR="003F7868" w:rsidRPr="00743496">
        <w:rPr>
          <w:rStyle w:val="fontstyle01"/>
          <w:rFonts w:ascii="Times New Roman" w:hAnsi="Times New Roman"/>
          <w:b w:val="0"/>
          <w:bCs/>
          <w:sz w:val="22"/>
          <w:szCs w:val="22"/>
        </w:rPr>
        <w:t xml:space="preserve"> questionnaires before the deadline on </w:t>
      </w:r>
      <w:r w:rsidRPr="00743496">
        <w:rPr>
          <w:rStyle w:val="fontstyle21"/>
          <w:rFonts w:ascii="Times New Roman" w:hAnsi="Times New Roman"/>
          <w:bCs/>
          <w:sz w:val="22"/>
          <w:szCs w:val="22"/>
        </w:rPr>
        <w:t>30 November 2021.</w:t>
      </w:r>
      <w:r w:rsidR="00227020" w:rsidRPr="00743496">
        <w:rPr>
          <w:rStyle w:val="fontstyle21"/>
          <w:rFonts w:ascii="Times New Roman" w:hAnsi="Times New Roman"/>
          <w:bCs/>
          <w:sz w:val="22"/>
          <w:szCs w:val="22"/>
        </w:rPr>
        <w:t xml:space="preserve"> </w:t>
      </w:r>
      <w:bookmarkEnd w:id="0"/>
      <w:bookmarkEnd w:id="1"/>
      <w:r w:rsidR="00227020" w:rsidRPr="00743496">
        <w:rPr>
          <w:rStyle w:val="fontstyle01"/>
          <w:rFonts w:ascii="Times New Roman" w:hAnsi="Times New Roman"/>
          <w:b w:val="0"/>
          <w:bCs/>
          <w:sz w:val="22"/>
          <w:szCs w:val="22"/>
        </w:rPr>
        <w:t>In summary, w</w:t>
      </w:r>
      <w:r w:rsidR="0048006C" w:rsidRPr="00743496">
        <w:rPr>
          <w:rStyle w:val="fontstyle01"/>
          <w:rFonts w:ascii="Times New Roman" w:hAnsi="Times New Roman"/>
          <w:b w:val="0"/>
          <w:bCs/>
          <w:sz w:val="22"/>
          <w:szCs w:val="22"/>
        </w:rPr>
        <w:t xml:space="preserve">e </w:t>
      </w:r>
      <w:r w:rsidR="00227020" w:rsidRPr="00743496">
        <w:rPr>
          <w:rStyle w:val="fontstyle01"/>
          <w:rFonts w:ascii="Times New Roman" w:hAnsi="Times New Roman"/>
          <w:b w:val="0"/>
          <w:bCs/>
          <w:sz w:val="22"/>
          <w:szCs w:val="22"/>
        </w:rPr>
        <w:t xml:space="preserve">wish to </w:t>
      </w:r>
      <w:r w:rsidR="0048006C" w:rsidRPr="00743496">
        <w:rPr>
          <w:rStyle w:val="fontstyle01"/>
          <w:rFonts w:ascii="Times New Roman" w:hAnsi="Times New Roman"/>
          <w:b w:val="0"/>
          <w:bCs/>
          <w:sz w:val="22"/>
          <w:szCs w:val="22"/>
        </w:rPr>
        <w:t xml:space="preserve">express our </w:t>
      </w:r>
      <w:r w:rsidR="00227020" w:rsidRPr="00743496">
        <w:rPr>
          <w:rStyle w:val="fontstyle01"/>
          <w:rFonts w:ascii="Times New Roman" w:hAnsi="Times New Roman"/>
          <w:b w:val="0"/>
          <w:bCs/>
          <w:sz w:val="22"/>
          <w:szCs w:val="22"/>
        </w:rPr>
        <w:t xml:space="preserve">salient points and </w:t>
      </w:r>
      <w:r w:rsidR="0048006C" w:rsidRPr="00743496">
        <w:rPr>
          <w:rStyle w:val="fontstyle01"/>
          <w:rFonts w:ascii="Times New Roman" w:hAnsi="Times New Roman"/>
          <w:b w:val="0"/>
          <w:bCs/>
          <w:sz w:val="22"/>
          <w:szCs w:val="22"/>
        </w:rPr>
        <w:t>concerns as follows:</w:t>
      </w:r>
    </w:p>
    <w:p w14:paraId="336B67FC" w14:textId="7F260C42" w:rsidR="009227C0" w:rsidRPr="00743496" w:rsidRDefault="0048006C" w:rsidP="0048006C">
      <w:pPr>
        <w:pStyle w:val="ListParagraph"/>
        <w:numPr>
          <w:ilvl w:val="0"/>
          <w:numId w:val="37"/>
        </w:numPr>
        <w:rPr>
          <w:rStyle w:val="fontstyle01"/>
          <w:rFonts w:ascii="Times New Roman" w:hAnsi="Times New Roman"/>
          <w:b w:val="0"/>
          <w:bCs/>
          <w:sz w:val="22"/>
          <w:szCs w:val="22"/>
        </w:rPr>
      </w:pPr>
      <w:r w:rsidRPr="00743496">
        <w:rPr>
          <w:rStyle w:val="fontstyle01"/>
          <w:rFonts w:ascii="Times New Roman" w:hAnsi="Times New Roman"/>
          <w:b w:val="0"/>
          <w:bCs/>
          <w:sz w:val="22"/>
          <w:szCs w:val="22"/>
        </w:rPr>
        <w:t>This is the age of activism</w:t>
      </w:r>
      <w:r w:rsidR="00BC68C9">
        <w:rPr>
          <w:rStyle w:val="fontstyle01"/>
          <w:rFonts w:ascii="Times New Roman" w:hAnsi="Times New Roman"/>
          <w:b w:val="0"/>
          <w:bCs/>
          <w:sz w:val="22"/>
          <w:szCs w:val="22"/>
        </w:rPr>
        <w:t>,</w:t>
      </w:r>
      <w:r w:rsidRPr="00743496">
        <w:rPr>
          <w:rStyle w:val="fontstyle01"/>
          <w:rFonts w:ascii="Times New Roman" w:hAnsi="Times New Roman"/>
          <w:b w:val="0"/>
          <w:bCs/>
          <w:sz w:val="22"/>
          <w:szCs w:val="22"/>
        </w:rPr>
        <w:t xml:space="preserve"> </w:t>
      </w:r>
      <w:r w:rsidR="009227C0" w:rsidRPr="00743496">
        <w:rPr>
          <w:rStyle w:val="fontstyle01"/>
          <w:rFonts w:ascii="Times New Roman" w:hAnsi="Times New Roman"/>
          <w:b w:val="0"/>
          <w:bCs/>
          <w:sz w:val="22"/>
          <w:szCs w:val="22"/>
        </w:rPr>
        <w:t xml:space="preserve">but </w:t>
      </w:r>
      <w:r w:rsidR="00DB5C94" w:rsidRPr="00743496">
        <w:rPr>
          <w:rStyle w:val="fontstyle01"/>
          <w:rFonts w:ascii="Times New Roman" w:hAnsi="Times New Roman"/>
          <w:b w:val="0"/>
          <w:bCs/>
          <w:sz w:val="22"/>
          <w:szCs w:val="22"/>
        </w:rPr>
        <w:t>the Iranian authorities politici</w:t>
      </w:r>
      <w:r w:rsidR="005718C7">
        <w:rPr>
          <w:rStyle w:val="fontstyle01"/>
          <w:rFonts w:ascii="Times New Roman" w:hAnsi="Times New Roman"/>
          <w:b w:val="0"/>
          <w:bCs/>
          <w:sz w:val="22"/>
          <w:szCs w:val="22"/>
        </w:rPr>
        <w:t>z</w:t>
      </w:r>
      <w:r w:rsidR="009227C0" w:rsidRPr="00743496">
        <w:rPr>
          <w:rStyle w:val="fontstyle01"/>
          <w:rFonts w:ascii="Times New Roman" w:hAnsi="Times New Roman"/>
          <w:b w:val="0"/>
          <w:bCs/>
          <w:sz w:val="22"/>
          <w:szCs w:val="22"/>
        </w:rPr>
        <w:t>e</w:t>
      </w:r>
      <w:r w:rsidR="00DB5C94" w:rsidRPr="00743496">
        <w:rPr>
          <w:rStyle w:val="fontstyle01"/>
          <w:rFonts w:ascii="Times New Roman" w:hAnsi="Times New Roman"/>
          <w:b w:val="0"/>
          <w:bCs/>
          <w:sz w:val="22"/>
          <w:szCs w:val="22"/>
        </w:rPr>
        <w:t xml:space="preserve"> every </w:t>
      </w:r>
      <w:r w:rsidR="009227C0" w:rsidRPr="00743496">
        <w:rPr>
          <w:rStyle w:val="fontstyle01"/>
          <w:rFonts w:ascii="Times New Roman" w:hAnsi="Times New Roman"/>
          <w:b w:val="0"/>
          <w:bCs/>
          <w:sz w:val="22"/>
          <w:szCs w:val="22"/>
        </w:rPr>
        <w:t xml:space="preserve">move by Azerbaijani </w:t>
      </w:r>
      <w:r w:rsidR="00DB5C94" w:rsidRPr="00743496">
        <w:rPr>
          <w:rStyle w:val="fontstyle01"/>
          <w:rFonts w:ascii="Times New Roman" w:hAnsi="Times New Roman"/>
          <w:b w:val="0"/>
          <w:bCs/>
          <w:sz w:val="22"/>
          <w:szCs w:val="22"/>
        </w:rPr>
        <w:t>activi</w:t>
      </w:r>
      <w:r w:rsidR="009227C0" w:rsidRPr="00743496">
        <w:rPr>
          <w:rStyle w:val="fontstyle01"/>
          <w:rFonts w:ascii="Times New Roman" w:hAnsi="Times New Roman"/>
          <w:b w:val="0"/>
          <w:bCs/>
          <w:sz w:val="22"/>
          <w:szCs w:val="22"/>
        </w:rPr>
        <w:t>s</w:t>
      </w:r>
      <w:r w:rsidR="00DB5C94" w:rsidRPr="00743496">
        <w:rPr>
          <w:rStyle w:val="fontstyle01"/>
          <w:rFonts w:ascii="Times New Roman" w:hAnsi="Times New Roman"/>
          <w:b w:val="0"/>
          <w:bCs/>
          <w:sz w:val="22"/>
          <w:szCs w:val="22"/>
        </w:rPr>
        <w:t>t</w:t>
      </w:r>
      <w:r w:rsidR="009227C0" w:rsidRPr="00743496">
        <w:rPr>
          <w:rStyle w:val="fontstyle01"/>
          <w:rFonts w:ascii="Times New Roman" w:hAnsi="Times New Roman"/>
          <w:b w:val="0"/>
          <w:bCs/>
          <w:sz w:val="22"/>
          <w:szCs w:val="22"/>
        </w:rPr>
        <w:t>s and imprison them under hefty prison terms</w:t>
      </w:r>
      <w:r w:rsidR="00DB5C94" w:rsidRPr="00743496">
        <w:rPr>
          <w:rStyle w:val="fontstyle01"/>
          <w:rFonts w:ascii="Times New Roman" w:hAnsi="Times New Roman"/>
          <w:b w:val="0"/>
          <w:bCs/>
          <w:sz w:val="22"/>
          <w:szCs w:val="22"/>
        </w:rPr>
        <w:t xml:space="preserve">. </w:t>
      </w:r>
      <w:r w:rsidR="005718C7">
        <w:rPr>
          <w:rStyle w:val="fontstyle01"/>
          <w:rFonts w:ascii="Times New Roman" w:hAnsi="Times New Roman"/>
          <w:b w:val="0"/>
          <w:bCs/>
          <w:sz w:val="22"/>
          <w:szCs w:val="22"/>
        </w:rPr>
        <w:t xml:space="preserve">For instance, </w:t>
      </w:r>
      <w:r w:rsidR="00AA468C">
        <w:rPr>
          <w:rStyle w:val="fontstyle01"/>
          <w:rFonts w:ascii="Times New Roman" w:hAnsi="Times New Roman"/>
          <w:b w:val="0"/>
          <w:bCs/>
          <w:sz w:val="22"/>
          <w:szCs w:val="22"/>
        </w:rPr>
        <w:t>Iranian authorities detained 34 Azerbaijani environmental activists who were expressing their solidarity with the Arabs of Khuzestan engaged in the Summer 2021</w:t>
      </w:r>
      <w:r w:rsidR="00AA468C" w:rsidRPr="00AA468C">
        <w:rPr>
          <w:rStyle w:val="fontstyle01"/>
          <w:rFonts w:ascii="Times New Roman" w:hAnsi="Times New Roman"/>
          <w:b w:val="0"/>
          <w:bCs/>
          <w:sz w:val="22"/>
          <w:szCs w:val="22"/>
        </w:rPr>
        <w:t xml:space="preserve"> </w:t>
      </w:r>
      <w:r w:rsidR="00AA468C">
        <w:rPr>
          <w:rStyle w:val="fontstyle01"/>
          <w:rFonts w:ascii="Times New Roman" w:hAnsi="Times New Roman"/>
          <w:b w:val="0"/>
          <w:bCs/>
          <w:sz w:val="22"/>
          <w:szCs w:val="22"/>
        </w:rPr>
        <w:t xml:space="preserve">Protests to Water Crisis instigated by Iranian policymakers. One of these protesters, Mr. Parviz Siyabi, a 74-years old </w:t>
      </w:r>
      <w:r w:rsidR="00BC68C9">
        <w:rPr>
          <w:rStyle w:val="fontstyle01"/>
          <w:rFonts w:ascii="Times New Roman" w:hAnsi="Times New Roman"/>
          <w:b w:val="0"/>
          <w:bCs/>
          <w:sz w:val="22"/>
          <w:szCs w:val="22"/>
        </w:rPr>
        <w:t>veteran activists and lawyer</w:t>
      </w:r>
      <w:r w:rsidR="00A9398A">
        <w:rPr>
          <w:rStyle w:val="fontstyle01"/>
          <w:rFonts w:ascii="Times New Roman" w:hAnsi="Times New Roman"/>
          <w:b w:val="0"/>
          <w:bCs/>
          <w:sz w:val="22"/>
          <w:szCs w:val="22"/>
        </w:rPr>
        <w:t>,</w:t>
      </w:r>
      <w:r w:rsidR="00BC68C9">
        <w:rPr>
          <w:rStyle w:val="fontstyle01"/>
          <w:rFonts w:ascii="Times New Roman" w:hAnsi="Times New Roman"/>
          <w:b w:val="0"/>
          <w:bCs/>
          <w:sz w:val="22"/>
          <w:szCs w:val="22"/>
        </w:rPr>
        <w:t xml:space="preserve"> has just been sentenced </w:t>
      </w:r>
      <w:r w:rsidR="00A9398A">
        <w:rPr>
          <w:rStyle w:val="fontstyle01"/>
          <w:rFonts w:ascii="Times New Roman" w:hAnsi="Times New Roman"/>
          <w:b w:val="0"/>
          <w:bCs/>
          <w:sz w:val="22"/>
          <w:szCs w:val="22"/>
        </w:rPr>
        <w:t xml:space="preserve">arbitrarily </w:t>
      </w:r>
      <w:r w:rsidR="00BC68C9">
        <w:rPr>
          <w:rStyle w:val="fontstyle01"/>
          <w:rFonts w:ascii="Times New Roman" w:hAnsi="Times New Roman"/>
          <w:b w:val="0"/>
          <w:bCs/>
          <w:sz w:val="22"/>
          <w:szCs w:val="22"/>
        </w:rPr>
        <w:t>to 16 years of imprisonment.</w:t>
      </w:r>
    </w:p>
    <w:p w14:paraId="1E41D37C" w14:textId="297EC8D2" w:rsidR="009227C0" w:rsidRPr="00743496" w:rsidRDefault="009227C0" w:rsidP="009227C0">
      <w:pPr>
        <w:pStyle w:val="ListParagraph"/>
        <w:numPr>
          <w:ilvl w:val="0"/>
          <w:numId w:val="37"/>
        </w:numPr>
        <w:tabs>
          <w:tab w:val="left" w:pos="709"/>
          <w:tab w:val="center" w:pos="4678"/>
          <w:tab w:val="right" w:pos="8505"/>
        </w:tabs>
        <w:spacing w:line="259" w:lineRule="auto"/>
        <w:ind w:right="-22"/>
        <w:rPr>
          <w:rFonts w:eastAsia="TimesNewRomanPSMT"/>
          <w:color w:val="000000"/>
          <w:sz w:val="22"/>
          <w:szCs w:val="22"/>
        </w:rPr>
      </w:pPr>
      <w:r w:rsidRPr="00743496">
        <w:rPr>
          <w:rFonts w:eastAsia="TimesNewRomanPSMT"/>
          <w:color w:val="000000"/>
          <w:sz w:val="22"/>
          <w:szCs w:val="22"/>
        </w:rPr>
        <w:t xml:space="preserve">The Iranian authorities normally use climate change as </w:t>
      </w:r>
      <w:r w:rsidRPr="00743496">
        <w:rPr>
          <w:rFonts w:eastAsia="TimesNewRomanPSMT"/>
          <w:i/>
          <w:iCs/>
          <w:color w:val="000000"/>
          <w:sz w:val="22"/>
          <w:szCs w:val="22"/>
        </w:rPr>
        <w:t>an excuse</w:t>
      </w:r>
      <w:r w:rsidRPr="00743496">
        <w:rPr>
          <w:rFonts w:eastAsia="TimesNewRomanPSMT"/>
          <w:color w:val="000000"/>
          <w:sz w:val="22"/>
          <w:szCs w:val="22"/>
        </w:rPr>
        <w:t xml:space="preserve"> </w:t>
      </w:r>
      <w:r w:rsidRPr="00743496">
        <w:rPr>
          <w:rFonts w:eastAsia="TimesNewRomanPSMT"/>
          <w:i/>
          <w:iCs/>
          <w:color w:val="000000"/>
          <w:sz w:val="22"/>
          <w:szCs w:val="22"/>
        </w:rPr>
        <w:t>for their inaction</w:t>
      </w:r>
      <w:r w:rsidR="00A9398A">
        <w:rPr>
          <w:rFonts w:eastAsia="TimesNewRomanPSMT"/>
          <w:i/>
          <w:iCs/>
          <w:color w:val="000000"/>
          <w:sz w:val="22"/>
          <w:szCs w:val="22"/>
        </w:rPr>
        <w:t xml:space="preserve"> or failure</w:t>
      </w:r>
      <w:r w:rsidRPr="00743496">
        <w:rPr>
          <w:rFonts w:eastAsia="TimesNewRomanPSMT"/>
          <w:color w:val="000000"/>
          <w:sz w:val="22"/>
          <w:szCs w:val="22"/>
        </w:rPr>
        <w:t>, particularly in Azerbaijani provinces and in other minority nations.</w:t>
      </w:r>
    </w:p>
    <w:p w14:paraId="5E5AF25E" w14:textId="55E5C2DD" w:rsidR="009227C0" w:rsidRPr="00743496" w:rsidRDefault="009227C0" w:rsidP="009227C0">
      <w:pPr>
        <w:pStyle w:val="ListParagraph"/>
        <w:numPr>
          <w:ilvl w:val="0"/>
          <w:numId w:val="37"/>
        </w:numPr>
        <w:tabs>
          <w:tab w:val="left" w:pos="709"/>
          <w:tab w:val="center" w:pos="4678"/>
          <w:tab w:val="right" w:pos="8505"/>
        </w:tabs>
        <w:spacing w:line="259" w:lineRule="auto"/>
        <w:ind w:right="-22"/>
        <w:rPr>
          <w:rFonts w:eastAsia="TimesNewRomanPSMT"/>
          <w:color w:val="000000"/>
          <w:sz w:val="22"/>
          <w:szCs w:val="22"/>
        </w:rPr>
      </w:pPr>
      <w:r w:rsidRPr="00743496">
        <w:rPr>
          <w:rFonts w:eastAsia="TimesNewRomanPSMT"/>
          <w:color w:val="000000"/>
          <w:sz w:val="22"/>
          <w:szCs w:val="22"/>
        </w:rPr>
        <w:t xml:space="preserve">The </w:t>
      </w:r>
      <w:r w:rsidR="00A9398A">
        <w:rPr>
          <w:rFonts w:eastAsia="TimesNewRomanPSMT"/>
          <w:color w:val="000000"/>
          <w:sz w:val="22"/>
          <w:szCs w:val="22"/>
        </w:rPr>
        <w:t xml:space="preserve">true position </w:t>
      </w:r>
      <w:r w:rsidRPr="00743496">
        <w:rPr>
          <w:rFonts w:eastAsia="TimesNewRomanPSMT"/>
          <w:color w:val="000000"/>
          <w:sz w:val="22"/>
          <w:szCs w:val="22"/>
        </w:rPr>
        <w:t xml:space="preserve">of Iranian authorities on climate change is </w:t>
      </w:r>
      <w:r w:rsidR="00A9398A">
        <w:rPr>
          <w:rFonts w:eastAsia="TimesNewRomanPSMT"/>
          <w:color w:val="000000"/>
          <w:sz w:val="22"/>
          <w:szCs w:val="22"/>
        </w:rPr>
        <w:t xml:space="preserve">a matter of </w:t>
      </w:r>
      <w:r w:rsidR="00A51160">
        <w:rPr>
          <w:rFonts w:eastAsia="TimesNewRomanPSMT"/>
          <w:color w:val="000000"/>
          <w:sz w:val="22"/>
          <w:szCs w:val="22"/>
        </w:rPr>
        <w:t xml:space="preserve">opinion and we are skeptical if they ever realize the enormity of the situation. Nonetheless, it motivates them to seemingly </w:t>
      </w:r>
      <w:r w:rsidR="00BC68C9">
        <w:rPr>
          <w:rFonts w:eastAsia="TimesNewRomanPSMT"/>
          <w:color w:val="000000"/>
          <w:sz w:val="22"/>
          <w:szCs w:val="22"/>
        </w:rPr>
        <w:t xml:space="preserve">use </w:t>
      </w:r>
      <w:r w:rsidR="00A51160">
        <w:rPr>
          <w:rFonts w:eastAsia="TimesNewRomanPSMT"/>
          <w:color w:val="000000"/>
          <w:sz w:val="22"/>
          <w:szCs w:val="22"/>
        </w:rPr>
        <w:t>the movement</w:t>
      </w:r>
      <w:r w:rsidR="00BC68C9">
        <w:rPr>
          <w:rFonts w:eastAsia="TimesNewRomanPSMT"/>
          <w:color w:val="000000"/>
          <w:sz w:val="22"/>
          <w:szCs w:val="22"/>
        </w:rPr>
        <w:t xml:space="preserve"> in order to </w:t>
      </w:r>
      <w:r w:rsidRPr="00743496">
        <w:rPr>
          <w:rFonts w:eastAsia="TimesNewRomanPSMT"/>
          <w:color w:val="000000"/>
          <w:sz w:val="22"/>
          <w:szCs w:val="22"/>
        </w:rPr>
        <w:t xml:space="preserve">break out of the sanctions or </w:t>
      </w:r>
      <w:r w:rsidR="00BC68C9">
        <w:rPr>
          <w:rFonts w:eastAsia="TimesNewRomanPSMT"/>
          <w:color w:val="000000"/>
          <w:sz w:val="22"/>
          <w:szCs w:val="22"/>
        </w:rPr>
        <w:t xml:space="preserve">to </w:t>
      </w:r>
      <w:r w:rsidRPr="00743496">
        <w:rPr>
          <w:rFonts w:eastAsia="TimesNewRomanPSMT"/>
          <w:color w:val="000000"/>
          <w:sz w:val="22"/>
          <w:szCs w:val="22"/>
        </w:rPr>
        <w:t xml:space="preserve">secure </w:t>
      </w:r>
      <w:r w:rsidR="00BC68C9">
        <w:rPr>
          <w:rFonts w:eastAsia="TimesNewRomanPSMT"/>
          <w:color w:val="000000"/>
          <w:sz w:val="22"/>
          <w:szCs w:val="22"/>
        </w:rPr>
        <w:t xml:space="preserve">international </w:t>
      </w:r>
      <w:r w:rsidRPr="00743496">
        <w:rPr>
          <w:rFonts w:eastAsia="TimesNewRomanPSMT"/>
          <w:color w:val="000000"/>
          <w:sz w:val="22"/>
          <w:szCs w:val="22"/>
        </w:rPr>
        <w:t>aids</w:t>
      </w:r>
      <w:r w:rsidR="00BC68C9">
        <w:rPr>
          <w:rFonts w:eastAsia="TimesNewRomanPSMT"/>
          <w:color w:val="000000"/>
          <w:sz w:val="22"/>
          <w:szCs w:val="22"/>
        </w:rPr>
        <w:t xml:space="preserve"> and funds for untold aims, as in reality there is no </w:t>
      </w:r>
      <w:r w:rsidR="001D36A4">
        <w:rPr>
          <w:rFonts w:eastAsia="TimesNewRomanPSMT"/>
          <w:color w:val="000000"/>
          <w:sz w:val="22"/>
          <w:szCs w:val="22"/>
        </w:rPr>
        <w:t>groundwork</w:t>
      </w:r>
      <w:r w:rsidR="00BC68C9">
        <w:rPr>
          <w:rFonts w:eastAsia="TimesNewRomanPSMT"/>
          <w:color w:val="000000"/>
          <w:sz w:val="22"/>
          <w:szCs w:val="22"/>
        </w:rPr>
        <w:t xml:space="preserve"> </w:t>
      </w:r>
      <w:r w:rsidR="00A51160">
        <w:rPr>
          <w:rFonts w:eastAsia="TimesNewRomanPSMT"/>
          <w:color w:val="000000"/>
          <w:sz w:val="22"/>
          <w:szCs w:val="22"/>
        </w:rPr>
        <w:t xml:space="preserve">yet prepared </w:t>
      </w:r>
      <w:r w:rsidR="00BC68C9">
        <w:rPr>
          <w:rFonts w:eastAsia="TimesNewRomanPSMT"/>
          <w:color w:val="000000"/>
          <w:sz w:val="22"/>
          <w:szCs w:val="22"/>
        </w:rPr>
        <w:t>for implement</w:t>
      </w:r>
      <w:r w:rsidR="00A51160">
        <w:rPr>
          <w:rFonts w:eastAsia="TimesNewRomanPSMT"/>
          <w:color w:val="000000"/>
          <w:sz w:val="22"/>
          <w:szCs w:val="22"/>
        </w:rPr>
        <w:t>ing</w:t>
      </w:r>
      <w:r w:rsidR="00BC68C9">
        <w:rPr>
          <w:rFonts w:eastAsia="TimesNewRomanPSMT"/>
          <w:color w:val="000000"/>
          <w:sz w:val="22"/>
          <w:szCs w:val="22"/>
        </w:rPr>
        <w:t xml:space="preserve"> climate change best practice</w:t>
      </w:r>
      <w:r w:rsidRPr="00743496">
        <w:rPr>
          <w:rFonts w:eastAsia="TimesNewRomanPSMT"/>
          <w:color w:val="000000"/>
          <w:sz w:val="22"/>
          <w:szCs w:val="22"/>
        </w:rPr>
        <w:t>.</w:t>
      </w:r>
    </w:p>
    <w:p w14:paraId="6210F46F" w14:textId="5E19E1C2" w:rsidR="009227C0" w:rsidRPr="00BC68C9" w:rsidRDefault="009227C0" w:rsidP="00796413">
      <w:pPr>
        <w:pStyle w:val="ListParagraph"/>
        <w:numPr>
          <w:ilvl w:val="0"/>
          <w:numId w:val="37"/>
        </w:numPr>
        <w:tabs>
          <w:tab w:val="left" w:pos="709"/>
          <w:tab w:val="center" w:pos="4678"/>
          <w:tab w:val="right" w:pos="8505"/>
        </w:tabs>
        <w:spacing w:line="259" w:lineRule="auto"/>
        <w:ind w:right="-22"/>
        <w:rPr>
          <w:rFonts w:eastAsia="TimesNewRomanPSMT"/>
          <w:bCs/>
          <w:color w:val="000000"/>
          <w:sz w:val="22"/>
          <w:szCs w:val="22"/>
        </w:rPr>
      </w:pPr>
      <w:r w:rsidRPr="00743496">
        <w:rPr>
          <w:rFonts w:eastAsia="TimesNewRomanPSMT"/>
          <w:color w:val="000000"/>
          <w:sz w:val="22"/>
          <w:szCs w:val="22"/>
        </w:rPr>
        <w:t>Should Iranian authorities be given access to international support on mitigating climate change, the risk of depriving minorities nations from access to the support need to be addressed</w:t>
      </w:r>
      <w:r w:rsidR="00A51160">
        <w:rPr>
          <w:rFonts w:eastAsia="TimesNewRomanPSMT"/>
          <w:color w:val="000000"/>
          <w:sz w:val="22"/>
          <w:szCs w:val="22"/>
        </w:rPr>
        <w:t xml:space="preserve"> before hand</w:t>
      </w:r>
      <w:r w:rsidRPr="00743496">
        <w:rPr>
          <w:rFonts w:eastAsia="TimesNewRomanPSMT"/>
          <w:color w:val="000000"/>
          <w:sz w:val="22"/>
          <w:szCs w:val="22"/>
        </w:rPr>
        <w:t>.</w:t>
      </w:r>
    </w:p>
    <w:p w14:paraId="20161C40" w14:textId="6E32FAFD" w:rsidR="009227C0" w:rsidRPr="00993E44" w:rsidRDefault="00DA2FCC" w:rsidP="00993E44">
      <w:pPr>
        <w:pStyle w:val="ListParagraph"/>
        <w:numPr>
          <w:ilvl w:val="0"/>
          <w:numId w:val="37"/>
        </w:numPr>
        <w:tabs>
          <w:tab w:val="left" w:pos="709"/>
          <w:tab w:val="center" w:pos="4678"/>
          <w:tab w:val="right" w:pos="8505"/>
        </w:tabs>
        <w:spacing w:line="259" w:lineRule="auto"/>
        <w:ind w:right="-22"/>
        <w:rPr>
          <w:rStyle w:val="fontstyle01"/>
          <w:rFonts w:ascii="Times New Roman" w:hAnsi="Times New Roman"/>
          <w:b w:val="0"/>
          <w:bCs/>
          <w:sz w:val="22"/>
          <w:szCs w:val="22"/>
        </w:rPr>
      </w:pPr>
      <w:r w:rsidRPr="00993E44">
        <w:rPr>
          <w:rFonts w:eastAsia="TimesNewRomanPSMT"/>
          <w:color w:val="000000"/>
          <w:sz w:val="22"/>
          <w:szCs w:val="22"/>
        </w:rPr>
        <w:t xml:space="preserve">The </w:t>
      </w:r>
      <w:r w:rsidR="00BC68C9" w:rsidRPr="00993E44">
        <w:rPr>
          <w:rFonts w:eastAsia="TimesNewRomanPSMT"/>
          <w:color w:val="000000"/>
          <w:sz w:val="22"/>
          <w:szCs w:val="22"/>
        </w:rPr>
        <w:t>Iran</w:t>
      </w:r>
      <w:r w:rsidRPr="00993E44">
        <w:rPr>
          <w:rFonts w:eastAsia="TimesNewRomanPSMT"/>
          <w:color w:val="000000"/>
          <w:sz w:val="22"/>
          <w:szCs w:val="22"/>
        </w:rPr>
        <w:t xml:space="preserve">ian government is pursuing the alternative of self-sufficiency in food industry. Although this ambition is backfiring for the last 40 years, they </w:t>
      </w:r>
      <w:r w:rsidR="00A51160">
        <w:rPr>
          <w:rFonts w:eastAsia="TimesNewRomanPSMT"/>
          <w:color w:val="000000"/>
          <w:sz w:val="22"/>
          <w:szCs w:val="22"/>
        </w:rPr>
        <w:t xml:space="preserve">would </w:t>
      </w:r>
      <w:r w:rsidRPr="00993E44">
        <w:rPr>
          <w:rFonts w:eastAsia="TimesNewRomanPSMT"/>
          <w:color w:val="000000"/>
          <w:sz w:val="22"/>
          <w:szCs w:val="22"/>
        </w:rPr>
        <w:t xml:space="preserve">loosen any regulation </w:t>
      </w:r>
      <w:r w:rsidR="00A51160">
        <w:rPr>
          <w:rFonts w:eastAsia="TimesNewRomanPSMT"/>
          <w:color w:val="000000"/>
          <w:sz w:val="22"/>
          <w:szCs w:val="22"/>
        </w:rPr>
        <w:t>to</w:t>
      </w:r>
      <w:r w:rsidRPr="00993E44">
        <w:rPr>
          <w:rFonts w:eastAsia="TimesNewRomanPSMT"/>
          <w:color w:val="000000"/>
          <w:sz w:val="22"/>
          <w:szCs w:val="22"/>
        </w:rPr>
        <w:t xml:space="preserve"> this end, and thereby sanction any emission scheme, as long as they can contribute to self-sufficiency. </w:t>
      </w:r>
      <w:r w:rsidR="00993E44" w:rsidRPr="00993E44">
        <w:rPr>
          <w:rFonts w:eastAsia="TimesNewRomanPSMT"/>
          <w:color w:val="000000"/>
          <w:sz w:val="22"/>
          <w:szCs w:val="22"/>
        </w:rPr>
        <w:t xml:space="preserve">There was no space left in our Response report to this </w:t>
      </w:r>
      <w:r w:rsidR="001D36A4" w:rsidRPr="00993E44">
        <w:rPr>
          <w:rFonts w:eastAsia="TimesNewRomanPSMT"/>
          <w:color w:val="000000"/>
          <w:sz w:val="22"/>
          <w:szCs w:val="22"/>
        </w:rPr>
        <w:t>item,</w:t>
      </w:r>
      <w:r w:rsidR="00993E44" w:rsidRPr="00993E44">
        <w:rPr>
          <w:rFonts w:eastAsia="TimesNewRomanPSMT"/>
          <w:color w:val="000000"/>
          <w:sz w:val="22"/>
          <w:szCs w:val="22"/>
        </w:rPr>
        <w:t xml:space="preserve"> but we wish to draw your attention to </w:t>
      </w:r>
      <w:r w:rsidR="00993E44">
        <w:rPr>
          <w:rFonts w:eastAsia="TimesNewRomanPSMT"/>
          <w:color w:val="000000"/>
          <w:sz w:val="22"/>
          <w:szCs w:val="22"/>
        </w:rPr>
        <w:t xml:space="preserve">this alternative policy, which will </w:t>
      </w:r>
      <w:r w:rsidRPr="00993E44">
        <w:rPr>
          <w:rFonts w:eastAsia="TimesNewRomanPSMT"/>
          <w:color w:val="000000"/>
          <w:sz w:val="22"/>
          <w:szCs w:val="22"/>
        </w:rPr>
        <w:t>take the country further to the brink of accelerated climate change impacts and untold risks.</w:t>
      </w:r>
      <w:r w:rsidR="00993E44" w:rsidRPr="00993E44">
        <w:rPr>
          <w:rFonts w:eastAsia="TimesNewRomanPSMT"/>
          <w:color w:val="000000"/>
          <w:sz w:val="22"/>
          <w:szCs w:val="22"/>
        </w:rPr>
        <w:t xml:space="preserve"> </w:t>
      </w:r>
    </w:p>
    <w:p w14:paraId="656335FD" w14:textId="1C579C19" w:rsidR="00993E44" w:rsidRDefault="00993E44" w:rsidP="009227C0">
      <w:pPr>
        <w:rPr>
          <w:rStyle w:val="fontstyle01"/>
          <w:rFonts w:ascii="Times New Roman" w:hAnsi="Times New Roman"/>
          <w:b w:val="0"/>
          <w:bCs/>
          <w:sz w:val="22"/>
          <w:szCs w:val="22"/>
        </w:rPr>
      </w:pPr>
      <w:r w:rsidRPr="00993E44">
        <w:rPr>
          <w:rStyle w:val="fontstyle01"/>
          <w:rFonts w:ascii="Times New Roman" w:hAnsi="Times New Roman"/>
          <w:b w:val="0"/>
          <w:bCs/>
          <w:sz w:val="22"/>
          <w:szCs w:val="22"/>
        </w:rPr>
        <w:t xml:space="preserve">We wish every success </w:t>
      </w:r>
      <w:r w:rsidR="00AC374E">
        <w:rPr>
          <w:rStyle w:val="fontstyle01"/>
          <w:rFonts w:ascii="Times New Roman" w:hAnsi="Times New Roman"/>
          <w:b w:val="0"/>
          <w:bCs/>
          <w:sz w:val="22"/>
          <w:szCs w:val="22"/>
        </w:rPr>
        <w:t>for</w:t>
      </w:r>
      <w:r w:rsidRPr="00993E44">
        <w:rPr>
          <w:rStyle w:val="fontstyle01"/>
          <w:rFonts w:ascii="Times New Roman" w:hAnsi="Times New Roman"/>
          <w:b w:val="0"/>
          <w:bCs/>
          <w:sz w:val="22"/>
          <w:szCs w:val="22"/>
        </w:rPr>
        <w:t xml:space="preserve"> the conference and please do not hesitate to come back to me for any clarification.</w:t>
      </w:r>
    </w:p>
    <w:p w14:paraId="6E5CF52B" w14:textId="77777777" w:rsidR="00993E44" w:rsidRDefault="00993E44" w:rsidP="009227C0">
      <w:pPr>
        <w:rPr>
          <w:rStyle w:val="fontstyle01"/>
          <w:rFonts w:ascii="Times New Roman" w:hAnsi="Times New Roman"/>
          <w:b w:val="0"/>
          <w:bCs/>
          <w:sz w:val="22"/>
          <w:szCs w:val="22"/>
        </w:rPr>
      </w:pPr>
    </w:p>
    <w:p w14:paraId="245CA597" w14:textId="06D646B5" w:rsidR="001A3402" w:rsidRPr="00743496" w:rsidRDefault="001A3402" w:rsidP="009227C0">
      <w:pPr>
        <w:rPr>
          <w:rStyle w:val="fontstyle01"/>
          <w:rFonts w:ascii="Times New Roman" w:hAnsi="Times New Roman"/>
          <w:b w:val="0"/>
          <w:bCs/>
          <w:sz w:val="22"/>
          <w:szCs w:val="22"/>
        </w:rPr>
      </w:pPr>
      <w:r w:rsidRPr="00743496">
        <w:rPr>
          <w:rStyle w:val="fontstyle01"/>
          <w:rFonts w:ascii="Times New Roman" w:hAnsi="Times New Roman"/>
          <w:b w:val="0"/>
          <w:bCs/>
          <w:sz w:val="22"/>
          <w:szCs w:val="22"/>
        </w:rPr>
        <w:t>Yours faithfully</w:t>
      </w:r>
    </w:p>
    <w:p w14:paraId="330032E4" w14:textId="7FED7211" w:rsidR="001A3402" w:rsidRPr="00743496" w:rsidRDefault="001A3402" w:rsidP="009227C0">
      <w:pPr>
        <w:rPr>
          <w:rStyle w:val="fontstyle01"/>
          <w:rFonts w:ascii="Times New Roman" w:hAnsi="Times New Roman"/>
          <w:b w:val="0"/>
          <w:bCs/>
          <w:sz w:val="22"/>
          <w:szCs w:val="22"/>
        </w:rPr>
      </w:pPr>
      <w:r w:rsidRPr="00743496">
        <w:rPr>
          <w:rStyle w:val="fontstyle01"/>
          <w:rFonts w:ascii="Times New Roman" w:hAnsi="Times New Roman"/>
          <w:b w:val="0"/>
          <w:bCs/>
          <w:sz w:val="22"/>
          <w:szCs w:val="22"/>
        </w:rPr>
        <w:t>Mrs. Jaleh Tabrizi</w:t>
      </w:r>
    </w:p>
    <w:p w14:paraId="4C58A4DB" w14:textId="680C376F" w:rsidR="00110E3E" w:rsidRPr="00743496" w:rsidRDefault="001A3402" w:rsidP="00110E3E">
      <w:pPr>
        <w:rPr>
          <w:rStyle w:val="fontstyle01"/>
          <w:rFonts w:ascii="Times New Roman" w:hAnsi="Times New Roman"/>
          <w:b w:val="0"/>
          <w:bCs/>
          <w:sz w:val="22"/>
          <w:szCs w:val="22"/>
        </w:rPr>
      </w:pPr>
      <w:r w:rsidRPr="00743496">
        <w:rPr>
          <w:rStyle w:val="fontstyle01"/>
          <w:rFonts w:ascii="Times New Roman" w:hAnsi="Times New Roman"/>
          <w:b w:val="0"/>
          <w:bCs/>
          <w:sz w:val="22"/>
          <w:szCs w:val="22"/>
        </w:rPr>
        <w:t>For and on Behalf of ArcDH</w:t>
      </w:r>
    </w:p>
    <w:p w14:paraId="39FE8261" w14:textId="33FEE88F" w:rsidR="00743496" w:rsidRDefault="00743496">
      <w:pPr>
        <w:spacing w:after="0"/>
        <w:jc w:val="left"/>
        <w:rPr>
          <w:rStyle w:val="fontstyle01"/>
          <w:rFonts w:ascii="Times New Roman" w:hAnsi="Times New Roman"/>
          <w:b w:val="0"/>
          <w:bCs/>
          <w:sz w:val="24"/>
        </w:rPr>
      </w:pPr>
    </w:p>
    <w:p w14:paraId="5DD7BFCF" w14:textId="6E77DCFB" w:rsidR="00743496" w:rsidRDefault="00743496">
      <w:pPr>
        <w:spacing w:after="0"/>
        <w:jc w:val="left"/>
        <w:rPr>
          <w:rStyle w:val="fontstyle01"/>
          <w:rFonts w:ascii="Times New Roman" w:hAnsi="Times New Roman"/>
          <w:b w:val="0"/>
          <w:bCs/>
          <w:sz w:val="24"/>
        </w:rPr>
        <w:sectPr w:rsidR="00743496" w:rsidSect="00074FB0">
          <w:headerReference w:type="even" r:id="rId8"/>
          <w:headerReference w:type="default" r:id="rId9"/>
          <w:footerReference w:type="even" r:id="rId10"/>
          <w:footerReference w:type="default" r:id="rId11"/>
          <w:headerReference w:type="first" r:id="rId12"/>
          <w:footerReference w:type="first" r:id="rId13"/>
          <w:pgSz w:w="12240" w:h="15840"/>
          <w:pgMar w:top="1191" w:right="1191" w:bottom="1134" w:left="1191" w:header="720" w:footer="720" w:gutter="0"/>
          <w:pgNumType w:start="1"/>
          <w:cols w:space="720"/>
          <w:docGrid w:linePitch="360"/>
        </w:sectPr>
      </w:pPr>
    </w:p>
    <w:p w14:paraId="0179FEBD" w14:textId="4A728808" w:rsidR="00031503" w:rsidRPr="00743496" w:rsidRDefault="00031503" w:rsidP="00110E3E">
      <w:pPr>
        <w:spacing w:after="0"/>
        <w:jc w:val="left"/>
        <w:rPr>
          <w:rStyle w:val="fontstyle01"/>
          <w:rFonts w:ascii="Times New Roman" w:hAnsi="Times New Roman"/>
          <w:b w:val="0"/>
          <w:bCs/>
          <w:sz w:val="24"/>
        </w:rPr>
      </w:pPr>
      <w:r w:rsidRPr="00A70D94">
        <w:rPr>
          <w:rStyle w:val="fontstyle01"/>
          <w:rFonts w:ascii="Times New Roman" w:hAnsi="Times New Roman"/>
          <w:bCs/>
          <w:color w:val="0000FF"/>
          <w:sz w:val="24"/>
        </w:rPr>
        <w:lastRenderedPageBreak/>
        <w:t>Adverse Impacts of Climate Change on the Full and Effective</w:t>
      </w:r>
      <w:r w:rsidRPr="00A70D94">
        <w:rPr>
          <w:rFonts w:eastAsia="TimesNewRomanPSMT"/>
          <w:b/>
          <w:bCs/>
          <w:color w:val="0000FF"/>
          <w:sz w:val="24"/>
        </w:rPr>
        <w:t xml:space="preserve"> E</w:t>
      </w:r>
      <w:r w:rsidRPr="00A70D94">
        <w:rPr>
          <w:rStyle w:val="fontstyle01"/>
          <w:rFonts w:ascii="Times New Roman" w:hAnsi="Times New Roman"/>
          <w:bCs/>
          <w:color w:val="0000FF"/>
          <w:sz w:val="24"/>
        </w:rPr>
        <w:t>njoyment of Human Rights of People in Vulnerable Situations</w:t>
      </w:r>
    </w:p>
    <w:p w14:paraId="58E712DA" w14:textId="75FF29B2" w:rsidR="00D3749B" w:rsidRPr="00A70D94" w:rsidRDefault="00D3749B" w:rsidP="00D3749B">
      <w:pPr>
        <w:tabs>
          <w:tab w:val="left" w:pos="567"/>
          <w:tab w:val="center" w:pos="4678"/>
          <w:tab w:val="right" w:pos="8505"/>
        </w:tabs>
        <w:spacing w:line="259" w:lineRule="auto"/>
        <w:ind w:right="-22"/>
        <w:rPr>
          <w:rStyle w:val="fontstyle21"/>
          <w:rFonts w:ascii="Times New Roman" w:hAnsi="Times New Roman"/>
          <w:i/>
          <w:iCs/>
        </w:rPr>
      </w:pPr>
      <w:r w:rsidRPr="00A70D94">
        <w:rPr>
          <w:rStyle w:val="fontstyle21"/>
          <w:rFonts w:ascii="Times New Roman" w:hAnsi="Times New Roman"/>
          <w:i/>
          <w:iCs/>
          <w:color w:val="0000FF"/>
        </w:rPr>
        <w:t>Questionnaire</w:t>
      </w:r>
      <w:r w:rsidR="00C34845" w:rsidRPr="00A70D94">
        <w:rPr>
          <w:rStyle w:val="fontstyle21"/>
          <w:rFonts w:ascii="Times New Roman" w:hAnsi="Times New Roman"/>
          <w:color w:val="0000FF"/>
        </w:rPr>
        <w:t>:</w:t>
      </w:r>
      <w:r w:rsidRPr="00A70D94">
        <w:rPr>
          <w:rStyle w:val="fontstyle21"/>
          <w:rFonts w:ascii="Times New Roman" w:hAnsi="Times New Roman"/>
          <w:i/>
          <w:iCs/>
          <w:color w:val="0000FF"/>
        </w:rPr>
        <w:t xml:space="preserve"> Human Rights Council resolution 47/24</w:t>
      </w:r>
      <w:r w:rsidRPr="00A70D94">
        <w:rPr>
          <w:b/>
          <w:bCs/>
          <w:i/>
          <w:iCs/>
          <w:color w:val="0000FF"/>
          <w:sz w:val="18"/>
          <w:szCs w:val="20"/>
        </w:rPr>
        <w:t xml:space="preserve"> </w:t>
      </w:r>
      <w:r w:rsidRPr="00A70D94">
        <w:rPr>
          <w:rStyle w:val="fontstyle21"/>
          <w:rFonts w:ascii="Times New Roman" w:hAnsi="Times New Roman"/>
          <w:i/>
          <w:iCs/>
          <w:color w:val="0000FF"/>
        </w:rPr>
        <w:t xml:space="preserve">on human rights </w:t>
      </w:r>
      <w:r w:rsidR="00C34845" w:rsidRPr="00A70D94">
        <w:rPr>
          <w:rStyle w:val="fontstyle21"/>
          <w:rFonts w:ascii="Times New Roman" w:hAnsi="Times New Roman"/>
          <w:i/>
          <w:iCs/>
          <w:color w:val="0000FF"/>
        </w:rPr>
        <w:t>&amp;</w:t>
      </w:r>
      <w:r w:rsidRPr="00A70D94">
        <w:rPr>
          <w:rStyle w:val="fontstyle21"/>
          <w:rFonts w:ascii="Times New Roman" w:hAnsi="Times New Roman"/>
          <w:i/>
          <w:iCs/>
          <w:color w:val="0000FF"/>
        </w:rPr>
        <w:t xml:space="preserve"> climate change</w:t>
      </w:r>
    </w:p>
    <w:p w14:paraId="346BADDB" w14:textId="772C9FB2" w:rsidR="006510A8" w:rsidRPr="00A70D94" w:rsidRDefault="006510A8" w:rsidP="00C101FA">
      <w:pPr>
        <w:tabs>
          <w:tab w:val="left" w:pos="567"/>
          <w:tab w:val="center" w:pos="4678"/>
          <w:tab w:val="right" w:pos="8505"/>
        </w:tabs>
        <w:spacing w:line="259" w:lineRule="auto"/>
        <w:ind w:right="-23"/>
        <w:rPr>
          <w:rFonts w:eastAsia="TimesNewRomanPSMT"/>
          <w:color w:val="000000"/>
        </w:rPr>
      </w:pPr>
      <w:r w:rsidRPr="00A70D94">
        <w:rPr>
          <w:rFonts w:eastAsia="TimesNewRomanPSMT"/>
          <w:b/>
          <w:bCs/>
          <w:color w:val="000000"/>
        </w:rPr>
        <w:t>Preamble</w:t>
      </w:r>
    </w:p>
    <w:p w14:paraId="04B46CA9" w14:textId="40735536" w:rsidR="00CA34C2" w:rsidRPr="00A70D94" w:rsidRDefault="00DF44D4" w:rsidP="00031503">
      <w:pPr>
        <w:rPr>
          <w:rFonts w:eastAsia="TimesNewRomanPSMT"/>
          <w:color w:val="000000"/>
        </w:rPr>
      </w:pPr>
      <w:r w:rsidRPr="00A70D94">
        <w:rPr>
          <w:rFonts w:eastAsia="TimesNewRomanPSMT"/>
          <w:color w:val="000000"/>
        </w:rPr>
        <w:t>As per published information</w:t>
      </w:r>
      <w:r w:rsidRPr="00A70D94">
        <w:rPr>
          <w:rStyle w:val="FootnoteReference"/>
          <w:rFonts w:eastAsia="TimesNewRomanPSMT"/>
          <w:color w:val="000000"/>
        </w:rPr>
        <w:footnoteReference w:id="1"/>
      </w:r>
      <w:r w:rsidRPr="00A70D94">
        <w:rPr>
          <w:rFonts w:eastAsia="TimesNewRomanPSMT"/>
          <w:color w:val="000000"/>
        </w:rPr>
        <w:t>, the average temperature-rise since 1980 at every grid in Iran is more than 1.5ºC</w:t>
      </w:r>
      <w:r w:rsidR="00207295" w:rsidRPr="00A70D94">
        <w:rPr>
          <w:rFonts w:eastAsia="TimesNewRomanPSMT"/>
          <w:color w:val="000000"/>
        </w:rPr>
        <w:t xml:space="preserve"> (except for </w:t>
      </w:r>
      <w:r w:rsidRPr="00A70D94">
        <w:rPr>
          <w:rFonts w:eastAsia="TimesNewRomanPSMT"/>
          <w:color w:val="000000"/>
        </w:rPr>
        <w:t>coastal margins</w:t>
      </w:r>
      <w:r w:rsidR="00207295" w:rsidRPr="00A70D94">
        <w:rPr>
          <w:rFonts w:eastAsia="TimesNewRomanPSMT"/>
          <w:color w:val="000000"/>
        </w:rPr>
        <w:t>)</w:t>
      </w:r>
      <w:r w:rsidRPr="00A70D94">
        <w:rPr>
          <w:rFonts w:eastAsia="TimesNewRomanPSMT"/>
          <w:color w:val="000000"/>
        </w:rPr>
        <w:t xml:space="preserve">. The variations are from 1.5 to 1.9. </w:t>
      </w:r>
      <w:r w:rsidR="00B9392E" w:rsidRPr="00A70D94">
        <w:rPr>
          <w:rFonts w:eastAsia="TimesNewRomanPSMT"/>
          <w:color w:val="000000"/>
        </w:rPr>
        <w:t>This alone indicates that climate change has kicked off in Iran but not necessarily strong enough</w:t>
      </w:r>
      <w:r w:rsidR="00157605" w:rsidRPr="00A70D94">
        <w:rPr>
          <w:rFonts w:eastAsia="TimesNewRomanPSMT"/>
          <w:color w:val="000000"/>
        </w:rPr>
        <w:t xml:space="preserve"> to cause disasters.</w:t>
      </w:r>
      <w:r w:rsidR="00E31BCF" w:rsidRPr="00A70D94">
        <w:rPr>
          <w:rFonts w:eastAsia="TimesNewRomanPSMT"/>
          <w:color w:val="000000"/>
        </w:rPr>
        <w:t xml:space="preserve"> </w:t>
      </w:r>
      <w:r w:rsidR="00BB05BA" w:rsidRPr="00A70D94">
        <w:rPr>
          <w:rFonts w:eastAsia="TimesNewRomanPSMT"/>
          <w:color w:val="000000"/>
        </w:rPr>
        <w:t>Iran</w:t>
      </w:r>
      <w:r w:rsidRPr="00A70D94">
        <w:rPr>
          <w:rFonts w:eastAsia="TimesNewRomanPSMT"/>
          <w:color w:val="000000"/>
        </w:rPr>
        <w:t>’s</w:t>
      </w:r>
      <w:r w:rsidR="00BB05BA" w:rsidRPr="00A70D94">
        <w:rPr>
          <w:rFonts w:eastAsia="TimesNewRomanPSMT"/>
          <w:color w:val="000000"/>
        </w:rPr>
        <w:t xml:space="preserve"> </w:t>
      </w:r>
      <w:r w:rsidR="00EF4122" w:rsidRPr="00A70D94">
        <w:rPr>
          <w:rFonts w:eastAsia="TimesNewRomanPSMT"/>
          <w:color w:val="000000"/>
        </w:rPr>
        <w:t xml:space="preserve">performance on greenhouse gases </w:t>
      </w:r>
      <w:r w:rsidR="0064039E" w:rsidRPr="00A70D94">
        <w:rPr>
          <w:rFonts w:eastAsia="TimesNewRomanPSMT"/>
          <w:color w:val="000000"/>
        </w:rPr>
        <w:t xml:space="preserve">(GHG) </w:t>
      </w:r>
      <w:r w:rsidR="00EF4122" w:rsidRPr="00A70D94">
        <w:rPr>
          <w:rFonts w:eastAsia="TimesNewRomanPSMT"/>
          <w:color w:val="000000"/>
        </w:rPr>
        <w:t xml:space="preserve">is systematically evaluated by </w:t>
      </w:r>
      <w:r w:rsidR="00EF4122" w:rsidRPr="00A70D94">
        <w:rPr>
          <w:rFonts w:eastAsia="TimesNewRomanPSMT"/>
          <w:i/>
          <w:iCs/>
          <w:color w:val="000000"/>
        </w:rPr>
        <w:t>Our World in Data</w:t>
      </w:r>
      <w:r w:rsidR="00EF4122" w:rsidRPr="00A70D94">
        <w:rPr>
          <w:rStyle w:val="FootnoteReference"/>
          <w:rFonts w:eastAsia="TimesNewRomanPSMT"/>
          <w:color w:val="000000"/>
        </w:rPr>
        <w:footnoteReference w:id="2"/>
      </w:r>
      <w:r w:rsidR="00EF4122" w:rsidRPr="00A70D94">
        <w:rPr>
          <w:rFonts w:eastAsia="TimesNewRomanPSMT"/>
          <w:color w:val="000000"/>
        </w:rPr>
        <w:t xml:space="preserve">, </w:t>
      </w:r>
      <w:r w:rsidR="004D098C" w:rsidRPr="00A70D94">
        <w:rPr>
          <w:rFonts w:eastAsia="TimesNewRomanPSMT"/>
          <w:color w:val="000000"/>
        </w:rPr>
        <w:t xml:space="preserve">according to </w:t>
      </w:r>
      <w:r w:rsidR="00EF4122" w:rsidRPr="00A70D94">
        <w:rPr>
          <w:rFonts w:eastAsia="TimesNewRomanPSMT"/>
          <w:color w:val="000000"/>
        </w:rPr>
        <w:t xml:space="preserve">which </w:t>
      </w:r>
      <w:r w:rsidR="004D098C" w:rsidRPr="00A70D94">
        <w:rPr>
          <w:rFonts w:eastAsia="TimesNewRomanPSMT"/>
          <w:color w:val="000000"/>
        </w:rPr>
        <w:t>Iran i</w:t>
      </w:r>
      <w:r w:rsidR="00EF4122" w:rsidRPr="00A70D94">
        <w:rPr>
          <w:rFonts w:eastAsia="TimesNewRomanPSMT"/>
          <w:color w:val="000000"/>
        </w:rPr>
        <w:t xml:space="preserve">s </w:t>
      </w:r>
      <w:r w:rsidR="00BB05BA" w:rsidRPr="00A70D94">
        <w:rPr>
          <w:rFonts w:eastAsia="TimesNewRomanPSMT"/>
          <w:color w:val="000000"/>
        </w:rPr>
        <w:t xml:space="preserve">the world’s </w:t>
      </w:r>
      <w:r w:rsidR="00157605" w:rsidRPr="00A70D94">
        <w:rPr>
          <w:rFonts w:eastAsia="TimesNewRomanPSMT"/>
          <w:color w:val="000000"/>
        </w:rPr>
        <w:t>8</w:t>
      </w:r>
      <w:r w:rsidR="00157605" w:rsidRPr="00A70D94">
        <w:rPr>
          <w:rFonts w:eastAsia="TimesNewRomanPSMT"/>
          <w:color w:val="000000"/>
          <w:vertAlign w:val="superscript"/>
        </w:rPr>
        <w:t>th</w:t>
      </w:r>
      <w:r w:rsidR="00157605" w:rsidRPr="00A70D94">
        <w:rPr>
          <w:rFonts w:eastAsia="TimesNewRomanPSMT"/>
          <w:color w:val="000000"/>
        </w:rPr>
        <w:t xml:space="preserve"> </w:t>
      </w:r>
      <w:r w:rsidR="00BB05BA" w:rsidRPr="00A70D94">
        <w:rPr>
          <w:rFonts w:eastAsia="TimesNewRomanPSMT"/>
          <w:color w:val="000000"/>
        </w:rPr>
        <w:t xml:space="preserve">largest emitter of greenhouse gases </w:t>
      </w:r>
      <w:r w:rsidR="00EF4122" w:rsidRPr="00A70D94">
        <w:rPr>
          <w:rFonts w:eastAsia="TimesNewRomanPSMT"/>
          <w:color w:val="000000"/>
        </w:rPr>
        <w:t>since</w:t>
      </w:r>
      <w:r w:rsidR="00BB05BA" w:rsidRPr="00A70D94">
        <w:rPr>
          <w:rFonts w:eastAsia="TimesNewRomanPSMT"/>
          <w:color w:val="000000"/>
        </w:rPr>
        <w:t xml:space="preserve"> 2015.</w:t>
      </w:r>
    </w:p>
    <w:p w14:paraId="39FDEAFA" w14:textId="45CB1E43" w:rsidR="003C633A" w:rsidRPr="00A70D94" w:rsidRDefault="00CA34C2" w:rsidP="009F1693">
      <w:pPr>
        <w:spacing w:after="0"/>
        <w:rPr>
          <w:rFonts w:eastAsia="TimesNewRomanPSMT"/>
          <w:color w:val="000000"/>
        </w:rPr>
      </w:pPr>
      <w:r w:rsidRPr="00A70D94">
        <w:rPr>
          <w:rFonts w:eastAsia="TimesNewRomanPSMT"/>
          <w:color w:val="000000"/>
        </w:rPr>
        <w:t>Many environmental problems, including climate change</w:t>
      </w:r>
      <w:r w:rsidR="0085307B" w:rsidRPr="00A70D94">
        <w:rPr>
          <w:rFonts w:eastAsia="TimesNewRomanPSMT"/>
          <w:color w:val="000000"/>
        </w:rPr>
        <w:t xml:space="preserve"> mitigation</w:t>
      </w:r>
      <w:r w:rsidRPr="00A70D94">
        <w:rPr>
          <w:rFonts w:eastAsia="TimesNewRomanPSMT"/>
          <w:color w:val="000000"/>
        </w:rPr>
        <w:t>, are known to be “wicked problems.” This is a scientific term</w:t>
      </w:r>
      <w:r w:rsidR="00157605" w:rsidRPr="00A70D94">
        <w:rPr>
          <w:rFonts w:eastAsia="TimesNewRomanPSMT"/>
          <w:color w:val="000000"/>
        </w:rPr>
        <w:t>, which</w:t>
      </w:r>
      <w:r w:rsidRPr="00A70D94">
        <w:rPr>
          <w:rFonts w:eastAsia="TimesNewRomanPSMT"/>
          <w:color w:val="000000"/>
        </w:rPr>
        <w:t xml:space="preserve"> refers </w:t>
      </w:r>
      <w:r w:rsidR="00E8718B" w:rsidRPr="00A70D94">
        <w:rPr>
          <w:rFonts w:eastAsia="TimesNewRomanPSMT"/>
          <w:color w:val="000000"/>
        </w:rPr>
        <w:t xml:space="preserve">to </w:t>
      </w:r>
      <w:r w:rsidRPr="00A70D94">
        <w:rPr>
          <w:rFonts w:eastAsia="TimesNewRomanPSMT"/>
          <w:color w:val="000000"/>
        </w:rPr>
        <w:t>never-ending changes without rethinking. We run the same risk here</w:t>
      </w:r>
      <w:r w:rsidR="0085307B" w:rsidRPr="00A70D94">
        <w:rPr>
          <w:rFonts w:eastAsia="TimesNewRomanPSMT"/>
          <w:color w:val="000000"/>
        </w:rPr>
        <w:t>.</w:t>
      </w:r>
      <w:r w:rsidRPr="00A70D94">
        <w:rPr>
          <w:rFonts w:eastAsia="TimesNewRomanPSMT"/>
          <w:color w:val="000000"/>
        </w:rPr>
        <w:t xml:space="preserve"> </w:t>
      </w:r>
      <w:r w:rsidR="0085307B" w:rsidRPr="00A70D94">
        <w:rPr>
          <w:rFonts w:eastAsia="TimesNewRomanPSMT"/>
          <w:color w:val="000000"/>
        </w:rPr>
        <w:t>So,</w:t>
      </w:r>
      <w:r w:rsidRPr="00A70D94">
        <w:rPr>
          <w:rFonts w:eastAsia="TimesNewRomanPSMT"/>
          <w:color w:val="000000"/>
        </w:rPr>
        <w:t xml:space="preserve"> </w:t>
      </w:r>
      <w:r w:rsidR="00E8718B" w:rsidRPr="00A70D94">
        <w:rPr>
          <w:rFonts w:eastAsia="TimesNewRomanPSMT"/>
          <w:color w:val="000000"/>
        </w:rPr>
        <w:t xml:space="preserve">we suggest that </w:t>
      </w:r>
      <w:r w:rsidR="001F461D" w:rsidRPr="00A70D94">
        <w:rPr>
          <w:rFonts w:eastAsia="TimesNewRomanPSMT"/>
          <w:color w:val="000000"/>
        </w:rPr>
        <w:t xml:space="preserve">a set of </w:t>
      </w:r>
      <w:r w:rsidR="00E8718B" w:rsidRPr="00A70D94">
        <w:rPr>
          <w:rFonts w:eastAsia="TimesNewRomanPSMT"/>
          <w:color w:val="000000"/>
        </w:rPr>
        <w:t xml:space="preserve">conditions are </w:t>
      </w:r>
      <w:r w:rsidR="00EC6972" w:rsidRPr="00A70D94">
        <w:rPr>
          <w:rFonts w:eastAsia="TimesNewRomanPSMT"/>
          <w:color w:val="000000"/>
        </w:rPr>
        <w:t xml:space="preserve">necessary </w:t>
      </w:r>
      <w:r w:rsidR="00E8718B" w:rsidRPr="00A70D94">
        <w:rPr>
          <w:rFonts w:eastAsia="TimesNewRomanPSMT"/>
          <w:color w:val="000000"/>
        </w:rPr>
        <w:t xml:space="preserve">to ensure that the authorities in Iran do the right things rather than go off </w:t>
      </w:r>
      <w:r w:rsidR="00207295" w:rsidRPr="00A70D94">
        <w:rPr>
          <w:rFonts w:eastAsia="TimesNewRomanPSMT"/>
          <w:color w:val="000000"/>
        </w:rPr>
        <w:t>a</w:t>
      </w:r>
      <w:r w:rsidR="00E8718B" w:rsidRPr="00A70D94">
        <w:rPr>
          <w:rFonts w:eastAsia="TimesNewRomanPSMT"/>
          <w:color w:val="000000"/>
        </w:rPr>
        <w:t xml:space="preserve"> tangent in their usual ways. </w:t>
      </w:r>
      <w:r w:rsidR="006510A8" w:rsidRPr="00A70D94">
        <w:rPr>
          <w:rFonts w:eastAsia="TimesNewRomanPSMT"/>
          <w:color w:val="000000"/>
        </w:rPr>
        <w:t>The</w:t>
      </w:r>
      <w:r w:rsidR="001E7C58" w:rsidRPr="00A70D94">
        <w:rPr>
          <w:rFonts w:eastAsia="TimesNewRomanPSMT"/>
          <w:color w:val="000000"/>
        </w:rPr>
        <w:t xml:space="preserve"> framing of the problems in Iran need</w:t>
      </w:r>
      <w:r w:rsidR="001F461D" w:rsidRPr="00A70D94">
        <w:rPr>
          <w:rFonts w:eastAsia="TimesNewRomanPSMT"/>
          <w:color w:val="000000"/>
        </w:rPr>
        <w:t>s</w:t>
      </w:r>
      <w:r w:rsidR="001E7C58" w:rsidRPr="00A70D94">
        <w:rPr>
          <w:rFonts w:eastAsia="TimesNewRomanPSMT"/>
          <w:color w:val="000000"/>
        </w:rPr>
        <w:t xml:space="preserve"> </w:t>
      </w:r>
      <w:r w:rsidR="00E8718B" w:rsidRPr="00A70D94">
        <w:rPr>
          <w:rFonts w:eastAsia="TimesNewRomanPSMT"/>
          <w:color w:val="000000"/>
        </w:rPr>
        <w:t>to consider</w:t>
      </w:r>
      <w:r w:rsidR="006510A8" w:rsidRPr="00A70D94">
        <w:rPr>
          <w:rFonts w:eastAsia="TimesNewRomanPSMT"/>
          <w:color w:val="000000"/>
        </w:rPr>
        <w:t>:</w:t>
      </w:r>
    </w:p>
    <w:p w14:paraId="5C84AB66" w14:textId="71AEF54F" w:rsidR="006510A8" w:rsidRPr="00A70D94" w:rsidRDefault="00FC0758" w:rsidP="00FC0758">
      <w:pPr>
        <w:pStyle w:val="ListParagraph"/>
        <w:numPr>
          <w:ilvl w:val="0"/>
          <w:numId w:val="31"/>
        </w:numPr>
        <w:tabs>
          <w:tab w:val="left" w:pos="709"/>
          <w:tab w:val="center" w:pos="4678"/>
          <w:tab w:val="right" w:pos="8505"/>
        </w:tabs>
        <w:spacing w:line="259" w:lineRule="auto"/>
        <w:ind w:right="-22"/>
        <w:rPr>
          <w:rFonts w:eastAsia="TimesNewRomanPSMT"/>
          <w:color w:val="000000"/>
        </w:rPr>
      </w:pPr>
      <w:r w:rsidRPr="00A70D94">
        <w:rPr>
          <w:rFonts w:eastAsia="TimesNewRomanPSMT"/>
          <w:color w:val="000000"/>
        </w:rPr>
        <w:t xml:space="preserve">The Iranian authorities </w:t>
      </w:r>
      <w:r w:rsidR="00E8718B" w:rsidRPr="00A70D94">
        <w:rPr>
          <w:rFonts w:eastAsia="TimesNewRomanPSMT"/>
          <w:color w:val="000000"/>
        </w:rPr>
        <w:t xml:space="preserve">normally </w:t>
      </w:r>
      <w:r w:rsidR="00EC6972" w:rsidRPr="00A70D94">
        <w:rPr>
          <w:rFonts w:eastAsia="TimesNewRomanPSMT"/>
          <w:color w:val="000000"/>
        </w:rPr>
        <w:t xml:space="preserve">use climate change as </w:t>
      </w:r>
      <w:r w:rsidR="00EC6972" w:rsidRPr="00A70D94">
        <w:rPr>
          <w:rFonts w:eastAsia="TimesNewRomanPSMT"/>
          <w:i/>
          <w:iCs/>
          <w:color w:val="000000"/>
        </w:rPr>
        <w:t>an excuse</w:t>
      </w:r>
      <w:r w:rsidR="00EC6972" w:rsidRPr="00A70D94">
        <w:rPr>
          <w:rFonts w:eastAsia="TimesNewRomanPSMT"/>
          <w:color w:val="000000"/>
        </w:rPr>
        <w:t xml:space="preserve"> </w:t>
      </w:r>
      <w:r w:rsidR="005357F6" w:rsidRPr="00A70D94">
        <w:rPr>
          <w:rFonts w:eastAsia="TimesNewRomanPSMT"/>
          <w:i/>
          <w:iCs/>
          <w:color w:val="000000"/>
        </w:rPr>
        <w:t xml:space="preserve">for </w:t>
      </w:r>
      <w:r w:rsidR="001763AF" w:rsidRPr="00A70D94">
        <w:rPr>
          <w:rFonts w:eastAsia="TimesNewRomanPSMT"/>
          <w:i/>
          <w:iCs/>
          <w:color w:val="000000"/>
        </w:rPr>
        <w:t xml:space="preserve">their </w:t>
      </w:r>
      <w:r w:rsidR="005357F6" w:rsidRPr="00A70D94">
        <w:rPr>
          <w:rFonts w:eastAsia="TimesNewRomanPSMT"/>
          <w:i/>
          <w:iCs/>
          <w:color w:val="000000"/>
        </w:rPr>
        <w:t>inaction</w:t>
      </w:r>
      <w:r w:rsidR="005357F6" w:rsidRPr="00A70D94">
        <w:rPr>
          <w:rFonts w:eastAsia="TimesNewRomanPSMT"/>
          <w:color w:val="000000"/>
        </w:rPr>
        <w:t xml:space="preserve">, particularly </w:t>
      </w:r>
      <w:r w:rsidR="00EC6972" w:rsidRPr="00A70D94">
        <w:rPr>
          <w:rFonts w:eastAsia="TimesNewRomanPSMT"/>
          <w:color w:val="000000"/>
        </w:rPr>
        <w:t xml:space="preserve">when budgets have to be allocated to </w:t>
      </w:r>
      <w:r w:rsidRPr="00A70D94">
        <w:rPr>
          <w:rFonts w:eastAsia="TimesNewRomanPSMT"/>
          <w:color w:val="000000"/>
        </w:rPr>
        <w:t>Azerbaijani provinces</w:t>
      </w:r>
      <w:r w:rsidR="001F461D" w:rsidRPr="00A70D94">
        <w:rPr>
          <w:rFonts w:eastAsia="TimesNewRomanPSMT"/>
          <w:color w:val="000000"/>
        </w:rPr>
        <w:t xml:space="preserve"> or </w:t>
      </w:r>
      <w:r w:rsidR="00B66391">
        <w:rPr>
          <w:rFonts w:eastAsia="TimesNewRomanPSMT"/>
          <w:color w:val="000000"/>
        </w:rPr>
        <w:t xml:space="preserve">to </w:t>
      </w:r>
      <w:r w:rsidR="001F461D" w:rsidRPr="00A70D94">
        <w:rPr>
          <w:rFonts w:eastAsia="TimesNewRomanPSMT"/>
          <w:color w:val="000000"/>
        </w:rPr>
        <w:t>other minority nations</w:t>
      </w:r>
      <w:r w:rsidRPr="00A70D94">
        <w:rPr>
          <w:rFonts w:eastAsia="TimesNewRomanPSMT"/>
          <w:color w:val="000000"/>
        </w:rPr>
        <w:t>. For instance</w:t>
      </w:r>
      <w:r w:rsidR="005357F6" w:rsidRPr="00A70D94">
        <w:rPr>
          <w:rFonts w:eastAsia="TimesNewRomanPSMT"/>
          <w:color w:val="000000"/>
        </w:rPr>
        <w:t>,</w:t>
      </w:r>
      <w:r w:rsidRPr="00A70D94">
        <w:rPr>
          <w:rFonts w:eastAsia="TimesNewRomanPSMT"/>
          <w:color w:val="000000"/>
        </w:rPr>
        <w:t xml:space="preserve"> the shrinkage of Lake Urmia</w:t>
      </w:r>
      <w:r w:rsidR="00157605" w:rsidRPr="00A70D94">
        <w:rPr>
          <w:rFonts w:eastAsia="TimesNewRomanPSMT"/>
          <w:color w:val="000000"/>
        </w:rPr>
        <w:t xml:space="preserve"> is forced by Iranian authorities </w:t>
      </w:r>
      <w:r w:rsidR="00B66391">
        <w:rPr>
          <w:rFonts w:eastAsia="TimesNewRomanPSMT"/>
          <w:color w:val="000000"/>
        </w:rPr>
        <w:t xml:space="preserve">due to discriminatory practices </w:t>
      </w:r>
      <w:r w:rsidR="00157605" w:rsidRPr="00A70D94">
        <w:rPr>
          <w:rFonts w:eastAsia="TimesNewRomanPSMT"/>
          <w:color w:val="000000"/>
        </w:rPr>
        <w:t xml:space="preserve">and can be </w:t>
      </w:r>
      <w:r w:rsidR="00B66391">
        <w:rPr>
          <w:rFonts w:eastAsia="TimesNewRomanPSMT"/>
          <w:color w:val="000000"/>
        </w:rPr>
        <w:t>restored</w:t>
      </w:r>
      <w:r w:rsidR="00157605" w:rsidRPr="00A70D94">
        <w:rPr>
          <w:rFonts w:eastAsia="TimesNewRomanPSMT"/>
          <w:color w:val="000000"/>
        </w:rPr>
        <w:t xml:space="preserve"> now</w:t>
      </w:r>
      <w:r w:rsidR="00B00968" w:rsidRPr="00A70D94">
        <w:rPr>
          <w:rFonts w:eastAsia="TimesNewRomanPSMT"/>
          <w:color w:val="000000"/>
        </w:rPr>
        <w:t xml:space="preserve"> if </w:t>
      </w:r>
      <w:r w:rsidR="00B66391">
        <w:rPr>
          <w:rFonts w:eastAsia="TimesNewRomanPSMT"/>
          <w:color w:val="000000"/>
        </w:rPr>
        <w:t>discriminations are stopped</w:t>
      </w:r>
      <w:r w:rsidR="001F461D" w:rsidRPr="00A70D94">
        <w:rPr>
          <w:rFonts w:eastAsia="TimesNewRomanPSMT"/>
          <w:color w:val="000000"/>
        </w:rPr>
        <w:t>!</w:t>
      </w:r>
    </w:p>
    <w:p w14:paraId="1D733FDF" w14:textId="693A2077" w:rsidR="006D494E" w:rsidRPr="00A70D94" w:rsidRDefault="00210004" w:rsidP="006D494E">
      <w:pPr>
        <w:pStyle w:val="ListParagraph"/>
        <w:numPr>
          <w:ilvl w:val="0"/>
          <w:numId w:val="31"/>
        </w:numPr>
        <w:tabs>
          <w:tab w:val="left" w:pos="709"/>
          <w:tab w:val="center" w:pos="4678"/>
          <w:tab w:val="right" w:pos="8505"/>
        </w:tabs>
        <w:spacing w:line="259" w:lineRule="auto"/>
        <w:ind w:right="-22"/>
        <w:rPr>
          <w:rFonts w:eastAsia="TimesNewRomanPSMT"/>
          <w:color w:val="000000"/>
        </w:rPr>
      </w:pPr>
      <w:r w:rsidRPr="00A70D94">
        <w:rPr>
          <w:rFonts w:eastAsia="TimesNewRomanPSMT"/>
          <w:color w:val="000000"/>
        </w:rPr>
        <w:t xml:space="preserve">The discourse </w:t>
      </w:r>
      <w:r w:rsidR="00B00968" w:rsidRPr="00A70D94">
        <w:rPr>
          <w:rFonts w:eastAsia="TimesNewRomanPSMT"/>
          <w:color w:val="000000"/>
        </w:rPr>
        <w:t>of</w:t>
      </w:r>
      <w:r w:rsidRPr="00A70D94">
        <w:rPr>
          <w:rFonts w:eastAsia="TimesNewRomanPSMT"/>
          <w:color w:val="000000"/>
        </w:rPr>
        <w:t xml:space="preserve"> Iranian authorities on climate change </w:t>
      </w:r>
      <w:r w:rsidR="00B00968" w:rsidRPr="00A70D94">
        <w:rPr>
          <w:rFonts w:eastAsia="TimesNewRomanPSMT"/>
          <w:color w:val="000000"/>
        </w:rPr>
        <w:t xml:space="preserve">is to </w:t>
      </w:r>
      <w:r w:rsidRPr="00A70D94">
        <w:rPr>
          <w:rFonts w:eastAsia="TimesNewRomanPSMT"/>
          <w:color w:val="000000"/>
        </w:rPr>
        <w:t xml:space="preserve">break out of the sanctions </w:t>
      </w:r>
      <w:r w:rsidR="00EC6972" w:rsidRPr="00A70D94">
        <w:rPr>
          <w:rFonts w:eastAsia="TimesNewRomanPSMT"/>
          <w:color w:val="000000"/>
        </w:rPr>
        <w:t xml:space="preserve">or </w:t>
      </w:r>
      <w:r w:rsidRPr="00A70D94">
        <w:rPr>
          <w:rFonts w:eastAsia="TimesNewRomanPSMT"/>
          <w:color w:val="000000"/>
        </w:rPr>
        <w:t>secur</w:t>
      </w:r>
      <w:r w:rsidR="00B00968" w:rsidRPr="00A70D94">
        <w:rPr>
          <w:rFonts w:eastAsia="TimesNewRomanPSMT"/>
          <w:color w:val="000000"/>
        </w:rPr>
        <w:t>e aids</w:t>
      </w:r>
      <w:r w:rsidR="006D494E" w:rsidRPr="00A70D94">
        <w:rPr>
          <w:rFonts w:eastAsia="TimesNewRomanPSMT"/>
          <w:color w:val="000000"/>
        </w:rPr>
        <w:t>.</w:t>
      </w:r>
    </w:p>
    <w:p w14:paraId="13FECA15" w14:textId="11FE9388" w:rsidR="001E7C58" w:rsidRPr="00A70D94" w:rsidRDefault="006D494E" w:rsidP="00AA6284">
      <w:pPr>
        <w:pStyle w:val="ListParagraph"/>
        <w:numPr>
          <w:ilvl w:val="0"/>
          <w:numId w:val="31"/>
        </w:numPr>
        <w:tabs>
          <w:tab w:val="left" w:pos="709"/>
          <w:tab w:val="center" w:pos="4678"/>
          <w:tab w:val="right" w:pos="8505"/>
        </w:tabs>
        <w:spacing w:line="259" w:lineRule="auto"/>
        <w:ind w:right="-22"/>
        <w:rPr>
          <w:rFonts w:eastAsia="TimesNewRomanPSMT"/>
          <w:color w:val="000000"/>
        </w:rPr>
      </w:pPr>
      <w:r w:rsidRPr="00A70D94">
        <w:rPr>
          <w:rFonts w:eastAsia="TimesNewRomanPSMT"/>
          <w:color w:val="000000"/>
        </w:rPr>
        <w:t xml:space="preserve">Even discrimination on implementing </w:t>
      </w:r>
      <w:r w:rsidR="009F1693" w:rsidRPr="00A70D94">
        <w:rPr>
          <w:rFonts w:eastAsia="TimesNewRomanPSMT"/>
          <w:color w:val="000000"/>
        </w:rPr>
        <w:t xml:space="preserve">measures to </w:t>
      </w:r>
      <w:r w:rsidRPr="00A70D94">
        <w:rPr>
          <w:rFonts w:eastAsia="TimesNewRomanPSMT"/>
          <w:color w:val="000000"/>
        </w:rPr>
        <w:t>mitigat</w:t>
      </w:r>
      <w:r w:rsidR="009F1693" w:rsidRPr="00A70D94">
        <w:rPr>
          <w:rFonts w:eastAsia="TimesNewRomanPSMT"/>
          <w:color w:val="000000"/>
        </w:rPr>
        <w:t>e</w:t>
      </w:r>
      <w:r w:rsidRPr="00A70D94">
        <w:rPr>
          <w:rFonts w:eastAsia="TimesNewRomanPSMT"/>
          <w:color w:val="000000"/>
        </w:rPr>
        <w:t xml:space="preserve"> climate changes </w:t>
      </w:r>
      <w:r w:rsidR="002411C5" w:rsidRPr="00A70D94">
        <w:rPr>
          <w:rFonts w:eastAsia="TimesNewRomanPSMT"/>
          <w:color w:val="000000"/>
        </w:rPr>
        <w:t>is evident</w:t>
      </w:r>
      <w:r w:rsidR="00627017" w:rsidRPr="00A70D94">
        <w:rPr>
          <w:rFonts w:eastAsia="TimesNewRomanPSMT"/>
          <w:color w:val="000000"/>
        </w:rPr>
        <w:t xml:space="preserve">. For instance, Iranian authorities </w:t>
      </w:r>
      <w:r w:rsidR="001E7C58" w:rsidRPr="00A70D94">
        <w:rPr>
          <w:rFonts w:eastAsia="TimesNewRomanPSMT"/>
          <w:color w:val="000000"/>
        </w:rPr>
        <w:t xml:space="preserve">are </w:t>
      </w:r>
      <w:r w:rsidR="002411C5" w:rsidRPr="00A70D94">
        <w:rPr>
          <w:rFonts w:eastAsia="TimesNewRomanPSMT"/>
          <w:color w:val="000000"/>
        </w:rPr>
        <w:t xml:space="preserve">yet to provide </w:t>
      </w:r>
      <w:r w:rsidR="001E7C58" w:rsidRPr="00A70D94">
        <w:rPr>
          <w:rFonts w:eastAsia="TimesNewRomanPSMT"/>
          <w:color w:val="000000"/>
        </w:rPr>
        <w:t>gas-fired</w:t>
      </w:r>
      <w:r w:rsidR="00627017" w:rsidRPr="00A70D94">
        <w:rPr>
          <w:rFonts w:eastAsia="TimesNewRomanPSMT"/>
          <w:color w:val="000000"/>
        </w:rPr>
        <w:t xml:space="preserve"> power stations</w:t>
      </w:r>
      <w:r w:rsidR="002411C5" w:rsidRPr="00A70D94">
        <w:rPr>
          <w:rFonts w:eastAsia="TimesNewRomanPSMT"/>
          <w:color w:val="000000"/>
        </w:rPr>
        <w:t xml:space="preserve"> to </w:t>
      </w:r>
      <w:r w:rsidR="00717B2B" w:rsidRPr="00A70D94">
        <w:rPr>
          <w:rFonts w:eastAsia="TimesNewRomanPSMT"/>
          <w:color w:val="000000"/>
        </w:rPr>
        <w:t>the thermal power station in Tabriz, which</w:t>
      </w:r>
      <w:r w:rsidR="001E7C58" w:rsidRPr="00A70D94">
        <w:rPr>
          <w:rFonts w:eastAsia="TimesNewRomanPSMT"/>
          <w:color w:val="000000"/>
        </w:rPr>
        <w:t xml:space="preserve">, still </w:t>
      </w:r>
      <w:r w:rsidR="001F461D" w:rsidRPr="00A70D94">
        <w:rPr>
          <w:rFonts w:eastAsia="TimesNewRomanPSMT"/>
          <w:color w:val="000000"/>
        </w:rPr>
        <w:t>uses</w:t>
      </w:r>
      <w:r w:rsidR="00717B2B" w:rsidRPr="00A70D94">
        <w:rPr>
          <w:rFonts w:eastAsia="TimesNewRomanPSMT"/>
          <w:color w:val="000000"/>
        </w:rPr>
        <w:t xml:space="preserve"> </w:t>
      </w:r>
      <w:r w:rsidR="001E7C58" w:rsidRPr="00A70D94">
        <w:rPr>
          <w:rFonts w:eastAsia="TimesNewRomanPSMT"/>
          <w:color w:val="000000"/>
        </w:rPr>
        <w:t>crude-oil</w:t>
      </w:r>
      <w:r w:rsidR="00BF56F3" w:rsidRPr="00A70D94">
        <w:rPr>
          <w:rFonts w:eastAsia="TimesNewRomanPSMT"/>
          <w:color w:val="000000"/>
        </w:rPr>
        <w:t>, despite protests</w:t>
      </w:r>
      <w:r w:rsidR="00DA4371" w:rsidRPr="00A70D94">
        <w:rPr>
          <w:rStyle w:val="FootnoteReference"/>
          <w:rFonts w:eastAsia="TimesNewRomanPSMT"/>
          <w:color w:val="000000"/>
        </w:rPr>
        <w:footnoteReference w:id="3"/>
      </w:r>
      <w:r w:rsidR="00BF56F3" w:rsidRPr="00A70D94">
        <w:rPr>
          <w:rFonts w:eastAsia="TimesNewRomanPSMT"/>
          <w:color w:val="000000"/>
        </w:rPr>
        <w:t>.</w:t>
      </w:r>
      <w:r w:rsidR="00717B2B" w:rsidRPr="00A70D94">
        <w:rPr>
          <w:rFonts w:eastAsia="TimesNewRomanPSMT"/>
          <w:color w:val="000000"/>
        </w:rPr>
        <w:t xml:space="preserve"> Instead, they threaten to close the</w:t>
      </w:r>
      <w:r w:rsidR="00252927">
        <w:rPr>
          <w:rFonts w:eastAsia="TimesNewRomanPSMT"/>
          <w:color w:val="000000"/>
        </w:rPr>
        <w:t>ir own</w:t>
      </w:r>
      <w:r w:rsidR="00717B2B" w:rsidRPr="00A70D94">
        <w:rPr>
          <w:rFonts w:eastAsia="TimesNewRomanPSMT"/>
          <w:color w:val="000000"/>
        </w:rPr>
        <w:t xml:space="preserve"> station</w:t>
      </w:r>
      <w:r w:rsidR="00252927">
        <w:rPr>
          <w:rFonts w:eastAsia="TimesNewRomanPSMT"/>
          <w:color w:val="000000"/>
        </w:rPr>
        <w:t>!</w:t>
      </w:r>
      <w:r w:rsidR="00717B2B" w:rsidRPr="00A70D94">
        <w:rPr>
          <w:rFonts w:eastAsia="TimesNewRomanPSMT"/>
          <w:color w:val="000000"/>
        </w:rPr>
        <w:t xml:space="preserve"> </w:t>
      </w:r>
      <w:r w:rsidR="00B66391">
        <w:rPr>
          <w:rFonts w:eastAsia="TimesNewRomanPSMT"/>
          <w:color w:val="000000"/>
        </w:rPr>
        <w:t xml:space="preserve">If we are not careful, </w:t>
      </w:r>
      <w:r w:rsidR="00717B2B" w:rsidRPr="00A70D94">
        <w:rPr>
          <w:rFonts w:eastAsia="TimesNewRomanPSMT"/>
          <w:color w:val="000000"/>
        </w:rPr>
        <w:t xml:space="preserve">they </w:t>
      </w:r>
      <w:r w:rsidR="004E4D49" w:rsidRPr="00A70D94">
        <w:rPr>
          <w:rFonts w:eastAsia="TimesNewRomanPSMT"/>
          <w:color w:val="000000"/>
        </w:rPr>
        <w:t>can</w:t>
      </w:r>
      <w:r w:rsidR="00717B2B" w:rsidRPr="00A70D94">
        <w:rPr>
          <w:rFonts w:eastAsia="TimesNewRomanPSMT"/>
          <w:color w:val="000000"/>
        </w:rPr>
        <w:t xml:space="preserve"> show </w:t>
      </w:r>
      <w:r w:rsidR="00B66391" w:rsidRPr="00A70D94">
        <w:rPr>
          <w:rFonts w:eastAsia="TimesNewRomanPSMT"/>
          <w:color w:val="000000"/>
        </w:rPr>
        <w:t>by this</w:t>
      </w:r>
      <w:r w:rsidR="00B66391">
        <w:rPr>
          <w:rFonts w:eastAsia="TimesNewRomanPSMT"/>
          <w:color w:val="000000"/>
        </w:rPr>
        <w:t xml:space="preserve"> act</w:t>
      </w:r>
      <w:r w:rsidR="00B66391" w:rsidRPr="00A70D94">
        <w:rPr>
          <w:rFonts w:eastAsia="TimesNewRomanPSMT"/>
          <w:color w:val="000000"/>
        </w:rPr>
        <w:t xml:space="preserve"> </w:t>
      </w:r>
      <w:r w:rsidR="00B66391">
        <w:rPr>
          <w:rFonts w:eastAsia="TimesNewRomanPSMT"/>
          <w:color w:val="000000"/>
        </w:rPr>
        <w:t>to be</w:t>
      </w:r>
      <w:r w:rsidR="00717B2B" w:rsidRPr="00A70D94">
        <w:rPr>
          <w:rFonts w:eastAsia="TimesNewRomanPSMT"/>
          <w:color w:val="000000"/>
        </w:rPr>
        <w:t xml:space="preserve"> a champion of tough actions</w:t>
      </w:r>
      <w:r w:rsidR="001F461D" w:rsidRPr="00A70D94">
        <w:rPr>
          <w:rFonts w:eastAsia="TimesNewRomanPSMT"/>
          <w:color w:val="000000"/>
        </w:rPr>
        <w:t xml:space="preserve"> </w:t>
      </w:r>
      <w:r w:rsidR="004E4D49" w:rsidRPr="00A70D94">
        <w:rPr>
          <w:rFonts w:eastAsia="TimesNewRomanPSMT"/>
          <w:color w:val="000000"/>
        </w:rPr>
        <w:t>but</w:t>
      </w:r>
      <w:r w:rsidR="00734B65">
        <w:rPr>
          <w:rFonts w:eastAsia="TimesNewRomanPSMT"/>
          <w:color w:val="000000"/>
        </w:rPr>
        <w:t>,</w:t>
      </w:r>
      <w:r w:rsidR="001F461D" w:rsidRPr="00A70D94">
        <w:rPr>
          <w:rFonts w:eastAsia="TimesNewRomanPSMT"/>
          <w:color w:val="000000"/>
        </w:rPr>
        <w:t xml:space="preserve"> </w:t>
      </w:r>
      <w:r w:rsidR="00B66391">
        <w:rPr>
          <w:rFonts w:eastAsia="TimesNewRomanPSMT"/>
          <w:color w:val="000000"/>
        </w:rPr>
        <w:t>in reality</w:t>
      </w:r>
      <w:r w:rsidR="00734B65">
        <w:rPr>
          <w:rFonts w:eastAsia="TimesNewRomanPSMT"/>
          <w:color w:val="000000"/>
        </w:rPr>
        <w:t>,</w:t>
      </w:r>
      <w:r w:rsidR="00B66391">
        <w:rPr>
          <w:rFonts w:eastAsia="TimesNewRomanPSMT"/>
          <w:color w:val="000000"/>
        </w:rPr>
        <w:t xml:space="preserve"> they </w:t>
      </w:r>
      <w:r w:rsidR="00734B65">
        <w:rPr>
          <w:rFonts w:eastAsia="TimesNewRomanPSMT"/>
          <w:color w:val="000000"/>
        </w:rPr>
        <w:t xml:space="preserve">aim to </w:t>
      </w:r>
      <w:r w:rsidR="001F461D" w:rsidRPr="00A70D94">
        <w:rPr>
          <w:rFonts w:eastAsia="TimesNewRomanPSMT"/>
          <w:color w:val="000000"/>
        </w:rPr>
        <w:t xml:space="preserve">conceal their </w:t>
      </w:r>
      <w:r w:rsidR="00734B65">
        <w:rPr>
          <w:rFonts w:eastAsia="TimesNewRomanPSMT"/>
          <w:color w:val="000000"/>
        </w:rPr>
        <w:t xml:space="preserve">past </w:t>
      </w:r>
      <w:r w:rsidR="001F461D" w:rsidRPr="00A70D94">
        <w:rPr>
          <w:rFonts w:eastAsia="TimesNewRomanPSMT"/>
          <w:color w:val="000000"/>
        </w:rPr>
        <w:t>inaction</w:t>
      </w:r>
      <w:r w:rsidR="00734B65">
        <w:rPr>
          <w:rFonts w:eastAsia="TimesNewRomanPSMT"/>
          <w:color w:val="000000"/>
        </w:rPr>
        <w:t>s</w:t>
      </w:r>
      <w:r w:rsidR="00252927">
        <w:rPr>
          <w:rFonts w:eastAsia="TimesNewRomanPSMT"/>
          <w:color w:val="000000"/>
        </w:rPr>
        <w:t xml:space="preserve"> and discriminat</w:t>
      </w:r>
      <w:r w:rsidR="004F3B10">
        <w:rPr>
          <w:rFonts w:eastAsia="TimesNewRomanPSMT"/>
          <w:color w:val="000000"/>
        </w:rPr>
        <w:t>ion</w:t>
      </w:r>
      <w:r w:rsidR="00717B2B" w:rsidRPr="00A70D94">
        <w:rPr>
          <w:rFonts w:eastAsia="TimesNewRomanPSMT"/>
          <w:color w:val="000000"/>
        </w:rPr>
        <w:t>.</w:t>
      </w:r>
    </w:p>
    <w:p w14:paraId="5FC7B6F6" w14:textId="6CBEE02D" w:rsidR="001416B2" w:rsidRDefault="00BF56F3" w:rsidP="009F1693">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 xml:space="preserve">The above are sufficient to indicate that the problems in Iran are </w:t>
      </w:r>
      <w:r w:rsidR="003C3140" w:rsidRPr="00A70D94">
        <w:rPr>
          <w:rFonts w:eastAsia="TimesNewRomanPSMT"/>
          <w:color w:val="000000"/>
        </w:rPr>
        <w:t>‘</w:t>
      </w:r>
      <w:r w:rsidRPr="00A70D94">
        <w:rPr>
          <w:rFonts w:eastAsia="TimesNewRomanPSMT"/>
          <w:color w:val="000000"/>
        </w:rPr>
        <w:t>wicked problems</w:t>
      </w:r>
      <w:r w:rsidR="003C3140" w:rsidRPr="00A70D94">
        <w:rPr>
          <w:rFonts w:eastAsia="TimesNewRomanPSMT"/>
          <w:color w:val="000000"/>
        </w:rPr>
        <w:t>’</w:t>
      </w:r>
      <w:r w:rsidR="009F1693" w:rsidRPr="00A70D94">
        <w:rPr>
          <w:rFonts w:eastAsia="TimesNewRomanPSMT"/>
          <w:color w:val="000000"/>
        </w:rPr>
        <w:t xml:space="preserve"> but in a different way. We make a set of suggestions to this end in our response to Question 7.</w:t>
      </w:r>
    </w:p>
    <w:p w14:paraId="71AB0CDD" w14:textId="77777777" w:rsidR="00734B65" w:rsidRPr="00A70D94" w:rsidRDefault="00734B65" w:rsidP="009F1693">
      <w:pPr>
        <w:tabs>
          <w:tab w:val="left" w:pos="567"/>
          <w:tab w:val="center" w:pos="4678"/>
          <w:tab w:val="right" w:pos="8505"/>
        </w:tabs>
        <w:spacing w:line="259" w:lineRule="auto"/>
        <w:ind w:right="-22"/>
        <w:rPr>
          <w:rFonts w:eastAsia="TimesNewRomanPSMT"/>
          <w:color w:val="000000"/>
        </w:rPr>
      </w:pPr>
    </w:p>
    <w:p w14:paraId="432C19E2" w14:textId="662AE573" w:rsidR="006510A8" w:rsidRPr="00A70D94" w:rsidRDefault="006510A8" w:rsidP="004F3F91">
      <w:pPr>
        <w:pStyle w:val="Heading1"/>
        <w:rPr>
          <w:rStyle w:val="fontstyle01"/>
          <w:rFonts w:ascii="Times New Roman" w:hAnsi="Times New Roman"/>
          <w:b/>
          <w:bCs w:val="0"/>
          <w:sz w:val="18"/>
          <w:szCs w:val="14"/>
          <w:lang w:val="en-US"/>
        </w:rPr>
      </w:pPr>
      <w:r w:rsidRPr="00734B65">
        <w:rPr>
          <w:rStyle w:val="fontstyle01"/>
          <w:rFonts w:ascii="Times New Roman" w:hAnsi="Times New Roman"/>
          <w:b/>
          <w:color w:val="0000FF"/>
          <w:sz w:val="20"/>
          <w:szCs w:val="16"/>
          <w:lang w:val="en-US"/>
        </w:rPr>
        <w:t>1.</w:t>
      </w:r>
      <w:r w:rsidRPr="00734B65">
        <w:rPr>
          <w:rStyle w:val="fontstyle01"/>
          <w:rFonts w:ascii="Times New Roman" w:hAnsi="Times New Roman"/>
          <w:b/>
          <w:color w:val="0000FF"/>
          <w:lang w:val="en-US"/>
        </w:rPr>
        <w:t xml:space="preserve"> </w:t>
      </w:r>
      <w:r w:rsidR="00380D3B" w:rsidRPr="00734B65">
        <w:rPr>
          <w:rStyle w:val="fontstyle01"/>
          <w:rFonts w:ascii="Times New Roman" w:hAnsi="Times New Roman"/>
          <w:b/>
          <w:color w:val="0000FF"/>
          <w:lang w:val="en-US"/>
        </w:rPr>
        <w:tab/>
      </w:r>
      <w:r w:rsidR="009F1693" w:rsidRPr="00A70D94">
        <w:rPr>
          <w:lang w:val="en-US"/>
        </w:rPr>
        <w:t>De</w:t>
      </w:r>
      <w:r w:rsidRPr="00A70D94">
        <w:rPr>
          <w:lang w:val="en-US"/>
        </w:rPr>
        <w:t xml:space="preserve">scribe the impacts of the adverse effects of </w:t>
      </w:r>
      <w:r w:rsidR="009F1693" w:rsidRPr="00A70D94">
        <w:rPr>
          <w:lang w:val="en-US"/>
        </w:rPr>
        <w:t>CC</w:t>
      </w:r>
      <w:r w:rsidRPr="00A70D94">
        <w:rPr>
          <w:lang w:val="en-US"/>
        </w:rPr>
        <w:t xml:space="preserve"> on the full and effective enjoyment of the human rights of people in vulnerable situations. Where possible, please share specific examples and stories.</w:t>
      </w:r>
    </w:p>
    <w:p w14:paraId="0F34BBE7" w14:textId="0430FDE2" w:rsidR="009F3806" w:rsidRPr="00A70D94" w:rsidRDefault="006510A8" w:rsidP="00E31BCF">
      <w:pPr>
        <w:tabs>
          <w:tab w:val="left" w:pos="567"/>
          <w:tab w:val="center" w:pos="4678"/>
          <w:tab w:val="right" w:pos="8505"/>
        </w:tabs>
        <w:spacing w:line="259" w:lineRule="auto"/>
        <w:ind w:right="-23"/>
        <w:rPr>
          <w:lang w:bidi="fa-IR"/>
        </w:rPr>
      </w:pPr>
      <w:r w:rsidRPr="00A70D94">
        <w:rPr>
          <w:rFonts w:eastAsia="TimesNewRomanPSMT"/>
          <w:b/>
          <w:bCs/>
          <w:color w:val="000000"/>
        </w:rPr>
        <w:t>Response by ArcDH:</w:t>
      </w:r>
      <w:r w:rsidRPr="00A70D94">
        <w:rPr>
          <w:rFonts w:eastAsia="TimesNewRomanPSMT"/>
          <w:color w:val="000000"/>
        </w:rPr>
        <w:t xml:space="preserve"> </w:t>
      </w:r>
      <w:r w:rsidR="002D7C6F" w:rsidRPr="00A70D94">
        <w:rPr>
          <w:rFonts w:eastAsia="TimesNewRomanPSMT"/>
          <w:color w:val="000000"/>
        </w:rPr>
        <w:t>Telltale signs of c</w:t>
      </w:r>
      <w:r w:rsidRPr="00A70D94">
        <w:rPr>
          <w:rFonts w:eastAsia="TimesNewRomanPSMT"/>
          <w:color w:val="000000"/>
        </w:rPr>
        <w:t xml:space="preserve">limate change impacts </w:t>
      </w:r>
      <w:r w:rsidR="00F94206" w:rsidRPr="00A70D94">
        <w:rPr>
          <w:rFonts w:eastAsia="TimesNewRomanPSMT"/>
          <w:color w:val="000000"/>
        </w:rPr>
        <w:t xml:space="preserve">in Iran </w:t>
      </w:r>
      <w:r w:rsidRPr="00A70D94">
        <w:rPr>
          <w:rFonts w:eastAsia="TimesNewRomanPSMT"/>
          <w:color w:val="000000"/>
        </w:rPr>
        <w:t xml:space="preserve">are </w:t>
      </w:r>
      <w:r w:rsidR="00E07974" w:rsidRPr="00A70D94">
        <w:rPr>
          <w:rFonts w:eastAsia="TimesNewRomanPSMT"/>
          <w:color w:val="000000"/>
        </w:rPr>
        <w:t>detectable</w:t>
      </w:r>
      <w:r w:rsidRPr="00A70D94">
        <w:rPr>
          <w:rFonts w:eastAsia="TimesNewRomanPSMT"/>
        </w:rPr>
        <w:t xml:space="preserve"> and the process is gathering momentum</w:t>
      </w:r>
      <w:r w:rsidR="002D7C6F" w:rsidRPr="00A70D94">
        <w:rPr>
          <w:rFonts w:eastAsia="TimesNewRomanPSMT"/>
        </w:rPr>
        <w:t xml:space="preserve"> but not yet in its full force</w:t>
      </w:r>
      <w:r w:rsidRPr="00A70D94">
        <w:rPr>
          <w:rFonts w:eastAsia="TimesNewRomanPSMT"/>
        </w:rPr>
        <w:t xml:space="preserve">. Overall, published information </w:t>
      </w:r>
      <w:r w:rsidRPr="00A70D94">
        <w:rPr>
          <w:lang w:bidi="fa-IR"/>
        </w:rPr>
        <w:t>indicate</w:t>
      </w:r>
      <w:r w:rsidR="007B18C6" w:rsidRPr="00A70D94">
        <w:rPr>
          <w:lang w:bidi="fa-IR"/>
        </w:rPr>
        <w:t>s</w:t>
      </w:r>
      <w:r w:rsidRPr="00A70D94">
        <w:rPr>
          <w:lang w:bidi="fa-IR"/>
        </w:rPr>
        <w:t xml:space="preserve"> temperature </w:t>
      </w:r>
      <w:r w:rsidR="00F21516" w:rsidRPr="00A70D94">
        <w:rPr>
          <w:lang w:bidi="fa-IR"/>
        </w:rPr>
        <w:t xml:space="preserve">can </w:t>
      </w:r>
      <w:r w:rsidRPr="00A70D94">
        <w:rPr>
          <w:lang w:bidi="fa-IR"/>
        </w:rPr>
        <w:t xml:space="preserve">rise </w:t>
      </w:r>
      <w:r w:rsidR="00F21516" w:rsidRPr="00A70D94">
        <w:rPr>
          <w:lang w:bidi="fa-IR"/>
        </w:rPr>
        <w:t xml:space="preserve">from its current level of </w:t>
      </w:r>
      <w:r w:rsidRPr="00A70D94">
        <w:rPr>
          <w:lang w:bidi="fa-IR"/>
        </w:rPr>
        <w:t>1.5ºC up to 6ºC</w:t>
      </w:r>
      <w:r w:rsidRPr="00A70D94">
        <w:rPr>
          <w:rStyle w:val="FootnoteReference"/>
          <w:lang w:bidi="fa-IR"/>
        </w:rPr>
        <w:footnoteReference w:id="4"/>
      </w:r>
      <w:r w:rsidRPr="00A70D94">
        <w:rPr>
          <w:lang w:bidi="fa-IR"/>
        </w:rPr>
        <w:t xml:space="preserve">. </w:t>
      </w:r>
      <w:r w:rsidR="00F21516" w:rsidRPr="00A70D94">
        <w:rPr>
          <w:lang w:bidi="fa-IR"/>
        </w:rPr>
        <w:t>C</w:t>
      </w:r>
      <w:r w:rsidR="00CC737A" w:rsidRPr="00A70D94">
        <w:rPr>
          <w:lang w:bidi="fa-IR"/>
        </w:rPr>
        <w:t>urrent</w:t>
      </w:r>
      <w:r w:rsidR="00F21516" w:rsidRPr="00A70D94">
        <w:rPr>
          <w:lang w:bidi="fa-IR"/>
        </w:rPr>
        <w:t xml:space="preserve"> </w:t>
      </w:r>
      <w:r w:rsidR="00A70D94">
        <w:rPr>
          <w:lang w:bidi="fa-IR"/>
        </w:rPr>
        <w:t xml:space="preserve">initial </w:t>
      </w:r>
      <w:r w:rsidR="00F21516" w:rsidRPr="00A70D94">
        <w:rPr>
          <w:lang w:bidi="fa-IR"/>
        </w:rPr>
        <w:t xml:space="preserve">impacts </w:t>
      </w:r>
      <w:r w:rsidR="00A70D94">
        <w:rPr>
          <w:lang w:bidi="fa-IR"/>
        </w:rPr>
        <w:t xml:space="preserve">must be distinguished from </w:t>
      </w:r>
      <w:r w:rsidR="00A70D94" w:rsidRPr="00A70D94">
        <w:rPr>
          <w:lang w:bidi="fa-IR"/>
        </w:rPr>
        <w:t xml:space="preserve">mismanagement </w:t>
      </w:r>
      <w:r w:rsidR="00A70D94">
        <w:rPr>
          <w:lang w:bidi="fa-IR"/>
        </w:rPr>
        <w:t>in</w:t>
      </w:r>
      <w:r w:rsidR="00447886" w:rsidRPr="00A70D94">
        <w:rPr>
          <w:lang w:bidi="fa-IR"/>
        </w:rPr>
        <w:t xml:space="preserve"> </w:t>
      </w:r>
      <w:r w:rsidR="002D7C6F" w:rsidRPr="00A70D94">
        <w:rPr>
          <w:lang w:bidi="fa-IR"/>
        </w:rPr>
        <w:t>central</w:t>
      </w:r>
      <w:r w:rsidR="00447886" w:rsidRPr="00A70D94">
        <w:rPr>
          <w:lang w:bidi="fa-IR"/>
        </w:rPr>
        <w:t xml:space="preserve"> provinces </w:t>
      </w:r>
      <w:r w:rsidR="00743496">
        <w:rPr>
          <w:lang w:bidi="fa-IR"/>
        </w:rPr>
        <w:t xml:space="preserve">but those </w:t>
      </w:r>
      <w:r w:rsidR="00447886" w:rsidRPr="00A70D94">
        <w:rPr>
          <w:lang w:bidi="fa-IR"/>
        </w:rPr>
        <w:t xml:space="preserve">in </w:t>
      </w:r>
      <w:r w:rsidR="00A70D94" w:rsidRPr="00A70D94">
        <w:rPr>
          <w:lang w:bidi="fa-IR"/>
        </w:rPr>
        <w:t>m</w:t>
      </w:r>
      <w:r w:rsidR="00A70D94">
        <w:rPr>
          <w:lang w:bidi="fa-IR"/>
        </w:rPr>
        <w:t>a</w:t>
      </w:r>
      <w:r w:rsidR="00A70D94" w:rsidRPr="00A70D94">
        <w:rPr>
          <w:lang w:bidi="fa-IR"/>
        </w:rPr>
        <w:t>rginali</w:t>
      </w:r>
      <w:r w:rsidR="00A70D94">
        <w:rPr>
          <w:lang w:bidi="fa-IR"/>
        </w:rPr>
        <w:t>z</w:t>
      </w:r>
      <w:r w:rsidR="00A70D94" w:rsidRPr="00A70D94">
        <w:rPr>
          <w:lang w:bidi="fa-IR"/>
        </w:rPr>
        <w:t xml:space="preserve">ed </w:t>
      </w:r>
      <w:r w:rsidR="00447886" w:rsidRPr="00A70D94">
        <w:rPr>
          <w:lang w:bidi="fa-IR"/>
        </w:rPr>
        <w:t xml:space="preserve">territories of minority nations, such as Azerbaijani provinces, are </w:t>
      </w:r>
      <w:r w:rsidR="007B18C6" w:rsidRPr="00A70D94">
        <w:rPr>
          <w:lang w:bidi="fa-IR"/>
        </w:rPr>
        <w:t xml:space="preserve">largely </w:t>
      </w:r>
      <w:r w:rsidR="00447886" w:rsidRPr="00A70D94">
        <w:rPr>
          <w:lang w:bidi="fa-IR"/>
        </w:rPr>
        <w:t>due to</w:t>
      </w:r>
      <w:r w:rsidR="00743496">
        <w:rPr>
          <w:lang w:bidi="fa-IR"/>
        </w:rPr>
        <w:t xml:space="preserve"> </w:t>
      </w:r>
      <w:r w:rsidR="00743496" w:rsidRPr="00A70D94">
        <w:rPr>
          <w:lang w:bidi="fa-IR"/>
        </w:rPr>
        <w:t>discriminatory practices</w:t>
      </w:r>
      <w:r w:rsidR="00447886" w:rsidRPr="00A70D94">
        <w:rPr>
          <w:lang w:bidi="fa-IR"/>
        </w:rPr>
        <w:t>, as outlined below</w:t>
      </w:r>
      <w:r w:rsidR="007B18C6" w:rsidRPr="00A70D94">
        <w:rPr>
          <w:lang w:bidi="fa-IR"/>
        </w:rPr>
        <w:t>.</w:t>
      </w:r>
    </w:p>
    <w:p w14:paraId="21B6152A" w14:textId="12670262" w:rsidR="00380D3B" w:rsidRPr="00A70D94" w:rsidRDefault="006510A8" w:rsidP="000C7F40">
      <w:pPr>
        <w:pStyle w:val="Heading2"/>
        <w:numPr>
          <w:ilvl w:val="1"/>
          <w:numId w:val="32"/>
        </w:numPr>
      </w:pPr>
      <w:r w:rsidRPr="00A70D94">
        <w:t xml:space="preserve">Biodiversity </w:t>
      </w:r>
      <w:r w:rsidR="00095F4B" w:rsidRPr="00A70D94">
        <w:t>D</w:t>
      </w:r>
      <w:r w:rsidRPr="00A70D94">
        <w:t xml:space="preserve">egradation, </w:t>
      </w:r>
      <w:r w:rsidR="00095F4B" w:rsidRPr="00A70D94">
        <w:t>S</w:t>
      </w:r>
      <w:r w:rsidRPr="00A70D94">
        <w:t xml:space="preserve">tress or </w:t>
      </w:r>
      <w:r w:rsidR="00095F4B" w:rsidRPr="00A70D94">
        <w:t>L</w:t>
      </w:r>
      <w:r w:rsidRPr="00A70D94">
        <w:t>oss</w:t>
      </w:r>
      <w:r w:rsidR="00661637" w:rsidRPr="00A70D94">
        <w:t xml:space="preserve"> </w:t>
      </w:r>
    </w:p>
    <w:p w14:paraId="14A5B204" w14:textId="5AB49B88" w:rsidR="00AD6E8D" w:rsidRPr="00A70D94" w:rsidRDefault="00DD313D" w:rsidP="00AB33EF">
      <w:pPr>
        <w:tabs>
          <w:tab w:val="left" w:pos="567"/>
          <w:tab w:val="center" w:pos="4678"/>
          <w:tab w:val="right" w:pos="8505"/>
        </w:tabs>
        <w:spacing w:line="259" w:lineRule="auto"/>
        <w:ind w:right="-22"/>
        <w:rPr>
          <w:rFonts w:eastAsia="TimesNewRomanPSMT"/>
        </w:rPr>
      </w:pPr>
      <w:r w:rsidRPr="00A70D94">
        <w:rPr>
          <w:rFonts w:eastAsia="TimesNewRomanPSMT"/>
        </w:rPr>
        <w:t xml:space="preserve">The state of biodiversity in Iran is purportedly outlined in </w:t>
      </w:r>
      <w:r w:rsidR="00EA3946" w:rsidRPr="004F3B10">
        <w:rPr>
          <w:rFonts w:eastAsia="TimesNewRomanPSMT"/>
          <w:i/>
          <w:iCs/>
        </w:rPr>
        <w:t>The Fifth National Report to the Convention on Biological Diversity</w:t>
      </w:r>
      <w:r w:rsidR="00EA3946" w:rsidRPr="00A70D94">
        <w:rPr>
          <w:rFonts w:eastAsia="TimesNewRomanPSMT"/>
        </w:rPr>
        <w:t xml:space="preserve"> (</w:t>
      </w:r>
      <w:r w:rsidR="0031404C" w:rsidRPr="00A70D94">
        <w:rPr>
          <w:rFonts w:eastAsia="TimesNewRomanPSMT"/>
        </w:rPr>
        <w:t>A</w:t>
      </w:r>
      <w:r w:rsidR="00EA3946" w:rsidRPr="00A70D94">
        <w:rPr>
          <w:rFonts w:eastAsia="TimesNewRomanPSMT"/>
        </w:rPr>
        <w:t>pril 2015), which identifies threat to biodiversity to stem from</w:t>
      </w:r>
      <w:r w:rsidR="0031404C" w:rsidRPr="00A70D94">
        <w:rPr>
          <w:rFonts w:eastAsia="TimesNewRomanPSMT"/>
        </w:rPr>
        <w:t xml:space="preserve"> water scarcity, land degradation, pollution and</w:t>
      </w:r>
      <w:r w:rsidR="00EA3946" w:rsidRPr="00A70D94">
        <w:rPr>
          <w:rFonts w:eastAsia="TimesNewRomanPSMT"/>
        </w:rPr>
        <w:t xml:space="preserve"> </w:t>
      </w:r>
      <w:r w:rsidR="0031404C" w:rsidRPr="00A70D94">
        <w:rPr>
          <w:rFonts w:eastAsia="TimesNewRomanPSMT"/>
        </w:rPr>
        <w:t xml:space="preserve">dust storms. </w:t>
      </w:r>
      <w:r w:rsidR="00F777C5" w:rsidRPr="00A70D94">
        <w:rPr>
          <w:rFonts w:eastAsia="TimesNewRomanPSMT"/>
        </w:rPr>
        <w:t xml:space="preserve">There </w:t>
      </w:r>
      <w:r w:rsidR="000F431D" w:rsidRPr="00A70D94">
        <w:rPr>
          <w:rFonts w:eastAsia="TimesNewRomanPSMT"/>
        </w:rPr>
        <w:t>is</w:t>
      </w:r>
      <w:r w:rsidR="00F777C5" w:rsidRPr="00A70D94">
        <w:rPr>
          <w:rFonts w:eastAsia="TimesNewRomanPSMT"/>
        </w:rPr>
        <w:t xml:space="preserve"> many intriguing information in the document</w:t>
      </w:r>
      <w:r w:rsidR="000F431D" w:rsidRPr="00A70D94">
        <w:rPr>
          <w:rFonts w:eastAsia="TimesNewRomanPSMT"/>
        </w:rPr>
        <w:t xml:space="preserve"> </w:t>
      </w:r>
      <w:r w:rsidR="004F3B10">
        <w:rPr>
          <w:rFonts w:eastAsia="TimesNewRomanPSMT"/>
        </w:rPr>
        <w:t xml:space="preserve">including the failure to </w:t>
      </w:r>
      <w:r w:rsidR="000F431D" w:rsidRPr="00A70D94">
        <w:rPr>
          <w:rFonts w:eastAsia="TimesNewRomanPSMT"/>
        </w:rPr>
        <w:t>mention the loss of more than 200 species of birds at Lake Urmia</w:t>
      </w:r>
      <w:r w:rsidR="00F777C5" w:rsidRPr="00A70D94">
        <w:rPr>
          <w:rFonts w:eastAsia="TimesNewRomanPSMT"/>
        </w:rPr>
        <w:t>.</w:t>
      </w:r>
      <w:r w:rsidR="000F431D" w:rsidRPr="00A70D94">
        <w:rPr>
          <w:rFonts w:eastAsia="TimesNewRomanPSMT"/>
        </w:rPr>
        <w:t xml:space="preserve"> Although it mentions</w:t>
      </w:r>
      <w:r w:rsidR="0031404C" w:rsidRPr="00A70D94">
        <w:rPr>
          <w:rFonts w:eastAsia="TimesNewRomanPSMT"/>
        </w:rPr>
        <w:t xml:space="preserve"> dust storms </w:t>
      </w:r>
      <w:r w:rsidR="000F431D" w:rsidRPr="00A70D94">
        <w:rPr>
          <w:rFonts w:eastAsia="TimesNewRomanPSMT"/>
        </w:rPr>
        <w:t>but</w:t>
      </w:r>
      <w:r w:rsidR="0031404C" w:rsidRPr="00A70D94">
        <w:rPr>
          <w:rFonts w:eastAsia="TimesNewRomanPSMT"/>
        </w:rPr>
        <w:t xml:space="preserve"> attribute</w:t>
      </w:r>
      <w:r w:rsidR="000F431D" w:rsidRPr="00A70D94">
        <w:rPr>
          <w:rFonts w:eastAsia="TimesNewRomanPSMT"/>
        </w:rPr>
        <w:t>s</w:t>
      </w:r>
      <w:r w:rsidR="0031404C" w:rsidRPr="00A70D94">
        <w:rPr>
          <w:rFonts w:eastAsia="TimesNewRomanPSMT"/>
        </w:rPr>
        <w:t xml:space="preserve"> </w:t>
      </w:r>
      <w:r w:rsidR="000F431D" w:rsidRPr="00A70D94">
        <w:rPr>
          <w:rFonts w:eastAsia="TimesNewRomanPSMT"/>
        </w:rPr>
        <w:t xml:space="preserve">them </w:t>
      </w:r>
      <w:r w:rsidR="0031404C" w:rsidRPr="00A70D94">
        <w:rPr>
          <w:rFonts w:eastAsia="TimesNewRomanPSMT"/>
        </w:rPr>
        <w:t>to sources from Iraq and Saudi Arabia</w:t>
      </w:r>
      <w:r w:rsidR="000F431D" w:rsidRPr="00A70D94">
        <w:rPr>
          <w:rFonts w:eastAsia="TimesNewRomanPSMT"/>
        </w:rPr>
        <w:t>,</w:t>
      </w:r>
      <w:r w:rsidR="0031404C" w:rsidRPr="00A70D94">
        <w:rPr>
          <w:rFonts w:eastAsia="TimesNewRomanPSMT"/>
        </w:rPr>
        <w:t xml:space="preserve"> </w:t>
      </w:r>
      <w:r w:rsidR="000F431D" w:rsidRPr="00A70D94">
        <w:rPr>
          <w:rFonts w:eastAsia="TimesNewRomanPSMT"/>
        </w:rPr>
        <w:t>it</w:t>
      </w:r>
      <w:r w:rsidR="0031404C" w:rsidRPr="00A70D94">
        <w:rPr>
          <w:rFonts w:eastAsia="TimesNewRomanPSMT"/>
        </w:rPr>
        <w:t xml:space="preserve"> remains silent on </w:t>
      </w:r>
      <w:r w:rsidR="000F431D" w:rsidRPr="00A70D94">
        <w:rPr>
          <w:rFonts w:eastAsia="TimesNewRomanPSMT"/>
        </w:rPr>
        <w:t xml:space="preserve">emerging </w:t>
      </w:r>
      <w:r w:rsidR="0031404C" w:rsidRPr="00A70D94">
        <w:rPr>
          <w:rFonts w:eastAsia="TimesNewRomanPSMT"/>
        </w:rPr>
        <w:t xml:space="preserve">local dust/salt storms </w:t>
      </w:r>
      <w:r w:rsidR="000F431D" w:rsidRPr="00A70D94">
        <w:rPr>
          <w:rFonts w:eastAsia="TimesNewRomanPSMT"/>
        </w:rPr>
        <w:t xml:space="preserve">in Lake Urmia posing health risk to some 10 million </w:t>
      </w:r>
      <w:r w:rsidR="0031404C" w:rsidRPr="00A70D94">
        <w:rPr>
          <w:rFonts w:eastAsia="TimesNewRomanPSMT"/>
        </w:rPr>
        <w:t>Azerbaijani</w:t>
      </w:r>
      <w:r w:rsidR="00C101FA" w:rsidRPr="00A70D94">
        <w:rPr>
          <w:rFonts w:eastAsia="TimesNewRomanPSMT"/>
        </w:rPr>
        <w:t>s</w:t>
      </w:r>
      <w:r w:rsidR="000F431D" w:rsidRPr="00A70D94">
        <w:rPr>
          <w:rFonts w:eastAsia="TimesNewRomanPSMT"/>
        </w:rPr>
        <w:t xml:space="preserve"> and flora and fauna</w:t>
      </w:r>
      <w:r w:rsidR="0031404C" w:rsidRPr="00A70D94">
        <w:rPr>
          <w:rFonts w:eastAsia="TimesNewRomanPSMT"/>
        </w:rPr>
        <w:t xml:space="preserve">. </w:t>
      </w:r>
      <w:r w:rsidR="007D78D0" w:rsidRPr="00A70D94">
        <w:rPr>
          <w:rFonts w:eastAsia="TimesNewRomanPSMT"/>
        </w:rPr>
        <w:t xml:space="preserve">Instead, </w:t>
      </w:r>
      <w:r w:rsidR="0031404C" w:rsidRPr="00A70D94">
        <w:rPr>
          <w:rFonts w:eastAsia="TimesNewRomanPSMT"/>
        </w:rPr>
        <w:t xml:space="preserve">it mentions </w:t>
      </w:r>
      <w:r w:rsidR="0079108E" w:rsidRPr="00A70D94">
        <w:rPr>
          <w:rFonts w:eastAsia="TimesNewRomanPSMT"/>
        </w:rPr>
        <w:t xml:space="preserve">a restoration committee for propaganda, </w:t>
      </w:r>
      <w:r w:rsidR="004F3B10">
        <w:rPr>
          <w:rFonts w:eastAsia="TimesNewRomanPSMT"/>
        </w:rPr>
        <w:t>which</w:t>
      </w:r>
      <w:r w:rsidR="0079108E" w:rsidRPr="00A70D94">
        <w:rPr>
          <w:rFonts w:eastAsia="TimesNewRomanPSMT"/>
        </w:rPr>
        <w:t xml:space="preserve"> did not implement a single project. </w:t>
      </w:r>
    </w:p>
    <w:p w14:paraId="79854806" w14:textId="38564103" w:rsidR="00095F4B" w:rsidRPr="00A70D94" w:rsidRDefault="006510A8" w:rsidP="000C7F40">
      <w:pPr>
        <w:pStyle w:val="Heading2"/>
        <w:numPr>
          <w:ilvl w:val="1"/>
          <w:numId w:val="32"/>
        </w:numPr>
      </w:pPr>
      <w:r w:rsidRPr="00A70D94">
        <w:t>Deforestation</w:t>
      </w:r>
    </w:p>
    <w:p w14:paraId="7A558511" w14:textId="5C34956B" w:rsidR="008A7D0D" w:rsidRPr="00A70D94" w:rsidRDefault="00AF2447" w:rsidP="00095F4B">
      <w:pPr>
        <w:tabs>
          <w:tab w:val="left" w:pos="567"/>
          <w:tab w:val="center" w:pos="4678"/>
          <w:tab w:val="right" w:pos="8505"/>
        </w:tabs>
        <w:spacing w:line="259" w:lineRule="auto"/>
        <w:ind w:right="-22"/>
        <w:rPr>
          <w:rFonts w:eastAsia="TimesNewRomanPSMT"/>
        </w:rPr>
      </w:pPr>
      <w:r w:rsidRPr="00A70D94">
        <w:rPr>
          <w:rFonts w:eastAsia="TimesNewRomanPSMT"/>
        </w:rPr>
        <w:t>World per capita share of forests is about 1.1 hectare</w:t>
      </w:r>
      <w:r w:rsidR="005E46D7" w:rsidRPr="00A70D94">
        <w:rPr>
          <w:rFonts w:eastAsia="TimesNewRomanPSMT"/>
        </w:rPr>
        <w:t xml:space="preserve"> but</w:t>
      </w:r>
      <w:r w:rsidRPr="00A70D94">
        <w:rPr>
          <w:rFonts w:eastAsia="TimesNewRomanPSMT"/>
        </w:rPr>
        <w:t xml:space="preserve"> </w:t>
      </w:r>
      <w:r w:rsidR="00F8130D">
        <w:rPr>
          <w:rFonts w:eastAsia="TimesNewRomanPSMT"/>
        </w:rPr>
        <w:t>that in</w:t>
      </w:r>
      <w:r w:rsidRPr="00A70D94">
        <w:rPr>
          <w:rFonts w:eastAsia="TimesNewRomanPSMT"/>
        </w:rPr>
        <w:t xml:space="preserve"> Iran is less than 0.5 hectare</w:t>
      </w:r>
      <w:r w:rsidR="00C143B4" w:rsidRPr="00A70D94">
        <w:rPr>
          <w:rStyle w:val="FootnoteReference"/>
          <w:rFonts w:eastAsia="TimesNewRomanPSMT"/>
        </w:rPr>
        <w:footnoteReference w:id="5"/>
      </w:r>
      <w:r w:rsidRPr="00A70D94">
        <w:rPr>
          <w:rFonts w:eastAsia="TimesNewRomanPSMT"/>
        </w:rPr>
        <w:t>. </w:t>
      </w:r>
      <w:r w:rsidR="00B24DD4" w:rsidRPr="00A70D94">
        <w:rPr>
          <w:rFonts w:eastAsia="TimesNewRomanPSMT"/>
        </w:rPr>
        <w:t xml:space="preserve"> Iran’s forest acreage decreased from 19 to 14.4 million</w:t>
      </w:r>
      <w:r w:rsidR="00E31BCF" w:rsidRPr="00A70D94">
        <w:rPr>
          <w:rFonts w:eastAsia="TimesNewRomanPSMT"/>
        </w:rPr>
        <w:t xml:space="preserve"> acres</w:t>
      </w:r>
      <w:r w:rsidR="005E46D7" w:rsidRPr="00A70D94">
        <w:rPr>
          <w:rFonts w:eastAsia="TimesNewRomanPSMT"/>
        </w:rPr>
        <w:t xml:space="preserve"> between 1900-2012 and</w:t>
      </w:r>
      <w:r w:rsidR="00B24DD4" w:rsidRPr="00A70D94">
        <w:rPr>
          <w:rFonts w:eastAsia="TimesNewRomanPSMT"/>
        </w:rPr>
        <w:t xml:space="preserve"> shr</w:t>
      </w:r>
      <w:r w:rsidR="005E46D7" w:rsidRPr="00A70D94">
        <w:rPr>
          <w:rFonts w:eastAsia="TimesNewRomanPSMT"/>
        </w:rPr>
        <w:t>a</w:t>
      </w:r>
      <w:r w:rsidR="00B24DD4" w:rsidRPr="00A70D94">
        <w:rPr>
          <w:rFonts w:eastAsia="TimesNewRomanPSMT"/>
        </w:rPr>
        <w:t>nk to 10.7 million by 2015</w:t>
      </w:r>
      <w:r w:rsidR="00B24DD4" w:rsidRPr="00A70D94">
        <w:rPr>
          <w:rStyle w:val="FootnoteReference"/>
          <w:rFonts w:eastAsia="TimesNewRomanPSMT"/>
        </w:rPr>
        <w:footnoteReference w:id="6"/>
      </w:r>
      <w:r w:rsidR="005E46D7" w:rsidRPr="00A70D94">
        <w:rPr>
          <w:rFonts w:eastAsia="TimesNewRomanPSMT"/>
        </w:rPr>
        <w:t xml:space="preserve">, </w:t>
      </w:r>
      <w:r w:rsidR="00343C01">
        <w:rPr>
          <w:rFonts w:eastAsia="TimesNewRomanPSMT"/>
        </w:rPr>
        <w:t xml:space="preserve">please </w:t>
      </w:r>
      <w:r w:rsidR="005E46D7" w:rsidRPr="00A70D94">
        <w:rPr>
          <w:rFonts w:eastAsia="TimesNewRomanPSMT"/>
        </w:rPr>
        <w:t>see</w:t>
      </w:r>
      <w:r w:rsidR="00343C01">
        <w:rPr>
          <w:rFonts w:eastAsia="TimesNewRomanPSMT"/>
        </w:rPr>
        <w:t xml:space="preserve"> the link.</w:t>
      </w:r>
      <w:r w:rsidR="00617DAB" w:rsidRPr="00A70D94">
        <w:rPr>
          <w:rStyle w:val="FootnoteReference"/>
          <w:rFonts w:eastAsia="TimesNewRomanPSMT"/>
        </w:rPr>
        <w:footnoteReference w:id="7"/>
      </w:r>
      <w:r w:rsidR="00617DAB" w:rsidRPr="00A70D94">
        <w:rPr>
          <w:rFonts w:eastAsia="TimesNewRomanPSMT"/>
        </w:rPr>
        <w:t xml:space="preserve"> </w:t>
      </w:r>
    </w:p>
    <w:p w14:paraId="3CF92DCA" w14:textId="71251FEC" w:rsidR="00CE0B09" w:rsidRPr="00A70D94" w:rsidRDefault="00581FDD" w:rsidP="00EE02C4">
      <w:pPr>
        <w:tabs>
          <w:tab w:val="left" w:pos="709"/>
          <w:tab w:val="center" w:pos="4678"/>
          <w:tab w:val="right" w:pos="8505"/>
        </w:tabs>
        <w:spacing w:after="120" w:line="259" w:lineRule="auto"/>
        <w:ind w:right="-22"/>
        <w:rPr>
          <w:rFonts w:eastAsia="TimesNewRomanPSMT"/>
        </w:rPr>
      </w:pPr>
      <w:r w:rsidRPr="00A70D94">
        <w:rPr>
          <w:rFonts w:eastAsia="TimesNewRomanPSMT"/>
        </w:rPr>
        <w:lastRenderedPageBreak/>
        <w:t xml:space="preserve">Even </w:t>
      </w:r>
      <w:r w:rsidR="00D203C0" w:rsidRPr="00A70D94">
        <w:rPr>
          <w:rFonts w:eastAsia="TimesNewRomanPSMT"/>
        </w:rPr>
        <w:t xml:space="preserve">discriminatory acts are practiced on </w:t>
      </w:r>
      <w:r w:rsidR="008A7D0D" w:rsidRPr="00A70D94">
        <w:rPr>
          <w:rFonts w:eastAsia="TimesNewRomanPSMT"/>
        </w:rPr>
        <w:t xml:space="preserve">deforestation </w:t>
      </w:r>
      <w:r w:rsidRPr="00A70D94">
        <w:rPr>
          <w:rFonts w:eastAsia="TimesNewRomanPSMT"/>
        </w:rPr>
        <w:t>in Iran</w:t>
      </w:r>
      <w:r w:rsidR="00D203C0" w:rsidRPr="00A70D94">
        <w:rPr>
          <w:rFonts w:eastAsia="TimesNewRomanPSMT"/>
        </w:rPr>
        <w:t>.</w:t>
      </w:r>
      <w:r w:rsidRPr="00A70D94">
        <w:rPr>
          <w:rFonts w:eastAsia="TimesNewRomanPSMT"/>
        </w:rPr>
        <w:t xml:space="preserve"> ArcDH has reported on </w:t>
      </w:r>
      <w:r w:rsidR="00057135" w:rsidRPr="00A70D94">
        <w:rPr>
          <w:rFonts w:eastAsia="TimesNewRomanPSMT"/>
        </w:rPr>
        <w:t xml:space="preserve">an intriguing </w:t>
      </w:r>
      <w:r w:rsidRPr="00A70D94">
        <w:rPr>
          <w:rFonts w:eastAsia="TimesNewRomanPSMT"/>
        </w:rPr>
        <w:t xml:space="preserve">tree felling </w:t>
      </w:r>
      <w:r w:rsidR="00057135" w:rsidRPr="00A70D94">
        <w:rPr>
          <w:rFonts w:eastAsia="TimesNewRomanPSMT"/>
        </w:rPr>
        <w:t>acts</w:t>
      </w:r>
      <w:r w:rsidRPr="00A70D94">
        <w:rPr>
          <w:rFonts w:eastAsia="TimesNewRomanPSMT"/>
        </w:rPr>
        <w:t xml:space="preserve"> by Iranian underworld </w:t>
      </w:r>
      <w:r w:rsidR="00922638" w:rsidRPr="00A70D94">
        <w:rPr>
          <w:rFonts w:eastAsia="TimesNewRomanPSMT"/>
        </w:rPr>
        <w:t>gangs</w:t>
      </w:r>
      <w:r w:rsidR="00D31787">
        <w:rPr>
          <w:rFonts w:eastAsia="TimesNewRomanPSMT"/>
        </w:rPr>
        <w:t>, where</w:t>
      </w:r>
      <w:r w:rsidRPr="00A70D94">
        <w:rPr>
          <w:rFonts w:eastAsia="TimesNewRomanPSMT"/>
        </w:rPr>
        <w:t xml:space="preserve"> nobody listens to grievances of Azerbaijanis in Iran. The following is an excerpt from </w:t>
      </w:r>
      <w:r w:rsidR="00D31787">
        <w:rPr>
          <w:rFonts w:eastAsia="TimesNewRomanPSMT"/>
        </w:rPr>
        <w:t>their</w:t>
      </w:r>
      <w:r w:rsidRPr="00A70D94">
        <w:rPr>
          <w:rFonts w:eastAsia="TimesNewRomanPSMT"/>
        </w:rPr>
        <w:t xml:space="preserve"> report</w:t>
      </w:r>
      <w:r w:rsidR="00687A4C" w:rsidRPr="00A70D94">
        <w:rPr>
          <w:rStyle w:val="FootnoteReference"/>
          <w:rFonts w:eastAsia="TimesNewRomanPSMT"/>
        </w:rPr>
        <w:footnoteReference w:id="8"/>
      </w:r>
      <w:r w:rsidRPr="00A70D94">
        <w:rPr>
          <w:rFonts w:eastAsia="TimesNewRomanPSMT"/>
        </w:rPr>
        <w:t>:</w:t>
      </w:r>
      <w:r w:rsidR="00AD61EC" w:rsidRPr="00A70D94">
        <w:rPr>
          <w:rFonts w:eastAsia="TimesNewRomanPSMT"/>
        </w:rPr>
        <w:t xml:space="preserve"> </w:t>
      </w:r>
      <w:r w:rsidR="00EE02C4" w:rsidRPr="00A70D94">
        <w:rPr>
          <w:rFonts w:eastAsia="TimesNewRomanPSMT"/>
        </w:rPr>
        <w:t>“</w:t>
      </w:r>
      <w:r w:rsidR="00CE0B09" w:rsidRPr="00A70D94">
        <w:rPr>
          <w:rFonts w:eastAsia="TimesNewRomanPSMT"/>
        </w:rPr>
        <w:t xml:space="preserve">Autumn 2018 saw a new offence from invisible Iranian timber industries against Azerbaijani trees and forests nearly in all </w:t>
      </w:r>
      <w:r w:rsidR="00343C01" w:rsidRPr="00A70D94">
        <w:rPr>
          <w:rFonts w:eastAsia="TimesNewRomanPSMT"/>
        </w:rPr>
        <w:t>cities,</w:t>
      </w:r>
      <w:r w:rsidR="00CE0B09" w:rsidRPr="00A70D94">
        <w:rPr>
          <w:rFonts w:eastAsia="TimesNewRomanPSMT"/>
        </w:rPr>
        <w:t xml:space="preserve"> but </w:t>
      </w:r>
      <w:r w:rsidR="00D31787">
        <w:rPr>
          <w:rFonts w:eastAsia="TimesNewRomanPSMT"/>
        </w:rPr>
        <w:t xml:space="preserve">it </w:t>
      </w:r>
      <w:r w:rsidR="00CE0B09" w:rsidRPr="00A70D94">
        <w:rPr>
          <w:rFonts w:eastAsia="TimesNewRomanPSMT"/>
        </w:rPr>
        <w:t xml:space="preserve">was particularly vicious in the </w:t>
      </w:r>
      <w:r w:rsidR="00CE0B09" w:rsidRPr="00A70D94">
        <w:rPr>
          <w:rFonts w:eastAsia="TimesNewRomanPSMT"/>
          <w:i/>
          <w:iCs/>
        </w:rPr>
        <w:t>Qara Dagh</w:t>
      </w:r>
      <w:r w:rsidR="00CE0B09" w:rsidRPr="00A70D94">
        <w:rPr>
          <w:rFonts w:eastAsia="TimesNewRomanPSMT"/>
        </w:rPr>
        <w:t xml:space="preserve"> Region of East Azerbaijan. </w:t>
      </w:r>
      <w:r w:rsidR="005B550C">
        <w:rPr>
          <w:rFonts w:eastAsia="TimesNewRomanPSMT"/>
        </w:rPr>
        <w:t xml:space="preserve">Perpetrators </w:t>
      </w:r>
      <w:r w:rsidR="00CE0B09" w:rsidRPr="00A70D94">
        <w:rPr>
          <w:rFonts w:eastAsia="TimesNewRomanPSMT"/>
        </w:rPr>
        <w:t xml:space="preserve">appear from nowhere </w:t>
      </w:r>
      <w:r w:rsidR="005B550C">
        <w:rPr>
          <w:rFonts w:eastAsia="TimesNewRomanPSMT"/>
        </w:rPr>
        <w:t xml:space="preserve">night-times, </w:t>
      </w:r>
      <w:r w:rsidR="00CE0B09" w:rsidRPr="00A70D94">
        <w:rPr>
          <w:rFonts w:eastAsia="TimesNewRomanPSMT"/>
        </w:rPr>
        <w:t>fell trees</w:t>
      </w:r>
      <w:r w:rsidR="00D203C0" w:rsidRPr="00A70D94">
        <w:rPr>
          <w:rFonts w:eastAsia="TimesNewRomanPSMT"/>
        </w:rPr>
        <w:t>,</w:t>
      </w:r>
      <w:r w:rsidR="00CE0B09" w:rsidRPr="00A70D94">
        <w:rPr>
          <w:rFonts w:eastAsia="TimesNewRomanPSMT"/>
        </w:rPr>
        <w:t xml:space="preserve"> denude forests</w:t>
      </w:r>
      <w:r w:rsidR="00343C01">
        <w:rPr>
          <w:rFonts w:eastAsia="TimesNewRomanPSMT"/>
        </w:rPr>
        <w:t>,</w:t>
      </w:r>
      <w:r w:rsidR="00CE0B09" w:rsidRPr="00A70D94">
        <w:rPr>
          <w:rFonts w:eastAsia="TimesNewRomanPSMT"/>
        </w:rPr>
        <w:t xml:space="preserve"> and </w:t>
      </w:r>
      <w:r w:rsidR="00702F26" w:rsidRPr="00A70D94">
        <w:rPr>
          <w:rFonts w:eastAsia="TimesNewRomanPSMT"/>
        </w:rPr>
        <w:t xml:space="preserve">remove trees by </w:t>
      </w:r>
      <w:r w:rsidR="00CE0B09" w:rsidRPr="00A70D94">
        <w:rPr>
          <w:rFonts w:eastAsia="TimesNewRomanPSMT"/>
        </w:rPr>
        <w:t xml:space="preserve">lorries. No one </w:t>
      </w:r>
      <w:r w:rsidR="00687A4C" w:rsidRPr="00A70D94">
        <w:rPr>
          <w:rFonts w:eastAsia="TimesNewRomanPSMT"/>
        </w:rPr>
        <w:t>has been</w:t>
      </w:r>
      <w:r w:rsidR="00CE0B09" w:rsidRPr="00A70D94">
        <w:rPr>
          <w:rFonts w:eastAsia="TimesNewRomanPSMT"/>
        </w:rPr>
        <w:t xml:space="preserve"> persecuted </w:t>
      </w:r>
      <w:r w:rsidR="00922638" w:rsidRPr="00A70D94">
        <w:rPr>
          <w:rFonts w:eastAsia="TimesNewRomanPSMT"/>
        </w:rPr>
        <w:t xml:space="preserve">anyone of these  </w:t>
      </w:r>
      <w:r w:rsidR="00D31787">
        <w:rPr>
          <w:rFonts w:eastAsia="TimesNewRomanPSMT"/>
        </w:rPr>
        <w:t>perpetrators</w:t>
      </w:r>
      <w:r w:rsidR="005B550C">
        <w:rPr>
          <w:rFonts w:eastAsia="TimesNewRomanPSMT"/>
        </w:rPr>
        <w:t>,</w:t>
      </w:r>
      <w:r w:rsidR="00D31787">
        <w:rPr>
          <w:rFonts w:eastAsia="TimesNewRomanPSMT"/>
        </w:rPr>
        <w:t xml:space="preserve"> </w:t>
      </w:r>
      <w:r w:rsidR="00922638" w:rsidRPr="00A70D94">
        <w:rPr>
          <w:rFonts w:eastAsia="TimesNewRomanPSMT"/>
        </w:rPr>
        <w:t>despite</w:t>
      </w:r>
      <w:r w:rsidR="00CE0B09" w:rsidRPr="00A70D94">
        <w:rPr>
          <w:rFonts w:eastAsia="TimesNewRomanPSMT"/>
        </w:rPr>
        <w:t xml:space="preserve"> massive campaigns raised in the social media. Members of Majlis raised the issue in the parliament but</w:t>
      </w:r>
      <w:r w:rsidR="00EE02C4" w:rsidRPr="00A70D94">
        <w:rPr>
          <w:rFonts w:eastAsia="TimesNewRomanPSMT"/>
        </w:rPr>
        <w:t xml:space="preserve"> to no avail</w:t>
      </w:r>
      <w:r w:rsidR="007C21D6">
        <w:rPr>
          <w:rFonts w:eastAsia="TimesNewRomanPSMT"/>
        </w:rPr>
        <w:t>”</w:t>
      </w:r>
      <w:r w:rsidR="00D31787">
        <w:rPr>
          <w:rFonts w:eastAsia="TimesNewRomanPSMT"/>
        </w:rPr>
        <w:t>.</w:t>
      </w:r>
      <w:r w:rsidR="00D31787">
        <w:rPr>
          <w:rStyle w:val="FootnoteReference"/>
          <w:rFonts w:eastAsia="TimesNewRomanPSMT"/>
        </w:rPr>
        <w:footnoteReference w:id="9"/>
      </w:r>
      <w:r w:rsidR="00CE0B09" w:rsidRPr="00A70D94">
        <w:rPr>
          <w:rFonts w:eastAsia="TimesNewRomanPSMT"/>
        </w:rPr>
        <w:t xml:space="preserve"> Ironically, these forests w</w:t>
      </w:r>
      <w:r w:rsidR="00702F26" w:rsidRPr="00A70D94">
        <w:rPr>
          <w:rFonts w:eastAsia="TimesNewRomanPSMT"/>
        </w:rPr>
        <w:t>ere</w:t>
      </w:r>
      <w:r w:rsidR="00CE0B09" w:rsidRPr="00A70D94">
        <w:rPr>
          <w:rFonts w:eastAsia="TimesNewRomanPSMT"/>
        </w:rPr>
        <w:t xml:space="preserve"> being registered with the UNSECO under the auspices of </w:t>
      </w:r>
      <w:r w:rsidR="00CE0B09" w:rsidRPr="007C21D6">
        <w:rPr>
          <w:rFonts w:eastAsia="TimesNewRomanPSMT"/>
          <w:i/>
          <w:iCs/>
        </w:rPr>
        <w:t>Transforming our world: the 2030 Agenda for Sustainable Development</w:t>
      </w:r>
      <w:r w:rsidR="00CE0B09" w:rsidRPr="00A70D94">
        <w:rPr>
          <w:rFonts w:eastAsia="TimesNewRomanPSMT"/>
        </w:rPr>
        <w:t xml:space="preserve">. </w:t>
      </w:r>
      <w:r w:rsidR="00702F26" w:rsidRPr="00A70D94">
        <w:rPr>
          <w:rFonts w:eastAsia="TimesNewRomanPSMT"/>
        </w:rPr>
        <w:t>These forests are still under attack</w:t>
      </w:r>
      <w:r w:rsidR="00922638" w:rsidRPr="00A70D94">
        <w:rPr>
          <w:rFonts w:eastAsia="TimesNewRomanPSMT"/>
        </w:rPr>
        <w:t xml:space="preserve"> but intriguingly th</w:t>
      </w:r>
      <w:r w:rsidR="00DF2932" w:rsidRPr="00A70D94">
        <w:rPr>
          <w:rFonts w:eastAsia="TimesNewRomanPSMT"/>
        </w:rPr>
        <w:t>e</w:t>
      </w:r>
      <w:r w:rsidR="00922638" w:rsidRPr="00A70D94">
        <w:rPr>
          <w:rFonts w:eastAsia="TimesNewRomanPSMT"/>
        </w:rPr>
        <w:t xml:space="preserve"> </w:t>
      </w:r>
      <w:r w:rsidR="00DF2932" w:rsidRPr="00A70D94">
        <w:rPr>
          <w:rFonts w:eastAsia="TimesNewRomanPSMT"/>
        </w:rPr>
        <w:t xml:space="preserve">registration </w:t>
      </w:r>
      <w:r w:rsidR="00922638" w:rsidRPr="00A70D94">
        <w:rPr>
          <w:rFonts w:eastAsia="TimesNewRomanPSMT"/>
        </w:rPr>
        <w:t>was stopped</w:t>
      </w:r>
      <w:r w:rsidR="00F07B8F" w:rsidRPr="00A70D94">
        <w:rPr>
          <w:rStyle w:val="FootnoteReference"/>
          <w:rFonts w:eastAsia="TimesNewRomanPSMT"/>
        </w:rPr>
        <w:footnoteReference w:id="10"/>
      </w:r>
      <w:r w:rsidR="00922638" w:rsidRPr="00A70D94">
        <w:rPr>
          <w:rFonts w:eastAsia="TimesNewRomanPSMT"/>
        </w:rPr>
        <w:t>.</w:t>
      </w:r>
    </w:p>
    <w:p w14:paraId="1686B605" w14:textId="77777777" w:rsidR="00095F4B" w:rsidRPr="00A70D94" w:rsidRDefault="00095F4B" w:rsidP="000C7F40">
      <w:pPr>
        <w:pStyle w:val="Heading2"/>
      </w:pPr>
      <w:r w:rsidRPr="00A70D94">
        <w:t>1.3</w:t>
      </w:r>
      <w:r w:rsidRPr="00A70D94">
        <w:tab/>
      </w:r>
      <w:r w:rsidR="006510A8" w:rsidRPr="00A70D94">
        <w:t>Depleting aquifers</w:t>
      </w:r>
    </w:p>
    <w:p w14:paraId="0D3BA422" w14:textId="07EF3F7B" w:rsidR="005726C0" w:rsidRPr="00A70D94" w:rsidRDefault="00555521" w:rsidP="00C143B4">
      <w:pPr>
        <w:tabs>
          <w:tab w:val="left" w:pos="709"/>
          <w:tab w:val="center" w:pos="4678"/>
          <w:tab w:val="right" w:pos="8505"/>
        </w:tabs>
        <w:spacing w:after="120" w:line="259" w:lineRule="auto"/>
        <w:ind w:right="-23"/>
        <w:rPr>
          <w:rFonts w:eastAsia="TimesNewRomanPSMT"/>
        </w:rPr>
      </w:pPr>
      <w:r w:rsidRPr="00A70D94">
        <w:rPr>
          <w:rFonts w:eastAsia="TimesNewRomanPSMT"/>
        </w:rPr>
        <w:t xml:space="preserve">The </w:t>
      </w:r>
      <w:r w:rsidR="00700D22" w:rsidRPr="00A70D94">
        <w:rPr>
          <w:rFonts w:eastAsia="TimesNewRomanPSMT"/>
        </w:rPr>
        <w:t xml:space="preserve">aquifers in Iran are </w:t>
      </w:r>
      <w:r w:rsidR="00EE02C4" w:rsidRPr="00A70D94">
        <w:rPr>
          <w:rFonts w:eastAsia="TimesNewRomanPSMT"/>
        </w:rPr>
        <w:t xml:space="preserve">lifelines but are </w:t>
      </w:r>
      <w:r w:rsidR="00700D22" w:rsidRPr="00A70D94">
        <w:rPr>
          <w:rFonts w:eastAsia="TimesNewRomanPSMT"/>
        </w:rPr>
        <w:t>being depleted fast</w:t>
      </w:r>
      <w:r w:rsidR="00B57291" w:rsidRPr="00A70D94">
        <w:rPr>
          <w:rFonts w:eastAsia="TimesNewRomanPSMT"/>
        </w:rPr>
        <w:t xml:space="preserve">. The depletions are </w:t>
      </w:r>
      <w:r w:rsidR="00BD5A76" w:rsidRPr="00A70D94">
        <w:rPr>
          <w:rFonts w:eastAsia="TimesNewRomanPSMT"/>
        </w:rPr>
        <w:t xml:space="preserve">being </w:t>
      </w:r>
      <w:r w:rsidR="00614FDD" w:rsidRPr="00A70D94">
        <w:rPr>
          <w:rFonts w:eastAsia="TimesNewRomanPSMT"/>
        </w:rPr>
        <w:t>attribut</w:t>
      </w:r>
      <w:r w:rsidR="00BD5A76" w:rsidRPr="00A70D94">
        <w:rPr>
          <w:rFonts w:eastAsia="TimesNewRomanPSMT"/>
        </w:rPr>
        <w:t>ed to droughts and</w:t>
      </w:r>
      <w:r w:rsidR="00614FDD" w:rsidRPr="00A70D94">
        <w:rPr>
          <w:rFonts w:eastAsia="TimesNewRomanPSMT"/>
        </w:rPr>
        <w:t xml:space="preserve"> </w:t>
      </w:r>
      <w:r w:rsidR="00700D22" w:rsidRPr="00A70D94">
        <w:rPr>
          <w:rFonts w:eastAsia="TimesNewRomanPSMT"/>
        </w:rPr>
        <w:t>climate change</w:t>
      </w:r>
      <w:r w:rsidR="00614FDD" w:rsidRPr="00A70D94">
        <w:rPr>
          <w:rFonts w:eastAsia="TimesNewRomanPSMT"/>
        </w:rPr>
        <w:t xml:space="preserve"> </w:t>
      </w:r>
      <w:r w:rsidR="00F07B8F" w:rsidRPr="00A70D94">
        <w:rPr>
          <w:rFonts w:eastAsia="TimesNewRomanPSMT"/>
        </w:rPr>
        <w:t xml:space="preserve">but intriguingly </w:t>
      </w:r>
      <w:r w:rsidR="00BD5A76" w:rsidRPr="00A70D94">
        <w:rPr>
          <w:rFonts w:eastAsia="TimesNewRomanPSMT"/>
        </w:rPr>
        <w:t xml:space="preserve">without being attributed to mismanagement </w:t>
      </w:r>
      <w:r w:rsidR="005B550C">
        <w:rPr>
          <w:rFonts w:eastAsia="TimesNewRomanPSMT"/>
        </w:rPr>
        <w:t>or to</w:t>
      </w:r>
      <w:r w:rsidR="00B57291" w:rsidRPr="00A70D94">
        <w:rPr>
          <w:rFonts w:eastAsia="TimesNewRomanPSMT"/>
        </w:rPr>
        <w:t xml:space="preserve"> the authorities’ ineptness to aquifer</w:t>
      </w:r>
      <w:r w:rsidR="00F07B8F" w:rsidRPr="00A70D94">
        <w:rPr>
          <w:rFonts w:eastAsia="TimesNewRomanPSMT"/>
        </w:rPr>
        <w:t xml:space="preserve"> hydrogeology</w:t>
      </w:r>
      <w:r w:rsidR="00700D22" w:rsidRPr="00A70D94">
        <w:rPr>
          <w:rFonts w:eastAsia="TimesNewRomanPSMT"/>
        </w:rPr>
        <w:t>. We wish to describe the problem in a greater depth.</w:t>
      </w:r>
      <w:r w:rsidR="00DA0777" w:rsidRPr="00A70D94">
        <w:rPr>
          <w:rFonts w:eastAsia="TimesNewRomanPSMT"/>
        </w:rPr>
        <w:t xml:space="preserve"> </w:t>
      </w:r>
      <w:r w:rsidR="0010269F" w:rsidRPr="00A70D94">
        <w:rPr>
          <w:rFonts w:eastAsia="TimesNewRomanPSMT"/>
        </w:rPr>
        <w:t>M</w:t>
      </w:r>
      <w:r w:rsidR="00415800" w:rsidRPr="00A70D94">
        <w:rPr>
          <w:rFonts w:eastAsia="TimesNewRomanPSMT"/>
        </w:rPr>
        <w:t>ap</w:t>
      </w:r>
      <w:r w:rsidR="0010269F" w:rsidRPr="00A70D94">
        <w:rPr>
          <w:rFonts w:eastAsia="TimesNewRomanPSMT"/>
        </w:rPr>
        <w:t>s</w:t>
      </w:r>
      <w:r w:rsidR="00415800" w:rsidRPr="00A70D94">
        <w:rPr>
          <w:rFonts w:eastAsia="TimesNewRomanPSMT"/>
        </w:rPr>
        <w:t xml:space="preserve"> of aquifer classification of world lands are compiled by WHYMAP</w:t>
      </w:r>
      <w:r w:rsidR="00B57291" w:rsidRPr="00A70D94">
        <w:rPr>
          <w:rStyle w:val="FootnoteReference"/>
          <w:rFonts w:eastAsia="TimesNewRomanPSMT"/>
        </w:rPr>
        <w:footnoteReference w:id="11"/>
      </w:r>
      <w:r w:rsidR="00415800" w:rsidRPr="00A70D94">
        <w:rPr>
          <w:rFonts w:eastAsia="TimesNewRomanPSMT"/>
        </w:rPr>
        <w:t xml:space="preserve"> and others</w:t>
      </w:r>
      <w:r w:rsidR="00DA0777" w:rsidRPr="00A70D94">
        <w:rPr>
          <w:rFonts w:eastAsia="TimesNewRomanPSMT"/>
        </w:rPr>
        <w:t xml:space="preserve">. </w:t>
      </w:r>
      <w:r w:rsidR="00D87256" w:rsidRPr="00A70D94">
        <w:rPr>
          <w:rFonts w:eastAsia="TimesNewRomanPSMT"/>
        </w:rPr>
        <w:t>The</w:t>
      </w:r>
      <w:r w:rsidR="00595C24" w:rsidRPr="00A70D94">
        <w:rPr>
          <w:rFonts w:eastAsia="TimesNewRomanPSMT"/>
        </w:rPr>
        <w:t>y show th</w:t>
      </w:r>
      <w:r w:rsidR="007C21D6">
        <w:rPr>
          <w:rFonts w:eastAsia="TimesNewRomanPSMT"/>
        </w:rPr>
        <w:t xml:space="preserve">e structure of </w:t>
      </w:r>
      <w:r w:rsidR="00595C24" w:rsidRPr="00A70D94">
        <w:rPr>
          <w:rFonts w:eastAsia="TimesNewRomanPSMT"/>
        </w:rPr>
        <w:t>these</w:t>
      </w:r>
      <w:r w:rsidR="00D87256" w:rsidRPr="00A70D94">
        <w:rPr>
          <w:rFonts w:eastAsia="TimesNewRomanPSMT"/>
        </w:rPr>
        <w:t xml:space="preserve"> aquifers</w:t>
      </w:r>
      <w:r w:rsidR="007C21D6">
        <w:rPr>
          <w:rFonts w:eastAsia="TimesNewRomanPSMT"/>
        </w:rPr>
        <w:t xml:space="preserve"> and those</w:t>
      </w:r>
      <w:r w:rsidR="00D87256" w:rsidRPr="00A70D94">
        <w:rPr>
          <w:rFonts w:eastAsia="TimesNewRomanPSMT"/>
        </w:rPr>
        <w:t xml:space="preserve"> </w:t>
      </w:r>
      <w:r w:rsidR="00A25729" w:rsidRPr="00A70D94">
        <w:rPr>
          <w:rFonts w:eastAsia="TimesNewRomanPSMT"/>
        </w:rPr>
        <w:t xml:space="preserve">in </w:t>
      </w:r>
      <w:r w:rsidR="0010269F" w:rsidRPr="00A70D94">
        <w:rPr>
          <w:rFonts w:eastAsia="TimesNewRomanPSMT"/>
        </w:rPr>
        <w:t xml:space="preserve">Azerbaijani provinces and in some other provinces </w:t>
      </w:r>
      <w:r w:rsidR="00BE67D9" w:rsidRPr="00A70D94">
        <w:rPr>
          <w:rFonts w:eastAsia="TimesNewRomanPSMT"/>
        </w:rPr>
        <w:t>were</w:t>
      </w:r>
      <w:r w:rsidR="00D87256" w:rsidRPr="00A70D94">
        <w:rPr>
          <w:rFonts w:eastAsia="TimesNewRomanPSMT"/>
        </w:rPr>
        <w:t xml:space="preserve"> recharged annually</w:t>
      </w:r>
      <w:r w:rsidR="004267EC" w:rsidRPr="00A70D94">
        <w:rPr>
          <w:rFonts w:eastAsia="TimesNewRomanPSMT"/>
        </w:rPr>
        <w:t xml:space="preserve">. </w:t>
      </w:r>
      <w:r w:rsidR="005B550C" w:rsidRPr="00A70D94">
        <w:rPr>
          <w:rFonts w:eastAsia="TimesNewRomanPSMT"/>
        </w:rPr>
        <w:t xml:space="preserve">These aquifers are largely located within arid and semi-arid climates systems and are </w:t>
      </w:r>
      <w:r w:rsidR="00F00BA9">
        <w:rPr>
          <w:rFonts w:eastAsia="TimesNewRomanPSMT"/>
        </w:rPr>
        <w:t xml:space="preserve">vulnerable or </w:t>
      </w:r>
      <w:r w:rsidR="005B550C" w:rsidRPr="00A70D94">
        <w:rPr>
          <w:rFonts w:eastAsia="TimesNewRomanPSMT"/>
        </w:rPr>
        <w:t xml:space="preserve">fragile. </w:t>
      </w:r>
      <w:r w:rsidR="004267EC" w:rsidRPr="00A70D94">
        <w:rPr>
          <w:rFonts w:eastAsia="TimesNewRomanPSMT"/>
        </w:rPr>
        <w:t>T</w:t>
      </w:r>
      <w:r w:rsidR="00DA0777" w:rsidRPr="00A70D94">
        <w:rPr>
          <w:rFonts w:eastAsia="TimesNewRomanPSMT"/>
        </w:rPr>
        <w:t>hose</w:t>
      </w:r>
      <w:r w:rsidR="0010269F" w:rsidRPr="00A70D94">
        <w:rPr>
          <w:rFonts w:eastAsia="TimesNewRomanPSMT"/>
        </w:rPr>
        <w:t xml:space="preserve"> in </w:t>
      </w:r>
      <w:r w:rsidR="005B550C">
        <w:rPr>
          <w:rFonts w:eastAsia="TimesNewRomanPSMT"/>
        </w:rPr>
        <w:t xml:space="preserve">affluent </w:t>
      </w:r>
      <w:r w:rsidR="0010269F" w:rsidRPr="00A70D94">
        <w:rPr>
          <w:rFonts w:eastAsia="TimesNewRomanPSMT"/>
        </w:rPr>
        <w:t>central provinces</w:t>
      </w:r>
      <w:r w:rsidR="00595C24" w:rsidRPr="00A70D94">
        <w:rPr>
          <w:rFonts w:eastAsia="TimesNewRomanPSMT"/>
        </w:rPr>
        <w:t xml:space="preserve"> were </w:t>
      </w:r>
      <w:r w:rsidR="0010269F" w:rsidRPr="00A70D94">
        <w:rPr>
          <w:rFonts w:eastAsia="TimesNewRomanPSMT"/>
        </w:rPr>
        <w:t>fragile</w:t>
      </w:r>
      <w:r w:rsidR="00595C24" w:rsidRPr="00A70D94">
        <w:rPr>
          <w:rFonts w:eastAsia="TimesNewRomanPSMT"/>
        </w:rPr>
        <w:t xml:space="preserve"> for their poor recharge</w:t>
      </w:r>
      <w:r w:rsidR="004267EC" w:rsidRPr="00A70D94">
        <w:rPr>
          <w:rFonts w:eastAsia="TimesNewRomanPSMT"/>
        </w:rPr>
        <w:t>s</w:t>
      </w:r>
      <w:r w:rsidR="0010269F" w:rsidRPr="00A70D94">
        <w:rPr>
          <w:rFonts w:eastAsia="TimesNewRomanPSMT"/>
        </w:rPr>
        <w:t>.</w:t>
      </w:r>
      <w:r w:rsidR="00D87256" w:rsidRPr="00A70D94">
        <w:rPr>
          <w:rFonts w:eastAsia="TimesNewRomanPSMT"/>
        </w:rPr>
        <w:t xml:space="preserve"> </w:t>
      </w:r>
      <w:r w:rsidR="0010269F" w:rsidRPr="00A70D94">
        <w:rPr>
          <w:rFonts w:eastAsia="TimesNewRomanPSMT"/>
        </w:rPr>
        <w:t>T</w:t>
      </w:r>
      <w:r w:rsidR="00D87256" w:rsidRPr="00A70D94">
        <w:rPr>
          <w:rFonts w:eastAsia="TimesNewRomanPSMT"/>
        </w:rPr>
        <w:t xml:space="preserve">he abstractions through traditional systems were </w:t>
      </w:r>
      <w:r w:rsidR="00A25729" w:rsidRPr="00A70D94">
        <w:rPr>
          <w:rFonts w:eastAsia="TimesNewRomanPSMT"/>
        </w:rPr>
        <w:t xml:space="preserve">normally </w:t>
      </w:r>
      <w:r w:rsidR="00D87256" w:rsidRPr="00A70D94">
        <w:rPr>
          <w:rFonts w:eastAsia="TimesNewRomanPSMT"/>
        </w:rPr>
        <w:t xml:space="preserve">in balance </w:t>
      </w:r>
      <w:r w:rsidR="00F9758F" w:rsidRPr="00A70D94">
        <w:rPr>
          <w:rFonts w:eastAsia="TimesNewRomanPSMT"/>
        </w:rPr>
        <w:t xml:space="preserve">with precipitation. </w:t>
      </w:r>
      <w:r w:rsidR="00700D22" w:rsidRPr="00A70D94">
        <w:rPr>
          <w:rFonts w:eastAsia="TimesNewRomanPSMT"/>
        </w:rPr>
        <w:t>S</w:t>
      </w:r>
      <w:r w:rsidR="00F9758F" w:rsidRPr="00A70D94">
        <w:rPr>
          <w:rFonts w:eastAsia="TimesNewRomanPSMT"/>
        </w:rPr>
        <w:t xml:space="preserve">ince 1990, the Iranian authorities encouraged pumping </w:t>
      </w:r>
      <w:r w:rsidR="00BE67D9" w:rsidRPr="00A70D94">
        <w:rPr>
          <w:rFonts w:eastAsia="TimesNewRomanPSMT"/>
        </w:rPr>
        <w:t>without constraints.</w:t>
      </w:r>
      <w:r w:rsidR="005726C0" w:rsidRPr="00A70D94">
        <w:rPr>
          <w:rFonts w:eastAsia="TimesNewRomanPSMT"/>
        </w:rPr>
        <w:t xml:space="preserve"> </w:t>
      </w:r>
      <w:r w:rsidR="00321C44" w:rsidRPr="00A70D94">
        <w:rPr>
          <w:rFonts w:eastAsia="TimesNewRomanPSMT"/>
        </w:rPr>
        <w:t xml:space="preserve">The number of pumps in the Lake Urmia basin is quoted to be as many as: 16000 with 2000 additional mobile pumps. </w:t>
      </w:r>
      <w:r w:rsidR="00BE67D9" w:rsidRPr="00A70D94">
        <w:rPr>
          <w:rFonts w:eastAsia="TimesNewRomanPSMT"/>
        </w:rPr>
        <w:t xml:space="preserve">Now, </w:t>
      </w:r>
      <w:r w:rsidR="00AC6DA9" w:rsidRPr="00A70D94">
        <w:rPr>
          <w:rFonts w:eastAsia="TimesNewRomanPSMT"/>
        </w:rPr>
        <w:t xml:space="preserve">all aquifers </w:t>
      </w:r>
      <w:r w:rsidR="003C5470" w:rsidRPr="00A70D94">
        <w:rPr>
          <w:rFonts w:eastAsia="TimesNewRomanPSMT"/>
        </w:rPr>
        <w:t xml:space="preserve">in </w:t>
      </w:r>
      <w:r w:rsidR="009B70EC" w:rsidRPr="00A70D94">
        <w:rPr>
          <w:rFonts w:eastAsia="TimesNewRomanPSMT"/>
        </w:rPr>
        <w:t>Azerbaijani provinces are deplet</w:t>
      </w:r>
      <w:r w:rsidR="007C21D6">
        <w:rPr>
          <w:rFonts w:eastAsia="TimesNewRomanPSMT"/>
        </w:rPr>
        <w:t>ing</w:t>
      </w:r>
      <w:r w:rsidR="009B70EC" w:rsidRPr="00A70D94">
        <w:rPr>
          <w:rFonts w:eastAsia="TimesNewRomanPSMT"/>
        </w:rPr>
        <w:t xml:space="preserve"> and those in other provinces </w:t>
      </w:r>
      <w:r w:rsidR="00AC6DA9" w:rsidRPr="00A70D94">
        <w:rPr>
          <w:rFonts w:eastAsia="TimesNewRomanPSMT"/>
        </w:rPr>
        <w:t xml:space="preserve">are </w:t>
      </w:r>
      <w:r w:rsidR="00FC5C0F" w:rsidRPr="00A70D94">
        <w:rPr>
          <w:rFonts w:eastAsia="TimesNewRomanPSMT"/>
        </w:rPr>
        <w:t xml:space="preserve">stressed or </w:t>
      </w:r>
      <w:r w:rsidR="009B70EC" w:rsidRPr="00A70D94">
        <w:rPr>
          <w:rFonts w:eastAsia="TimesNewRomanPSMT"/>
        </w:rPr>
        <w:t>in crisis</w:t>
      </w:r>
      <w:r w:rsidR="005726C0" w:rsidRPr="00A70D94">
        <w:rPr>
          <w:rFonts w:eastAsia="TimesNewRomanPSMT"/>
        </w:rPr>
        <w:t>.</w:t>
      </w:r>
      <w:r w:rsidR="00321C44" w:rsidRPr="00A70D94">
        <w:rPr>
          <w:rFonts w:eastAsia="TimesNewRomanPSMT"/>
        </w:rPr>
        <w:t xml:space="preserve"> </w:t>
      </w:r>
    </w:p>
    <w:p w14:paraId="6B123360" w14:textId="13DA6E64" w:rsidR="006C368B" w:rsidRPr="00A70D94" w:rsidRDefault="006C368B" w:rsidP="000C7F40">
      <w:pPr>
        <w:pStyle w:val="Heading2"/>
      </w:pPr>
      <w:r w:rsidRPr="00A70D94">
        <w:t>1.4</w:t>
      </w:r>
      <w:r w:rsidRPr="00A70D94">
        <w:tab/>
      </w:r>
      <w:r w:rsidR="006510A8" w:rsidRPr="00A70D94">
        <w:t>Dr</w:t>
      </w:r>
      <w:r w:rsidR="00D5362D" w:rsidRPr="00A70D94">
        <w:t>ought</w:t>
      </w:r>
    </w:p>
    <w:p w14:paraId="5143A540" w14:textId="744AF878" w:rsidR="00D5362D" w:rsidRPr="00A70D94" w:rsidRDefault="000D4746" w:rsidP="00D5362D">
      <w:pPr>
        <w:tabs>
          <w:tab w:val="left" w:pos="709"/>
          <w:tab w:val="center" w:pos="4678"/>
          <w:tab w:val="right" w:pos="8505"/>
        </w:tabs>
        <w:spacing w:line="259" w:lineRule="auto"/>
        <w:ind w:right="-22"/>
        <w:rPr>
          <w:rFonts w:eastAsia="TimesNewRomanPSMT"/>
        </w:rPr>
      </w:pPr>
      <w:r w:rsidRPr="00A70D94">
        <w:rPr>
          <w:rFonts w:eastAsia="TimesNewRomanPSMT"/>
        </w:rPr>
        <w:t xml:space="preserve">Although droughts inflict hardship, they can </w:t>
      </w:r>
      <w:r w:rsidR="00ED0737" w:rsidRPr="00A70D94">
        <w:rPr>
          <w:rFonts w:eastAsia="TimesNewRomanPSMT"/>
        </w:rPr>
        <w:t xml:space="preserve">still </w:t>
      </w:r>
      <w:r w:rsidRPr="00A70D94">
        <w:rPr>
          <w:rFonts w:eastAsia="TimesNewRomanPSMT"/>
        </w:rPr>
        <w:t xml:space="preserve">be </w:t>
      </w:r>
      <w:r w:rsidR="003837A9" w:rsidRPr="00A70D94">
        <w:rPr>
          <w:rFonts w:eastAsia="TimesNewRomanPSMT"/>
        </w:rPr>
        <w:t>dealt with by planning. Iranian authorities use droughts as</w:t>
      </w:r>
      <w:r w:rsidRPr="00A70D94">
        <w:rPr>
          <w:rFonts w:eastAsia="TimesNewRomanPSMT"/>
        </w:rPr>
        <w:t xml:space="preserve"> a scapegoat for </w:t>
      </w:r>
      <w:r w:rsidR="003837A9" w:rsidRPr="00A70D94">
        <w:rPr>
          <w:rFonts w:eastAsia="TimesNewRomanPSMT"/>
        </w:rPr>
        <w:t xml:space="preserve">their </w:t>
      </w:r>
      <w:r w:rsidRPr="00A70D94">
        <w:rPr>
          <w:rFonts w:eastAsia="TimesNewRomanPSMT"/>
        </w:rPr>
        <w:t xml:space="preserve">inaction and ineptness. </w:t>
      </w:r>
      <w:r w:rsidR="003837A9" w:rsidRPr="00A70D94">
        <w:rPr>
          <w:rFonts w:eastAsia="TimesNewRomanPSMT"/>
        </w:rPr>
        <w:t xml:space="preserve">However, </w:t>
      </w:r>
      <w:r w:rsidR="00D5362D" w:rsidRPr="00A70D94">
        <w:rPr>
          <w:rFonts w:eastAsia="TimesNewRomanPSMT"/>
          <w:i/>
          <w:iCs/>
        </w:rPr>
        <w:t>Masoumeh Ebtekar</w:t>
      </w:r>
      <w:r w:rsidR="00D5362D" w:rsidRPr="00A70D94">
        <w:rPr>
          <w:rFonts w:eastAsia="TimesNewRomanPSMT"/>
        </w:rPr>
        <w:t xml:space="preserve">, </w:t>
      </w:r>
      <w:r w:rsidR="00D5362D" w:rsidRPr="00A70D94">
        <w:rPr>
          <w:rStyle w:val="content"/>
        </w:rPr>
        <w:t xml:space="preserve">chief of Iran’s Department of Environment (DoE), </w:t>
      </w:r>
      <w:r w:rsidR="00D5362D" w:rsidRPr="00A70D94">
        <w:rPr>
          <w:rFonts w:eastAsia="TimesNewRomanPSMT"/>
        </w:rPr>
        <w:t>made a remark on 5 June 2016 that “The truth is that Iran’s precipitation pattern has not changed dramatically”</w:t>
      </w:r>
      <w:r w:rsidR="00D5362D" w:rsidRPr="00A70D94">
        <w:rPr>
          <w:rStyle w:val="FootnoteReference"/>
          <w:rFonts w:eastAsia="TimesNewRomanPSMT"/>
        </w:rPr>
        <w:footnoteReference w:id="12"/>
      </w:r>
      <w:r w:rsidR="00D5362D" w:rsidRPr="00A70D94">
        <w:rPr>
          <w:rFonts w:eastAsia="TimesNewRomanPSMT"/>
        </w:rPr>
        <w:t xml:space="preserve">. We concur with this, as no </w:t>
      </w:r>
      <w:r w:rsidR="003837A9" w:rsidRPr="00A70D94">
        <w:rPr>
          <w:rFonts w:eastAsia="TimesNewRomanPSMT"/>
        </w:rPr>
        <w:t>drastic</w:t>
      </w:r>
      <w:r w:rsidR="00D5362D" w:rsidRPr="00A70D94">
        <w:rPr>
          <w:rFonts w:eastAsia="TimesNewRomanPSMT"/>
        </w:rPr>
        <w:t xml:space="preserve"> signal has been detected in the hydrometric studies of Iran to prove the country </w:t>
      </w:r>
      <w:r w:rsidR="00ED0737" w:rsidRPr="00A70D94">
        <w:rPr>
          <w:rFonts w:eastAsia="TimesNewRomanPSMT"/>
        </w:rPr>
        <w:t>to be</w:t>
      </w:r>
      <w:r w:rsidR="00D5362D" w:rsidRPr="00A70D94">
        <w:rPr>
          <w:rFonts w:eastAsia="TimesNewRomanPSMT"/>
        </w:rPr>
        <w:t xml:space="preserve"> in the grip of climate change</w:t>
      </w:r>
      <w:r w:rsidR="003837A9" w:rsidRPr="00A70D94">
        <w:rPr>
          <w:rFonts w:eastAsia="TimesNewRomanPSMT"/>
        </w:rPr>
        <w:t xml:space="preserve">. The discourse in Iran should be about </w:t>
      </w:r>
      <w:r w:rsidR="00ED0737" w:rsidRPr="00A70D94">
        <w:rPr>
          <w:rFonts w:eastAsia="TimesNewRomanPSMT"/>
        </w:rPr>
        <w:t>improving</w:t>
      </w:r>
      <w:r w:rsidR="003837A9" w:rsidRPr="00A70D94">
        <w:rPr>
          <w:rFonts w:eastAsia="TimesNewRomanPSMT"/>
        </w:rPr>
        <w:t xml:space="preserve"> plans </w:t>
      </w:r>
      <w:r w:rsidR="00ED0737" w:rsidRPr="00A70D94">
        <w:rPr>
          <w:rFonts w:eastAsia="TimesNewRomanPSMT"/>
        </w:rPr>
        <w:t>on</w:t>
      </w:r>
      <w:r w:rsidR="003837A9" w:rsidRPr="00A70D94">
        <w:rPr>
          <w:rFonts w:eastAsia="TimesNewRomanPSMT"/>
        </w:rPr>
        <w:t xml:space="preserve"> climate change</w:t>
      </w:r>
      <w:r w:rsidR="00F00BA9">
        <w:rPr>
          <w:rFonts w:eastAsia="TimesNewRomanPSMT"/>
        </w:rPr>
        <w:t>/</w:t>
      </w:r>
      <w:r w:rsidR="003837A9" w:rsidRPr="00A70D94">
        <w:rPr>
          <w:rFonts w:eastAsia="TimesNewRomanPSMT"/>
        </w:rPr>
        <w:t xml:space="preserve">droughts but not </w:t>
      </w:r>
      <w:r w:rsidR="00F00BA9">
        <w:rPr>
          <w:rFonts w:eastAsia="TimesNewRomanPSMT"/>
        </w:rPr>
        <w:t>on</w:t>
      </w:r>
      <w:r w:rsidR="003837A9" w:rsidRPr="00A70D94">
        <w:rPr>
          <w:rFonts w:eastAsia="TimesNewRomanPSMT"/>
        </w:rPr>
        <w:t xml:space="preserve"> scapegoat</w:t>
      </w:r>
      <w:r w:rsidR="00ED0737" w:rsidRPr="00A70D94">
        <w:rPr>
          <w:rFonts w:eastAsia="TimesNewRomanPSMT"/>
        </w:rPr>
        <w:t>s for inaction.</w:t>
      </w:r>
    </w:p>
    <w:p w14:paraId="777291C9" w14:textId="6938A80B" w:rsidR="00D5362D" w:rsidRPr="00A70D94" w:rsidRDefault="00D5362D" w:rsidP="000C7F40">
      <w:pPr>
        <w:pStyle w:val="Heading2"/>
      </w:pPr>
      <w:r w:rsidRPr="00A70D94">
        <w:t>1.5</w:t>
      </w:r>
      <w:r w:rsidRPr="00A70D94">
        <w:tab/>
        <w:t>Drying Rivers: Qizil Ozen</w:t>
      </w:r>
    </w:p>
    <w:p w14:paraId="3449D4E0" w14:textId="33758C01" w:rsidR="006C368B" w:rsidRPr="00A70D94" w:rsidRDefault="006C368B" w:rsidP="006C368B">
      <w:pPr>
        <w:tabs>
          <w:tab w:val="left" w:pos="709"/>
          <w:tab w:val="center" w:pos="4678"/>
          <w:tab w:val="right" w:pos="8505"/>
        </w:tabs>
        <w:spacing w:line="259" w:lineRule="auto"/>
        <w:ind w:right="-22"/>
        <w:rPr>
          <w:rFonts w:eastAsia="TimesNewRomanPSMT"/>
        </w:rPr>
      </w:pPr>
      <w:r w:rsidRPr="00A70D94">
        <w:rPr>
          <w:rFonts w:eastAsia="TimesNewRomanPSMT"/>
        </w:rPr>
        <w:t>A recent victim of drying rivers seem</w:t>
      </w:r>
      <w:r w:rsidR="00ED57F8" w:rsidRPr="00A70D94">
        <w:rPr>
          <w:rFonts w:eastAsia="TimesNewRomanPSMT"/>
        </w:rPr>
        <w:t>s</w:t>
      </w:r>
      <w:r w:rsidRPr="00A70D94">
        <w:rPr>
          <w:rFonts w:eastAsia="TimesNewRomanPSMT"/>
        </w:rPr>
        <w:t xml:space="preserve"> to be </w:t>
      </w:r>
      <w:proofErr w:type="spellStart"/>
      <w:r w:rsidRPr="00A70D94">
        <w:rPr>
          <w:rFonts w:eastAsia="TimesNewRomanPSMT"/>
          <w:i/>
          <w:iCs/>
        </w:rPr>
        <w:t>Qizil</w:t>
      </w:r>
      <w:proofErr w:type="spellEnd"/>
      <w:r w:rsidRPr="00A70D94">
        <w:rPr>
          <w:rFonts w:eastAsia="TimesNewRomanPSMT"/>
          <w:i/>
          <w:iCs/>
        </w:rPr>
        <w:t xml:space="preserve"> </w:t>
      </w:r>
      <w:proofErr w:type="spellStart"/>
      <w:r w:rsidRPr="00A70D94">
        <w:rPr>
          <w:rFonts w:eastAsia="TimesNewRomanPSMT"/>
          <w:i/>
          <w:iCs/>
        </w:rPr>
        <w:t>Ozen</w:t>
      </w:r>
      <w:proofErr w:type="spellEnd"/>
      <w:r w:rsidRPr="00A70D94">
        <w:rPr>
          <w:rFonts w:eastAsia="TimesNewRomanPSMT"/>
        </w:rPr>
        <w:t xml:space="preserve"> (river)</w:t>
      </w:r>
      <w:r w:rsidR="00ED57F8" w:rsidRPr="00A70D94">
        <w:rPr>
          <w:rFonts w:eastAsia="TimesNewRomanPSMT"/>
        </w:rPr>
        <w:t>, the second largest inland river.</w:t>
      </w:r>
      <w:r w:rsidRPr="00A70D94">
        <w:rPr>
          <w:rFonts w:eastAsia="TimesNewRomanPSMT"/>
        </w:rPr>
        <w:t xml:space="preserve"> The</w:t>
      </w:r>
      <w:r w:rsidR="00ED0737" w:rsidRPr="00A70D94">
        <w:rPr>
          <w:rFonts w:eastAsia="TimesNewRomanPSMT"/>
        </w:rPr>
        <w:t xml:space="preserve"> </w:t>
      </w:r>
      <w:r w:rsidRPr="00A70D94">
        <w:rPr>
          <w:rFonts w:eastAsia="TimesNewRomanPSMT"/>
        </w:rPr>
        <w:t xml:space="preserve">aquifers of </w:t>
      </w:r>
      <w:proofErr w:type="spellStart"/>
      <w:r w:rsidRPr="00A70D94">
        <w:rPr>
          <w:rFonts w:eastAsia="TimesNewRomanPSMT"/>
        </w:rPr>
        <w:t>Qizil</w:t>
      </w:r>
      <w:proofErr w:type="spellEnd"/>
      <w:r w:rsidRPr="00A70D94">
        <w:rPr>
          <w:rFonts w:eastAsia="TimesNewRomanPSMT"/>
        </w:rPr>
        <w:t xml:space="preserve"> </w:t>
      </w:r>
      <w:proofErr w:type="spellStart"/>
      <w:r w:rsidRPr="00A70D94">
        <w:rPr>
          <w:rFonts w:eastAsia="TimesNewRomanPSMT"/>
        </w:rPr>
        <w:t>Ozen</w:t>
      </w:r>
      <w:proofErr w:type="spellEnd"/>
      <w:r w:rsidRPr="00A70D94">
        <w:rPr>
          <w:rFonts w:eastAsia="TimesNewRomanPSMT"/>
        </w:rPr>
        <w:t xml:space="preserve"> </w:t>
      </w:r>
      <w:r w:rsidR="004B49A2">
        <w:rPr>
          <w:rFonts w:eastAsia="TimesNewRomanPSMT"/>
        </w:rPr>
        <w:t xml:space="preserve">are </w:t>
      </w:r>
      <w:r w:rsidRPr="00A70D94">
        <w:rPr>
          <w:rFonts w:eastAsia="TimesNewRomanPSMT"/>
        </w:rPr>
        <w:t>formed largely of Complex Hydrogeological Structures</w:t>
      </w:r>
      <w:r w:rsidR="00ED0737" w:rsidRPr="00A70D94">
        <w:rPr>
          <w:rFonts w:eastAsia="TimesNewRomanPSMT"/>
        </w:rPr>
        <w:t xml:space="preserve"> </w:t>
      </w:r>
      <w:r w:rsidR="004B49A2">
        <w:rPr>
          <w:rFonts w:eastAsia="TimesNewRomanPSMT"/>
        </w:rPr>
        <w:t xml:space="preserve">but </w:t>
      </w:r>
      <w:r w:rsidR="00ED0737" w:rsidRPr="00A70D94">
        <w:rPr>
          <w:rFonts w:eastAsia="TimesNewRomanPSMT"/>
        </w:rPr>
        <w:t xml:space="preserve">are </w:t>
      </w:r>
      <w:r w:rsidR="004B49A2">
        <w:rPr>
          <w:rFonts w:eastAsia="TimesNewRomanPSMT"/>
        </w:rPr>
        <w:t xml:space="preserve">now </w:t>
      </w:r>
      <w:r w:rsidR="00ED0737" w:rsidRPr="00A70D94">
        <w:rPr>
          <w:rFonts w:eastAsia="TimesNewRomanPSMT"/>
        </w:rPr>
        <w:t xml:space="preserve">seemingly </w:t>
      </w:r>
      <w:r w:rsidRPr="00A70D94">
        <w:rPr>
          <w:rFonts w:eastAsia="TimesNewRomanPSMT"/>
        </w:rPr>
        <w:t>stressed.</w:t>
      </w:r>
    </w:p>
    <w:p w14:paraId="12229B52" w14:textId="4D8489B2" w:rsidR="006510A8" w:rsidRPr="00A70D94" w:rsidRDefault="003717D7" w:rsidP="000C7F40">
      <w:pPr>
        <w:pStyle w:val="Heading2"/>
      </w:pPr>
      <w:r w:rsidRPr="00A70D94">
        <w:t>1.</w:t>
      </w:r>
      <w:r w:rsidR="00D22637" w:rsidRPr="00A70D94">
        <w:t>6</w:t>
      </w:r>
      <w:r w:rsidRPr="00A70D94">
        <w:t xml:space="preserve"> </w:t>
      </w:r>
      <w:r w:rsidRPr="00A70D94">
        <w:tab/>
      </w:r>
      <w:r w:rsidR="006510A8" w:rsidRPr="00A70D94">
        <w:t xml:space="preserve">Dust </w:t>
      </w:r>
      <w:r w:rsidRPr="00A70D94">
        <w:t>S</w:t>
      </w:r>
      <w:r w:rsidR="006510A8" w:rsidRPr="00A70D94">
        <w:t xml:space="preserve">torms </w:t>
      </w:r>
    </w:p>
    <w:p w14:paraId="0C45023E" w14:textId="3F88C127" w:rsidR="003717D7" w:rsidRPr="00A70D94" w:rsidRDefault="003717D7" w:rsidP="003717D7">
      <w:r w:rsidRPr="00A70D94">
        <w:t>Dust storms in the Lake Urmia basin exposes some 10 million Azerbaijanis to untold risks taking off from the sa</w:t>
      </w:r>
      <w:r w:rsidR="00F00BA9">
        <w:t>l</w:t>
      </w:r>
      <w:r w:rsidRPr="00A70D94">
        <w:t>t pan of 0.5m-1.0m depth in the</w:t>
      </w:r>
      <w:r w:rsidR="00EA1252" w:rsidRPr="00A70D94">
        <w:t xml:space="preserve"> shrunken parts of Lake Urmia. Already the people in Urmia and Tabriz suffer from a diverse range of diseases. Unfortunately, Iranian authorities do not monitor the impacts.</w:t>
      </w:r>
    </w:p>
    <w:p w14:paraId="54AD5568" w14:textId="449CD9A3" w:rsidR="006510A8" w:rsidRPr="00A70D94" w:rsidRDefault="00BF1364" w:rsidP="000C7F40">
      <w:pPr>
        <w:pStyle w:val="Heading2"/>
      </w:pPr>
      <w:r w:rsidRPr="00A70D94">
        <w:t>1.</w:t>
      </w:r>
      <w:r w:rsidR="00D22637" w:rsidRPr="00A70D94">
        <w:t>7</w:t>
      </w:r>
      <w:r w:rsidRPr="00A70D94">
        <w:tab/>
      </w:r>
      <w:r w:rsidR="006510A8" w:rsidRPr="00A70D94">
        <w:t xml:space="preserve">Impacting </w:t>
      </w:r>
      <w:r w:rsidR="00EA1252" w:rsidRPr="00A70D94">
        <w:t>L</w:t>
      </w:r>
      <w:r w:rsidR="006510A8" w:rsidRPr="00A70D94">
        <w:t>akes</w:t>
      </w:r>
    </w:p>
    <w:p w14:paraId="026303B8" w14:textId="1868055E" w:rsidR="000D4746" w:rsidRPr="006D4777" w:rsidRDefault="004B49A2" w:rsidP="008C3B20">
      <w:pPr>
        <w:spacing w:line="259" w:lineRule="auto"/>
        <w:rPr>
          <w:color w:val="000000" w:themeColor="text1"/>
          <w:sz w:val="24"/>
          <w:szCs w:val="28"/>
          <w:lang w:bidi="fa-IR"/>
        </w:rPr>
      </w:pPr>
      <w:r>
        <w:rPr>
          <w:i/>
          <w:iCs/>
        </w:rPr>
        <w:t xml:space="preserve">The crises in </w:t>
      </w:r>
      <w:proofErr w:type="spellStart"/>
      <w:r w:rsidR="0079108E" w:rsidRPr="006D4777">
        <w:rPr>
          <w:i/>
          <w:iCs/>
        </w:rPr>
        <w:t>Hamun</w:t>
      </w:r>
      <w:proofErr w:type="spellEnd"/>
      <w:r w:rsidR="0079108E" w:rsidRPr="00A70D94">
        <w:t xml:space="preserve"> wetland in Baluchistan and Lake Urmia in East/West Azerbaijan are attributed to droughts</w:t>
      </w:r>
      <w:r w:rsidR="006D4777">
        <w:t>/</w:t>
      </w:r>
      <w:r w:rsidR="0079108E" w:rsidRPr="00A70D94">
        <w:t xml:space="preserve">climate change but not to engineering measures </w:t>
      </w:r>
      <w:r w:rsidR="006D4777">
        <w:t xml:space="preserve">implemented by </w:t>
      </w:r>
      <w:r w:rsidR="0079108E" w:rsidRPr="00A70D94">
        <w:t xml:space="preserve">Iranian authorities. </w:t>
      </w:r>
      <w:r w:rsidR="002D418D" w:rsidRPr="00A70D94">
        <w:t xml:space="preserve">The ecological problems of the Hamun wetland stems from trans-basin diversion. </w:t>
      </w:r>
      <w:r w:rsidR="009864EE" w:rsidRPr="00A70D94">
        <w:t>T</w:t>
      </w:r>
      <w:r w:rsidR="002D418D" w:rsidRPr="00A70D94">
        <w:t xml:space="preserve">he problems in Lake Urmia </w:t>
      </w:r>
      <w:r w:rsidR="006D4777">
        <w:t xml:space="preserve">are </w:t>
      </w:r>
      <w:r w:rsidR="002D418D" w:rsidRPr="00A70D94">
        <w:t>from building too many dams</w:t>
      </w:r>
      <w:r w:rsidR="006D4777">
        <w:t>:</w:t>
      </w:r>
      <w:r w:rsidR="002D418D" w:rsidRPr="00A70D94">
        <w:t xml:space="preserve"> 70 planned and 40 constructed! </w:t>
      </w:r>
      <w:r w:rsidR="006E4B7F">
        <w:t>Although</w:t>
      </w:r>
      <w:r w:rsidR="000D4746" w:rsidRPr="00A70D94">
        <w:rPr>
          <w:rFonts w:eastAsia="TimesNewRomanPSMT"/>
        </w:rPr>
        <w:t xml:space="preserve"> average climate warming within the Lake Urmia basin is as much as 1.5ºC</w:t>
      </w:r>
      <w:r w:rsidR="006E4B7F">
        <w:rPr>
          <w:rFonts w:eastAsia="TimesNewRomanPSMT"/>
        </w:rPr>
        <w:t>,</w:t>
      </w:r>
      <w:r w:rsidR="000D4746" w:rsidRPr="00A70D94">
        <w:rPr>
          <w:rFonts w:eastAsia="TimesNewRomanPSMT"/>
        </w:rPr>
        <w:t xml:space="preserve"> this is not large enough for the region for a drastic upset. The shrinkage of the Lake Urmia is primarily related to the ineptness of Iranian authorities and their intriguing political motivations against Azerbaijani provinces. </w:t>
      </w:r>
      <w:r w:rsidR="000D4746" w:rsidRPr="006D4777">
        <w:rPr>
          <w:i/>
          <w:iCs/>
          <w:color w:val="000000" w:themeColor="text1"/>
          <w:lang w:bidi="fa-IR"/>
        </w:rPr>
        <w:t>Isa Kalantari</w:t>
      </w:r>
      <w:r w:rsidR="000D4746" w:rsidRPr="00A70D94">
        <w:rPr>
          <w:color w:val="000000" w:themeColor="text1"/>
          <w:lang w:bidi="fa-IR"/>
        </w:rPr>
        <w:t xml:space="preserve">, the executive of the </w:t>
      </w:r>
      <w:r w:rsidR="00EC2C67">
        <w:rPr>
          <w:color w:val="000000" w:themeColor="text1"/>
          <w:lang w:bidi="fa-IR"/>
        </w:rPr>
        <w:t>Committee</w:t>
      </w:r>
      <w:r w:rsidR="000D4746" w:rsidRPr="00A70D94">
        <w:rPr>
          <w:color w:val="000000" w:themeColor="text1"/>
          <w:lang w:bidi="fa-IR"/>
        </w:rPr>
        <w:t xml:space="preserve"> for the Restoration of Lake Urmia, has been the only Iranian official, who partially revealed the </w:t>
      </w:r>
      <w:r w:rsidR="00FC5C0F" w:rsidRPr="00A70D94">
        <w:rPr>
          <w:color w:val="000000" w:themeColor="text1"/>
          <w:lang w:bidi="fa-IR"/>
        </w:rPr>
        <w:t xml:space="preserve">intrigue </w:t>
      </w:r>
      <w:r w:rsidR="000D4746" w:rsidRPr="00A70D94">
        <w:rPr>
          <w:color w:val="000000" w:themeColor="text1"/>
          <w:lang w:bidi="fa-IR"/>
        </w:rPr>
        <w:t xml:space="preserve">against Lake Urmia. He stated in October 2015 that “It was the responsibility of the DoE to ensure the </w:t>
      </w:r>
      <w:r w:rsidR="000D4746" w:rsidRPr="006D4777">
        <w:rPr>
          <w:i/>
          <w:iCs/>
          <w:color w:val="000000" w:themeColor="text1"/>
          <w:lang w:bidi="fa-IR"/>
        </w:rPr>
        <w:t>compensation flow</w:t>
      </w:r>
      <w:r w:rsidR="000D4746" w:rsidRPr="00A70D94">
        <w:rPr>
          <w:color w:val="000000" w:themeColor="text1"/>
          <w:lang w:bidi="fa-IR"/>
        </w:rPr>
        <w:t xml:space="preserve"> for Lake Urmia</w:t>
      </w:r>
      <w:r w:rsidR="006D4777">
        <w:rPr>
          <w:color w:val="000000" w:themeColor="text1"/>
          <w:lang w:bidi="fa-IR"/>
        </w:rPr>
        <w:t>,</w:t>
      </w:r>
      <w:r w:rsidR="000D4746" w:rsidRPr="00A70D94">
        <w:rPr>
          <w:color w:val="000000" w:themeColor="text1"/>
          <w:lang w:bidi="fa-IR"/>
        </w:rPr>
        <w:t xml:space="preserve"> but </w:t>
      </w:r>
      <w:r w:rsidR="000D4746" w:rsidRPr="00A70D94">
        <w:rPr>
          <w:color w:val="000000" w:themeColor="text1"/>
          <w:lang w:bidi="fa-IR"/>
        </w:rPr>
        <w:lastRenderedPageBreak/>
        <w:t>they neglected it</w:t>
      </w:r>
      <w:r w:rsidR="000D4746" w:rsidRPr="00A70D94">
        <w:rPr>
          <w:rStyle w:val="FootnoteReference"/>
          <w:color w:val="000000" w:themeColor="text1"/>
          <w:lang w:bidi="fa-IR"/>
        </w:rPr>
        <w:footnoteReference w:id="13"/>
      </w:r>
      <w:r w:rsidR="000D4746" w:rsidRPr="00A70D94">
        <w:rPr>
          <w:color w:val="000000" w:themeColor="text1"/>
          <w:lang w:bidi="fa-IR"/>
        </w:rPr>
        <w:t>;” also, “Lake Urmia was led to drying for failing to comply with sustainable development principles …. We were hand-in-hand to dry Lake Urmia;” also “no one has the right to violate the rights of the future generations, but this was done against Lake Urmia in most express way.</w:t>
      </w:r>
      <w:r w:rsidR="000D4746" w:rsidRPr="00A70D94">
        <w:rPr>
          <w:rStyle w:val="FootnoteReference"/>
          <w:color w:val="000000" w:themeColor="text1"/>
          <w:lang w:bidi="fa-IR"/>
        </w:rPr>
        <w:t xml:space="preserve"> </w:t>
      </w:r>
      <w:r w:rsidR="000D4746" w:rsidRPr="00A70D94">
        <w:rPr>
          <w:rStyle w:val="FootnoteReference"/>
          <w:color w:val="000000" w:themeColor="text1"/>
          <w:lang w:bidi="fa-IR"/>
        </w:rPr>
        <w:footnoteReference w:id="14"/>
      </w:r>
      <w:r w:rsidR="006D4777" w:rsidRPr="006D4777">
        <w:rPr>
          <w:color w:val="000000" w:themeColor="text1"/>
          <w:lang w:bidi="fa-IR"/>
        </w:rPr>
        <w:t xml:space="preserve"> </w:t>
      </w:r>
      <w:r w:rsidR="006E4B7F">
        <w:rPr>
          <w:color w:val="000000" w:themeColor="text1"/>
          <w:lang w:bidi="fa-IR"/>
        </w:rPr>
        <w:t>These are some</w:t>
      </w:r>
      <w:r w:rsidR="006D4777">
        <w:rPr>
          <w:color w:val="000000" w:themeColor="text1"/>
          <w:lang w:bidi="fa-IR"/>
        </w:rPr>
        <w:t xml:space="preserve"> expos</w:t>
      </w:r>
      <w:r w:rsidR="006E4B7F">
        <w:rPr>
          <w:color w:val="000000" w:themeColor="text1"/>
          <w:lang w:bidi="fa-IR"/>
        </w:rPr>
        <w:t>ures to</w:t>
      </w:r>
      <w:r w:rsidR="006D4777">
        <w:rPr>
          <w:color w:val="000000" w:themeColor="text1"/>
          <w:lang w:bidi="fa-IR"/>
        </w:rPr>
        <w:t xml:space="preserve"> </w:t>
      </w:r>
      <w:r w:rsidR="006E4B7F">
        <w:rPr>
          <w:color w:val="000000" w:themeColor="text1"/>
          <w:lang w:bidi="fa-IR"/>
        </w:rPr>
        <w:t>ill-intentions of Iranian authorities</w:t>
      </w:r>
      <w:r w:rsidR="006D4777" w:rsidRPr="006D4777">
        <w:rPr>
          <w:color w:val="000000" w:themeColor="text1"/>
          <w:lang w:bidi="fa-IR"/>
        </w:rPr>
        <w:t>.</w:t>
      </w:r>
    </w:p>
    <w:p w14:paraId="18B24E9A" w14:textId="23F3268F" w:rsidR="006510A8" w:rsidRPr="00A70D94" w:rsidRDefault="00D22637" w:rsidP="000C7F40">
      <w:pPr>
        <w:pStyle w:val="Heading2"/>
      </w:pPr>
      <w:r w:rsidRPr="00A70D94">
        <w:t xml:space="preserve">1.8 </w:t>
      </w:r>
      <w:r w:rsidR="00102C47" w:rsidRPr="00A70D94">
        <w:tab/>
      </w:r>
      <w:r w:rsidR="006510A8" w:rsidRPr="00A70D94">
        <w:t xml:space="preserve">Polluting air </w:t>
      </w:r>
    </w:p>
    <w:p w14:paraId="4BEA1E4F" w14:textId="74241C32" w:rsidR="00A46015" w:rsidRPr="00A70D94" w:rsidRDefault="00705597" w:rsidP="00A46015">
      <w:pPr>
        <w:tabs>
          <w:tab w:val="left" w:pos="567"/>
          <w:tab w:val="center" w:pos="4678"/>
          <w:tab w:val="right" w:pos="8505"/>
        </w:tabs>
        <w:spacing w:line="259" w:lineRule="auto"/>
        <w:ind w:right="-22"/>
        <w:rPr>
          <w:rFonts w:eastAsia="TimesNewRomanPSMT"/>
        </w:rPr>
      </w:pPr>
      <w:r w:rsidRPr="00A70D94">
        <w:rPr>
          <w:rFonts w:eastAsia="TimesNewRomanPSMT"/>
        </w:rPr>
        <w:t xml:space="preserve">Pollution </w:t>
      </w:r>
      <w:r w:rsidR="002A336F" w:rsidRPr="00A70D94">
        <w:rPr>
          <w:rFonts w:eastAsia="TimesNewRomanPSMT"/>
        </w:rPr>
        <w:t xml:space="preserve">is widespread in Iran and that </w:t>
      </w:r>
      <w:r w:rsidRPr="00A70D94">
        <w:rPr>
          <w:rFonts w:eastAsia="TimesNewRomanPSMT"/>
        </w:rPr>
        <w:t>of atmosphere</w:t>
      </w:r>
      <w:r w:rsidR="002A336F" w:rsidRPr="00A70D94">
        <w:rPr>
          <w:rFonts w:eastAsia="TimesNewRomanPSMT"/>
        </w:rPr>
        <w:t xml:space="preserve"> pollution stems from</w:t>
      </w:r>
      <w:r w:rsidR="000250DF" w:rsidRPr="00A70D94">
        <w:rPr>
          <w:rFonts w:eastAsia="TimesNewRomanPSMT"/>
        </w:rPr>
        <w:t xml:space="preserve"> vehicle emissions, operations of refineries and other industries with hardly any real regulations. </w:t>
      </w:r>
      <w:r w:rsidR="00102C47" w:rsidRPr="00A70D94">
        <w:rPr>
          <w:rFonts w:eastAsia="TimesNewRomanPSMT"/>
        </w:rPr>
        <w:t xml:space="preserve">The increasing temperature is impacting the pollution. </w:t>
      </w:r>
      <w:r w:rsidR="00FC5C0F" w:rsidRPr="00A70D94">
        <w:rPr>
          <w:rFonts w:eastAsia="TimesNewRomanPSMT"/>
        </w:rPr>
        <w:t xml:space="preserve">There have been some initiatives to reduce air pollution in Tehran and other </w:t>
      </w:r>
      <w:r w:rsidR="00EC2C67">
        <w:rPr>
          <w:rFonts w:eastAsia="TimesNewRomanPSMT"/>
        </w:rPr>
        <w:t>central</w:t>
      </w:r>
      <w:r w:rsidR="00FC5C0F" w:rsidRPr="00A70D94">
        <w:rPr>
          <w:rFonts w:eastAsia="TimesNewRomanPSMT"/>
        </w:rPr>
        <w:t xml:space="preserve"> cities but none in Azerbaijani cities</w:t>
      </w:r>
      <w:r w:rsidR="00EC2C67">
        <w:rPr>
          <w:rFonts w:eastAsia="TimesNewRomanPSMT"/>
        </w:rPr>
        <w:t>!</w:t>
      </w:r>
    </w:p>
    <w:p w14:paraId="7F8F11AA" w14:textId="62384670" w:rsidR="006510A8" w:rsidRPr="00A70D94" w:rsidRDefault="00102C47" w:rsidP="000C7F40">
      <w:pPr>
        <w:pStyle w:val="Heading2"/>
      </w:pPr>
      <w:r w:rsidRPr="00A70D94">
        <w:t>1.9</w:t>
      </w:r>
      <w:r w:rsidRPr="00A70D94">
        <w:tab/>
      </w:r>
      <w:r w:rsidR="006510A8" w:rsidRPr="00A70D94">
        <w:t xml:space="preserve">Sinkholes </w:t>
      </w:r>
    </w:p>
    <w:p w14:paraId="72755323" w14:textId="1D3B32DE" w:rsidR="006E3225" w:rsidRPr="00A70D94" w:rsidRDefault="006E3225" w:rsidP="006E3225">
      <w:r w:rsidRPr="00A70D94">
        <w:t xml:space="preserve">Sinkholes have been observed in the Azerbaijani Hamadan province in Iran </w:t>
      </w:r>
      <w:r w:rsidR="009864EE" w:rsidRPr="00A70D94">
        <w:t>due to</w:t>
      </w:r>
      <w:r w:rsidRPr="00A70D94">
        <w:t xml:space="preserve"> the depleting </w:t>
      </w:r>
      <w:r w:rsidR="000C7F40" w:rsidRPr="00A70D94">
        <w:t>aquifers.</w:t>
      </w:r>
    </w:p>
    <w:p w14:paraId="20C1629F" w14:textId="596E9170" w:rsidR="006510A8" w:rsidRPr="00A70D94" w:rsidRDefault="00102C47" w:rsidP="000C7F40">
      <w:pPr>
        <w:pStyle w:val="Heading2"/>
      </w:pPr>
      <w:r w:rsidRPr="00A70D94">
        <w:t>1.10</w:t>
      </w:r>
      <w:r w:rsidRPr="00A70D94">
        <w:tab/>
      </w:r>
      <w:r w:rsidR="006510A8" w:rsidRPr="00A70D94">
        <w:t>Subsidence</w:t>
      </w:r>
    </w:p>
    <w:p w14:paraId="3B112000" w14:textId="40994798" w:rsidR="000C7F40" w:rsidRPr="00A70D94" w:rsidRDefault="000C7F40" w:rsidP="000C7F40">
      <w:r w:rsidRPr="00A70D94">
        <w:t>Subsidence is reported in many plains in Iran, including those in Azerbaijani provinces</w:t>
      </w:r>
      <w:r w:rsidR="008A01AF">
        <w:t xml:space="preserve"> with </w:t>
      </w:r>
      <w:r w:rsidR="00EC2C67">
        <w:t>significant published articles</w:t>
      </w:r>
      <w:r w:rsidRPr="00A70D94">
        <w:t xml:space="preserve">. </w:t>
      </w:r>
    </w:p>
    <w:p w14:paraId="35F12D9A" w14:textId="409A82C3" w:rsidR="006510A8" w:rsidRPr="00A70D94" w:rsidRDefault="00102C47" w:rsidP="000C7F40">
      <w:pPr>
        <w:pStyle w:val="Heading2"/>
      </w:pPr>
      <w:r w:rsidRPr="00A70D94">
        <w:t>1.11</w:t>
      </w:r>
      <w:r w:rsidRPr="00A70D94">
        <w:tab/>
      </w:r>
      <w:r w:rsidR="006510A8" w:rsidRPr="00A70D94">
        <w:t>Wildfires</w:t>
      </w:r>
    </w:p>
    <w:p w14:paraId="7A87FF4D" w14:textId="73576F28" w:rsidR="00F27594" w:rsidRPr="00A70D94" w:rsidRDefault="00F27594" w:rsidP="00F27594">
      <w:r w:rsidRPr="00A70D94">
        <w:t xml:space="preserve">Although Azerbaijani provinces suffer recurrent wildfires, there is no evidence to </w:t>
      </w:r>
      <w:r w:rsidR="00347172" w:rsidRPr="00A70D94">
        <w:t>directly attribute</w:t>
      </w:r>
      <w:r w:rsidR="00DE39B2" w:rsidRPr="00A70D94">
        <w:t xml:space="preserve"> </w:t>
      </w:r>
      <w:r w:rsidR="00AB27F7" w:rsidRPr="00A70D94">
        <w:t xml:space="preserve">the incidences </w:t>
      </w:r>
      <w:r w:rsidRPr="00A70D94">
        <w:t xml:space="preserve">to climate change. However, </w:t>
      </w:r>
      <w:r w:rsidR="00DE39B2" w:rsidRPr="00A70D94">
        <w:t xml:space="preserve">the evidence is </w:t>
      </w:r>
      <w:r w:rsidR="00AB27F7" w:rsidRPr="00A70D94">
        <w:t>plenty</w:t>
      </w:r>
      <w:r w:rsidR="00DE39B2" w:rsidRPr="00A70D94">
        <w:t xml:space="preserve"> for </w:t>
      </w:r>
      <w:r w:rsidR="00AB27F7" w:rsidRPr="00A70D94">
        <w:t>arson and</w:t>
      </w:r>
      <w:r w:rsidR="00DE39B2" w:rsidRPr="00A70D94">
        <w:t xml:space="preserve"> </w:t>
      </w:r>
      <w:r w:rsidR="00347172" w:rsidRPr="00A70D94">
        <w:t>cit</w:t>
      </w:r>
      <w:r w:rsidR="00347172">
        <w:t>ing</w:t>
      </w:r>
      <w:r w:rsidR="00347172" w:rsidRPr="00A70D94">
        <w:t xml:space="preserve"> suspicious individuals </w:t>
      </w:r>
      <w:r w:rsidR="00347172">
        <w:t xml:space="preserve">with </w:t>
      </w:r>
      <w:r w:rsidR="00DE39B2" w:rsidRPr="00A70D94">
        <w:t>intriguing actions</w:t>
      </w:r>
      <w:r w:rsidR="00347172">
        <w:t>.</w:t>
      </w:r>
      <w:r w:rsidR="00DE39B2" w:rsidRPr="00A70D94">
        <w:t xml:space="preserve"> </w:t>
      </w:r>
      <w:r w:rsidR="00347172">
        <w:t>T</w:t>
      </w:r>
      <w:r w:rsidR="00DE39B2" w:rsidRPr="00A70D94">
        <w:t xml:space="preserve">he </w:t>
      </w:r>
      <w:r w:rsidR="00347172">
        <w:t xml:space="preserve">Iranian </w:t>
      </w:r>
      <w:r w:rsidR="00DE39B2" w:rsidRPr="00A70D94">
        <w:t xml:space="preserve">authorities </w:t>
      </w:r>
      <w:r w:rsidR="00347172">
        <w:t xml:space="preserve">have </w:t>
      </w:r>
      <w:r w:rsidR="00DE39B2" w:rsidRPr="00A70D94">
        <w:t>not persecut</w:t>
      </w:r>
      <w:r w:rsidR="00347172">
        <w:t>ed</w:t>
      </w:r>
      <w:r w:rsidR="00DE39B2" w:rsidRPr="00A70D94">
        <w:t xml:space="preserve"> anybody </w:t>
      </w:r>
      <w:r w:rsidR="00347172">
        <w:t>and fail to</w:t>
      </w:r>
      <w:r w:rsidR="00DE39B2" w:rsidRPr="00A70D94">
        <w:t xml:space="preserve"> </w:t>
      </w:r>
      <w:r w:rsidR="00AB27F7" w:rsidRPr="00A70D94">
        <w:t>send any fire brigade</w:t>
      </w:r>
      <w:r w:rsidR="00347172">
        <w:t xml:space="preserve"> but have prosecuted an outspoken activist!</w:t>
      </w:r>
    </w:p>
    <w:p w14:paraId="0D8293BD" w14:textId="2E30FD22" w:rsidR="00BB7A2F" w:rsidRPr="00A70D94" w:rsidRDefault="00102C47" w:rsidP="000C7F40">
      <w:pPr>
        <w:pStyle w:val="Heading2"/>
      </w:pPr>
      <w:r w:rsidRPr="00A70D94">
        <w:t>1.12</w:t>
      </w:r>
      <w:r w:rsidRPr="00A70D94">
        <w:tab/>
      </w:r>
      <w:r w:rsidR="00BB7A2F" w:rsidRPr="00A70D94">
        <w:t>Water Resources</w:t>
      </w:r>
    </w:p>
    <w:p w14:paraId="2AA181DD" w14:textId="33BD364F" w:rsidR="00AC220A" w:rsidRPr="00A70D94" w:rsidRDefault="00BB7A2F" w:rsidP="00BB7A2F">
      <w:pPr>
        <w:tabs>
          <w:tab w:val="left" w:pos="709"/>
          <w:tab w:val="center" w:pos="4678"/>
          <w:tab w:val="right" w:pos="8505"/>
        </w:tabs>
        <w:spacing w:line="259" w:lineRule="auto"/>
        <w:ind w:right="-22"/>
        <w:rPr>
          <w:rFonts w:eastAsia="TimesNewRomanPSMT"/>
        </w:rPr>
      </w:pPr>
      <w:r w:rsidRPr="00A70D94">
        <w:rPr>
          <w:rFonts w:eastAsia="TimesNewRomanPSMT"/>
        </w:rPr>
        <w:t xml:space="preserve">Water resources </w:t>
      </w:r>
      <w:r w:rsidR="00070C2F" w:rsidRPr="00A70D94">
        <w:rPr>
          <w:rFonts w:eastAsia="TimesNewRomanPSMT"/>
        </w:rPr>
        <w:t>failures came head-to-head in Khuzestan</w:t>
      </w:r>
      <w:r w:rsidR="00613EEB">
        <w:rPr>
          <w:rFonts w:eastAsia="TimesNewRomanPSMT"/>
        </w:rPr>
        <w:t xml:space="preserve"> </w:t>
      </w:r>
      <w:r w:rsidR="00613EEB" w:rsidRPr="00A70D94">
        <w:rPr>
          <w:rFonts w:eastAsia="TimesNewRomanPSMT"/>
        </w:rPr>
        <w:t>province</w:t>
      </w:r>
      <w:r w:rsidR="00070C2F" w:rsidRPr="00A70D94">
        <w:rPr>
          <w:rFonts w:eastAsia="TimesNewRomanPSMT"/>
        </w:rPr>
        <w:t xml:space="preserve"> in 2021, leading to long protests, as a result of which the Iranian authorities shot dead many Arab civilian protestors and now prosecuting more than </w:t>
      </w:r>
      <w:r w:rsidR="00613EEB">
        <w:rPr>
          <w:rFonts w:eastAsia="TimesNewRomanPSMT"/>
        </w:rPr>
        <w:t>38</w:t>
      </w:r>
      <w:r w:rsidR="00070C2F" w:rsidRPr="00A70D94">
        <w:rPr>
          <w:rFonts w:eastAsia="TimesNewRomanPSMT"/>
        </w:rPr>
        <w:t xml:space="preserve"> Azerbaijanis who expressed their solidarities with the Arab</w:t>
      </w:r>
      <w:r w:rsidR="00613EEB">
        <w:rPr>
          <w:rFonts w:eastAsia="TimesNewRomanPSMT"/>
        </w:rPr>
        <w:t>s</w:t>
      </w:r>
      <w:r w:rsidR="00070C2F" w:rsidRPr="00A70D94">
        <w:rPr>
          <w:rFonts w:eastAsia="TimesNewRomanPSMT"/>
        </w:rPr>
        <w:t xml:space="preserve">. It became clear that the water from </w:t>
      </w:r>
      <w:r w:rsidR="00613EEB">
        <w:rPr>
          <w:rFonts w:eastAsia="TimesNewRomanPSMT"/>
        </w:rPr>
        <w:t xml:space="preserve">Arabs’ </w:t>
      </w:r>
      <w:r w:rsidR="00070C2F" w:rsidRPr="00A70D94">
        <w:rPr>
          <w:rFonts w:eastAsia="TimesNewRomanPSMT"/>
        </w:rPr>
        <w:t>mountains were diverted</w:t>
      </w:r>
      <w:r w:rsidR="00AC220A" w:rsidRPr="00A70D94">
        <w:rPr>
          <w:rFonts w:eastAsia="TimesNewRomanPSMT"/>
        </w:rPr>
        <w:t xml:space="preserve"> to </w:t>
      </w:r>
      <w:r w:rsidR="00613EEB">
        <w:rPr>
          <w:rFonts w:eastAsia="TimesNewRomanPSMT"/>
        </w:rPr>
        <w:t xml:space="preserve">central affluent </w:t>
      </w:r>
      <w:r w:rsidR="00AC220A" w:rsidRPr="00A70D94">
        <w:rPr>
          <w:rFonts w:eastAsia="TimesNewRomanPSMT"/>
        </w:rPr>
        <w:t xml:space="preserve">provinces and this </w:t>
      </w:r>
      <w:r w:rsidR="00AB27F7" w:rsidRPr="00A70D94">
        <w:rPr>
          <w:rFonts w:eastAsia="TimesNewRomanPSMT"/>
        </w:rPr>
        <w:t>w</w:t>
      </w:r>
      <w:r w:rsidR="00AC220A" w:rsidRPr="00A70D94">
        <w:rPr>
          <w:rFonts w:eastAsia="TimesNewRomanPSMT"/>
        </w:rPr>
        <w:t>as kept away from the public during the construction. In fact</w:t>
      </w:r>
      <w:r w:rsidR="00AB27F7" w:rsidRPr="00A70D94">
        <w:rPr>
          <w:rFonts w:eastAsia="TimesNewRomanPSMT"/>
        </w:rPr>
        <w:t>,</w:t>
      </w:r>
      <w:r w:rsidR="00AC220A" w:rsidRPr="00A70D94">
        <w:rPr>
          <w:rFonts w:eastAsia="TimesNewRomanPSMT"/>
        </w:rPr>
        <w:t xml:space="preserve"> a film leaked away from the Iranian Majlis stating that the decision taken by the meeting must not be taken to the media</w:t>
      </w:r>
      <w:r w:rsidR="008A01AF">
        <w:rPr>
          <w:rFonts w:eastAsia="TimesNewRomanPSMT"/>
        </w:rPr>
        <w:t>, see link for the film</w:t>
      </w:r>
      <w:r w:rsidR="008A01AF">
        <w:rPr>
          <w:rStyle w:val="FootnoteReference"/>
          <w:rFonts w:eastAsia="TimesNewRomanPSMT"/>
        </w:rPr>
        <w:footnoteReference w:id="15"/>
      </w:r>
      <w:r w:rsidR="00AC220A" w:rsidRPr="00A70D94">
        <w:rPr>
          <w:rFonts w:eastAsia="TimesNewRomanPSMT"/>
        </w:rPr>
        <w:t>.</w:t>
      </w:r>
    </w:p>
    <w:p w14:paraId="3AD87476" w14:textId="77777777" w:rsidR="00D22637" w:rsidRPr="00A70D94" w:rsidRDefault="00D22637" w:rsidP="00BB7A2F">
      <w:pPr>
        <w:tabs>
          <w:tab w:val="left" w:pos="709"/>
          <w:tab w:val="center" w:pos="4678"/>
          <w:tab w:val="right" w:pos="8505"/>
        </w:tabs>
        <w:spacing w:line="259" w:lineRule="auto"/>
        <w:ind w:right="-22"/>
        <w:rPr>
          <w:rFonts w:eastAsia="TimesNewRomanPSMT"/>
          <w:sz w:val="12"/>
          <w:szCs w:val="16"/>
        </w:rPr>
      </w:pPr>
    </w:p>
    <w:p w14:paraId="665DBD27" w14:textId="41ACF0DC" w:rsidR="006510A8" w:rsidRPr="00A70D94" w:rsidRDefault="006510A8" w:rsidP="004F3F91">
      <w:pPr>
        <w:pStyle w:val="Heading1"/>
        <w:rPr>
          <w:rStyle w:val="fontstyle01"/>
          <w:rFonts w:ascii="Times New Roman" w:hAnsi="Times New Roman"/>
          <w:b/>
          <w:bCs w:val="0"/>
          <w:lang w:val="en-US"/>
        </w:rPr>
      </w:pPr>
      <w:r w:rsidRPr="00A70D94">
        <w:rPr>
          <w:rStyle w:val="fontstyle01"/>
          <w:rFonts w:ascii="Times New Roman" w:hAnsi="Times New Roman"/>
          <w:b/>
          <w:color w:val="0000FF"/>
          <w:sz w:val="20"/>
          <w:szCs w:val="16"/>
          <w:lang w:val="en-US"/>
        </w:rPr>
        <w:t xml:space="preserve">2. </w:t>
      </w:r>
      <w:r w:rsidR="00D010F2" w:rsidRPr="00A70D94">
        <w:rPr>
          <w:rStyle w:val="fontstyle01"/>
          <w:rFonts w:ascii="Times New Roman" w:hAnsi="Times New Roman"/>
          <w:b/>
          <w:color w:val="0000FF"/>
          <w:sz w:val="26"/>
          <w:szCs w:val="22"/>
          <w:lang w:val="en-US"/>
        </w:rPr>
        <w:tab/>
      </w:r>
      <w:r w:rsidR="00C87DA4" w:rsidRPr="00A70D94">
        <w:rPr>
          <w:rStyle w:val="fontstyle01"/>
          <w:rFonts w:ascii="Times New Roman" w:hAnsi="Times New Roman"/>
          <w:b/>
          <w:bCs w:val="0"/>
          <w:color w:val="0000FF"/>
          <w:sz w:val="18"/>
          <w:szCs w:val="14"/>
          <w:lang w:val="en-US"/>
        </w:rPr>
        <w:t>De</w:t>
      </w:r>
      <w:r w:rsidRPr="00A70D94">
        <w:rPr>
          <w:rStyle w:val="fontstyle01"/>
          <w:rFonts w:ascii="Times New Roman" w:hAnsi="Times New Roman"/>
          <w:b/>
          <w:color w:val="0000FF"/>
          <w:sz w:val="18"/>
          <w:szCs w:val="14"/>
          <w:lang w:val="en-US"/>
        </w:rPr>
        <w:t>scribe any specific policy, legislation, practice or strategy that your</w:t>
      </w:r>
      <w:r w:rsidRPr="00A70D94">
        <w:rPr>
          <w:rFonts w:eastAsia="TimesNewRomanPSMT"/>
          <w:szCs w:val="22"/>
          <w:lang w:val="en-US"/>
        </w:rPr>
        <w:t xml:space="preserve"> </w:t>
      </w:r>
      <w:proofErr w:type="gramStart"/>
      <w:r w:rsidRPr="00A70D94">
        <w:rPr>
          <w:rStyle w:val="fontstyle01"/>
          <w:rFonts w:ascii="Times New Roman" w:hAnsi="Times New Roman"/>
          <w:b/>
          <w:color w:val="0000FF"/>
          <w:sz w:val="18"/>
          <w:szCs w:val="14"/>
          <w:lang w:val="en-US"/>
        </w:rPr>
        <w:t>Government</w:t>
      </w:r>
      <w:proofErr w:type="gramEnd"/>
      <w:r w:rsidRPr="00A70D94">
        <w:rPr>
          <w:rStyle w:val="fontstyle01"/>
          <w:rFonts w:ascii="Times New Roman" w:hAnsi="Times New Roman"/>
          <w:b/>
          <w:color w:val="0000FF"/>
          <w:sz w:val="18"/>
          <w:szCs w:val="14"/>
          <w:lang w:val="en-US"/>
        </w:rPr>
        <w:t xml:space="preserve"> has undertaken, in compliance with applicable international human rights law, to promote an approach to </w:t>
      </w:r>
      <w:r w:rsidR="00DF2932" w:rsidRPr="00A70D94">
        <w:rPr>
          <w:rStyle w:val="fontstyle01"/>
          <w:rFonts w:ascii="Times New Roman" w:hAnsi="Times New Roman"/>
          <w:b/>
          <w:color w:val="0000FF"/>
          <w:sz w:val="18"/>
          <w:szCs w:val="14"/>
          <w:lang w:val="en-US"/>
        </w:rPr>
        <w:t>CC</w:t>
      </w:r>
      <w:r w:rsidRPr="00A70D94">
        <w:rPr>
          <w:rStyle w:val="fontstyle01"/>
          <w:rFonts w:ascii="Times New Roman" w:hAnsi="Times New Roman"/>
          <w:b/>
          <w:color w:val="0000FF"/>
          <w:sz w:val="18"/>
          <w:szCs w:val="14"/>
          <w:lang w:val="en-US"/>
        </w:rPr>
        <w:t xml:space="preserve"> mitigation and adaptation, as well as loss and damage that ensures the full and effective enjoyment of the human rights of people in vulnerable situations. </w:t>
      </w:r>
      <w:r w:rsidR="00C87DA4" w:rsidRPr="00A70D94">
        <w:rPr>
          <w:rStyle w:val="fontstyle01"/>
          <w:rFonts w:ascii="Times New Roman" w:hAnsi="Times New Roman"/>
          <w:b/>
          <w:bCs w:val="0"/>
          <w:color w:val="0000FF"/>
          <w:sz w:val="18"/>
          <w:szCs w:val="14"/>
          <w:lang w:val="en-US"/>
        </w:rPr>
        <w:t>A</w:t>
      </w:r>
      <w:r w:rsidRPr="00A70D94">
        <w:rPr>
          <w:rStyle w:val="fontstyle01"/>
          <w:rFonts w:ascii="Times New Roman" w:hAnsi="Times New Roman"/>
          <w:b/>
          <w:color w:val="0000FF"/>
          <w:sz w:val="18"/>
          <w:szCs w:val="14"/>
          <w:lang w:val="en-US"/>
        </w:rPr>
        <w:t>lso note and identify relevant mechanisms</w:t>
      </w:r>
      <w:r w:rsidRPr="00A70D94">
        <w:rPr>
          <w:rFonts w:eastAsia="TimesNewRomanPSMT"/>
          <w:szCs w:val="22"/>
          <w:lang w:val="en-US"/>
        </w:rPr>
        <w:t xml:space="preserve"> </w:t>
      </w:r>
      <w:r w:rsidRPr="00A70D94">
        <w:rPr>
          <w:rStyle w:val="fontstyle01"/>
          <w:rFonts w:ascii="Times New Roman" w:hAnsi="Times New Roman"/>
          <w:b/>
          <w:color w:val="0000FF"/>
          <w:sz w:val="18"/>
          <w:szCs w:val="14"/>
          <w:lang w:val="en-US"/>
        </w:rPr>
        <w:t>for ensuring accountability for the commitments including means of</w:t>
      </w:r>
      <w:r w:rsidRPr="00A70D94">
        <w:rPr>
          <w:rFonts w:eastAsia="TimesNewRomanPSMT"/>
          <w:szCs w:val="22"/>
          <w:lang w:val="en-US"/>
        </w:rPr>
        <w:t xml:space="preserve"> </w:t>
      </w:r>
      <w:r w:rsidRPr="00A70D94">
        <w:rPr>
          <w:rStyle w:val="fontstyle01"/>
          <w:rFonts w:ascii="Times New Roman" w:hAnsi="Times New Roman"/>
          <w:b/>
          <w:color w:val="0000FF"/>
          <w:sz w:val="18"/>
          <w:szCs w:val="14"/>
          <w:lang w:val="en-US"/>
        </w:rPr>
        <w:t>implementation.</w:t>
      </w:r>
    </w:p>
    <w:p w14:paraId="4B7187BC" w14:textId="002A879D" w:rsidR="00102C47" w:rsidRPr="00A70D94" w:rsidRDefault="006510A8" w:rsidP="009864EE">
      <w:pPr>
        <w:tabs>
          <w:tab w:val="left" w:pos="567"/>
          <w:tab w:val="center" w:pos="4678"/>
          <w:tab w:val="right" w:pos="8505"/>
        </w:tabs>
        <w:spacing w:line="259" w:lineRule="auto"/>
        <w:ind w:right="-23"/>
        <w:rPr>
          <w:rFonts w:eastAsia="TimesNewRomanPSMT"/>
          <w:color w:val="000000"/>
        </w:rPr>
      </w:pPr>
      <w:r w:rsidRPr="00A70D94">
        <w:rPr>
          <w:rFonts w:eastAsia="TimesNewRomanPSMT"/>
          <w:b/>
          <w:bCs/>
          <w:color w:val="000000"/>
        </w:rPr>
        <w:t>Response by ArcDH:</w:t>
      </w:r>
      <w:r w:rsidRPr="00A70D94">
        <w:rPr>
          <w:rFonts w:eastAsia="TimesNewRomanPSMT"/>
          <w:color w:val="000000"/>
        </w:rPr>
        <w:t xml:space="preserve"> </w:t>
      </w:r>
      <w:r w:rsidR="00315A0E" w:rsidRPr="00A70D94">
        <w:rPr>
          <w:rFonts w:eastAsia="TimesNewRomanPSMT"/>
          <w:color w:val="000000"/>
        </w:rPr>
        <w:t>Among the various ways of climate change legislation to guide public policy (</w:t>
      </w:r>
      <w:r w:rsidR="00102C47" w:rsidRPr="00A70D94">
        <w:rPr>
          <w:rFonts w:eastAsia="TimesNewRomanPSMT"/>
          <w:color w:val="000000"/>
        </w:rPr>
        <w:t xml:space="preserve">see </w:t>
      </w:r>
      <w:r w:rsidR="00CD3B87" w:rsidRPr="00A70D94">
        <w:rPr>
          <w:rFonts w:eastAsia="TimesNewRomanPSMT"/>
          <w:color w:val="000000"/>
        </w:rPr>
        <w:t>Nachmany et al.</w:t>
      </w:r>
      <w:r w:rsidR="00315A0E" w:rsidRPr="00A70D94">
        <w:rPr>
          <w:rFonts w:eastAsia="TimesNewRomanPSMT"/>
          <w:color w:val="000000"/>
        </w:rPr>
        <w:t>,</w:t>
      </w:r>
      <w:r w:rsidR="00CD3B87" w:rsidRPr="00A70D94">
        <w:rPr>
          <w:rFonts w:eastAsia="TimesNewRomanPSMT"/>
          <w:color w:val="000000"/>
        </w:rPr>
        <w:t xml:space="preserve"> </w:t>
      </w:r>
      <w:r w:rsidR="00CB21EF" w:rsidRPr="00A70D94">
        <w:rPr>
          <w:rFonts w:eastAsia="TimesNewRomanPSMT"/>
          <w:color w:val="000000"/>
        </w:rPr>
        <w:t>2015</w:t>
      </w:r>
      <w:r w:rsidR="00CD3B87" w:rsidRPr="00A70D94">
        <w:rPr>
          <w:rFonts w:eastAsia="TimesNewRomanPSMT"/>
          <w:color w:val="000000"/>
        </w:rPr>
        <w:t>)</w:t>
      </w:r>
      <w:r w:rsidR="00C830FC" w:rsidRPr="00A70D94">
        <w:rPr>
          <w:rFonts w:eastAsia="TimesNewRomanPSMT"/>
          <w:color w:val="000000"/>
        </w:rPr>
        <w:t>,</w:t>
      </w:r>
      <w:r w:rsidR="00CD3B87" w:rsidRPr="00A70D94">
        <w:rPr>
          <w:rFonts w:eastAsia="TimesNewRomanPSMT"/>
          <w:color w:val="000000"/>
        </w:rPr>
        <w:t xml:space="preserve"> </w:t>
      </w:r>
      <w:r w:rsidR="00315A0E" w:rsidRPr="00A70D94">
        <w:rPr>
          <w:rFonts w:eastAsia="TimesNewRomanPSMT"/>
          <w:color w:val="000000"/>
        </w:rPr>
        <w:t xml:space="preserve">the </w:t>
      </w:r>
      <w:r w:rsidR="00CB21EF" w:rsidRPr="00A70D94">
        <w:rPr>
          <w:rFonts w:eastAsia="TimesNewRomanPSMT"/>
          <w:color w:val="000000"/>
        </w:rPr>
        <w:t xml:space="preserve">environmental laws legislated in Iran </w:t>
      </w:r>
      <w:r w:rsidR="00315A0E" w:rsidRPr="00A70D94">
        <w:rPr>
          <w:rFonts w:eastAsia="TimesNewRomanPSMT"/>
          <w:color w:val="000000"/>
        </w:rPr>
        <w:t xml:space="preserve">would not fit decree-driven policymaking. </w:t>
      </w:r>
      <w:r w:rsidR="00843C3D">
        <w:rPr>
          <w:rFonts w:eastAsia="TimesNewRomanPSMT"/>
          <w:color w:val="000000"/>
        </w:rPr>
        <w:t>We hold them to be</w:t>
      </w:r>
      <w:r w:rsidR="00315A0E" w:rsidRPr="00A70D94">
        <w:rPr>
          <w:rFonts w:eastAsia="TimesNewRomanPSMT"/>
          <w:color w:val="000000"/>
        </w:rPr>
        <w:t xml:space="preserve"> window-dressing</w:t>
      </w:r>
      <w:r w:rsidR="00675DF3" w:rsidRPr="00A70D94">
        <w:rPr>
          <w:rFonts w:eastAsia="TimesNewRomanPSMT"/>
          <w:color w:val="000000"/>
        </w:rPr>
        <w:t>s</w:t>
      </w:r>
      <w:r w:rsidR="00315A0E" w:rsidRPr="00A70D94">
        <w:rPr>
          <w:rFonts w:eastAsia="TimesNewRomanPSMT"/>
          <w:color w:val="000000"/>
        </w:rPr>
        <w:t xml:space="preserve"> designed to justify </w:t>
      </w:r>
      <w:r w:rsidR="00675DF3" w:rsidRPr="00A70D94">
        <w:rPr>
          <w:rFonts w:eastAsia="TimesNewRomanPSMT"/>
          <w:color w:val="000000"/>
        </w:rPr>
        <w:t>the government</w:t>
      </w:r>
      <w:r w:rsidR="00270989" w:rsidRPr="00A70D94">
        <w:rPr>
          <w:rFonts w:eastAsia="TimesNewRomanPSMT"/>
          <w:color w:val="000000"/>
        </w:rPr>
        <w:t xml:space="preserve"> but to look like </w:t>
      </w:r>
      <w:r w:rsidR="00102C47" w:rsidRPr="00A70D94">
        <w:rPr>
          <w:rFonts w:eastAsia="TimesNewRomanPSMT"/>
          <w:color w:val="000000"/>
        </w:rPr>
        <w:t xml:space="preserve">those in </w:t>
      </w:r>
      <w:r w:rsidR="00270989" w:rsidRPr="00A70D94">
        <w:rPr>
          <w:rFonts w:eastAsia="TimesNewRomanPSMT"/>
          <w:color w:val="000000"/>
        </w:rPr>
        <w:t>democratic countries</w:t>
      </w:r>
      <w:r w:rsidR="0096011B" w:rsidRPr="00A70D94">
        <w:rPr>
          <w:rFonts w:eastAsia="TimesNewRomanPSMT"/>
          <w:color w:val="000000"/>
        </w:rPr>
        <w:t>.</w:t>
      </w:r>
    </w:p>
    <w:p w14:paraId="5DE98DF0" w14:textId="00EFA6DD" w:rsidR="002C1B89" w:rsidRPr="00A70D94" w:rsidRDefault="00C87DA4" w:rsidP="002C1B89">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T</w:t>
      </w:r>
      <w:r w:rsidR="003D6CF7" w:rsidRPr="00A70D94">
        <w:rPr>
          <w:rFonts w:eastAsia="TimesNewRomanPSMT"/>
          <w:color w:val="000000"/>
        </w:rPr>
        <w:t xml:space="preserve">he legislations in 99 countries </w:t>
      </w:r>
      <w:r w:rsidRPr="00A70D94">
        <w:rPr>
          <w:rFonts w:eastAsia="TimesNewRomanPSMT"/>
          <w:color w:val="000000"/>
        </w:rPr>
        <w:t xml:space="preserve">are reviewed </w:t>
      </w:r>
      <w:r w:rsidR="003D6CF7" w:rsidRPr="00A70D94">
        <w:rPr>
          <w:rFonts w:eastAsia="TimesNewRomanPSMT"/>
          <w:color w:val="000000"/>
        </w:rPr>
        <w:t xml:space="preserve">in relation to </w:t>
      </w:r>
      <w:r w:rsidR="006E4B7F">
        <w:rPr>
          <w:rFonts w:eastAsia="TimesNewRomanPSMT"/>
          <w:color w:val="000000"/>
        </w:rPr>
        <w:t>climate</w:t>
      </w:r>
      <w:r w:rsidR="003D6CF7" w:rsidRPr="00A70D94">
        <w:rPr>
          <w:rFonts w:eastAsia="TimesNewRomanPSMT"/>
          <w:color w:val="000000"/>
        </w:rPr>
        <w:t xml:space="preserve"> change</w:t>
      </w:r>
      <w:r w:rsidRPr="00A70D94">
        <w:rPr>
          <w:rFonts w:eastAsia="TimesNewRomanPSMT"/>
          <w:color w:val="000000"/>
        </w:rPr>
        <w:t xml:space="preserve"> by</w:t>
      </w:r>
      <w:r w:rsidR="003D6CF7" w:rsidRPr="00A70D94">
        <w:rPr>
          <w:rFonts w:eastAsia="TimesNewRomanPSMT"/>
          <w:color w:val="000000"/>
        </w:rPr>
        <w:t xml:space="preserve"> Nachmany et al (201</w:t>
      </w:r>
      <w:r w:rsidR="00C830FC" w:rsidRPr="00A70D94">
        <w:rPr>
          <w:rFonts w:eastAsia="TimesNewRomanPSMT"/>
          <w:color w:val="000000"/>
        </w:rPr>
        <w:t>5)</w:t>
      </w:r>
      <w:r w:rsidR="003D6CF7" w:rsidRPr="00A70D94">
        <w:rPr>
          <w:rStyle w:val="FootnoteReference"/>
          <w:rFonts w:eastAsia="TimesNewRomanPSMT"/>
          <w:color w:val="000000"/>
        </w:rPr>
        <w:footnoteReference w:id="16"/>
      </w:r>
      <w:r w:rsidR="00C830FC" w:rsidRPr="00A70D94">
        <w:rPr>
          <w:rFonts w:eastAsia="TimesNewRomanPSMT"/>
          <w:color w:val="000000"/>
        </w:rPr>
        <w:t xml:space="preserve"> </w:t>
      </w:r>
      <w:r w:rsidR="006E4B7F">
        <w:rPr>
          <w:rFonts w:eastAsia="TimesNewRomanPSMT"/>
          <w:color w:val="000000"/>
        </w:rPr>
        <w:t>with following</w:t>
      </w:r>
      <w:r w:rsidR="003D6CF7" w:rsidRPr="00A70D94">
        <w:rPr>
          <w:rFonts w:eastAsia="TimesNewRomanPSMT"/>
          <w:color w:val="000000"/>
        </w:rPr>
        <w:t xml:space="preserve"> salient points</w:t>
      </w:r>
      <w:r w:rsidR="007575E6">
        <w:rPr>
          <w:rFonts w:eastAsia="TimesNewRomanPSMT"/>
          <w:color w:val="000000"/>
        </w:rPr>
        <w:t xml:space="preserve"> concerning Iran</w:t>
      </w:r>
      <w:r w:rsidR="003D6CF7" w:rsidRPr="00A70D94">
        <w:rPr>
          <w:rFonts w:eastAsia="TimesNewRomanPSMT"/>
          <w:color w:val="000000"/>
        </w:rPr>
        <w:t xml:space="preserve">. The targets by the Iranian government did </w:t>
      </w:r>
      <w:r w:rsidR="003D6CF7" w:rsidRPr="00A70D94">
        <w:t>not have short-term targets but only targets beyond 2020.</w:t>
      </w:r>
      <w:r w:rsidR="003D6CF7" w:rsidRPr="00A70D94">
        <w:rPr>
          <w:rFonts w:eastAsia="TimesNewRomanPSMT"/>
          <w:color w:val="000000"/>
        </w:rPr>
        <w:t xml:space="preserve"> The framework adopted was</w:t>
      </w:r>
      <w:r w:rsidR="00C830FC" w:rsidRPr="00A70D94">
        <w:rPr>
          <w:rFonts w:eastAsia="TimesNewRomanPSMT"/>
          <w:color w:val="000000"/>
        </w:rPr>
        <w:t>:</w:t>
      </w:r>
      <w:r w:rsidR="003D6CF7" w:rsidRPr="00A70D94">
        <w:rPr>
          <w:rFonts w:eastAsia="TimesNewRomanPSMT"/>
          <w:color w:val="000000"/>
        </w:rPr>
        <w:t xml:space="preserve"> “Iran National Rules of Procedure for Implementation of the UNFCCC and the Kyoto Protocol (2009)” but not adopted then.</w:t>
      </w:r>
      <w:r w:rsidR="00C830FC" w:rsidRPr="00A70D94">
        <w:rPr>
          <w:rFonts w:eastAsia="TimesNewRomanPSMT"/>
          <w:color w:val="000000"/>
        </w:rPr>
        <w:t xml:space="preserve"> </w:t>
      </w:r>
      <w:r w:rsidR="00CE5934" w:rsidRPr="00A70D94">
        <w:rPr>
          <w:rFonts w:eastAsia="TimesNewRomanPSMT"/>
          <w:color w:val="000000"/>
        </w:rPr>
        <w:t xml:space="preserve">Iran pledged 4% cut in emissions by 2030 relative to business as usual or 12% cut conditioned on international support of $35bn, </w:t>
      </w:r>
      <w:r w:rsidR="00AB117F" w:rsidRPr="007575E6">
        <w:rPr>
          <w:rFonts w:eastAsia="TimesNewRomanPSMT"/>
          <w:b/>
          <w:bCs/>
          <w:color w:val="000000"/>
        </w:rPr>
        <w:t>and</w:t>
      </w:r>
      <w:r w:rsidR="00CE5934" w:rsidRPr="007575E6">
        <w:rPr>
          <w:rFonts w:eastAsia="TimesNewRomanPSMT"/>
          <w:b/>
          <w:bCs/>
          <w:color w:val="000000"/>
        </w:rPr>
        <w:t xml:space="preserve"> both conditioned on an end to sanctions</w:t>
      </w:r>
      <w:r w:rsidR="003D6CF7" w:rsidRPr="00A70D94">
        <w:rPr>
          <w:rStyle w:val="FootnoteReference"/>
          <w:rFonts w:eastAsia="TimesNewRomanPSMT"/>
          <w:color w:val="000000"/>
        </w:rPr>
        <w:footnoteReference w:id="17"/>
      </w:r>
      <w:r w:rsidR="00AB117F">
        <w:rPr>
          <w:rFonts w:eastAsia="TimesNewRomanPSMT"/>
          <w:color w:val="000000"/>
        </w:rPr>
        <w:t xml:space="preserve">. </w:t>
      </w:r>
      <w:r w:rsidR="002C1B89" w:rsidRPr="00A70D94">
        <w:rPr>
          <w:rFonts w:eastAsia="TimesNewRomanPSMT"/>
          <w:color w:val="000000"/>
        </w:rPr>
        <w:t>Climate change mitigation and adaptation is primarily governed by the National Climate Change Office, which is a part of the D</w:t>
      </w:r>
      <w:r w:rsidR="00AB117F">
        <w:rPr>
          <w:rFonts w:eastAsia="TimesNewRomanPSMT"/>
          <w:color w:val="000000"/>
        </w:rPr>
        <w:t>oE</w:t>
      </w:r>
      <w:r w:rsidR="002C1B89" w:rsidRPr="00A70D94">
        <w:rPr>
          <w:rStyle w:val="FootnoteReference"/>
          <w:rFonts w:eastAsia="TimesNewRomanPSMT"/>
          <w:color w:val="000000"/>
        </w:rPr>
        <w:footnoteReference w:id="18"/>
      </w:r>
      <w:r w:rsidR="002C1B89" w:rsidRPr="00A70D94">
        <w:rPr>
          <w:rFonts w:eastAsia="TimesNewRomanPSMT"/>
          <w:color w:val="000000"/>
        </w:rPr>
        <w:t xml:space="preserve">, a governmental agency overseen by the president. </w:t>
      </w:r>
      <w:r w:rsidR="00CE5934" w:rsidRPr="00A70D94">
        <w:rPr>
          <w:rFonts w:eastAsia="TimesNewRomanPSMT"/>
          <w:color w:val="000000"/>
        </w:rPr>
        <w:t>The literature reflect</w:t>
      </w:r>
      <w:r w:rsidR="00AB117F">
        <w:rPr>
          <w:rFonts w:eastAsia="TimesNewRomanPSMT"/>
          <w:color w:val="000000"/>
        </w:rPr>
        <w:t>s</w:t>
      </w:r>
      <w:r w:rsidR="00CE5934" w:rsidRPr="00A70D94">
        <w:rPr>
          <w:rFonts w:eastAsia="TimesNewRomanPSMT"/>
          <w:color w:val="000000"/>
        </w:rPr>
        <w:t xml:space="preserve"> on</w:t>
      </w:r>
      <w:r w:rsidR="002C1B89" w:rsidRPr="00A70D94">
        <w:rPr>
          <w:rFonts w:eastAsia="TimesNewRomanPSMT"/>
          <w:color w:val="000000"/>
        </w:rPr>
        <w:t xml:space="preserve"> climate change </w:t>
      </w:r>
      <w:r w:rsidR="00C64CF8" w:rsidRPr="00A70D94">
        <w:rPr>
          <w:rFonts w:eastAsia="TimesNewRomanPSMT"/>
          <w:color w:val="000000"/>
        </w:rPr>
        <w:t xml:space="preserve">being </w:t>
      </w:r>
      <w:r w:rsidR="002C1B89" w:rsidRPr="00A70D94">
        <w:rPr>
          <w:rFonts w:eastAsia="TimesNewRomanPSMT"/>
          <w:color w:val="000000"/>
        </w:rPr>
        <w:t>taken up at the top of Iran’s leadership</w:t>
      </w:r>
      <w:r w:rsidR="00CE5934" w:rsidRPr="00A70D94">
        <w:rPr>
          <w:rFonts w:eastAsia="TimesNewRomanPSMT"/>
          <w:color w:val="000000"/>
        </w:rPr>
        <w:t xml:space="preserve"> (</w:t>
      </w:r>
      <w:r w:rsidR="00620465" w:rsidRPr="00A70D94">
        <w:rPr>
          <w:rFonts w:eastAsia="TimesNewRomanPSMT"/>
          <w:color w:val="000000"/>
        </w:rPr>
        <w:t>e.g.,</w:t>
      </w:r>
      <w:r w:rsidR="002C1B89" w:rsidRPr="00A70D94">
        <w:rPr>
          <w:rFonts w:eastAsia="TimesNewRomanPSMT"/>
          <w:color w:val="000000"/>
        </w:rPr>
        <w:t xml:space="preserve"> the 15-points list</w:t>
      </w:r>
      <w:r w:rsidR="002C1B89" w:rsidRPr="00A70D94">
        <w:rPr>
          <w:rStyle w:val="FootnoteReference"/>
          <w:rFonts w:eastAsia="TimesNewRomanPSMT"/>
          <w:color w:val="000000"/>
        </w:rPr>
        <w:footnoteReference w:id="19"/>
      </w:r>
      <w:r w:rsidR="002C1B89" w:rsidRPr="00A70D94">
        <w:rPr>
          <w:rFonts w:eastAsia="TimesNewRomanPSMT"/>
          <w:color w:val="000000"/>
        </w:rPr>
        <w:t xml:space="preserve"> expressed by Khamenei, </w:t>
      </w:r>
      <w:r w:rsidR="00C64CF8" w:rsidRPr="00A70D94">
        <w:rPr>
          <w:rFonts w:eastAsia="TimesNewRomanPSMT"/>
          <w:color w:val="000000"/>
        </w:rPr>
        <w:t xml:space="preserve">to serve </w:t>
      </w:r>
      <w:r w:rsidR="002C1B89" w:rsidRPr="00A70D94">
        <w:rPr>
          <w:rFonts w:eastAsia="TimesNewRomanPSMT"/>
          <w:color w:val="000000"/>
        </w:rPr>
        <w:t>environmental policy directives</w:t>
      </w:r>
      <w:r w:rsidR="00C64CF8" w:rsidRPr="00A70D94">
        <w:rPr>
          <w:rFonts w:eastAsia="TimesNewRomanPSMT"/>
          <w:color w:val="000000"/>
        </w:rPr>
        <w:t>,</w:t>
      </w:r>
      <w:r w:rsidR="002C1B89" w:rsidRPr="00A70D94">
        <w:rPr>
          <w:rFonts w:eastAsia="TimesNewRomanPSMT"/>
          <w:color w:val="000000"/>
        </w:rPr>
        <w:t xml:space="preserve"> </w:t>
      </w:r>
      <w:r w:rsidR="0040009B" w:rsidRPr="00A70D94">
        <w:rPr>
          <w:rFonts w:eastAsia="TimesNewRomanPSMT"/>
          <w:color w:val="000000"/>
        </w:rPr>
        <w:t xml:space="preserve">intriguingly </w:t>
      </w:r>
      <w:r w:rsidR="002C1B89" w:rsidRPr="00A70D94">
        <w:rPr>
          <w:rFonts w:eastAsia="TimesNewRomanPSMT"/>
          <w:color w:val="000000"/>
        </w:rPr>
        <w:t>emerged just before the 2015 Paris Agreement</w:t>
      </w:r>
      <w:r w:rsidR="002C1B89" w:rsidRPr="00A70D94">
        <w:rPr>
          <w:rStyle w:val="FootnoteReference"/>
          <w:rFonts w:eastAsia="TimesNewRomanPSMT"/>
          <w:color w:val="000000"/>
        </w:rPr>
        <w:footnoteReference w:id="20"/>
      </w:r>
      <w:r w:rsidR="00C64CF8" w:rsidRPr="00A70D94">
        <w:rPr>
          <w:rFonts w:eastAsia="TimesNewRomanPSMT"/>
          <w:color w:val="000000"/>
        </w:rPr>
        <w:t xml:space="preserve">), but </w:t>
      </w:r>
      <w:r w:rsidR="00AB117F">
        <w:rPr>
          <w:rFonts w:eastAsia="TimesNewRomanPSMT"/>
          <w:color w:val="000000"/>
        </w:rPr>
        <w:t>we argu</w:t>
      </w:r>
      <w:r w:rsidR="008A01AF">
        <w:rPr>
          <w:rFonts w:eastAsia="TimesNewRomanPSMT"/>
          <w:color w:val="000000"/>
        </w:rPr>
        <w:t>e</w:t>
      </w:r>
      <w:r w:rsidR="00AB117F">
        <w:rPr>
          <w:rFonts w:eastAsia="TimesNewRomanPSMT"/>
          <w:color w:val="000000"/>
        </w:rPr>
        <w:t xml:space="preserve"> that </w:t>
      </w:r>
      <w:r w:rsidR="00C64CF8" w:rsidRPr="00A70D94">
        <w:rPr>
          <w:rFonts w:eastAsia="TimesNewRomanPSMT"/>
          <w:color w:val="000000"/>
        </w:rPr>
        <w:t xml:space="preserve">these </w:t>
      </w:r>
      <w:r w:rsidR="00AB117F">
        <w:rPr>
          <w:rFonts w:eastAsia="TimesNewRomanPSMT"/>
          <w:color w:val="000000"/>
        </w:rPr>
        <w:t>are</w:t>
      </w:r>
      <w:r w:rsidR="00C64CF8" w:rsidRPr="00A70D94">
        <w:rPr>
          <w:rFonts w:eastAsia="TimesNewRomanPSMT"/>
          <w:color w:val="000000"/>
        </w:rPr>
        <w:t xml:space="preserve"> political gestures </w:t>
      </w:r>
      <w:r w:rsidR="00AB117F">
        <w:rPr>
          <w:rFonts w:eastAsia="TimesNewRomanPSMT"/>
          <w:color w:val="000000"/>
        </w:rPr>
        <w:t xml:space="preserve">and not </w:t>
      </w:r>
      <w:r w:rsidR="00C64CF8" w:rsidRPr="00A70D94">
        <w:rPr>
          <w:rFonts w:eastAsia="TimesNewRomanPSMT"/>
          <w:color w:val="000000"/>
        </w:rPr>
        <w:t>genuine policies for mitigating climate change</w:t>
      </w:r>
      <w:r w:rsidR="00AB117F">
        <w:rPr>
          <w:rFonts w:eastAsia="TimesNewRomanPSMT"/>
          <w:color w:val="000000"/>
        </w:rPr>
        <w:t>!</w:t>
      </w:r>
    </w:p>
    <w:p w14:paraId="1467090F" w14:textId="2FC848E6" w:rsidR="00765547" w:rsidRPr="00A70D94" w:rsidRDefault="00765547" w:rsidP="00765547">
      <w:pPr>
        <w:tabs>
          <w:tab w:val="left" w:pos="567"/>
          <w:tab w:val="center" w:pos="4678"/>
          <w:tab w:val="right" w:pos="8505"/>
        </w:tabs>
        <w:spacing w:after="0" w:line="259" w:lineRule="auto"/>
        <w:ind w:right="-22"/>
        <w:rPr>
          <w:rFonts w:eastAsia="TimesNewRomanPSMT"/>
          <w:color w:val="000000"/>
        </w:rPr>
      </w:pPr>
      <w:r w:rsidRPr="00A70D94">
        <w:rPr>
          <w:rFonts w:eastAsia="TimesNewRomanPSMT"/>
          <w:color w:val="000000"/>
        </w:rPr>
        <w:lastRenderedPageBreak/>
        <w:t xml:space="preserve">Strategic Environmental Assessment (SEA) and Environmental Impact Assessment (EIA) came to being in Iran as late as January 2017, when approved by Iran’s parliament (Majlis). It remains to be seen how it will be applied, as there is always a way in Iran to bypass any law, bend it or break it due to </w:t>
      </w:r>
      <w:r w:rsidR="007575E6">
        <w:rPr>
          <w:rFonts w:eastAsia="TimesNewRomanPSMT"/>
          <w:color w:val="000000"/>
        </w:rPr>
        <w:t xml:space="preserve">the incredible underworld network of </w:t>
      </w:r>
      <w:r w:rsidRPr="00A70D94">
        <w:rPr>
          <w:rFonts w:eastAsia="TimesNewRomanPSMT"/>
          <w:color w:val="000000"/>
        </w:rPr>
        <w:t>collu</w:t>
      </w:r>
      <w:r w:rsidR="007575E6">
        <w:rPr>
          <w:rFonts w:eastAsia="TimesNewRomanPSMT"/>
          <w:color w:val="000000"/>
        </w:rPr>
        <w:t>sion among different</w:t>
      </w:r>
      <w:r w:rsidRPr="00A70D94">
        <w:rPr>
          <w:rFonts w:eastAsia="TimesNewRomanPSMT"/>
          <w:color w:val="000000"/>
        </w:rPr>
        <w:t xml:space="preserve"> authorities. Consider two cases below, to reflect on making any law ineffective in Iran:</w:t>
      </w:r>
    </w:p>
    <w:p w14:paraId="4FD33873" w14:textId="3357D22F" w:rsidR="00765547" w:rsidRPr="00A70D94" w:rsidRDefault="00765547" w:rsidP="00765547">
      <w:pPr>
        <w:pStyle w:val="ListParagraph"/>
        <w:numPr>
          <w:ilvl w:val="0"/>
          <w:numId w:val="34"/>
        </w:num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 xml:space="preserve">The Case of Lake Urmia: The Iranian authorities kept promising the restoration of Lake Urmia and </w:t>
      </w:r>
      <w:r w:rsidR="00372AC5">
        <w:rPr>
          <w:rFonts w:eastAsia="TimesNewRomanPSMT"/>
          <w:color w:val="000000"/>
        </w:rPr>
        <w:t xml:space="preserve">they </w:t>
      </w:r>
      <w:r w:rsidRPr="00A70D94">
        <w:rPr>
          <w:rFonts w:eastAsia="TimesNewRomanPSMT"/>
          <w:color w:val="000000"/>
        </w:rPr>
        <w:t xml:space="preserve">even set up a committee but simply did not </w:t>
      </w:r>
      <w:r w:rsidR="00372AC5">
        <w:rPr>
          <w:rFonts w:eastAsia="TimesNewRomanPSMT"/>
          <w:color w:val="000000"/>
        </w:rPr>
        <w:t>implement</w:t>
      </w:r>
      <w:r w:rsidRPr="00A70D94">
        <w:rPr>
          <w:rFonts w:eastAsia="TimesNewRomanPSMT"/>
          <w:color w:val="000000"/>
        </w:rPr>
        <w:t xml:space="preserve"> any </w:t>
      </w:r>
      <w:r w:rsidR="00372AC5">
        <w:rPr>
          <w:rFonts w:eastAsia="TimesNewRomanPSMT"/>
          <w:color w:val="000000"/>
        </w:rPr>
        <w:t xml:space="preserve">single </w:t>
      </w:r>
      <w:r w:rsidRPr="00A70D94">
        <w:rPr>
          <w:rFonts w:eastAsia="TimesNewRomanPSMT"/>
          <w:color w:val="000000"/>
        </w:rPr>
        <w:t>positive action. The public perception is that they want to force the drying of the Lake Urmia and use climate change and droughts as scapegoats.</w:t>
      </w:r>
    </w:p>
    <w:p w14:paraId="75296FDC" w14:textId="1B983F68" w:rsidR="00765547" w:rsidRPr="00A70D94" w:rsidRDefault="00765547" w:rsidP="00765547">
      <w:pPr>
        <w:pStyle w:val="ListParagraph"/>
        <w:numPr>
          <w:ilvl w:val="0"/>
          <w:numId w:val="34"/>
        </w:num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 xml:space="preserve">The </w:t>
      </w:r>
      <w:r w:rsidR="007575E6">
        <w:rPr>
          <w:rFonts w:eastAsia="TimesNewRomanPSMT"/>
          <w:color w:val="000000"/>
        </w:rPr>
        <w:t>c</w:t>
      </w:r>
      <w:r w:rsidRPr="00A70D94">
        <w:rPr>
          <w:rFonts w:eastAsia="TimesNewRomanPSMT"/>
          <w:color w:val="000000"/>
        </w:rPr>
        <w:t xml:space="preserve">ase of Trans-basin diversion: as mentioned in </w:t>
      </w:r>
      <w:r w:rsidRPr="00372AC5">
        <w:rPr>
          <w:rFonts w:eastAsia="TimesNewRomanPSMT"/>
          <w:b/>
          <w:bCs/>
          <w:color w:val="000000"/>
        </w:rPr>
        <w:t>Section 1.12</w:t>
      </w:r>
      <w:r w:rsidRPr="00A70D94">
        <w:rPr>
          <w:rFonts w:eastAsia="TimesNewRomanPSMT"/>
          <w:color w:val="000000"/>
        </w:rPr>
        <w:t>.</w:t>
      </w:r>
    </w:p>
    <w:p w14:paraId="56E51EFB" w14:textId="7AF1BD90" w:rsidR="00765547" w:rsidRPr="00A70D94" w:rsidRDefault="00765547" w:rsidP="00765547">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 xml:space="preserve">Currently, the path to implementing mitigation measures has been quite slippery, including the withdrawal from sustainable development in September 2021 but then </w:t>
      </w:r>
      <w:r w:rsidR="00261F39">
        <w:rPr>
          <w:rFonts w:eastAsia="TimesNewRomanPSMT"/>
          <w:color w:val="000000"/>
        </w:rPr>
        <w:t>its</w:t>
      </w:r>
      <w:r w:rsidRPr="00A70D94">
        <w:rPr>
          <w:rFonts w:eastAsia="TimesNewRomanPSMT"/>
          <w:color w:val="000000"/>
        </w:rPr>
        <w:t xml:space="preserve"> </w:t>
      </w:r>
      <w:r w:rsidR="00261F39">
        <w:rPr>
          <w:rFonts w:eastAsia="TimesNewRomanPSMT"/>
          <w:color w:val="000000"/>
        </w:rPr>
        <w:t>rein</w:t>
      </w:r>
      <w:r w:rsidRPr="00A70D94">
        <w:rPr>
          <w:rFonts w:eastAsia="TimesNewRomanPSMT"/>
          <w:color w:val="000000"/>
        </w:rPr>
        <w:t>statement that Iran is taking part in the goal for climate change. However, when one enters Iran’s page on the UN site for SDG, there is no information other than the default UN information (see</w:t>
      </w:r>
      <w:r w:rsidR="00372AC5">
        <w:rPr>
          <w:rStyle w:val="FootnoteReference"/>
          <w:rFonts w:eastAsia="TimesNewRomanPSMT"/>
          <w:color w:val="000000"/>
        </w:rPr>
        <w:footnoteReference w:id="21"/>
      </w:r>
      <w:r w:rsidRPr="00A70D94">
        <w:rPr>
          <w:rFonts w:eastAsia="TimesNewRomanPSMT"/>
          <w:color w:val="000000"/>
        </w:rPr>
        <w:t xml:space="preserve">). </w:t>
      </w:r>
    </w:p>
    <w:p w14:paraId="502BD5B1" w14:textId="5CB4A41C" w:rsidR="000F3B0D" w:rsidRPr="00A70D94" w:rsidRDefault="004D5F36" w:rsidP="00040E48">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Human rights record</w:t>
      </w:r>
      <w:r w:rsidR="00B94B84">
        <w:rPr>
          <w:rFonts w:eastAsia="TimesNewRomanPSMT"/>
          <w:color w:val="000000"/>
        </w:rPr>
        <w:t>s</w:t>
      </w:r>
      <w:r w:rsidRPr="00A70D94">
        <w:rPr>
          <w:rFonts w:eastAsia="TimesNewRomanPSMT"/>
          <w:color w:val="000000"/>
        </w:rPr>
        <w:t xml:space="preserve"> of Iranian authorities </w:t>
      </w:r>
      <w:r w:rsidR="00B94B84">
        <w:rPr>
          <w:rFonts w:eastAsia="TimesNewRomanPSMT"/>
          <w:color w:val="000000"/>
        </w:rPr>
        <w:t>are</w:t>
      </w:r>
      <w:r w:rsidRPr="00A70D94">
        <w:rPr>
          <w:rFonts w:eastAsia="TimesNewRomanPSMT"/>
          <w:color w:val="000000"/>
        </w:rPr>
        <w:t xml:space="preserve"> a </w:t>
      </w:r>
      <w:r w:rsidR="002077CF">
        <w:rPr>
          <w:rFonts w:eastAsia="TimesNewRomanPSMT"/>
          <w:color w:val="000000"/>
        </w:rPr>
        <w:t>suitable</w:t>
      </w:r>
      <w:r w:rsidRPr="00A70D94">
        <w:rPr>
          <w:rFonts w:eastAsia="TimesNewRomanPSMT"/>
          <w:color w:val="000000"/>
        </w:rPr>
        <w:t xml:space="preserve"> gauge to assess </w:t>
      </w:r>
      <w:r w:rsidR="00040E48" w:rsidRPr="00A70D94">
        <w:rPr>
          <w:rFonts w:eastAsia="TimesNewRomanPSMT"/>
          <w:color w:val="000000"/>
        </w:rPr>
        <w:t xml:space="preserve">if </w:t>
      </w:r>
      <w:r w:rsidRPr="00A70D94">
        <w:rPr>
          <w:rFonts w:eastAsia="TimesNewRomanPSMT"/>
          <w:color w:val="000000"/>
        </w:rPr>
        <w:t xml:space="preserve">the Iranian authorities </w:t>
      </w:r>
      <w:r w:rsidR="00040E48" w:rsidRPr="00A70D94">
        <w:rPr>
          <w:rFonts w:eastAsia="TimesNewRomanPSMT"/>
          <w:color w:val="000000"/>
        </w:rPr>
        <w:t>are genuine for</w:t>
      </w:r>
      <w:r w:rsidRPr="00A70D94">
        <w:rPr>
          <w:rFonts w:eastAsia="TimesNewRomanPSMT"/>
          <w:color w:val="000000"/>
        </w:rPr>
        <w:t xml:space="preserve"> climate change mitigations. </w:t>
      </w:r>
      <w:r w:rsidR="002C1B89" w:rsidRPr="00A70D94">
        <w:rPr>
          <w:rFonts w:eastAsia="TimesNewRomanPSMT"/>
          <w:color w:val="000000"/>
        </w:rPr>
        <w:t>Nachmany et al. (2015) argue that “Despite promises of reform from the president, human-rights violations are still “rife” in Iran</w:t>
      </w:r>
      <w:r w:rsidR="002C1B89" w:rsidRPr="00A70D94">
        <w:rPr>
          <w:rStyle w:val="FootnoteReference"/>
          <w:rFonts w:eastAsia="TimesNewRomanPSMT"/>
          <w:color w:val="000000"/>
        </w:rPr>
        <w:footnoteReference w:id="22"/>
      </w:r>
      <w:r w:rsidR="002C1B89" w:rsidRPr="00A70D94">
        <w:rPr>
          <w:rFonts w:eastAsia="TimesNewRomanPSMT"/>
          <w:color w:val="000000"/>
        </w:rPr>
        <w:t xml:space="preserve"> (</w:t>
      </w:r>
      <w:r w:rsidR="00FA21D8" w:rsidRPr="00A70D94">
        <w:rPr>
          <w:rFonts w:eastAsia="TimesNewRomanPSMT"/>
          <w:color w:val="000000"/>
        </w:rPr>
        <w:t>they</w:t>
      </w:r>
      <w:r w:rsidR="002C1B89" w:rsidRPr="00A70D94">
        <w:rPr>
          <w:rFonts w:eastAsia="TimesNewRomanPSMT"/>
          <w:color w:val="000000"/>
        </w:rPr>
        <w:t xml:space="preserve"> </w:t>
      </w:r>
      <w:r w:rsidR="001D36A4" w:rsidRPr="00A70D94">
        <w:rPr>
          <w:rFonts w:eastAsia="TimesNewRomanPSMT"/>
          <w:color w:val="000000"/>
        </w:rPr>
        <w:t>quote</w:t>
      </w:r>
      <w:r w:rsidR="002C1B89" w:rsidRPr="00A70D94">
        <w:rPr>
          <w:rFonts w:eastAsia="TimesNewRomanPSMT"/>
          <w:color w:val="000000"/>
        </w:rPr>
        <w:t xml:space="preserve"> the former president that </w:t>
      </w:r>
      <w:r w:rsidR="002C1B89" w:rsidRPr="00A70D94">
        <w:rPr>
          <w:rFonts w:eastAsia="TimesNewRomanPSMT"/>
          <w:i/>
          <w:iCs/>
          <w:color w:val="000000"/>
        </w:rPr>
        <w:t>no overnight solutions to Iran's problems</w:t>
      </w:r>
      <w:r w:rsidR="002C1B89" w:rsidRPr="00A70D94">
        <w:rPr>
          <w:rFonts w:eastAsia="TimesNewRomanPSMT"/>
          <w:color w:val="000000"/>
        </w:rPr>
        <w:t xml:space="preserve">). </w:t>
      </w:r>
      <w:r w:rsidR="00FA21D8" w:rsidRPr="00A70D94">
        <w:rPr>
          <w:rFonts w:eastAsia="TimesNewRomanPSMT"/>
          <w:color w:val="000000"/>
        </w:rPr>
        <w:t xml:space="preserve">They </w:t>
      </w:r>
      <w:r w:rsidR="002C1B89" w:rsidRPr="00A70D94">
        <w:rPr>
          <w:rFonts w:eastAsia="TimesNewRomanPSMT"/>
          <w:color w:val="000000"/>
        </w:rPr>
        <w:t xml:space="preserve">state that “Among the </w:t>
      </w:r>
      <w:r w:rsidR="00FA21D8" w:rsidRPr="00A70D94">
        <w:rPr>
          <w:rFonts w:eastAsia="TimesNewRomanPSMT"/>
          <w:color w:val="000000"/>
        </w:rPr>
        <w:t xml:space="preserve">targeted </w:t>
      </w:r>
      <w:r w:rsidR="002C1B89" w:rsidRPr="00A70D94">
        <w:rPr>
          <w:rFonts w:eastAsia="TimesNewRomanPSMT"/>
          <w:color w:val="000000"/>
        </w:rPr>
        <w:t>groups are environmental campaigners,</w:t>
      </w:r>
      <w:r w:rsidR="002C1B89" w:rsidRPr="00A70D94">
        <w:rPr>
          <w:rStyle w:val="FootnoteReference"/>
          <w:rFonts w:eastAsia="TimesNewRomanPSMT"/>
          <w:color w:val="000000"/>
        </w:rPr>
        <w:footnoteReference w:id="23"/>
      </w:r>
      <w:r w:rsidR="002C1B89" w:rsidRPr="00A70D94">
        <w:rPr>
          <w:rFonts w:eastAsia="TimesNewRomanPSMT"/>
          <w:color w:val="000000"/>
        </w:rPr>
        <w:t xml:space="preserve"> with more than 60 activists and researchers arrested in 2018”</w:t>
      </w:r>
      <w:r w:rsidR="002C1B89" w:rsidRPr="00A70D94">
        <w:rPr>
          <w:rStyle w:val="FootnoteReference"/>
          <w:rFonts w:eastAsia="TimesNewRomanPSMT"/>
          <w:color w:val="000000"/>
        </w:rPr>
        <w:footnoteReference w:id="24"/>
      </w:r>
      <w:r w:rsidR="002C1B89" w:rsidRPr="00A70D94">
        <w:rPr>
          <w:rFonts w:eastAsia="TimesNewRomanPSMT"/>
          <w:color w:val="000000"/>
        </w:rPr>
        <w:t>. These are a tip of the iceberg</w:t>
      </w:r>
      <w:r w:rsidR="009A1A9E" w:rsidRPr="00A70D94">
        <w:rPr>
          <w:rFonts w:eastAsia="TimesNewRomanPSMT"/>
          <w:color w:val="000000"/>
        </w:rPr>
        <w:t>. For instance</w:t>
      </w:r>
      <w:r w:rsidR="00040E48" w:rsidRPr="00A70D94">
        <w:rPr>
          <w:rFonts w:eastAsia="TimesNewRomanPSMT"/>
          <w:color w:val="000000"/>
        </w:rPr>
        <w:t xml:space="preserve">, </w:t>
      </w:r>
      <w:r w:rsidR="009A1A9E" w:rsidRPr="00A70D94">
        <w:rPr>
          <w:rFonts w:eastAsia="TimesNewRomanPSMT"/>
          <w:b/>
          <w:bCs/>
          <w:color w:val="000000"/>
        </w:rPr>
        <w:t>a sentence of 16-years imprisonment</w:t>
      </w:r>
      <w:r w:rsidR="009A1A9E" w:rsidRPr="00A70D94">
        <w:rPr>
          <w:rFonts w:eastAsia="TimesNewRomanPSMT"/>
          <w:color w:val="000000"/>
        </w:rPr>
        <w:t xml:space="preserve"> </w:t>
      </w:r>
      <w:r w:rsidR="00765547" w:rsidRPr="00A70D94">
        <w:rPr>
          <w:rFonts w:eastAsia="TimesNewRomanPSMT"/>
          <w:color w:val="000000"/>
        </w:rPr>
        <w:t>was just</w:t>
      </w:r>
      <w:r w:rsidR="009A1A9E" w:rsidRPr="00A70D94">
        <w:rPr>
          <w:rFonts w:eastAsia="TimesNewRomanPSMT"/>
          <w:color w:val="000000"/>
        </w:rPr>
        <w:t xml:space="preserve"> p</w:t>
      </w:r>
      <w:r w:rsidR="00765547" w:rsidRPr="00A70D94">
        <w:rPr>
          <w:rFonts w:eastAsia="TimesNewRomanPSMT"/>
          <w:color w:val="000000"/>
        </w:rPr>
        <w:t>assed</w:t>
      </w:r>
      <w:r w:rsidR="009A1A9E" w:rsidRPr="00A70D94">
        <w:rPr>
          <w:rFonts w:eastAsia="TimesNewRomanPSMT"/>
          <w:color w:val="000000"/>
        </w:rPr>
        <w:t xml:space="preserve"> against </w:t>
      </w:r>
      <w:r w:rsidR="002077CF">
        <w:rPr>
          <w:rFonts w:eastAsia="TimesNewRomanPSMT"/>
          <w:color w:val="000000"/>
        </w:rPr>
        <w:t xml:space="preserve">Mr. </w:t>
      </w:r>
      <w:proofErr w:type="spellStart"/>
      <w:r w:rsidR="002077CF">
        <w:rPr>
          <w:rFonts w:eastAsia="TimesNewRomanPSMT"/>
          <w:color w:val="000000"/>
        </w:rPr>
        <w:t>Parviz</w:t>
      </w:r>
      <w:proofErr w:type="spellEnd"/>
      <w:r w:rsidR="002077CF">
        <w:rPr>
          <w:rFonts w:eastAsia="TimesNewRomanPSMT"/>
          <w:color w:val="000000"/>
        </w:rPr>
        <w:t xml:space="preserve"> </w:t>
      </w:r>
      <w:proofErr w:type="spellStart"/>
      <w:r w:rsidR="002077CF">
        <w:rPr>
          <w:rFonts w:eastAsia="TimesNewRomanPSMT"/>
          <w:color w:val="000000"/>
        </w:rPr>
        <w:t>Siyabi</w:t>
      </w:r>
      <w:proofErr w:type="spellEnd"/>
      <w:r w:rsidR="002077CF">
        <w:rPr>
          <w:rFonts w:eastAsia="TimesNewRomanPSMT"/>
          <w:color w:val="000000"/>
        </w:rPr>
        <w:t xml:space="preserve">, </w:t>
      </w:r>
      <w:r w:rsidR="00765547" w:rsidRPr="00A70D94">
        <w:rPr>
          <w:rFonts w:eastAsia="TimesNewRomanPSMT"/>
          <w:color w:val="000000"/>
        </w:rPr>
        <w:t xml:space="preserve">a </w:t>
      </w:r>
      <w:r w:rsidR="009A1A9E" w:rsidRPr="00A70D94">
        <w:rPr>
          <w:rFonts w:eastAsia="TimesNewRomanPSMT"/>
          <w:color w:val="000000"/>
        </w:rPr>
        <w:t xml:space="preserve">74-years old Azerbaijani </w:t>
      </w:r>
      <w:r w:rsidR="00765547" w:rsidRPr="00A70D94">
        <w:rPr>
          <w:rFonts w:eastAsia="TimesNewRomanPSMT"/>
          <w:color w:val="000000"/>
        </w:rPr>
        <w:t>veteran activist</w:t>
      </w:r>
      <w:r w:rsidR="00FA21D8" w:rsidRPr="00A70D94">
        <w:rPr>
          <w:rFonts w:eastAsia="TimesNewRomanPSMT"/>
          <w:color w:val="000000"/>
        </w:rPr>
        <w:t xml:space="preserve"> and</w:t>
      </w:r>
      <w:r w:rsidR="00765547" w:rsidRPr="00A70D94">
        <w:rPr>
          <w:rFonts w:eastAsia="TimesNewRomanPSMT"/>
          <w:color w:val="000000"/>
        </w:rPr>
        <w:t xml:space="preserve"> </w:t>
      </w:r>
      <w:r w:rsidR="00FA21D8" w:rsidRPr="00A70D94">
        <w:rPr>
          <w:rFonts w:eastAsia="TimesNewRomanPSMT"/>
          <w:color w:val="000000"/>
        </w:rPr>
        <w:t xml:space="preserve">lawyer, </w:t>
      </w:r>
      <w:r w:rsidR="009A1A9E" w:rsidRPr="00A70D94">
        <w:rPr>
          <w:rFonts w:eastAsia="TimesNewRomanPSMT"/>
          <w:color w:val="000000"/>
        </w:rPr>
        <w:t xml:space="preserve">for </w:t>
      </w:r>
      <w:r w:rsidR="00876681" w:rsidRPr="00A70D94">
        <w:rPr>
          <w:rFonts w:eastAsia="TimesNewRomanPSMT"/>
          <w:color w:val="000000"/>
        </w:rPr>
        <w:t>stating</w:t>
      </w:r>
      <w:r w:rsidR="009A1A9E" w:rsidRPr="00A70D94">
        <w:rPr>
          <w:rFonts w:eastAsia="TimesNewRomanPSMT"/>
          <w:color w:val="000000"/>
        </w:rPr>
        <w:t xml:space="preserve"> his solidarity </w:t>
      </w:r>
      <w:r w:rsidR="00876681" w:rsidRPr="00A70D94">
        <w:rPr>
          <w:rFonts w:eastAsia="TimesNewRomanPSMT"/>
          <w:color w:val="000000"/>
        </w:rPr>
        <w:t xml:space="preserve">in </w:t>
      </w:r>
      <w:r w:rsidR="009A1A9E" w:rsidRPr="00A70D94">
        <w:rPr>
          <w:rFonts w:eastAsia="TimesNewRomanPSMT"/>
          <w:color w:val="000000"/>
        </w:rPr>
        <w:t>protest</w:t>
      </w:r>
      <w:r w:rsidR="00876681" w:rsidRPr="00A70D94">
        <w:rPr>
          <w:rFonts w:eastAsia="TimesNewRomanPSMT"/>
          <w:color w:val="000000"/>
        </w:rPr>
        <w:t>ing</w:t>
      </w:r>
      <w:r w:rsidR="009A1A9E" w:rsidRPr="00A70D94">
        <w:rPr>
          <w:rFonts w:eastAsia="TimesNewRomanPSMT"/>
          <w:color w:val="000000"/>
        </w:rPr>
        <w:t xml:space="preserve"> against </w:t>
      </w:r>
      <w:r w:rsidR="00876681" w:rsidRPr="00A70D94">
        <w:rPr>
          <w:rFonts w:eastAsia="TimesNewRomanPSMT"/>
          <w:color w:val="000000"/>
        </w:rPr>
        <w:t>W</w:t>
      </w:r>
      <w:r w:rsidR="009A1A9E" w:rsidRPr="00A70D94">
        <w:rPr>
          <w:rFonts w:eastAsia="TimesNewRomanPSMT"/>
          <w:color w:val="000000"/>
        </w:rPr>
        <w:t xml:space="preserve">ater </w:t>
      </w:r>
      <w:r w:rsidR="00876681" w:rsidRPr="00A70D94">
        <w:rPr>
          <w:rFonts w:eastAsia="TimesNewRomanPSMT"/>
          <w:color w:val="000000"/>
        </w:rPr>
        <w:t>C</w:t>
      </w:r>
      <w:r w:rsidR="009A1A9E" w:rsidRPr="00A70D94">
        <w:rPr>
          <w:rFonts w:eastAsia="TimesNewRomanPSMT"/>
          <w:color w:val="000000"/>
        </w:rPr>
        <w:t xml:space="preserve">risis in </w:t>
      </w:r>
      <w:r w:rsidR="00876681" w:rsidRPr="00A70D94">
        <w:rPr>
          <w:rFonts w:eastAsia="TimesNewRomanPSMT"/>
          <w:color w:val="000000"/>
        </w:rPr>
        <w:t>K</w:t>
      </w:r>
      <w:r w:rsidR="009A1A9E" w:rsidRPr="00A70D94">
        <w:rPr>
          <w:rFonts w:eastAsia="TimesNewRomanPSMT"/>
          <w:color w:val="000000"/>
        </w:rPr>
        <w:t>huzestan in social media</w:t>
      </w:r>
      <w:r w:rsidR="00765547" w:rsidRPr="00A70D94">
        <w:rPr>
          <w:rFonts w:eastAsia="TimesNewRomanPSMT"/>
          <w:color w:val="000000"/>
        </w:rPr>
        <w:t xml:space="preserve"> in Summer 2021</w:t>
      </w:r>
      <w:r w:rsidR="002C1B89" w:rsidRPr="00A70D94">
        <w:rPr>
          <w:rFonts w:eastAsia="TimesNewRomanPSMT"/>
          <w:color w:val="000000"/>
        </w:rPr>
        <w:t>.</w:t>
      </w:r>
      <w:r w:rsidR="00FA21D8" w:rsidRPr="00A70D94">
        <w:rPr>
          <w:rFonts w:eastAsia="TimesNewRomanPSMT"/>
          <w:color w:val="000000"/>
        </w:rPr>
        <w:t xml:space="preserve"> He is one of </w:t>
      </w:r>
      <w:r w:rsidR="002077CF">
        <w:rPr>
          <w:rFonts w:eastAsia="TimesNewRomanPSMT"/>
          <w:color w:val="000000"/>
        </w:rPr>
        <w:t>34</w:t>
      </w:r>
      <w:r w:rsidR="00FA21D8" w:rsidRPr="00A70D94">
        <w:rPr>
          <w:rFonts w:eastAsia="TimesNewRomanPSMT"/>
          <w:color w:val="000000"/>
        </w:rPr>
        <w:t xml:space="preserve"> </w:t>
      </w:r>
      <w:r w:rsidR="00876681" w:rsidRPr="00A70D94">
        <w:rPr>
          <w:rFonts w:eastAsia="TimesNewRomanPSMT"/>
          <w:color w:val="000000"/>
        </w:rPr>
        <w:t xml:space="preserve">Azerbaijanis </w:t>
      </w:r>
      <w:r w:rsidR="002077CF">
        <w:rPr>
          <w:rFonts w:eastAsia="TimesNewRomanPSMT"/>
          <w:color w:val="000000"/>
        </w:rPr>
        <w:t xml:space="preserve">environmentalist </w:t>
      </w:r>
      <w:r w:rsidR="00876681" w:rsidRPr="00A70D94">
        <w:rPr>
          <w:rFonts w:eastAsia="TimesNewRomanPSMT"/>
          <w:color w:val="000000"/>
        </w:rPr>
        <w:t xml:space="preserve">now </w:t>
      </w:r>
      <w:r w:rsidR="00FA21D8" w:rsidRPr="00A70D94">
        <w:rPr>
          <w:rFonts w:eastAsia="TimesNewRomanPSMT"/>
          <w:color w:val="000000"/>
        </w:rPr>
        <w:t>under prosecution.</w:t>
      </w:r>
    </w:p>
    <w:p w14:paraId="196B15DD" w14:textId="77777777" w:rsidR="00375640" w:rsidRPr="00A70D94" w:rsidRDefault="00375640" w:rsidP="000F3B0D">
      <w:pPr>
        <w:tabs>
          <w:tab w:val="left" w:pos="567"/>
          <w:tab w:val="center" w:pos="4678"/>
          <w:tab w:val="right" w:pos="8505"/>
        </w:tabs>
        <w:spacing w:line="259" w:lineRule="auto"/>
        <w:ind w:right="-22"/>
        <w:rPr>
          <w:rFonts w:eastAsia="TimesNewRomanPSMT"/>
          <w:color w:val="000000"/>
          <w:sz w:val="10"/>
          <w:szCs w:val="14"/>
        </w:rPr>
      </w:pPr>
    </w:p>
    <w:p w14:paraId="7D366116" w14:textId="4D42AF28" w:rsidR="006510A8" w:rsidRPr="00A70D94" w:rsidRDefault="006510A8" w:rsidP="004F3F91">
      <w:pPr>
        <w:pStyle w:val="Heading1"/>
        <w:rPr>
          <w:rStyle w:val="fontstyle01"/>
          <w:rFonts w:ascii="Times New Roman" w:hAnsi="Times New Roman"/>
          <w:b/>
          <w:bCs w:val="0"/>
          <w:sz w:val="18"/>
          <w:szCs w:val="14"/>
          <w:lang w:val="en-US"/>
        </w:rPr>
      </w:pPr>
      <w:r w:rsidRPr="00A70D94">
        <w:rPr>
          <w:rStyle w:val="fontstyle01"/>
          <w:rFonts w:ascii="Times New Roman" w:hAnsi="Times New Roman"/>
          <w:b/>
          <w:color w:val="0000FF"/>
          <w:sz w:val="20"/>
          <w:szCs w:val="16"/>
          <w:lang w:val="en-US"/>
        </w:rPr>
        <w:t xml:space="preserve">3. </w:t>
      </w:r>
      <w:r w:rsidR="00BD2070">
        <w:rPr>
          <w:rStyle w:val="fontstyle01"/>
          <w:rFonts w:ascii="Times New Roman" w:hAnsi="Times New Roman"/>
          <w:b/>
          <w:color w:val="0000FF"/>
          <w:sz w:val="20"/>
          <w:szCs w:val="16"/>
          <w:lang w:val="en-US"/>
        </w:rPr>
        <w:tab/>
      </w:r>
      <w:r w:rsidR="00E67FCC" w:rsidRPr="00A70D94">
        <w:rPr>
          <w:rStyle w:val="fontstyle01"/>
          <w:rFonts w:ascii="Times New Roman" w:hAnsi="Times New Roman"/>
          <w:b/>
          <w:color w:val="0000FF"/>
          <w:sz w:val="20"/>
          <w:szCs w:val="16"/>
          <w:lang w:val="en-US"/>
        </w:rPr>
        <w:t>S</w:t>
      </w:r>
      <w:r w:rsidRPr="00A70D94">
        <w:rPr>
          <w:rStyle w:val="fontstyle01"/>
          <w:rFonts w:ascii="Times New Roman" w:hAnsi="Times New Roman"/>
          <w:b/>
          <w:color w:val="0000FF"/>
          <w:sz w:val="20"/>
          <w:szCs w:val="16"/>
          <w:lang w:val="en-US"/>
        </w:rPr>
        <w:t>hare a summary of any relevant data that captures how the adverse effects of</w:t>
      </w:r>
      <w:r w:rsidRPr="00A70D94">
        <w:rPr>
          <w:rFonts w:eastAsia="TimesNewRomanPSMT"/>
          <w:sz w:val="22"/>
          <w:szCs w:val="24"/>
          <w:lang w:val="en-US"/>
        </w:rPr>
        <w:t xml:space="preserve"> </w:t>
      </w:r>
      <w:r w:rsidRPr="00A70D94">
        <w:rPr>
          <w:rStyle w:val="fontstyle01"/>
          <w:rFonts w:ascii="Times New Roman" w:hAnsi="Times New Roman"/>
          <w:b/>
          <w:color w:val="0000FF"/>
          <w:sz w:val="20"/>
          <w:szCs w:val="16"/>
          <w:lang w:val="en-US"/>
        </w:rPr>
        <w:t>climate change have affected people in vulnerable situations, taking into account multiple and intersecting forms of discrimination (</w:t>
      </w:r>
      <w:r w:rsidR="00620465" w:rsidRPr="00A70D94">
        <w:rPr>
          <w:rStyle w:val="fontstyle01"/>
          <w:rFonts w:ascii="Times New Roman" w:hAnsi="Times New Roman"/>
          <w:b/>
          <w:color w:val="0000FF"/>
          <w:sz w:val="20"/>
          <w:szCs w:val="16"/>
          <w:lang w:val="en-US"/>
        </w:rPr>
        <w:t>i.e.,</w:t>
      </w:r>
      <w:r w:rsidRPr="00A70D94">
        <w:rPr>
          <w:rStyle w:val="fontstyle01"/>
          <w:rFonts w:ascii="Times New Roman" w:hAnsi="Times New Roman"/>
          <w:b/>
          <w:color w:val="0000FF"/>
          <w:sz w:val="20"/>
          <w:szCs w:val="16"/>
          <w:lang w:val="en-US"/>
        </w:rPr>
        <w:t xml:space="preserve"> discrimination based on </w:t>
      </w:r>
      <w:bookmarkStart w:id="3" w:name="_Hlk88724367"/>
      <w:r w:rsidRPr="00A70D94">
        <w:rPr>
          <w:rStyle w:val="fontstyle01"/>
          <w:rFonts w:ascii="Times New Roman" w:hAnsi="Times New Roman"/>
          <w:b/>
          <w:color w:val="0000FF"/>
          <w:sz w:val="20"/>
          <w:szCs w:val="16"/>
          <w:lang w:val="en-US"/>
        </w:rPr>
        <w:t xml:space="preserve">a combination of multiple grounds, including disability, gender, race, </w:t>
      </w:r>
      <w:r w:rsidR="001D36A4" w:rsidRPr="00A70D94">
        <w:rPr>
          <w:rStyle w:val="fontstyle01"/>
          <w:rFonts w:ascii="Times New Roman" w:hAnsi="Times New Roman"/>
          <w:b/>
          <w:color w:val="0000FF"/>
          <w:sz w:val="20"/>
          <w:szCs w:val="16"/>
          <w:lang w:val="en-US"/>
        </w:rPr>
        <w:t>color</w:t>
      </w:r>
      <w:r w:rsidRPr="00A70D94">
        <w:rPr>
          <w:rStyle w:val="fontstyle01"/>
          <w:rFonts w:ascii="Times New Roman" w:hAnsi="Times New Roman"/>
          <w:b/>
          <w:color w:val="0000FF"/>
          <w:sz w:val="20"/>
          <w:szCs w:val="16"/>
          <w:lang w:val="en-US"/>
        </w:rPr>
        <w:t>, sex, language, religion, nationality and migration status</w:t>
      </w:r>
      <w:bookmarkEnd w:id="3"/>
      <w:r w:rsidRPr="00A70D94">
        <w:rPr>
          <w:rStyle w:val="fontstyle01"/>
          <w:rFonts w:ascii="Times New Roman" w:hAnsi="Times New Roman"/>
          <w:b/>
          <w:color w:val="0000FF"/>
          <w:sz w:val="20"/>
          <w:szCs w:val="16"/>
          <w:lang w:val="en-US"/>
        </w:rPr>
        <w:t>).</w:t>
      </w:r>
    </w:p>
    <w:p w14:paraId="63A3AD42" w14:textId="5903B7E9" w:rsidR="000C5667" w:rsidRPr="00A70D94" w:rsidRDefault="006510A8" w:rsidP="006510A8">
      <w:pPr>
        <w:tabs>
          <w:tab w:val="left" w:pos="567"/>
          <w:tab w:val="center" w:pos="4678"/>
          <w:tab w:val="right" w:pos="8505"/>
        </w:tabs>
        <w:spacing w:line="259" w:lineRule="auto"/>
        <w:ind w:right="-22"/>
        <w:rPr>
          <w:rFonts w:eastAsia="TimesNewRomanPSMT"/>
          <w:color w:val="000000"/>
        </w:rPr>
      </w:pPr>
      <w:r w:rsidRPr="00A70D94">
        <w:rPr>
          <w:rFonts w:eastAsia="TimesNewRomanPSMT"/>
          <w:b/>
          <w:bCs/>
          <w:color w:val="000000"/>
        </w:rPr>
        <w:t>Response by ArcDH:</w:t>
      </w:r>
      <w:r w:rsidRPr="00A70D94">
        <w:rPr>
          <w:rFonts w:eastAsia="TimesNewRomanPSMT"/>
          <w:color w:val="000000"/>
        </w:rPr>
        <w:t xml:space="preserve"> </w:t>
      </w:r>
      <w:r w:rsidR="007B41C5" w:rsidRPr="00A70D94">
        <w:rPr>
          <w:rFonts w:eastAsia="TimesNewRomanPSMT"/>
          <w:color w:val="000000"/>
        </w:rPr>
        <w:t xml:space="preserve"> </w:t>
      </w:r>
      <w:r w:rsidR="000C5667" w:rsidRPr="00A70D94">
        <w:rPr>
          <w:rFonts w:eastAsia="TimesNewRomanPSMT"/>
          <w:color w:val="000000"/>
        </w:rPr>
        <w:t xml:space="preserve">Our </w:t>
      </w:r>
      <w:r w:rsidR="007B41C5" w:rsidRPr="00A70D94">
        <w:rPr>
          <w:rFonts w:eastAsia="TimesNewRomanPSMT"/>
          <w:color w:val="000000"/>
        </w:rPr>
        <w:t xml:space="preserve">vantage is </w:t>
      </w:r>
      <w:r w:rsidR="000C5667" w:rsidRPr="00A70D94">
        <w:rPr>
          <w:rFonts w:eastAsia="TimesNewRomanPSMT"/>
          <w:color w:val="000000"/>
        </w:rPr>
        <w:t>that climate change in Iran is rolling out but not yet in full forces</w:t>
      </w:r>
      <w:r w:rsidR="00CF2C32" w:rsidRPr="00A70D94">
        <w:rPr>
          <w:rFonts w:eastAsia="TimesNewRomanPSMT"/>
          <w:color w:val="000000"/>
        </w:rPr>
        <w:t>.</w:t>
      </w:r>
      <w:r w:rsidR="000C5667" w:rsidRPr="00A70D94">
        <w:rPr>
          <w:rFonts w:eastAsia="TimesNewRomanPSMT"/>
          <w:color w:val="000000"/>
        </w:rPr>
        <w:t xml:space="preserve"> </w:t>
      </w:r>
      <w:r w:rsidR="0033182A" w:rsidRPr="00A70D94">
        <w:rPr>
          <w:rFonts w:eastAsia="TimesNewRomanPSMT"/>
          <w:color w:val="000000"/>
        </w:rPr>
        <w:t>C</w:t>
      </w:r>
      <w:r w:rsidR="000C5667" w:rsidRPr="00A70D94">
        <w:rPr>
          <w:rFonts w:eastAsia="TimesNewRomanPSMT"/>
          <w:color w:val="000000"/>
        </w:rPr>
        <w:t xml:space="preserve">limate change is </w:t>
      </w:r>
      <w:r w:rsidR="0033182A" w:rsidRPr="00A70D94">
        <w:rPr>
          <w:rFonts w:eastAsia="TimesNewRomanPSMT"/>
          <w:color w:val="000000"/>
        </w:rPr>
        <w:t>used as one of the</w:t>
      </w:r>
      <w:r w:rsidR="000C5667" w:rsidRPr="00A70D94">
        <w:rPr>
          <w:rFonts w:eastAsia="TimesNewRomanPSMT"/>
          <w:color w:val="000000"/>
        </w:rPr>
        <w:t xml:space="preserve"> scapegoats to shroud the massive failures of the Iranian governments, one after another</w:t>
      </w:r>
      <w:r w:rsidR="007B41C5" w:rsidRPr="00A70D94">
        <w:rPr>
          <w:rFonts w:eastAsia="TimesNewRomanPSMT"/>
          <w:color w:val="000000"/>
        </w:rPr>
        <w:t xml:space="preserve">. The only right actions are to plan </w:t>
      </w:r>
      <w:r w:rsidR="002077CF">
        <w:rPr>
          <w:rFonts w:eastAsia="TimesNewRomanPSMT"/>
          <w:color w:val="000000"/>
        </w:rPr>
        <w:t>and learn in an inclusive way</w:t>
      </w:r>
      <w:r w:rsidR="00CD70D5">
        <w:rPr>
          <w:rFonts w:eastAsia="TimesNewRomanPSMT"/>
          <w:color w:val="000000"/>
        </w:rPr>
        <w:t>,</w:t>
      </w:r>
      <w:r w:rsidR="002077CF">
        <w:rPr>
          <w:rFonts w:eastAsia="TimesNewRomanPSMT"/>
          <w:color w:val="000000"/>
        </w:rPr>
        <w:t xml:space="preserve"> </w:t>
      </w:r>
      <w:r w:rsidR="007B41C5" w:rsidRPr="00A70D94">
        <w:rPr>
          <w:rFonts w:eastAsia="TimesNewRomanPSMT"/>
          <w:color w:val="000000"/>
        </w:rPr>
        <w:t xml:space="preserve">but no genuine steps </w:t>
      </w:r>
      <w:r w:rsidR="00CD70D5">
        <w:rPr>
          <w:rFonts w:eastAsia="TimesNewRomanPSMT"/>
          <w:color w:val="000000"/>
        </w:rPr>
        <w:t>have been</w:t>
      </w:r>
      <w:r w:rsidR="007B41C5" w:rsidRPr="00A70D94">
        <w:rPr>
          <w:rFonts w:eastAsia="TimesNewRomanPSMT"/>
          <w:color w:val="000000"/>
        </w:rPr>
        <w:t xml:space="preserve"> taken to this end</w:t>
      </w:r>
      <w:r w:rsidR="00CD70D5">
        <w:rPr>
          <w:rFonts w:eastAsia="TimesNewRomanPSMT"/>
          <w:color w:val="000000"/>
        </w:rPr>
        <w:t xml:space="preserve"> yet!</w:t>
      </w:r>
    </w:p>
    <w:p w14:paraId="793EB14C" w14:textId="4DE64572" w:rsidR="00E31F49" w:rsidRPr="00A70D94" w:rsidRDefault="00CF2C32" w:rsidP="006510A8">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I</w:t>
      </w:r>
      <w:r w:rsidR="00C12763" w:rsidRPr="00A70D94">
        <w:rPr>
          <w:rFonts w:eastAsia="TimesNewRomanPSMT"/>
          <w:color w:val="000000"/>
        </w:rPr>
        <w:t xml:space="preserve">n Iran there is no social learning </w:t>
      </w:r>
      <w:r w:rsidRPr="00A70D94">
        <w:rPr>
          <w:rFonts w:eastAsia="TimesNewRomanPSMT"/>
          <w:color w:val="000000"/>
        </w:rPr>
        <w:t>in</w:t>
      </w:r>
      <w:r w:rsidR="00C12763" w:rsidRPr="00A70D94">
        <w:rPr>
          <w:rFonts w:eastAsia="TimesNewRomanPSMT"/>
          <w:color w:val="000000"/>
        </w:rPr>
        <w:t xml:space="preserve"> policymaking</w:t>
      </w:r>
      <w:r w:rsidRPr="00A70D94">
        <w:rPr>
          <w:rFonts w:eastAsia="TimesNewRomanPSMT"/>
          <w:color w:val="000000"/>
        </w:rPr>
        <w:t>, so it</w:t>
      </w:r>
      <w:r w:rsidR="00C12763" w:rsidRPr="00A70D94">
        <w:rPr>
          <w:rFonts w:eastAsia="TimesNewRomanPSMT"/>
          <w:color w:val="000000"/>
        </w:rPr>
        <w:t xml:space="preserve"> either serves to strengthen the dogmatic basis of the </w:t>
      </w:r>
      <w:r w:rsidR="00B94B84">
        <w:rPr>
          <w:rFonts w:eastAsia="TimesNewRomanPSMT"/>
          <w:color w:val="000000"/>
        </w:rPr>
        <w:t>government</w:t>
      </w:r>
      <w:r w:rsidR="00C12763" w:rsidRPr="00A70D94">
        <w:rPr>
          <w:rFonts w:eastAsia="TimesNewRomanPSMT"/>
          <w:color w:val="000000"/>
        </w:rPr>
        <w:t xml:space="preserve"> or provide</w:t>
      </w:r>
      <w:r w:rsidRPr="00A70D94">
        <w:rPr>
          <w:rFonts w:eastAsia="TimesNewRomanPSMT"/>
          <w:color w:val="000000"/>
        </w:rPr>
        <w:t>s</w:t>
      </w:r>
      <w:r w:rsidR="00C12763" w:rsidRPr="00A70D94">
        <w:rPr>
          <w:rFonts w:eastAsia="TimesNewRomanPSMT"/>
          <w:color w:val="000000"/>
        </w:rPr>
        <w:t xml:space="preserve"> a window-dressing for some of the policies for the international consumption. Our </w:t>
      </w:r>
      <w:r w:rsidRPr="00A70D94">
        <w:rPr>
          <w:rFonts w:eastAsia="TimesNewRomanPSMT"/>
          <w:color w:val="000000"/>
        </w:rPr>
        <w:t xml:space="preserve">expert opinion is that the greater the requirement for inclusivity </w:t>
      </w:r>
      <w:r w:rsidR="009F6A11" w:rsidRPr="00A70D94">
        <w:rPr>
          <w:rFonts w:eastAsia="TimesNewRomanPSMT"/>
          <w:color w:val="000000"/>
        </w:rPr>
        <w:t>on the</w:t>
      </w:r>
      <w:r w:rsidR="003E1A5A" w:rsidRPr="00A70D94">
        <w:rPr>
          <w:rFonts w:eastAsia="TimesNewRomanPSMT"/>
          <w:color w:val="000000"/>
        </w:rPr>
        <w:t xml:space="preserve"> combination of multiple grounds (</w:t>
      </w:r>
      <w:r w:rsidR="00620465" w:rsidRPr="00A70D94">
        <w:rPr>
          <w:rFonts w:eastAsia="TimesNewRomanPSMT"/>
          <w:color w:val="000000"/>
        </w:rPr>
        <w:t>e.g.,</w:t>
      </w:r>
      <w:r w:rsidR="003E1A5A" w:rsidRPr="00A70D94">
        <w:rPr>
          <w:rFonts w:eastAsia="TimesNewRomanPSMT"/>
          <w:color w:val="000000"/>
        </w:rPr>
        <w:t xml:space="preserve"> disability, gender, race, color, sex, language, religion, nationality and migration status)</w:t>
      </w:r>
      <w:r w:rsidR="009F6A11" w:rsidRPr="00A70D94">
        <w:rPr>
          <w:rFonts w:eastAsia="TimesNewRomanPSMT"/>
          <w:color w:val="000000"/>
        </w:rPr>
        <w:t xml:space="preserve">, the greater </w:t>
      </w:r>
      <w:r w:rsidR="00CD70D5">
        <w:rPr>
          <w:rFonts w:eastAsia="TimesNewRomanPSMT"/>
          <w:color w:val="000000"/>
        </w:rPr>
        <w:t>chance for seeding proper best practice in mitigating climate change and</w:t>
      </w:r>
      <w:r w:rsidR="00011496">
        <w:rPr>
          <w:rFonts w:eastAsia="TimesNewRomanPSMT"/>
          <w:color w:val="000000"/>
        </w:rPr>
        <w:t xml:space="preserve"> environmental problems in Iran</w:t>
      </w:r>
      <w:r w:rsidR="003E1A5A" w:rsidRPr="00A70D94">
        <w:rPr>
          <w:rFonts w:eastAsia="TimesNewRomanPSMT"/>
          <w:color w:val="000000"/>
        </w:rPr>
        <w:t xml:space="preserve">. </w:t>
      </w:r>
      <w:r w:rsidR="009F6A11" w:rsidRPr="00A70D94">
        <w:rPr>
          <w:rFonts w:eastAsia="TimesNewRomanPSMT"/>
          <w:color w:val="000000"/>
        </w:rPr>
        <w:t>These need to be treated head on.</w:t>
      </w:r>
    </w:p>
    <w:p w14:paraId="3D535259" w14:textId="16031250" w:rsidR="00AA1720" w:rsidRPr="00A70D94" w:rsidRDefault="00E31F49" w:rsidP="006510A8">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We would recogni</w:t>
      </w:r>
      <w:r w:rsidR="006963B6">
        <w:rPr>
          <w:rFonts w:eastAsia="TimesNewRomanPSMT"/>
          <w:color w:val="000000"/>
        </w:rPr>
        <w:t>z</w:t>
      </w:r>
      <w:r w:rsidRPr="00A70D94">
        <w:rPr>
          <w:rFonts w:eastAsia="TimesNewRomanPSMT"/>
          <w:color w:val="000000"/>
        </w:rPr>
        <w:t>e that each group classified under disability, gender, race, color, sex, language, religion, nationality and migration status</w:t>
      </w:r>
      <w:r w:rsidR="00011496">
        <w:rPr>
          <w:rFonts w:eastAsia="TimesNewRomanPSMT"/>
          <w:color w:val="000000"/>
        </w:rPr>
        <w:t>,</w:t>
      </w:r>
      <w:r w:rsidR="00706698" w:rsidRPr="00A70D94">
        <w:rPr>
          <w:rFonts w:eastAsia="TimesNewRomanPSMT"/>
          <w:color w:val="000000"/>
        </w:rPr>
        <w:t xml:space="preserve"> should qualify as a vulnerable group in Iran and often an individual would have multiple vulnerability grouping. There are </w:t>
      </w:r>
      <w:r w:rsidR="009F6A11" w:rsidRPr="00A70D94">
        <w:rPr>
          <w:rFonts w:eastAsia="TimesNewRomanPSMT"/>
          <w:color w:val="000000"/>
        </w:rPr>
        <w:t>other</w:t>
      </w:r>
      <w:r w:rsidR="006963B6">
        <w:rPr>
          <w:rFonts w:eastAsia="TimesNewRomanPSMT"/>
          <w:color w:val="000000"/>
        </w:rPr>
        <w:t>s</w:t>
      </w:r>
      <w:r w:rsidR="00706698" w:rsidRPr="00A70D94">
        <w:rPr>
          <w:rFonts w:eastAsia="TimesNewRomanPSMT"/>
          <w:color w:val="000000"/>
        </w:rPr>
        <w:t xml:space="preserve"> that would be vulnerable to climate change, </w:t>
      </w:r>
      <w:r w:rsidR="00620465" w:rsidRPr="00A70D94">
        <w:rPr>
          <w:rFonts w:eastAsia="TimesNewRomanPSMT"/>
          <w:color w:val="000000"/>
        </w:rPr>
        <w:t>e.g.,</w:t>
      </w:r>
      <w:r w:rsidR="009F6A11" w:rsidRPr="00A70D94">
        <w:rPr>
          <w:rFonts w:eastAsia="TimesNewRomanPSMT"/>
          <w:color w:val="000000"/>
        </w:rPr>
        <w:t xml:space="preserve"> </w:t>
      </w:r>
      <w:r w:rsidR="00706698" w:rsidRPr="00A70D94">
        <w:rPr>
          <w:rFonts w:eastAsia="TimesNewRomanPSMT"/>
          <w:color w:val="000000"/>
        </w:rPr>
        <w:t>the aged</w:t>
      </w:r>
      <w:r w:rsidR="009F6A11" w:rsidRPr="00A70D94">
        <w:rPr>
          <w:rFonts w:eastAsia="TimesNewRomanPSMT"/>
          <w:color w:val="000000"/>
        </w:rPr>
        <w:t xml:space="preserve">, the </w:t>
      </w:r>
      <w:r w:rsidR="00706698" w:rsidRPr="00A70D94">
        <w:rPr>
          <w:rFonts w:eastAsia="TimesNewRomanPSMT"/>
          <w:color w:val="000000"/>
        </w:rPr>
        <w:t>children, the poor</w:t>
      </w:r>
      <w:r w:rsidR="006963B6">
        <w:rPr>
          <w:rFonts w:eastAsia="TimesNewRomanPSMT"/>
          <w:color w:val="000000"/>
        </w:rPr>
        <w:t>, both in central and marginalized provinces</w:t>
      </w:r>
      <w:r w:rsidR="005C0D12">
        <w:rPr>
          <w:rFonts w:eastAsia="TimesNewRomanPSMT"/>
          <w:color w:val="000000"/>
        </w:rPr>
        <w:t>.</w:t>
      </w:r>
      <w:r w:rsidR="006963B6">
        <w:rPr>
          <w:rFonts w:eastAsia="TimesNewRomanPSMT"/>
          <w:color w:val="000000"/>
        </w:rPr>
        <w:t xml:space="preserve"> </w:t>
      </w:r>
      <w:r w:rsidR="005C0D12">
        <w:rPr>
          <w:rFonts w:eastAsia="TimesNewRomanPSMT"/>
          <w:color w:val="000000"/>
        </w:rPr>
        <w:t xml:space="preserve">There would be a </w:t>
      </w:r>
      <w:r w:rsidR="00706698" w:rsidRPr="00A70D94">
        <w:rPr>
          <w:rFonts w:eastAsia="TimesNewRomanPSMT"/>
          <w:color w:val="000000"/>
        </w:rPr>
        <w:t>common base for vulnerability</w:t>
      </w:r>
      <w:r w:rsidR="005C0D12">
        <w:rPr>
          <w:rFonts w:eastAsia="TimesNewRomanPSMT"/>
          <w:color w:val="000000"/>
        </w:rPr>
        <w:t xml:space="preserve">, </w:t>
      </w:r>
      <w:r w:rsidR="001D36A4">
        <w:rPr>
          <w:rFonts w:eastAsia="TimesNewRomanPSMT"/>
          <w:color w:val="000000"/>
        </w:rPr>
        <w:t>e.g.,</w:t>
      </w:r>
      <w:r w:rsidR="005C0D12">
        <w:rPr>
          <w:rFonts w:eastAsia="TimesNewRomanPSMT"/>
          <w:color w:val="000000"/>
        </w:rPr>
        <w:t xml:space="preserve"> t</w:t>
      </w:r>
      <w:r w:rsidR="00706698" w:rsidRPr="00A70D94">
        <w:rPr>
          <w:rFonts w:eastAsia="TimesNewRomanPSMT"/>
          <w:color w:val="000000"/>
        </w:rPr>
        <w:t xml:space="preserve">he poor </w:t>
      </w:r>
      <w:r w:rsidR="005C0D12">
        <w:rPr>
          <w:rFonts w:eastAsia="TimesNewRomanPSMT"/>
          <w:color w:val="000000"/>
        </w:rPr>
        <w:t xml:space="preserve">but marginalized provinces would have </w:t>
      </w:r>
      <w:r w:rsidR="009F6A11" w:rsidRPr="00A70D94">
        <w:rPr>
          <w:rFonts w:eastAsia="TimesNewRomanPSMT"/>
          <w:color w:val="000000"/>
        </w:rPr>
        <w:t xml:space="preserve">further identity from the above list </w:t>
      </w:r>
      <w:r w:rsidR="005C0D12">
        <w:rPr>
          <w:rFonts w:eastAsia="TimesNewRomanPSMT"/>
          <w:color w:val="000000"/>
        </w:rPr>
        <w:t xml:space="preserve">leading to </w:t>
      </w:r>
      <w:r w:rsidR="009F6A11" w:rsidRPr="00A70D94">
        <w:rPr>
          <w:rFonts w:eastAsia="TimesNewRomanPSMT"/>
          <w:color w:val="000000"/>
        </w:rPr>
        <w:t>multipl</w:t>
      </w:r>
      <w:r w:rsidR="005C0D12">
        <w:rPr>
          <w:rFonts w:eastAsia="TimesNewRomanPSMT"/>
          <w:color w:val="000000"/>
        </w:rPr>
        <w:t>e</w:t>
      </w:r>
      <w:r w:rsidR="00AA1720" w:rsidRPr="00A70D94">
        <w:rPr>
          <w:rFonts w:eastAsia="TimesNewRomanPSMT"/>
          <w:color w:val="000000"/>
        </w:rPr>
        <w:t xml:space="preserve"> exposure intensities. </w:t>
      </w:r>
    </w:p>
    <w:p w14:paraId="4168AF3A" w14:textId="77777777" w:rsidR="00AA1720" w:rsidRPr="00A70D94" w:rsidRDefault="00AA1720" w:rsidP="00AA1720">
      <w:pPr>
        <w:tabs>
          <w:tab w:val="left" w:pos="567"/>
          <w:tab w:val="center" w:pos="4678"/>
          <w:tab w:val="right" w:pos="8505"/>
        </w:tabs>
        <w:spacing w:after="0" w:line="259" w:lineRule="auto"/>
        <w:ind w:right="-22"/>
        <w:rPr>
          <w:rFonts w:eastAsia="TimesNewRomanPSMT"/>
          <w:color w:val="000000"/>
          <w:sz w:val="10"/>
          <w:szCs w:val="14"/>
        </w:rPr>
      </w:pPr>
    </w:p>
    <w:p w14:paraId="59E3D978" w14:textId="67666B5E" w:rsidR="006510A8" w:rsidRPr="00A70D94" w:rsidRDefault="006510A8" w:rsidP="004F3F91">
      <w:pPr>
        <w:pStyle w:val="Heading1"/>
        <w:rPr>
          <w:rStyle w:val="fontstyle01"/>
          <w:rFonts w:ascii="Times New Roman" w:hAnsi="Times New Roman"/>
          <w:b/>
          <w:bCs w:val="0"/>
          <w:color w:val="0000FF"/>
          <w:sz w:val="20"/>
          <w:szCs w:val="16"/>
          <w:lang w:val="en-US"/>
        </w:rPr>
      </w:pPr>
      <w:r w:rsidRPr="00A70D94">
        <w:rPr>
          <w:rStyle w:val="fontstyle01"/>
          <w:rFonts w:ascii="Times New Roman" w:hAnsi="Times New Roman"/>
          <w:b/>
          <w:color w:val="0000FF"/>
          <w:sz w:val="20"/>
          <w:szCs w:val="16"/>
          <w:lang w:val="en-US"/>
        </w:rPr>
        <w:t xml:space="preserve">4. </w:t>
      </w:r>
      <w:r w:rsidR="00D010F2" w:rsidRPr="00A70D94">
        <w:rPr>
          <w:rStyle w:val="fontstyle01"/>
          <w:rFonts w:ascii="Times New Roman" w:hAnsi="Times New Roman"/>
          <w:b/>
          <w:color w:val="0000FF"/>
          <w:lang w:val="en-US"/>
        </w:rPr>
        <w:tab/>
      </w:r>
      <w:r w:rsidR="00543A1A" w:rsidRPr="00A70D94">
        <w:rPr>
          <w:rStyle w:val="fontstyle01"/>
          <w:rFonts w:ascii="Times New Roman" w:hAnsi="Times New Roman"/>
          <w:b/>
          <w:bCs w:val="0"/>
          <w:color w:val="0000FF"/>
          <w:sz w:val="20"/>
          <w:szCs w:val="16"/>
          <w:lang w:val="en-US"/>
        </w:rPr>
        <w:t>D</w:t>
      </w:r>
      <w:r w:rsidRPr="00A70D94">
        <w:rPr>
          <w:rStyle w:val="fontstyle01"/>
          <w:rFonts w:ascii="Times New Roman" w:hAnsi="Times New Roman"/>
          <w:b/>
          <w:color w:val="0000FF"/>
          <w:sz w:val="20"/>
          <w:szCs w:val="16"/>
          <w:lang w:val="en-US"/>
        </w:rPr>
        <w:t>escribe any mechanisms and tools that are in place to measure and monitor the</w:t>
      </w:r>
      <w:r w:rsidRPr="00A70D94">
        <w:rPr>
          <w:rFonts w:eastAsia="TimesNewRomanPSMT"/>
          <w:sz w:val="22"/>
          <w:szCs w:val="24"/>
          <w:lang w:val="en-US"/>
        </w:rPr>
        <w:t xml:space="preserve"> </w:t>
      </w:r>
      <w:r w:rsidRPr="00A70D94">
        <w:rPr>
          <w:rStyle w:val="fontstyle01"/>
          <w:rFonts w:ascii="Times New Roman" w:hAnsi="Times New Roman"/>
          <w:b/>
          <w:color w:val="0000FF"/>
          <w:sz w:val="20"/>
          <w:szCs w:val="16"/>
          <w:lang w:val="en-US"/>
        </w:rPr>
        <w:t>impacts of climate change on the full and effective enjoyment of the human rights of people in vulnerable situations.</w:t>
      </w:r>
    </w:p>
    <w:p w14:paraId="29BB305B" w14:textId="19B48CAF" w:rsidR="006510A8" w:rsidRPr="00A70D94" w:rsidRDefault="006510A8" w:rsidP="00AA1720">
      <w:pPr>
        <w:tabs>
          <w:tab w:val="left" w:pos="567"/>
          <w:tab w:val="center" w:pos="4678"/>
          <w:tab w:val="right" w:pos="8505"/>
        </w:tabs>
        <w:spacing w:after="0" w:line="259" w:lineRule="auto"/>
        <w:ind w:right="-22"/>
        <w:rPr>
          <w:rFonts w:eastAsia="TimesNewRomanPSMT"/>
          <w:color w:val="000000"/>
        </w:rPr>
      </w:pPr>
      <w:r w:rsidRPr="00A70D94">
        <w:rPr>
          <w:rFonts w:eastAsia="TimesNewRomanPSMT"/>
          <w:b/>
          <w:bCs/>
          <w:color w:val="000000"/>
        </w:rPr>
        <w:t>Response by ArcDH:</w:t>
      </w:r>
      <w:r w:rsidRPr="00A70D94">
        <w:rPr>
          <w:rFonts w:eastAsia="TimesNewRomanPSMT"/>
          <w:color w:val="000000"/>
        </w:rPr>
        <w:t xml:space="preserve"> </w:t>
      </w:r>
      <w:r w:rsidR="00E31F49" w:rsidRPr="00A70D94">
        <w:rPr>
          <w:rFonts w:eastAsia="TimesNewRomanPSMT"/>
          <w:color w:val="000000"/>
        </w:rPr>
        <w:t xml:space="preserve">Other than </w:t>
      </w:r>
      <w:r w:rsidR="00011496">
        <w:rPr>
          <w:rFonts w:eastAsia="TimesNewRomanPSMT"/>
          <w:color w:val="000000"/>
        </w:rPr>
        <w:t>the melodrama stories made up by Iranian official media</w:t>
      </w:r>
      <w:r w:rsidR="00E31F49" w:rsidRPr="00A70D94">
        <w:rPr>
          <w:rFonts w:eastAsia="TimesNewRomanPSMT"/>
          <w:color w:val="000000"/>
        </w:rPr>
        <w:t>, the truth is that we are not aware of any measure to be in place to monitor impacts of climate change</w:t>
      </w:r>
      <w:r w:rsidR="00187626" w:rsidRPr="00A70D94">
        <w:rPr>
          <w:rFonts w:eastAsia="TimesNewRomanPSMT"/>
          <w:color w:val="000000"/>
        </w:rPr>
        <w:t>. Having said this</w:t>
      </w:r>
      <w:r w:rsidR="00E31F49" w:rsidRPr="00A70D94">
        <w:rPr>
          <w:rFonts w:eastAsia="TimesNewRomanPSMT"/>
          <w:color w:val="000000"/>
        </w:rPr>
        <w:t xml:space="preserve">, </w:t>
      </w:r>
      <w:r w:rsidR="00187626" w:rsidRPr="00A70D94">
        <w:rPr>
          <w:rFonts w:eastAsia="TimesNewRomanPSMT"/>
          <w:color w:val="000000"/>
        </w:rPr>
        <w:t>we are aware that driven by the UN assistance, hydrometric, hydrogeologic and meteorological stations are established throughout the country, and probably equability, in the country. The establishment of these gauging stations is the single best practice, thanks to the UN.</w:t>
      </w:r>
    </w:p>
    <w:p w14:paraId="0D3AD333" w14:textId="5D192E83" w:rsidR="006510A8" w:rsidRPr="00A70D94" w:rsidRDefault="006510A8" w:rsidP="004F3F91">
      <w:pPr>
        <w:pStyle w:val="Heading1"/>
        <w:rPr>
          <w:rStyle w:val="fontstyle01"/>
          <w:rFonts w:ascii="Times New Roman" w:hAnsi="Times New Roman"/>
          <w:b/>
          <w:bCs w:val="0"/>
          <w:lang w:val="en-US"/>
        </w:rPr>
      </w:pPr>
      <w:r w:rsidRPr="00A70D94">
        <w:rPr>
          <w:rStyle w:val="fontstyle01"/>
          <w:rFonts w:ascii="Times New Roman" w:hAnsi="Times New Roman"/>
          <w:b/>
          <w:color w:val="0000FF"/>
          <w:sz w:val="20"/>
          <w:szCs w:val="16"/>
          <w:lang w:val="en-US"/>
        </w:rPr>
        <w:lastRenderedPageBreak/>
        <w:t>5.</w:t>
      </w:r>
      <w:r w:rsidR="00D010F2" w:rsidRPr="00A70D94">
        <w:rPr>
          <w:rStyle w:val="fontstyle01"/>
          <w:rFonts w:ascii="Times New Roman" w:hAnsi="Times New Roman"/>
          <w:b/>
          <w:color w:val="0000FF"/>
          <w:sz w:val="20"/>
          <w:szCs w:val="16"/>
          <w:lang w:val="en-US"/>
        </w:rPr>
        <w:tab/>
      </w:r>
      <w:r w:rsidR="0091144F" w:rsidRPr="00A70D94">
        <w:rPr>
          <w:rStyle w:val="fontstyle01"/>
          <w:rFonts w:ascii="Times New Roman" w:hAnsi="Times New Roman"/>
          <w:b/>
          <w:color w:val="0000FF"/>
          <w:sz w:val="20"/>
          <w:szCs w:val="16"/>
          <w:lang w:val="en-US"/>
        </w:rPr>
        <w:t>I</w:t>
      </w:r>
      <w:r w:rsidRPr="00A70D94">
        <w:rPr>
          <w:rStyle w:val="fontstyle01"/>
          <w:rFonts w:ascii="Times New Roman" w:hAnsi="Times New Roman"/>
          <w:b/>
          <w:color w:val="0000FF"/>
          <w:sz w:val="20"/>
          <w:szCs w:val="16"/>
          <w:lang w:val="en-US"/>
        </w:rPr>
        <w:t>dentify</w:t>
      </w:r>
      <w:r w:rsidR="0091144F" w:rsidRPr="00A70D94">
        <w:rPr>
          <w:rStyle w:val="fontstyle01"/>
          <w:rFonts w:ascii="Times New Roman" w:hAnsi="Times New Roman"/>
          <w:b/>
          <w:color w:val="0000FF"/>
          <w:sz w:val="20"/>
          <w:szCs w:val="16"/>
          <w:lang w:val="en-US"/>
        </w:rPr>
        <w:t>/</w:t>
      </w:r>
      <w:r w:rsidRPr="00A70D94">
        <w:rPr>
          <w:rStyle w:val="fontstyle01"/>
          <w:rFonts w:ascii="Times New Roman" w:hAnsi="Times New Roman"/>
          <w:b/>
          <w:color w:val="0000FF"/>
          <w:sz w:val="20"/>
          <w:szCs w:val="16"/>
          <w:lang w:val="en-US"/>
        </w:rPr>
        <w:t>share examples of good practices</w:t>
      </w:r>
      <w:r w:rsidR="0091144F" w:rsidRPr="00A70D94">
        <w:rPr>
          <w:rStyle w:val="fontstyle01"/>
          <w:rFonts w:ascii="Times New Roman" w:hAnsi="Times New Roman"/>
          <w:b/>
          <w:color w:val="0000FF"/>
          <w:sz w:val="20"/>
          <w:szCs w:val="16"/>
          <w:lang w:val="en-US"/>
        </w:rPr>
        <w:t>/</w:t>
      </w:r>
      <w:r w:rsidRPr="00A70D94">
        <w:rPr>
          <w:rStyle w:val="fontstyle01"/>
          <w:rFonts w:ascii="Times New Roman" w:hAnsi="Times New Roman"/>
          <w:b/>
          <w:color w:val="0000FF"/>
          <w:sz w:val="20"/>
          <w:szCs w:val="16"/>
          <w:lang w:val="en-US"/>
        </w:rPr>
        <w:t>challenges in the promotion,</w:t>
      </w:r>
      <w:r w:rsidRPr="00A70D94">
        <w:rPr>
          <w:rFonts w:eastAsia="TimesNewRomanPSMT"/>
          <w:sz w:val="22"/>
          <w:szCs w:val="24"/>
          <w:lang w:val="en-US"/>
        </w:rPr>
        <w:t xml:space="preserve"> </w:t>
      </w:r>
      <w:r w:rsidRPr="00A70D94">
        <w:rPr>
          <w:rStyle w:val="fontstyle01"/>
          <w:rFonts w:ascii="Times New Roman" w:hAnsi="Times New Roman"/>
          <w:b/>
          <w:color w:val="0000FF"/>
          <w:sz w:val="20"/>
          <w:szCs w:val="16"/>
          <w:lang w:val="en-US"/>
        </w:rPr>
        <w:t>protection, and fulfilment of the human rights of people in vulnerable situations in the</w:t>
      </w:r>
      <w:r w:rsidRPr="00A70D94">
        <w:rPr>
          <w:rFonts w:eastAsia="TimesNewRomanPSMT"/>
          <w:sz w:val="22"/>
          <w:szCs w:val="24"/>
          <w:lang w:val="en-US"/>
        </w:rPr>
        <w:t xml:space="preserve"> </w:t>
      </w:r>
      <w:r w:rsidRPr="00A70D94">
        <w:rPr>
          <w:rStyle w:val="fontstyle01"/>
          <w:rFonts w:ascii="Times New Roman" w:hAnsi="Times New Roman"/>
          <w:b/>
          <w:color w:val="0000FF"/>
          <w:sz w:val="20"/>
          <w:szCs w:val="16"/>
          <w:lang w:val="en-US"/>
        </w:rPr>
        <w:t>context of the adverse effects of</w:t>
      </w:r>
      <w:r w:rsidR="0091144F" w:rsidRPr="00A70D94">
        <w:rPr>
          <w:rStyle w:val="fontstyle01"/>
          <w:rFonts w:ascii="Times New Roman" w:hAnsi="Times New Roman"/>
          <w:b/>
          <w:color w:val="0000FF"/>
          <w:sz w:val="20"/>
          <w:szCs w:val="16"/>
          <w:lang w:val="en-US"/>
        </w:rPr>
        <w:t xml:space="preserve"> CC</w:t>
      </w:r>
      <w:r w:rsidRPr="00A70D94">
        <w:rPr>
          <w:rStyle w:val="fontstyle01"/>
          <w:rFonts w:ascii="Times New Roman" w:hAnsi="Times New Roman"/>
          <w:b/>
          <w:color w:val="0000FF"/>
          <w:sz w:val="20"/>
          <w:szCs w:val="16"/>
          <w:lang w:val="en-US"/>
        </w:rPr>
        <w:t>.</w:t>
      </w:r>
    </w:p>
    <w:p w14:paraId="3FBA168B" w14:textId="5567DBCC" w:rsidR="006510A8" w:rsidRPr="00A70D94" w:rsidRDefault="006510A8" w:rsidP="00AA1720">
      <w:pPr>
        <w:spacing w:after="0"/>
        <w:rPr>
          <w:rStyle w:val="fontstyle01"/>
          <w:rFonts w:ascii="Times New Roman" w:hAnsi="Times New Roman"/>
          <w:b w:val="0"/>
          <w:bCs/>
          <w:i/>
          <w:iCs/>
          <w:sz w:val="20"/>
          <w:szCs w:val="20"/>
        </w:rPr>
      </w:pPr>
      <w:r w:rsidRPr="00A70D94">
        <w:rPr>
          <w:rFonts w:eastAsia="TimesNewRomanPSMT"/>
          <w:b/>
        </w:rPr>
        <w:t>Response by ArcDH</w:t>
      </w:r>
      <w:r w:rsidRPr="00A70D94">
        <w:rPr>
          <w:rFonts w:eastAsia="TimesNewRomanPSMT"/>
          <w:bCs/>
        </w:rPr>
        <w:t>:</w:t>
      </w:r>
      <w:r w:rsidRPr="00A70D94">
        <w:rPr>
          <w:rFonts w:eastAsia="TimesNewRomanPSMT"/>
        </w:rPr>
        <w:t xml:space="preserve"> </w:t>
      </w:r>
      <w:r w:rsidR="00C3236B" w:rsidRPr="00A70D94">
        <w:rPr>
          <w:rFonts w:eastAsia="TimesNewRomanPSMT"/>
        </w:rPr>
        <w:t xml:space="preserve">It is with regret that we should state that we have not witnessed, observed or read </w:t>
      </w:r>
      <w:r w:rsidR="00C3236B" w:rsidRPr="00A70D94">
        <w:rPr>
          <w:rFonts w:eastAsia="TimesNewRomanPSMT"/>
          <w:szCs w:val="20"/>
        </w:rPr>
        <w:t xml:space="preserve">about any good practice </w:t>
      </w:r>
      <w:r w:rsidR="00C3236B" w:rsidRPr="00A70D94">
        <w:rPr>
          <w:rStyle w:val="fontstyle01"/>
          <w:rFonts w:ascii="Times New Roman" w:hAnsi="Times New Roman"/>
          <w:b w:val="0"/>
          <w:bCs/>
          <w:i/>
          <w:iCs/>
          <w:sz w:val="20"/>
          <w:szCs w:val="20"/>
        </w:rPr>
        <w:t>in the promotion,</w:t>
      </w:r>
      <w:r w:rsidR="00C3236B" w:rsidRPr="00A70D94">
        <w:rPr>
          <w:rFonts w:eastAsia="TimesNewRomanPSMT"/>
          <w:b/>
          <w:bCs/>
          <w:i/>
          <w:iCs/>
          <w:szCs w:val="20"/>
        </w:rPr>
        <w:t xml:space="preserve"> </w:t>
      </w:r>
      <w:r w:rsidR="00C3236B" w:rsidRPr="00A70D94">
        <w:rPr>
          <w:rStyle w:val="fontstyle01"/>
          <w:rFonts w:ascii="Times New Roman" w:hAnsi="Times New Roman"/>
          <w:b w:val="0"/>
          <w:bCs/>
          <w:i/>
          <w:iCs/>
          <w:sz w:val="20"/>
          <w:szCs w:val="20"/>
        </w:rPr>
        <w:t>protection, and fulfilment of the human rights of people in vulnerable situations in the</w:t>
      </w:r>
      <w:r w:rsidR="00C3236B" w:rsidRPr="00A70D94">
        <w:rPr>
          <w:rFonts w:eastAsia="TimesNewRomanPSMT"/>
          <w:b/>
          <w:bCs/>
          <w:i/>
          <w:iCs/>
          <w:szCs w:val="20"/>
        </w:rPr>
        <w:t xml:space="preserve"> </w:t>
      </w:r>
      <w:r w:rsidR="00C3236B" w:rsidRPr="00A70D94">
        <w:rPr>
          <w:rStyle w:val="fontstyle01"/>
          <w:rFonts w:ascii="Times New Roman" w:hAnsi="Times New Roman"/>
          <w:b w:val="0"/>
          <w:bCs/>
          <w:i/>
          <w:iCs/>
          <w:sz w:val="20"/>
          <w:szCs w:val="20"/>
        </w:rPr>
        <w:t>context of the adverse effects of climate change</w:t>
      </w:r>
      <w:r w:rsidR="00AD6705">
        <w:rPr>
          <w:rStyle w:val="fontstyle01"/>
          <w:rFonts w:ascii="Times New Roman" w:hAnsi="Times New Roman"/>
          <w:b w:val="0"/>
          <w:bCs/>
          <w:sz w:val="20"/>
          <w:szCs w:val="20"/>
        </w:rPr>
        <w:t xml:space="preserve"> in Iran</w:t>
      </w:r>
      <w:r w:rsidR="00C3236B" w:rsidRPr="00A70D94">
        <w:rPr>
          <w:rStyle w:val="fontstyle01"/>
          <w:rFonts w:ascii="Times New Roman" w:hAnsi="Times New Roman"/>
          <w:b w:val="0"/>
          <w:bCs/>
          <w:i/>
          <w:iCs/>
          <w:sz w:val="20"/>
          <w:szCs w:val="20"/>
        </w:rPr>
        <w:t xml:space="preserve">. </w:t>
      </w:r>
      <w:r w:rsidR="00C3236B" w:rsidRPr="00A70D94">
        <w:rPr>
          <w:rStyle w:val="fontstyle01"/>
          <w:rFonts w:ascii="Times New Roman" w:hAnsi="Times New Roman"/>
          <w:b w:val="0"/>
          <w:bCs/>
          <w:sz w:val="20"/>
          <w:szCs w:val="20"/>
        </w:rPr>
        <w:t>However, we should report that still there are relics of fraternity among</w:t>
      </w:r>
      <w:r w:rsidR="00FB6C4C" w:rsidRPr="00A70D94">
        <w:rPr>
          <w:rStyle w:val="fontstyle01"/>
          <w:rFonts w:ascii="Times New Roman" w:hAnsi="Times New Roman"/>
          <w:b w:val="0"/>
          <w:bCs/>
          <w:sz w:val="20"/>
          <w:szCs w:val="20"/>
        </w:rPr>
        <w:t xml:space="preserve"> the minority nations </w:t>
      </w:r>
      <w:r w:rsidR="00311502" w:rsidRPr="00A70D94">
        <w:rPr>
          <w:rStyle w:val="fontstyle01"/>
          <w:rFonts w:ascii="Times New Roman" w:hAnsi="Times New Roman"/>
          <w:b w:val="0"/>
          <w:bCs/>
          <w:sz w:val="20"/>
          <w:szCs w:val="20"/>
        </w:rPr>
        <w:t>in significant amount</w:t>
      </w:r>
      <w:r w:rsidR="0026007B">
        <w:rPr>
          <w:rStyle w:val="fontstyle01"/>
          <w:rFonts w:ascii="Times New Roman" w:hAnsi="Times New Roman"/>
          <w:b w:val="0"/>
          <w:bCs/>
          <w:sz w:val="20"/>
          <w:szCs w:val="20"/>
        </w:rPr>
        <w:t>s</w:t>
      </w:r>
      <w:r w:rsidR="00D278CA" w:rsidRPr="00A70D94">
        <w:rPr>
          <w:rStyle w:val="fontstyle01"/>
          <w:rFonts w:ascii="Times New Roman" w:hAnsi="Times New Roman"/>
          <w:b w:val="0"/>
          <w:bCs/>
          <w:sz w:val="20"/>
          <w:szCs w:val="20"/>
        </w:rPr>
        <w:t xml:space="preserve"> that </w:t>
      </w:r>
      <w:r w:rsidR="00DA76C6" w:rsidRPr="00A70D94">
        <w:rPr>
          <w:rStyle w:val="fontstyle01"/>
          <w:rFonts w:ascii="Times New Roman" w:hAnsi="Times New Roman"/>
          <w:b w:val="0"/>
          <w:bCs/>
          <w:sz w:val="20"/>
          <w:szCs w:val="20"/>
        </w:rPr>
        <w:t xml:space="preserve">are </w:t>
      </w:r>
      <w:r w:rsidR="00D278CA" w:rsidRPr="00A70D94">
        <w:rPr>
          <w:rStyle w:val="fontstyle01"/>
          <w:rFonts w:ascii="Times New Roman" w:hAnsi="Times New Roman"/>
          <w:b w:val="0"/>
          <w:bCs/>
          <w:sz w:val="20"/>
          <w:szCs w:val="20"/>
        </w:rPr>
        <w:t>mobil</w:t>
      </w:r>
      <w:r w:rsidR="00DA76C6" w:rsidRPr="00A70D94">
        <w:rPr>
          <w:rStyle w:val="fontstyle01"/>
          <w:rFonts w:ascii="Times New Roman" w:hAnsi="Times New Roman"/>
          <w:b w:val="0"/>
          <w:bCs/>
          <w:sz w:val="20"/>
          <w:szCs w:val="20"/>
        </w:rPr>
        <w:t>i</w:t>
      </w:r>
      <w:r w:rsidR="0026007B">
        <w:rPr>
          <w:rStyle w:val="fontstyle01"/>
          <w:rFonts w:ascii="Times New Roman" w:hAnsi="Times New Roman"/>
          <w:b w:val="0"/>
          <w:bCs/>
          <w:sz w:val="20"/>
          <w:szCs w:val="20"/>
        </w:rPr>
        <w:t>z</w:t>
      </w:r>
      <w:r w:rsidR="00DA76C6" w:rsidRPr="00A70D94">
        <w:rPr>
          <w:rStyle w:val="fontstyle01"/>
          <w:rFonts w:ascii="Times New Roman" w:hAnsi="Times New Roman"/>
          <w:b w:val="0"/>
          <w:bCs/>
          <w:sz w:val="20"/>
          <w:szCs w:val="20"/>
        </w:rPr>
        <w:t>ed</w:t>
      </w:r>
      <w:r w:rsidR="00D278CA" w:rsidRPr="00A70D94">
        <w:rPr>
          <w:rStyle w:val="fontstyle01"/>
          <w:rFonts w:ascii="Times New Roman" w:hAnsi="Times New Roman"/>
          <w:b w:val="0"/>
          <w:bCs/>
          <w:sz w:val="20"/>
          <w:szCs w:val="20"/>
        </w:rPr>
        <w:t xml:space="preserve"> under the hardship conditions to alleviate some of the hardships</w:t>
      </w:r>
      <w:r w:rsidR="00AD6705">
        <w:rPr>
          <w:rStyle w:val="fontstyle01"/>
          <w:rFonts w:ascii="Times New Roman" w:hAnsi="Times New Roman"/>
          <w:b w:val="0"/>
          <w:bCs/>
          <w:sz w:val="20"/>
          <w:szCs w:val="20"/>
        </w:rPr>
        <w:t xml:space="preserve"> of their fellow human beings</w:t>
      </w:r>
      <w:r w:rsidR="00D278CA" w:rsidRPr="00A70D94">
        <w:rPr>
          <w:rStyle w:val="fontstyle01"/>
          <w:rFonts w:ascii="Times New Roman" w:hAnsi="Times New Roman"/>
          <w:b w:val="0"/>
          <w:bCs/>
          <w:sz w:val="20"/>
          <w:szCs w:val="20"/>
        </w:rPr>
        <w:t>. During flash flood events in Spring 2019, considerable humanitarian aids were mobili</w:t>
      </w:r>
      <w:r w:rsidR="0026007B">
        <w:rPr>
          <w:rStyle w:val="fontstyle01"/>
          <w:rFonts w:ascii="Times New Roman" w:hAnsi="Times New Roman"/>
          <w:b w:val="0"/>
          <w:bCs/>
          <w:sz w:val="20"/>
          <w:szCs w:val="20"/>
        </w:rPr>
        <w:t>z</w:t>
      </w:r>
      <w:r w:rsidR="00D278CA" w:rsidRPr="00A70D94">
        <w:rPr>
          <w:rStyle w:val="fontstyle01"/>
          <w:rFonts w:ascii="Times New Roman" w:hAnsi="Times New Roman"/>
          <w:b w:val="0"/>
          <w:bCs/>
          <w:sz w:val="20"/>
          <w:szCs w:val="20"/>
        </w:rPr>
        <w:t xml:space="preserve">ed from Azerbaijani provinces to </w:t>
      </w:r>
      <w:r w:rsidR="0026007B">
        <w:rPr>
          <w:rStyle w:val="fontstyle01"/>
          <w:rFonts w:ascii="Times New Roman" w:hAnsi="Times New Roman"/>
          <w:b w:val="0"/>
          <w:bCs/>
          <w:sz w:val="20"/>
          <w:szCs w:val="20"/>
        </w:rPr>
        <w:t>impacted areas</w:t>
      </w:r>
      <w:r w:rsidR="00D278CA" w:rsidRPr="00A70D94">
        <w:rPr>
          <w:rStyle w:val="fontstyle01"/>
          <w:rFonts w:ascii="Times New Roman" w:hAnsi="Times New Roman"/>
          <w:b w:val="0"/>
          <w:bCs/>
          <w:sz w:val="20"/>
          <w:szCs w:val="20"/>
        </w:rPr>
        <w:t xml:space="preserve">. However, Iranian authorities, detained up to 50 </w:t>
      </w:r>
      <w:r w:rsidR="0026007B">
        <w:rPr>
          <w:rStyle w:val="fontstyle01"/>
          <w:rFonts w:ascii="Times New Roman" w:hAnsi="Times New Roman"/>
          <w:b w:val="0"/>
          <w:bCs/>
          <w:sz w:val="20"/>
          <w:szCs w:val="20"/>
        </w:rPr>
        <w:t>Azerbaijani activist volunteers</w:t>
      </w:r>
      <w:r w:rsidR="00AD6705">
        <w:rPr>
          <w:rStyle w:val="fontstyle01"/>
          <w:rFonts w:ascii="Times New Roman" w:hAnsi="Times New Roman"/>
          <w:b w:val="0"/>
          <w:bCs/>
          <w:sz w:val="20"/>
          <w:szCs w:val="20"/>
        </w:rPr>
        <w:t>!</w:t>
      </w:r>
    </w:p>
    <w:p w14:paraId="7A711F27" w14:textId="77777777" w:rsidR="00AA1720" w:rsidRPr="00A70D94" w:rsidRDefault="00AA1720" w:rsidP="00D010F2">
      <w:pPr>
        <w:rPr>
          <w:rFonts w:eastAsia="TimesNewRomanPSMT"/>
          <w:sz w:val="8"/>
          <w:szCs w:val="8"/>
        </w:rPr>
      </w:pPr>
    </w:p>
    <w:p w14:paraId="60FFB0E7" w14:textId="7CF167FF" w:rsidR="006510A8" w:rsidRPr="00A70D94" w:rsidRDefault="006510A8" w:rsidP="00543A1A">
      <w:pPr>
        <w:tabs>
          <w:tab w:val="left" w:pos="284"/>
          <w:tab w:val="center" w:pos="4678"/>
          <w:tab w:val="right" w:pos="8505"/>
        </w:tabs>
        <w:spacing w:line="259" w:lineRule="auto"/>
        <w:ind w:left="284" w:right="-22" w:hanging="284"/>
        <w:rPr>
          <w:rStyle w:val="fontstyle01"/>
          <w:rFonts w:ascii="Times New Roman" w:hAnsi="Times New Roman"/>
          <w:b w:val="0"/>
          <w:bCs/>
          <w:color w:val="0000FF"/>
          <w:sz w:val="20"/>
          <w:szCs w:val="16"/>
        </w:rPr>
      </w:pPr>
      <w:r w:rsidRPr="00A70D94">
        <w:rPr>
          <w:rStyle w:val="fontstyle01"/>
          <w:rFonts w:ascii="Times New Roman" w:hAnsi="Times New Roman"/>
          <w:bCs/>
          <w:color w:val="0000FF"/>
          <w:sz w:val="20"/>
          <w:szCs w:val="16"/>
        </w:rPr>
        <w:t xml:space="preserve">6. </w:t>
      </w:r>
      <w:r w:rsidR="00AA1720" w:rsidRPr="00A70D94">
        <w:rPr>
          <w:rStyle w:val="fontstyle01"/>
          <w:rFonts w:ascii="Times New Roman" w:hAnsi="Times New Roman"/>
          <w:bCs/>
          <w:color w:val="0000FF"/>
          <w:sz w:val="20"/>
          <w:szCs w:val="16"/>
        </w:rPr>
        <w:t>I</w:t>
      </w:r>
      <w:r w:rsidRPr="00A70D94">
        <w:rPr>
          <w:rStyle w:val="fontstyle01"/>
          <w:rFonts w:ascii="Times New Roman" w:hAnsi="Times New Roman"/>
          <w:bCs/>
          <w:color w:val="0000FF"/>
          <w:sz w:val="20"/>
          <w:szCs w:val="16"/>
        </w:rPr>
        <w:t>nclude examples</w:t>
      </w:r>
      <w:r w:rsidR="009864EE" w:rsidRPr="00A70D94">
        <w:rPr>
          <w:rStyle w:val="fontstyle01"/>
          <w:rFonts w:ascii="Times New Roman" w:hAnsi="Times New Roman"/>
          <w:bCs/>
          <w:color w:val="0000FF"/>
          <w:sz w:val="20"/>
          <w:szCs w:val="16"/>
        </w:rPr>
        <w:t>/</w:t>
      </w:r>
      <w:r w:rsidRPr="00A70D94">
        <w:rPr>
          <w:rStyle w:val="fontstyle01"/>
          <w:rFonts w:ascii="Times New Roman" w:hAnsi="Times New Roman"/>
          <w:bCs/>
          <w:color w:val="0000FF"/>
          <w:sz w:val="20"/>
          <w:szCs w:val="16"/>
        </w:rPr>
        <w:t>good practices that highlight international and</w:t>
      </w:r>
      <w:r w:rsidRPr="00A70D94">
        <w:rPr>
          <w:rFonts w:eastAsia="TimesNewRomanPSMT"/>
          <w:b/>
          <w:bCs/>
          <w:color w:val="0000FF"/>
          <w:sz w:val="16"/>
          <w:szCs w:val="16"/>
        </w:rPr>
        <w:t xml:space="preserve"> </w:t>
      </w:r>
      <w:r w:rsidRPr="00A70D94">
        <w:rPr>
          <w:rStyle w:val="fontstyle01"/>
          <w:rFonts w:ascii="Times New Roman" w:hAnsi="Times New Roman"/>
          <w:bCs/>
          <w:color w:val="0000FF"/>
          <w:sz w:val="20"/>
          <w:szCs w:val="16"/>
        </w:rPr>
        <w:t xml:space="preserve">multilateral cooperation and approaches implemented through close consultation with and active involvement of people in vulnerable situations. </w:t>
      </w:r>
    </w:p>
    <w:p w14:paraId="0E93BD87" w14:textId="0A1DB2CF" w:rsidR="00133B56" w:rsidRPr="00A70D94" w:rsidRDefault="006510A8" w:rsidP="006510A8">
      <w:pPr>
        <w:tabs>
          <w:tab w:val="left" w:pos="567"/>
          <w:tab w:val="center" w:pos="4678"/>
          <w:tab w:val="right" w:pos="8505"/>
        </w:tabs>
        <w:spacing w:line="259" w:lineRule="auto"/>
        <w:ind w:right="-22"/>
        <w:rPr>
          <w:rFonts w:eastAsia="TimesNewRomanPSMT"/>
          <w:color w:val="000000"/>
        </w:rPr>
      </w:pPr>
      <w:r w:rsidRPr="00A70D94">
        <w:rPr>
          <w:rFonts w:eastAsia="TimesNewRomanPSMT"/>
          <w:b/>
          <w:bCs/>
          <w:color w:val="000000"/>
        </w:rPr>
        <w:t>Response by ArcDH:</w:t>
      </w:r>
      <w:r w:rsidRPr="00A70D94">
        <w:rPr>
          <w:rFonts w:eastAsia="TimesNewRomanPSMT"/>
          <w:color w:val="000000"/>
        </w:rPr>
        <w:t xml:space="preserve"> </w:t>
      </w:r>
      <w:r w:rsidR="00FB6C4C" w:rsidRPr="00A70D94">
        <w:rPr>
          <w:rFonts w:eastAsia="TimesNewRomanPSMT"/>
          <w:color w:val="000000"/>
        </w:rPr>
        <w:t>We are</w:t>
      </w:r>
      <w:r w:rsidR="00FB6C4C" w:rsidRPr="00A70D94">
        <w:rPr>
          <w:rFonts w:eastAsia="TimesNewRomanPSMT"/>
          <w:b/>
          <w:bCs/>
          <w:color w:val="000000"/>
        </w:rPr>
        <w:t xml:space="preserve"> </w:t>
      </w:r>
      <w:r w:rsidR="00133B56" w:rsidRPr="00A70D94">
        <w:rPr>
          <w:rFonts w:eastAsia="TimesNewRomanPSMT"/>
          <w:color w:val="000000"/>
        </w:rPr>
        <w:t>aware</w:t>
      </w:r>
      <w:r w:rsidR="00133B56" w:rsidRPr="00A70D94">
        <w:rPr>
          <w:rFonts w:eastAsia="TimesNewRomanPSMT"/>
          <w:b/>
          <w:bCs/>
          <w:color w:val="000000"/>
        </w:rPr>
        <w:t xml:space="preserve"> </w:t>
      </w:r>
      <w:r w:rsidR="00133B56" w:rsidRPr="00A70D94">
        <w:rPr>
          <w:rFonts w:eastAsia="TimesNewRomanPSMT"/>
          <w:color w:val="000000"/>
        </w:rPr>
        <w:t xml:space="preserve">of </w:t>
      </w:r>
      <w:r w:rsidR="00FB6C4C" w:rsidRPr="00A70D94">
        <w:rPr>
          <w:rFonts w:eastAsia="TimesNewRomanPSMT"/>
          <w:color w:val="000000"/>
        </w:rPr>
        <w:t xml:space="preserve">a number </w:t>
      </w:r>
      <w:r w:rsidR="00510C6A" w:rsidRPr="00A70D94">
        <w:rPr>
          <w:rFonts w:eastAsia="TimesNewRomanPSMT"/>
          <w:color w:val="000000"/>
        </w:rPr>
        <w:t xml:space="preserve">of </w:t>
      </w:r>
      <w:r w:rsidR="00FB6C4C" w:rsidRPr="00A70D94">
        <w:rPr>
          <w:rFonts w:eastAsia="TimesNewRomanPSMT"/>
          <w:color w:val="000000"/>
        </w:rPr>
        <w:t xml:space="preserve">projects between Iran and </w:t>
      </w:r>
      <w:r w:rsidR="00133B56" w:rsidRPr="00A70D94">
        <w:rPr>
          <w:rFonts w:eastAsia="TimesNewRomanPSMT"/>
          <w:color w:val="000000"/>
        </w:rPr>
        <w:t>the UN willing to help the vulnerable people or the uptake of the UN principles, such as decision-making by participation.</w:t>
      </w:r>
      <w:r w:rsidR="000B4EEB" w:rsidRPr="00A70D94">
        <w:rPr>
          <w:rFonts w:eastAsia="TimesNewRomanPSMT"/>
          <w:color w:val="000000"/>
        </w:rPr>
        <w:t xml:space="preserve"> </w:t>
      </w:r>
      <w:r w:rsidR="00133B56" w:rsidRPr="00A70D94">
        <w:rPr>
          <w:rFonts w:eastAsia="TimesNewRomanPSMT"/>
          <w:color w:val="000000"/>
        </w:rPr>
        <w:t>We are also aware of the willingness by Japan and Australia to help the revival of Lake Urmia</w:t>
      </w:r>
      <w:r w:rsidR="000B4EEB" w:rsidRPr="00A70D94">
        <w:rPr>
          <w:rFonts w:eastAsia="TimesNewRomanPSMT"/>
          <w:color w:val="000000"/>
        </w:rPr>
        <w:t>.</w:t>
      </w:r>
      <w:r w:rsidR="009B31AB" w:rsidRPr="00A70D94">
        <w:rPr>
          <w:rFonts w:eastAsia="TimesNewRomanPSMT"/>
          <w:color w:val="000000"/>
        </w:rPr>
        <w:t xml:space="preserve"> Furthermore, we are aware of some academic research purporting participatory workshops. In reality, there is no basis for the formation of stakeholder groups in Iran </w:t>
      </w:r>
      <w:r w:rsidR="00DA76C6" w:rsidRPr="00A70D94">
        <w:rPr>
          <w:rFonts w:eastAsia="TimesNewRomanPSMT"/>
          <w:color w:val="000000"/>
        </w:rPr>
        <w:t xml:space="preserve">if </w:t>
      </w:r>
      <w:r w:rsidR="009B31AB" w:rsidRPr="00A70D94">
        <w:rPr>
          <w:rFonts w:eastAsia="TimesNewRomanPSMT"/>
          <w:color w:val="000000"/>
        </w:rPr>
        <w:t xml:space="preserve">there is no security for </w:t>
      </w:r>
      <w:r w:rsidR="00DA76C6" w:rsidRPr="00A70D94">
        <w:rPr>
          <w:rFonts w:eastAsia="TimesNewRomanPSMT"/>
          <w:color w:val="000000"/>
        </w:rPr>
        <w:t xml:space="preserve">them to </w:t>
      </w:r>
      <w:r w:rsidR="009B31AB" w:rsidRPr="00A70D94">
        <w:rPr>
          <w:rFonts w:eastAsia="TimesNewRomanPSMT"/>
          <w:color w:val="000000"/>
        </w:rPr>
        <w:t xml:space="preserve">express </w:t>
      </w:r>
      <w:r w:rsidR="00DA76C6" w:rsidRPr="00A70D94">
        <w:rPr>
          <w:rFonts w:eastAsia="TimesNewRomanPSMT"/>
          <w:color w:val="000000"/>
        </w:rPr>
        <w:t xml:space="preserve">their </w:t>
      </w:r>
      <w:r w:rsidR="009B31AB" w:rsidRPr="00A70D94">
        <w:rPr>
          <w:rFonts w:eastAsia="TimesNewRomanPSMT"/>
          <w:color w:val="000000"/>
        </w:rPr>
        <w:t xml:space="preserve">dissident views. You may see politicians disagreeing and expressing their views but the issue on their discussions are normally </w:t>
      </w:r>
      <w:r w:rsidR="00F362D1">
        <w:rPr>
          <w:rFonts w:eastAsia="TimesNewRomanPSMT"/>
          <w:color w:val="000000"/>
        </w:rPr>
        <w:t>red herring</w:t>
      </w:r>
      <w:r w:rsidR="009B31AB" w:rsidRPr="00A70D94">
        <w:rPr>
          <w:rFonts w:eastAsia="TimesNewRomanPSMT"/>
          <w:color w:val="000000"/>
        </w:rPr>
        <w:t xml:space="preserve">. Let us explain this. Consider the pumping water from an irrigation well. </w:t>
      </w:r>
      <w:r w:rsidR="00311502" w:rsidRPr="00A70D94">
        <w:rPr>
          <w:rFonts w:eastAsia="TimesNewRomanPSMT"/>
          <w:color w:val="000000"/>
        </w:rPr>
        <w:t xml:space="preserve">If a farmer pumps illegally, then the whole system is lined up to blame the aquifer failures on </w:t>
      </w:r>
      <w:r w:rsidR="00AD6705">
        <w:rPr>
          <w:rFonts w:eastAsia="TimesNewRomanPSMT"/>
          <w:color w:val="000000"/>
        </w:rPr>
        <w:t xml:space="preserve">this </w:t>
      </w:r>
      <w:r w:rsidR="00311502" w:rsidRPr="00A70D94">
        <w:rPr>
          <w:rFonts w:eastAsia="TimesNewRomanPSMT"/>
          <w:color w:val="000000"/>
        </w:rPr>
        <w:t>illegal pumping</w:t>
      </w:r>
      <w:r w:rsidR="00F362D1">
        <w:rPr>
          <w:rFonts w:eastAsia="TimesNewRomanPSMT"/>
          <w:color w:val="000000"/>
        </w:rPr>
        <w:t>,</w:t>
      </w:r>
      <w:r w:rsidR="00311502" w:rsidRPr="00A70D94">
        <w:rPr>
          <w:rFonts w:eastAsia="TimesNewRomanPSMT"/>
          <w:color w:val="000000"/>
        </w:rPr>
        <w:t xml:space="preserve"> but no one will ever discuss the absence of an equitable </w:t>
      </w:r>
      <w:r w:rsidR="008C6E37" w:rsidRPr="00A70D94">
        <w:rPr>
          <w:rFonts w:eastAsia="TimesNewRomanPSMT"/>
          <w:color w:val="000000"/>
        </w:rPr>
        <w:t xml:space="preserve">water distribution </w:t>
      </w:r>
      <w:r w:rsidR="00311502" w:rsidRPr="00A70D94">
        <w:rPr>
          <w:rFonts w:eastAsia="TimesNewRomanPSMT"/>
          <w:color w:val="000000"/>
        </w:rPr>
        <w:t>plan</w:t>
      </w:r>
      <w:r w:rsidR="008C6E37" w:rsidRPr="00A70D94">
        <w:rPr>
          <w:rFonts w:eastAsia="TimesNewRomanPSMT"/>
          <w:color w:val="000000"/>
        </w:rPr>
        <w:t>s</w:t>
      </w:r>
      <w:r w:rsidR="00311502" w:rsidRPr="00A70D94">
        <w:rPr>
          <w:rFonts w:eastAsia="TimesNewRomanPSMT"/>
          <w:color w:val="000000"/>
        </w:rPr>
        <w:t>. At the same time, the cit</w:t>
      </w:r>
      <w:r w:rsidR="00F362D1">
        <w:rPr>
          <w:rFonts w:eastAsia="TimesNewRomanPSMT"/>
          <w:color w:val="000000"/>
        </w:rPr>
        <w:t>y</w:t>
      </w:r>
      <w:r w:rsidR="00311502" w:rsidRPr="00A70D94">
        <w:rPr>
          <w:rFonts w:eastAsia="TimesNewRomanPSMT"/>
          <w:color w:val="000000"/>
        </w:rPr>
        <w:t xml:space="preserve"> parks will get disproportionate amount</w:t>
      </w:r>
      <w:r w:rsidR="00AD6705">
        <w:rPr>
          <w:rFonts w:eastAsia="TimesNewRomanPSMT"/>
          <w:color w:val="000000"/>
        </w:rPr>
        <w:t>s</w:t>
      </w:r>
      <w:r w:rsidR="00311502" w:rsidRPr="00A70D94">
        <w:rPr>
          <w:rFonts w:eastAsia="TimesNewRomanPSMT"/>
          <w:color w:val="000000"/>
        </w:rPr>
        <w:t xml:space="preserve"> of water allocation to irrigate the </w:t>
      </w:r>
      <w:r w:rsidR="001D36A4" w:rsidRPr="00A70D94">
        <w:rPr>
          <w:rFonts w:eastAsia="TimesNewRomanPSMT"/>
          <w:color w:val="000000"/>
        </w:rPr>
        <w:t>parks,</w:t>
      </w:r>
      <w:r w:rsidR="00311502" w:rsidRPr="00A70D94">
        <w:rPr>
          <w:rFonts w:eastAsia="TimesNewRomanPSMT"/>
          <w:color w:val="000000"/>
        </w:rPr>
        <w:t xml:space="preserve"> and no one will bark at them.</w:t>
      </w:r>
      <w:r w:rsidR="008C6E37" w:rsidRPr="00A70D94">
        <w:rPr>
          <w:rFonts w:eastAsia="TimesNewRomanPSMT"/>
          <w:color w:val="000000"/>
        </w:rPr>
        <w:t xml:space="preserve"> One such Current issue </w:t>
      </w:r>
      <w:r w:rsidR="00AD6705">
        <w:rPr>
          <w:rFonts w:eastAsia="TimesNewRomanPSMT"/>
          <w:color w:val="000000"/>
        </w:rPr>
        <w:t xml:space="preserve">is </w:t>
      </w:r>
      <w:r w:rsidR="008C6E37" w:rsidRPr="00A70D94">
        <w:rPr>
          <w:rFonts w:eastAsia="TimesNewRomanPSMT"/>
          <w:color w:val="000000"/>
        </w:rPr>
        <w:t xml:space="preserve">the </w:t>
      </w:r>
      <w:r w:rsidR="00AD6705">
        <w:rPr>
          <w:rFonts w:eastAsia="TimesNewRomanPSMT"/>
          <w:color w:val="000000"/>
        </w:rPr>
        <w:t>‘</w:t>
      </w:r>
      <w:r w:rsidR="008C6E37" w:rsidRPr="00A70D94">
        <w:rPr>
          <w:rFonts w:eastAsia="TimesNewRomanPSMT"/>
          <w:color w:val="000000"/>
        </w:rPr>
        <w:t>imagined</w:t>
      </w:r>
      <w:r w:rsidR="00AD6705">
        <w:rPr>
          <w:rFonts w:eastAsia="TimesNewRomanPSMT"/>
          <w:color w:val="000000"/>
        </w:rPr>
        <w:t>’</w:t>
      </w:r>
      <w:r w:rsidR="008C6E37" w:rsidRPr="00A70D94">
        <w:rPr>
          <w:rFonts w:eastAsia="TimesNewRomanPSMT"/>
          <w:color w:val="000000"/>
        </w:rPr>
        <w:t xml:space="preserve"> plan for transferring water from River Araz to Lake Urmia. </w:t>
      </w:r>
      <w:r w:rsidR="0082716F" w:rsidRPr="00A70D94">
        <w:rPr>
          <w:rFonts w:eastAsia="TimesNewRomanPSMT"/>
          <w:color w:val="000000"/>
        </w:rPr>
        <w:t>Two officials from two Azerbaijani provinces take diametrically opposing views against this supposed project</w:t>
      </w:r>
      <w:r w:rsidR="00F362D1">
        <w:rPr>
          <w:rFonts w:eastAsia="TimesNewRomanPSMT"/>
          <w:color w:val="000000"/>
        </w:rPr>
        <w:t xml:space="preserve"> (red herrings)</w:t>
      </w:r>
      <w:r w:rsidR="0082716F" w:rsidRPr="00A70D94">
        <w:rPr>
          <w:rFonts w:eastAsia="TimesNewRomanPSMT"/>
          <w:color w:val="000000"/>
        </w:rPr>
        <w:t xml:space="preserve"> and engage in a hard-hitting democratic debate to safeguard the interests of the people</w:t>
      </w:r>
      <w:r w:rsidR="00866DD2" w:rsidRPr="00A70D94">
        <w:rPr>
          <w:rStyle w:val="FootnoteReference"/>
          <w:rFonts w:eastAsia="TimesNewRomanPSMT"/>
          <w:color w:val="000000"/>
        </w:rPr>
        <w:footnoteReference w:id="25"/>
      </w:r>
      <w:r w:rsidR="008C6E37" w:rsidRPr="00A70D94">
        <w:rPr>
          <w:rFonts w:eastAsia="TimesNewRomanPSMT"/>
          <w:color w:val="000000"/>
        </w:rPr>
        <w:t xml:space="preserve">. This is </w:t>
      </w:r>
      <w:r w:rsidR="00FF7CF7" w:rsidRPr="00A70D94">
        <w:rPr>
          <w:rFonts w:eastAsia="TimesNewRomanPSMT"/>
          <w:color w:val="000000"/>
        </w:rPr>
        <w:t xml:space="preserve">the way the Iranian authorities </w:t>
      </w:r>
      <w:r w:rsidR="00866DD2" w:rsidRPr="00A70D94">
        <w:rPr>
          <w:rFonts w:eastAsia="TimesNewRomanPSMT"/>
          <w:color w:val="000000"/>
        </w:rPr>
        <w:t xml:space="preserve">obscure </w:t>
      </w:r>
      <w:r w:rsidR="008C6E37" w:rsidRPr="00A70D94">
        <w:rPr>
          <w:rFonts w:eastAsia="TimesNewRomanPSMT"/>
          <w:color w:val="000000"/>
        </w:rPr>
        <w:t>the discourse o</w:t>
      </w:r>
      <w:r w:rsidR="00866DD2" w:rsidRPr="00A70D94">
        <w:rPr>
          <w:rFonts w:eastAsia="TimesNewRomanPSMT"/>
          <w:color w:val="000000"/>
        </w:rPr>
        <w:t>n</w:t>
      </w:r>
      <w:r w:rsidR="008C6E37" w:rsidRPr="00A70D94">
        <w:rPr>
          <w:rFonts w:eastAsia="TimesNewRomanPSMT"/>
          <w:color w:val="000000"/>
        </w:rPr>
        <w:t xml:space="preserve"> water crisis</w:t>
      </w:r>
      <w:r w:rsidR="00F362D1">
        <w:rPr>
          <w:rFonts w:eastAsia="TimesNewRomanPSMT"/>
          <w:color w:val="000000"/>
        </w:rPr>
        <w:t xml:space="preserve"> by using a grade of red herrings</w:t>
      </w:r>
      <w:r w:rsidR="00866DD2" w:rsidRPr="00A70D94">
        <w:rPr>
          <w:rFonts w:eastAsia="TimesNewRomanPSMT"/>
          <w:color w:val="000000"/>
        </w:rPr>
        <w:t>.</w:t>
      </w:r>
    </w:p>
    <w:p w14:paraId="1473142B" w14:textId="77777777" w:rsidR="00AA1720" w:rsidRPr="00A70D94" w:rsidRDefault="00AA1720" w:rsidP="00AA1720">
      <w:pPr>
        <w:tabs>
          <w:tab w:val="left" w:pos="567"/>
          <w:tab w:val="center" w:pos="4678"/>
          <w:tab w:val="right" w:pos="8505"/>
        </w:tabs>
        <w:spacing w:after="0" w:line="259" w:lineRule="auto"/>
        <w:ind w:right="-22"/>
        <w:rPr>
          <w:rFonts w:eastAsia="TimesNewRomanPSMT"/>
          <w:color w:val="000000"/>
          <w:sz w:val="8"/>
          <w:szCs w:val="12"/>
        </w:rPr>
      </w:pPr>
    </w:p>
    <w:p w14:paraId="55DFE5A6" w14:textId="71009F77" w:rsidR="006510A8" w:rsidRPr="00A70D94" w:rsidRDefault="006510A8" w:rsidP="004F3F91">
      <w:pPr>
        <w:pStyle w:val="Heading1"/>
        <w:rPr>
          <w:rStyle w:val="fontstyle01"/>
          <w:rFonts w:ascii="Times New Roman" w:hAnsi="Times New Roman"/>
          <w:b/>
          <w:bCs w:val="0"/>
          <w:lang w:val="en-US"/>
        </w:rPr>
      </w:pPr>
      <w:r w:rsidRPr="00A70D94">
        <w:rPr>
          <w:rStyle w:val="fontstyle01"/>
          <w:rFonts w:ascii="Times New Roman" w:hAnsi="Times New Roman"/>
          <w:b/>
          <w:color w:val="0000FF"/>
          <w:sz w:val="20"/>
          <w:szCs w:val="20"/>
          <w:lang w:val="en-US"/>
        </w:rPr>
        <w:t xml:space="preserve">7. </w:t>
      </w:r>
      <w:r w:rsidR="00D010F2" w:rsidRPr="00A70D94">
        <w:rPr>
          <w:rStyle w:val="fontstyle01"/>
          <w:rFonts w:ascii="Times New Roman" w:hAnsi="Times New Roman"/>
          <w:b/>
          <w:color w:val="0000FF"/>
          <w:sz w:val="20"/>
          <w:szCs w:val="20"/>
          <w:lang w:val="en-US"/>
        </w:rPr>
        <w:tab/>
      </w:r>
      <w:r w:rsidRPr="00A70D94">
        <w:rPr>
          <w:rStyle w:val="fontstyle01"/>
          <w:rFonts w:ascii="Times New Roman" w:hAnsi="Times New Roman"/>
          <w:b/>
          <w:color w:val="0000FF"/>
          <w:sz w:val="20"/>
          <w:szCs w:val="16"/>
          <w:lang w:val="en-US"/>
        </w:rPr>
        <w:t>Provide any additional information you believe would be useful to support</w:t>
      </w:r>
      <w:r w:rsidRPr="00A70D94">
        <w:rPr>
          <w:rFonts w:eastAsia="TimesNewRomanPSMT"/>
          <w:sz w:val="22"/>
          <w:szCs w:val="24"/>
          <w:lang w:val="en-US"/>
        </w:rPr>
        <w:t xml:space="preserve"> </w:t>
      </w:r>
      <w:r w:rsidRPr="00A70D94">
        <w:rPr>
          <w:rStyle w:val="fontstyle01"/>
          <w:rFonts w:ascii="Times New Roman" w:hAnsi="Times New Roman"/>
          <w:b/>
          <w:color w:val="0000FF"/>
          <w:sz w:val="20"/>
          <w:szCs w:val="16"/>
          <w:lang w:val="en-US"/>
        </w:rPr>
        <w:t>climate action that promotes the full and effective enjoyment of the human rights of people in vulnerable situations.</w:t>
      </w:r>
    </w:p>
    <w:p w14:paraId="57ED2B24" w14:textId="7A9565A8" w:rsidR="00F33A4E" w:rsidRPr="00A70D94" w:rsidRDefault="006510A8" w:rsidP="00F33A4E">
      <w:r w:rsidRPr="00A70D94">
        <w:rPr>
          <w:rFonts w:eastAsia="TimesNewRomanPSMT"/>
          <w:b/>
          <w:bCs/>
          <w:color w:val="000000"/>
        </w:rPr>
        <w:t>Response by ArcDH:</w:t>
      </w:r>
      <w:r w:rsidRPr="00A70D94">
        <w:rPr>
          <w:rFonts w:eastAsia="TimesNewRomanPSMT"/>
          <w:color w:val="000000"/>
        </w:rPr>
        <w:t xml:space="preserve"> </w:t>
      </w:r>
      <w:r w:rsidR="00F33A4E" w:rsidRPr="00A70D94">
        <w:t xml:space="preserve">While </w:t>
      </w:r>
      <w:r w:rsidR="00343C01">
        <w:t>best practice is to develop</w:t>
      </w:r>
      <w:r w:rsidR="00F33A4E" w:rsidRPr="00A70D94">
        <w:t xml:space="preserve"> strategies and plans to reduce risks of climate change, </w:t>
      </w:r>
      <w:r w:rsidR="00343C01">
        <w:t>i</w:t>
      </w:r>
      <w:r w:rsidR="00F362D1">
        <w:t xml:space="preserve">n Iran, </w:t>
      </w:r>
      <w:r w:rsidR="00F33A4E" w:rsidRPr="00A70D94">
        <w:t xml:space="preserve">blame games seem to </w:t>
      </w:r>
      <w:r w:rsidR="00F362D1">
        <w:t xml:space="preserve">be </w:t>
      </w:r>
      <w:r w:rsidR="00F33A4E" w:rsidRPr="00A70D94">
        <w:t xml:space="preserve">the norm. </w:t>
      </w:r>
      <w:r w:rsidR="00780D0F">
        <w:t>Public</w:t>
      </w:r>
      <w:r w:rsidR="00F33A4E" w:rsidRPr="00A70D94">
        <w:t xml:space="preserve"> perception seems to be </w:t>
      </w:r>
      <w:r w:rsidR="00F362D1">
        <w:t xml:space="preserve">that </w:t>
      </w:r>
      <w:r w:rsidR="00F33A4E" w:rsidRPr="00A70D94">
        <w:t xml:space="preserve">climate change is regarded as a gift for explaining failures. The Iranian authorities are not engaged in policymaking </w:t>
      </w:r>
      <w:r w:rsidR="002B72A3">
        <w:t>by</w:t>
      </w:r>
      <w:r w:rsidR="00F33A4E" w:rsidRPr="00A70D94">
        <w:t xml:space="preserve"> social learning </w:t>
      </w:r>
      <w:r w:rsidR="00884E26" w:rsidRPr="00A70D94">
        <w:t>and taking account of the UN conventions</w:t>
      </w:r>
      <w:r w:rsidR="00343C01">
        <w:t>,</w:t>
      </w:r>
      <w:r w:rsidR="00884E26" w:rsidRPr="00A70D94">
        <w:t xml:space="preserve"> </w:t>
      </w:r>
      <w:r w:rsidR="00F33A4E" w:rsidRPr="00A70D94">
        <w:t xml:space="preserve">but </w:t>
      </w:r>
      <w:r w:rsidR="00884E26" w:rsidRPr="00A70D94">
        <w:t>they follow their own dogmas</w:t>
      </w:r>
      <w:r w:rsidR="00780D0F">
        <w:t xml:space="preserve"> but</w:t>
      </w:r>
      <w:r w:rsidR="00884E26" w:rsidRPr="00A70D94">
        <w:t xml:space="preserve"> pay lip services to </w:t>
      </w:r>
      <w:r w:rsidR="00F33A4E" w:rsidRPr="00A70D94">
        <w:t>the UN progressive guidelines</w:t>
      </w:r>
      <w:r w:rsidR="00884E26" w:rsidRPr="00A70D94">
        <w:t xml:space="preserve">. If the lip services </w:t>
      </w:r>
      <w:r w:rsidR="00F33A4E" w:rsidRPr="00A70D94">
        <w:t xml:space="preserve">are </w:t>
      </w:r>
      <w:r w:rsidR="00884E26" w:rsidRPr="00A70D94">
        <w:t xml:space="preserve">not sufficient, they </w:t>
      </w:r>
      <w:r w:rsidR="00F33A4E" w:rsidRPr="00A70D94">
        <w:t>flout</w:t>
      </w:r>
      <w:r w:rsidR="00884E26" w:rsidRPr="00A70D94">
        <w:t xml:space="preserve"> the conventions in most </w:t>
      </w:r>
      <w:r w:rsidR="00620465" w:rsidRPr="00A70D94">
        <w:t>belligerent</w:t>
      </w:r>
      <w:r w:rsidR="00884E26" w:rsidRPr="00A70D94">
        <w:t xml:space="preserve"> </w:t>
      </w:r>
      <w:r w:rsidR="004D02F5" w:rsidRPr="00A70D94">
        <w:t>fashion.</w:t>
      </w:r>
      <w:r w:rsidR="00884E26" w:rsidRPr="00A70D94">
        <w:t xml:space="preserve"> </w:t>
      </w:r>
      <w:r w:rsidR="004D02F5" w:rsidRPr="00A70D94">
        <w:t>Arguably,</w:t>
      </w:r>
      <w:r w:rsidR="00F33A4E" w:rsidRPr="00A70D94">
        <w:t xml:space="preserve"> policymaking </w:t>
      </w:r>
      <w:r w:rsidR="004D02F5" w:rsidRPr="00A70D94">
        <w:t xml:space="preserve">in Iran </w:t>
      </w:r>
      <w:r w:rsidR="00F33A4E" w:rsidRPr="00A70D94">
        <w:t xml:space="preserve">is </w:t>
      </w:r>
      <w:r w:rsidR="004D02F5" w:rsidRPr="00A70D94">
        <w:t>driven</w:t>
      </w:r>
      <w:r w:rsidR="00F33A4E" w:rsidRPr="00A70D94">
        <w:t xml:space="preserve"> by decree and budgets are allocated </w:t>
      </w:r>
      <w:r w:rsidR="004D02F5" w:rsidRPr="00A70D94">
        <w:t xml:space="preserve">in favor of </w:t>
      </w:r>
      <w:r w:rsidR="002B756E">
        <w:t>the Iranian ultra-nationalism</w:t>
      </w:r>
      <w:r w:rsidR="00343C01">
        <w:t xml:space="preserve"> </w:t>
      </w:r>
      <w:r w:rsidR="00F33A4E" w:rsidRPr="00A70D94">
        <w:t xml:space="preserve">and </w:t>
      </w:r>
      <w:r w:rsidR="002B756E">
        <w:t xml:space="preserve">pushing minority nations </w:t>
      </w:r>
      <w:r w:rsidR="004D02F5" w:rsidRPr="00A70D94">
        <w:t xml:space="preserve">to </w:t>
      </w:r>
      <w:r w:rsidR="00F33A4E" w:rsidRPr="00A70D94">
        <w:t xml:space="preserve">catastrophic failures or to the brink. </w:t>
      </w:r>
    </w:p>
    <w:p w14:paraId="13E10FCA" w14:textId="1484CA97" w:rsidR="00A943EE" w:rsidRPr="00A70D94" w:rsidRDefault="00F41231" w:rsidP="006510A8">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ArcDH supports fully the transformation of climate change requirements into an item of human rights</w:t>
      </w:r>
      <w:r w:rsidR="004D02F5" w:rsidRPr="00A70D94">
        <w:rPr>
          <w:rFonts w:eastAsia="TimesNewRomanPSMT"/>
          <w:color w:val="000000"/>
        </w:rPr>
        <w:t xml:space="preserve"> </w:t>
      </w:r>
      <w:r w:rsidR="00567F79" w:rsidRPr="00A70D94">
        <w:rPr>
          <w:rFonts w:eastAsia="TimesNewRomanPSMT"/>
          <w:color w:val="000000"/>
        </w:rPr>
        <w:t xml:space="preserve">through Items 1 to 18 </w:t>
      </w:r>
      <w:r w:rsidR="004D02F5" w:rsidRPr="00A70D94">
        <w:rPr>
          <w:rFonts w:eastAsia="TimesNewRomanPSMT"/>
          <w:color w:val="000000"/>
        </w:rPr>
        <w:t xml:space="preserve">in the UN resolution </w:t>
      </w:r>
      <w:r w:rsidR="00567F79" w:rsidRPr="00A70D94">
        <w:rPr>
          <w:rFonts w:eastAsia="TimesNewRomanPSMT"/>
          <w:color w:val="000000"/>
        </w:rPr>
        <w:t>47/24</w:t>
      </w:r>
      <w:r w:rsidR="005B4CC0" w:rsidRPr="00A70D94">
        <w:rPr>
          <w:rFonts w:eastAsia="TimesNewRomanPSMT"/>
          <w:color w:val="000000"/>
        </w:rPr>
        <w:t>. ArcDH bears witness that the Iranian authorities have not yet adopted a comprehensive, integrated, gender-responsive, age-inclusive and disability-inclusive approach to climate change, consistent with UNFCCC objective</w:t>
      </w:r>
      <w:r w:rsidR="002B756E">
        <w:rPr>
          <w:rFonts w:eastAsia="TimesNewRomanPSMT"/>
          <w:color w:val="000000"/>
        </w:rPr>
        <w:t>s</w:t>
      </w:r>
      <w:r w:rsidR="005B4CC0" w:rsidRPr="00A70D94">
        <w:rPr>
          <w:rFonts w:eastAsia="TimesNewRomanPSMT"/>
          <w:color w:val="000000"/>
        </w:rPr>
        <w:t xml:space="preserve"> and principles. We also bear witness </w:t>
      </w:r>
      <w:r w:rsidR="002B756E">
        <w:rPr>
          <w:rFonts w:eastAsia="TimesNewRomanPSMT"/>
          <w:color w:val="000000"/>
        </w:rPr>
        <w:t xml:space="preserve">that </w:t>
      </w:r>
      <w:r w:rsidR="005B4CC0" w:rsidRPr="00A70D94">
        <w:rPr>
          <w:rFonts w:eastAsia="TimesNewRomanPSMT"/>
          <w:color w:val="000000"/>
        </w:rPr>
        <w:t xml:space="preserve">the resolution </w:t>
      </w:r>
      <w:r w:rsidR="004F3F91" w:rsidRPr="00A70D94">
        <w:rPr>
          <w:rFonts w:eastAsia="TimesNewRomanPSMT"/>
          <w:color w:val="000000"/>
        </w:rPr>
        <w:t xml:space="preserve">is not explicitly inclusive of </w:t>
      </w:r>
      <w:r w:rsidR="005B4CC0" w:rsidRPr="00A70D94">
        <w:rPr>
          <w:rFonts w:eastAsia="TimesNewRomanPSMT"/>
          <w:color w:val="000000"/>
        </w:rPr>
        <w:t>minority nations in a country</w:t>
      </w:r>
      <w:r w:rsidR="002B756E">
        <w:rPr>
          <w:rFonts w:eastAsia="TimesNewRomanPSMT"/>
          <w:color w:val="000000"/>
        </w:rPr>
        <w:t xml:space="preserve"> </w:t>
      </w:r>
      <w:r w:rsidR="007E3FB2">
        <w:rPr>
          <w:rFonts w:eastAsia="TimesNewRomanPSMT"/>
          <w:color w:val="000000"/>
        </w:rPr>
        <w:t>as often underpinned by</w:t>
      </w:r>
      <w:r w:rsidR="002B756E">
        <w:rPr>
          <w:rFonts w:eastAsia="TimesNewRomanPSMT"/>
          <w:color w:val="000000"/>
        </w:rPr>
        <w:t xml:space="preserve"> recommendations </w:t>
      </w:r>
      <w:r w:rsidR="007E3FB2">
        <w:rPr>
          <w:rFonts w:eastAsia="TimesNewRomanPSMT"/>
          <w:color w:val="000000"/>
        </w:rPr>
        <w:t xml:space="preserve">of </w:t>
      </w:r>
      <w:r w:rsidR="007E3FB2" w:rsidRPr="007E3FB2">
        <w:rPr>
          <w:rFonts w:eastAsia="TimesNewRomanPSMT"/>
          <w:color w:val="000000"/>
        </w:rPr>
        <w:t>Mr.</w:t>
      </w:r>
      <w:r w:rsidR="007E3FB2">
        <w:rPr>
          <w:rFonts w:eastAsia="TimesNewRomanPSMT"/>
          <w:color w:val="000000"/>
        </w:rPr>
        <w:t xml:space="preserve"> </w:t>
      </w:r>
      <w:r w:rsidR="007E3FB2" w:rsidRPr="007E3FB2">
        <w:rPr>
          <w:rFonts w:eastAsia="TimesNewRomanPSMT"/>
          <w:color w:val="000000"/>
        </w:rPr>
        <w:t>Fernand de Varennes</w:t>
      </w:r>
      <w:r w:rsidR="007E3FB2">
        <w:rPr>
          <w:rFonts w:eastAsia="TimesNewRomanPSMT"/>
          <w:color w:val="000000"/>
        </w:rPr>
        <w:t>,</w:t>
      </w:r>
      <w:r w:rsidR="007E3FB2" w:rsidRPr="007E3FB2">
        <w:rPr>
          <w:rFonts w:eastAsia="TimesNewRomanPSMT"/>
          <w:color w:val="000000"/>
        </w:rPr>
        <w:t xml:space="preserve"> the Special Rapporteur on Minority Issues</w:t>
      </w:r>
      <w:r w:rsidR="005B4CC0" w:rsidRPr="00A70D94">
        <w:rPr>
          <w:rFonts w:eastAsia="TimesNewRomanPSMT"/>
          <w:color w:val="000000"/>
        </w:rPr>
        <w:t xml:space="preserve">. </w:t>
      </w:r>
    </w:p>
    <w:p w14:paraId="256F99EB" w14:textId="4C58D08C" w:rsidR="006510A8" w:rsidRPr="00A70D94" w:rsidRDefault="00A943EE" w:rsidP="00A943EE">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 xml:space="preserve">We express our concern that should the Iranian authorities embrace the UNFCCC good practice on climate change mitigation practices, </w:t>
      </w:r>
      <w:r w:rsidR="007E3FB2">
        <w:rPr>
          <w:rFonts w:eastAsia="TimesNewRomanPSMT"/>
          <w:color w:val="000000"/>
        </w:rPr>
        <w:t xml:space="preserve">still </w:t>
      </w:r>
      <w:r w:rsidRPr="00A70D94">
        <w:rPr>
          <w:rFonts w:eastAsia="TimesNewRomanPSMT"/>
          <w:color w:val="000000"/>
        </w:rPr>
        <w:t xml:space="preserve">there is no guarantee to </w:t>
      </w:r>
      <w:r w:rsidR="005B4CC0" w:rsidRPr="00A70D94">
        <w:rPr>
          <w:rFonts w:eastAsia="TimesNewRomanPSMT"/>
          <w:color w:val="000000"/>
        </w:rPr>
        <w:t>address efficiently economic, cultural and social impact</w:t>
      </w:r>
      <w:r w:rsidR="00BD2070">
        <w:rPr>
          <w:rFonts w:eastAsia="TimesNewRomanPSMT"/>
          <w:color w:val="000000"/>
        </w:rPr>
        <w:t>s</w:t>
      </w:r>
      <w:r w:rsidR="005B4CC0" w:rsidRPr="00A70D94">
        <w:rPr>
          <w:rFonts w:eastAsia="TimesNewRomanPSMT"/>
          <w:color w:val="000000"/>
        </w:rPr>
        <w:t xml:space="preserve"> and human rights challenges that climate change presents</w:t>
      </w:r>
      <w:r w:rsidRPr="00A70D94">
        <w:rPr>
          <w:rFonts w:eastAsia="TimesNewRomanPSMT"/>
          <w:color w:val="000000"/>
        </w:rPr>
        <w:t xml:space="preserve"> </w:t>
      </w:r>
      <w:r w:rsidR="00BD2070">
        <w:rPr>
          <w:rFonts w:eastAsia="TimesNewRomanPSMT"/>
          <w:color w:val="000000"/>
        </w:rPr>
        <w:t>i</w:t>
      </w:r>
      <w:r w:rsidRPr="00A70D94">
        <w:rPr>
          <w:rFonts w:eastAsia="TimesNewRomanPSMT"/>
          <w:color w:val="000000"/>
        </w:rPr>
        <w:t xml:space="preserve">n Azerbaijani provinces and </w:t>
      </w:r>
      <w:r w:rsidR="00BD2070">
        <w:rPr>
          <w:rFonts w:eastAsia="TimesNewRomanPSMT"/>
          <w:color w:val="000000"/>
        </w:rPr>
        <w:t xml:space="preserve">in </w:t>
      </w:r>
      <w:r w:rsidRPr="00A70D94">
        <w:rPr>
          <w:rFonts w:eastAsia="TimesNewRomanPSMT"/>
          <w:color w:val="000000"/>
        </w:rPr>
        <w:t xml:space="preserve">other minority </w:t>
      </w:r>
      <w:r w:rsidR="00780D0F">
        <w:rPr>
          <w:rFonts w:eastAsia="TimesNewRomanPSMT"/>
          <w:color w:val="000000"/>
        </w:rPr>
        <w:t>provinces</w:t>
      </w:r>
      <w:r w:rsidRPr="00A70D94">
        <w:rPr>
          <w:rFonts w:eastAsia="TimesNewRomanPSMT"/>
          <w:color w:val="000000"/>
        </w:rPr>
        <w:t xml:space="preserve"> in Iran</w:t>
      </w:r>
      <w:r w:rsidR="005B4CC0" w:rsidRPr="00A70D94">
        <w:rPr>
          <w:rFonts w:eastAsia="TimesNewRomanPSMT"/>
          <w:color w:val="000000"/>
        </w:rPr>
        <w:t xml:space="preserve">, for the enjoyment of human rights, </w:t>
      </w:r>
      <w:r w:rsidR="007E3FB2">
        <w:rPr>
          <w:rFonts w:eastAsia="TimesNewRomanPSMT"/>
          <w:color w:val="000000"/>
        </w:rPr>
        <w:t>where</w:t>
      </w:r>
      <w:r w:rsidRPr="00A70D94">
        <w:rPr>
          <w:rFonts w:eastAsia="TimesNewRomanPSMT"/>
          <w:color w:val="000000"/>
        </w:rPr>
        <w:t xml:space="preserve"> policies of Iranian authorities </w:t>
      </w:r>
      <w:r w:rsidR="007E3FB2">
        <w:rPr>
          <w:rFonts w:eastAsia="TimesNewRomanPSMT"/>
          <w:color w:val="000000"/>
        </w:rPr>
        <w:t xml:space="preserve">undermine </w:t>
      </w:r>
      <w:r w:rsidRPr="00A70D94">
        <w:rPr>
          <w:rFonts w:eastAsia="TimesNewRomanPSMT"/>
          <w:color w:val="000000"/>
        </w:rPr>
        <w:t xml:space="preserve">their </w:t>
      </w:r>
      <w:r w:rsidR="005B4CC0" w:rsidRPr="00A70D94">
        <w:rPr>
          <w:rFonts w:eastAsia="TimesNewRomanPSMT"/>
          <w:color w:val="000000"/>
        </w:rPr>
        <w:t xml:space="preserve">resilience and </w:t>
      </w:r>
      <w:r w:rsidRPr="00A70D94">
        <w:rPr>
          <w:rFonts w:eastAsia="TimesNewRomanPSMT"/>
          <w:color w:val="000000"/>
        </w:rPr>
        <w:t xml:space="preserve">transform their territories into </w:t>
      </w:r>
      <w:r w:rsidR="005B4CC0" w:rsidRPr="00A70D94">
        <w:rPr>
          <w:rFonts w:eastAsia="TimesNewRomanPSMT"/>
          <w:color w:val="000000"/>
        </w:rPr>
        <w:t xml:space="preserve">vulnerable </w:t>
      </w:r>
      <w:r w:rsidRPr="00A70D94">
        <w:rPr>
          <w:rFonts w:eastAsia="TimesNewRomanPSMT"/>
          <w:color w:val="000000"/>
        </w:rPr>
        <w:t>area</w:t>
      </w:r>
      <w:r w:rsidR="00BD2070">
        <w:rPr>
          <w:rFonts w:eastAsia="TimesNewRomanPSMT"/>
          <w:color w:val="000000"/>
        </w:rPr>
        <w:t>s</w:t>
      </w:r>
      <w:r w:rsidRPr="00A70D94">
        <w:rPr>
          <w:rFonts w:eastAsia="TimesNewRomanPSMT"/>
          <w:color w:val="000000"/>
        </w:rPr>
        <w:t>.</w:t>
      </w:r>
    </w:p>
    <w:p w14:paraId="49B0204B" w14:textId="77E6A7A3" w:rsidR="00F41231" w:rsidRPr="00A70D94" w:rsidRDefault="00A943EE" w:rsidP="006510A8">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 xml:space="preserve">We propose that any aid to Iran </w:t>
      </w:r>
      <w:r w:rsidR="00FE2B9F" w:rsidRPr="00A70D94">
        <w:rPr>
          <w:rFonts w:eastAsia="TimesNewRomanPSMT"/>
          <w:color w:val="000000"/>
        </w:rPr>
        <w:t>on implementing mitigation of climate change is scrutini</w:t>
      </w:r>
      <w:r w:rsidR="00BD2070">
        <w:rPr>
          <w:rFonts w:eastAsia="TimesNewRomanPSMT"/>
          <w:color w:val="000000"/>
        </w:rPr>
        <w:t>z</w:t>
      </w:r>
      <w:r w:rsidR="00FE2B9F" w:rsidRPr="00A70D94">
        <w:rPr>
          <w:rFonts w:eastAsia="TimesNewRomanPSMT"/>
          <w:color w:val="000000"/>
        </w:rPr>
        <w:t xml:space="preserve">ed on stringent conditions to ensure the resources are equitably allocated to </w:t>
      </w:r>
      <w:r w:rsidR="00BD2070">
        <w:rPr>
          <w:rFonts w:eastAsia="TimesNewRomanPSMT"/>
          <w:color w:val="000000"/>
        </w:rPr>
        <w:t>all nations in Iran</w:t>
      </w:r>
      <w:r w:rsidR="00FE2B9F" w:rsidRPr="00A70D94">
        <w:rPr>
          <w:rFonts w:eastAsia="TimesNewRomanPSMT"/>
          <w:color w:val="000000"/>
        </w:rPr>
        <w:t xml:space="preserve">. </w:t>
      </w:r>
    </w:p>
    <w:p w14:paraId="2D094A05" w14:textId="7D0FCC51" w:rsidR="000B4EEB" w:rsidRPr="00A70D94" w:rsidRDefault="00F41231" w:rsidP="006510A8">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 xml:space="preserve">If the UN does not require indicators on </w:t>
      </w:r>
      <w:r w:rsidR="00FE2B9F" w:rsidRPr="00A70D94">
        <w:rPr>
          <w:rFonts w:eastAsia="TimesNewRomanPSMT"/>
          <w:color w:val="000000"/>
        </w:rPr>
        <w:t xml:space="preserve">the equitability of the allocation of the </w:t>
      </w:r>
      <w:r w:rsidR="004F3F91" w:rsidRPr="00A70D94">
        <w:rPr>
          <w:rFonts w:eastAsia="TimesNewRomanPSMT"/>
          <w:color w:val="000000"/>
        </w:rPr>
        <w:t>support</w:t>
      </w:r>
      <w:r w:rsidR="00FE2B9F" w:rsidRPr="00A70D94">
        <w:rPr>
          <w:rFonts w:eastAsia="TimesNewRomanPSMT"/>
          <w:color w:val="000000"/>
        </w:rPr>
        <w:t xml:space="preserve"> to all the minority nations and ethnic groups in Iran, we are confident that their problems will </w:t>
      </w:r>
      <w:r w:rsidR="000B4EEB" w:rsidRPr="00A70D94">
        <w:rPr>
          <w:rFonts w:eastAsia="TimesNewRomanPSMT"/>
          <w:color w:val="000000"/>
        </w:rPr>
        <w:t>b</w:t>
      </w:r>
      <w:r w:rsidR="00FE2B9F" w:rsidRPr="00A70D94">
        <w:rPr>
          <w:rFonts w:eastAsia="TimesNewRomanPSMT"/>
          <w:color w:val="000000"/>
        </w:rPr>
        <w:t>e swept under the carpet</w:t>
      </w:r>
      <w:r w:rsidR="00BD2070">
        <w:rPr>
          <w:rFonts w:eastAsia="TimesNewRomanPSMT"/>
          <w:color w:val="000000"/>
        </w:rPr>
        <w:t xml:space="preserve"> by the Iranian government</w:t>
      </w:r>
      <w:r w:rsidR="00FE2B9F" w:rsidRPr="00A70D94">
        <w:rPr>
          <w:rFonts w:eastAsia="TimesNewRomanPSMT"/>
          <w:color w:val="000000"/>
        </w:rPr>
        <w:t>.</w:t>
      </w:r>
    </w:p>
    <w:p w14:paraId="3BF43AAE" w14:textId="7488779D" w:rsidR="00510C6A" w:rsidRPr="00A70D94" w:rsidRDefault="000B4EEB" w:rsidP="006510A8">
      <w:pPr>
        <w:tabs>
          <w:tab w:val="left" w:pos="567"/>
          <w:tab w:val="center" w:pos="4678"/>
          <w:tab w:val="right" w:pos="8505"/>
        </w:tabs>
        <w:spacing w:line="259" w:lineRule="auto"/>
        <w:ind w:right="-22"/>
        <w:rPr>
          <w:rFonts w:eastAsia="TimesNewRomanPSMT"/>
          <w:color w:val="000000"/>
        </w:rPr>
      </w:pPr>
      <w:r w:rsidRPr="00A70D94">
        <w:rPr>
          <w:rFonts w:eastAsia="TimesNewRomanPSMT"/>
          <w:color w:val="000000"/>
        </w:rPr>
        <w:t xml:space="preserve">If the UN does not </w:t>
      </w:r>
      <w:r w:rsidR="0048006C" w:rsidRPr="00A70D94">
        <w:rPr>
          <w:rFonts w:eastAsia="TimesNewRomanPSMT"/>
          <w:color w:val="000000"/>
        </w:rPr>
        <w:t>require</w:t>
      </w:r>
      <w:r w:rsidRPr="00A70D94">
        <w:rPr>
          <w:rFonts w:eastAsia="TimesNewRomanPSMT"/>
          <w:color w:val="000000"/>
        </w:rPr>
        <w:t xml:space="preserve"> independent certification</w:t>
      </w:r>
      <w:r w:rsidR="0048006C" w:rsidRPr="00A70D94">
        <w:rPr>
          <w:rFonts w:eastAsia="TimesNewRomanPSMT"/>
          <w:color w:val="000000"/>
        </w:rPr>
        <w:t>s</w:t>
      </w:r>
      <w:r w:rsidRPr="00A70D94">
        <w:rPr>
          <w:rFonts w:eastAsia="TimesNewRomanPSMT"/>
          <w:color w:val="000000"/>
        </w:rPr>
        <w:t xml:space="preserve">, the minority nations </w:t>
      </w:r>
      <w:r w:rsidR="0048006C" w:rsidRPr="00A70D94">
        <w:rPr>
          <w:rFonts w:eastAsia="TimesNewRomanPSMT"/>
          <w:color w:val="000000"/>
        </w:rPr>
        <w:t xml:space="preserve">in Iran will be </w:t>
      </w:r>
      <w:r w:rsidR="00D80F89">
        <w:rPr>
          <w:rFonts w:eastAsia="TimesNewRomanPSMT"/>
          <w:color w:val="000000"/>
        </w:rPr>
        <w:t>concealed as usual</w:t>
      </w:r>
      <w:r w:rsidR="0048006C" w:rsidRPr="00A70D94">
        <w:rPr>
          <w:rFonts w:eastAsia="TimesNewRomanPSMT"/>
          <w:color w:val="000000"/>
        </w:rPr>
        <w:t>.</w:t>
      </w:r>
    </w:p>
    <w:sectPr w:rsidR="00510C6A" w:rsidRPr="00A70D94" w:rsidSect="00074FB0">
      <w:footerReference w:type="default" r:id="rId14"/>
      <w:pgSz w:w="12240" w:h="15840"/>
      <w:pgMar w:top="1191" w:right="1191" w:bottom="1134" w:left="119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904A" w14:textId="77777777" w:rsidR="007D2515" w:rsidRDefault="007D2515" w:rsidP="00AA2792">
      <w:r>
        <w:separator/>
      </w:r>
    </w:p>
  </w:endnote>
  <w:endnote w:type="continuationSeparator" w:id="0">
    <w:p w14:paraId="3EBB2924" w14:textId="77777777" w:rsidR="007D2515" w:rsidRDefault="007D2515" w:rsidP="00AA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mi10">
    <w:altName w:val="Cambria"/>
    <w:panose1 w:val="00000000000000000000"/>
    <w:charset w:val="00"/>
    <w:family w:val="roman"/>
    <w:notTrueType/>
    <w:pitch w:val="default"/>
  </w:font>
  <w:font w:name="Cmmi7">
    <w:altName w:val="Cambria"/>
    <w:panose1 w:val="00000000000000000000"/>
    <w:charset w:val="00"/>
    <w:family w:val="roman"/>
    <w:notTrueType/>
    <w:pitch w:val="default"/>
  </w:font>
  <w:font w:name="Cmr10">
    <w:altName w:val="Cambria"/>
    <w:panose1 w:val="00000000000000000000"/>
    <w:charset w:val="00"/>
    <w:family w:val="roman"/>
    <w:notTrueType/>
    <w:pitch w:val="default"/>
  </w:font>
  <w:font w:name="Cmsy10">
    <w:altName w:val="Cambria"/>
    <w:panose1 w:val="00000000000000000000"/>
    <w:charset w:val="00"/>
    <w:family w:val="roman"/>
    <w:notTrueType/>
    <w:pitch w:val="default"/>
  </w:font>
  <w:font w:name="Cmex10">
    <w:altName w:val="Cambria"/>
    <w:panose1 w:val="00000000000000000000"/>
    <w:charset w:val="00"/>
    <w:family w:val="roman"/>
    <w:notTrueType/>
    <w:pitch w:val="default"/>
  </w:font>
  <w:font w:name="Cmsy7">
    <w:altName w:val="Cambria"/>
    <w:panose1 w:val="00000000000000000000"/>
    <w:charset w:val="00"/>
    <w:family w:val="roman"/>
    <w:notTrueType/>
    <w:pitch w:val="default"/>
  </w:font>
  <w:font w:name="Cmr7">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A953" w14:textId="77777777" w:rsidR="003A39E1" w:rsidRDefault="003A3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9FDD" w14:textId="7B7273B5" w:rsidR="00640102" w:rsidRDefault="00074FB0" w:rsidP="00C01165">
    <w:pPr>
      <w:pStyle w:val="Footer"/>
      <w:pBdr>
        <w:top w:val="single" w:sz="4" w:space="16" w:color="D9D9D9" w:themeColor="background1" w:themeShade="D9"/>
      </w:pBdr>
      <w:tabs>
        <w:tab w:val="clear" w:pos="4513"/>
        <w:tab w:val="clear" w:pos="9026"/>
        <w:tab w:val="center" w:pos="4820"/>
        <w:tab w:val="right" w:pos="9781"/>
      </w:tabs>
      <w:rPr>
        <w:color w:val="7F7F7F" w:themeColor="background1" w:themeShade="7F"/>
        <w:spacing w:val="60"/>
      </w:rPr>
    </w:pPr>
    <w:r>
      <w:rPr>
        <w:noProof/>
      </w:rPr>
      <mc:AlternateContent>
        <mc:Choice Requires="wps">
          <w:drawing>
            <wp:anchor distT="0" distB="0" distL="114300" distR="114300" simplePos="0" relativeHeight="251663360" behindDoc="0" locked="0" layoutInCell="1" allowOverlap="1" wp14:anchorId="50B6825F" wp14:editId="6F541354">
              <wp:simplePos x="0" y="0"/>
              <wp:positionH relativeFrom="column">
                <wp:posOffset>-90170</wp:posOffset>
              </wp:positionH>
              <wp:positionV relativeFrom="paragraph">
                <wp:posOffset>385156</wp:posOffset>
              </wp:positionV>
              <wp:extent cx="6210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C6A7A"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pt,30.35pt" to="481.9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U3uAEAAMMDAAAOAAAAZHJzL2Uyb0RvYy54bWysU8Fu2zAMvQ/YPwi6L3ayoh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b1fL9n3LI9DXt+YZGCnl&#10;j4BelEMvnQ2FturU4VPKXIxDryHslEbOpespnxyUYBe+gmEqXGxZ0XWJYOtIHBSPX2kNIS8LFc5X&#10;owvMWOdmYPt34CW+QKEu2L+AZ0StjCHPYG8D0p+q5+nasjnHXxU48y4SPOFwqkOp0vCmVIaXrS6r&#10;+Ktf4c//3uYnAAAA//8DAFBLAwQUAAYACAAAACEAvsCLzeAAAAAJAQAADwAAAGRycy9kb3ducmV2&#10;LnhtbEyPwU7DMAyG70i8Q2QkLmhLN7ZulKYTIE07AEJbeYCsMW1F41RN2nU8PUYc4Gj70+/vTzej&#10;bcSAna8dKZhNIxBIhTM1lQre8+1kDcIHTUY3jlDBGT1sssuLVCfGnWiPwyGUgkPIJ1pBFUKbSOmL&#10;Cq32U9ci8e3DdVYHHrtSmk6fONw2ch5FsbS6Jv5Q6RafKiw+D71VsNs+4vPy3JcLs9zlN0P+8vr1&#10;tlbq+mp8uAcRcAx/MPzoszpk7HR0PRkvGgWT2WLOqII4WoFg4C6+5S7H34XMUvm/QfYNAAD//wMA&#10;UEsBAi0AFAAGAAgAAAAhALaDOJL+AAAA4QEAABMAAAAAAAAAAAAAAAAAAAAAAFtDb250ZW50X1R5&#10;cGVzXS54bWxQSwECLQAUAAYACAAAACEAOP0h/9YAAACUAQAACwAAAAAAAAAAAAAAAAAvAQAAX3Jl&#10;bHMvLnJlbHNQSwECLQAUAAYACAAAACEAjwR1N7gBAADDAwAADgAAAAAAAAAAAAAAAAAuAgAAZHJz&#10;L2Uyb0RvYy54bWxQSwECLQAUAAYACAAAACEAvsCLzeAAAAAJAQAADwAAAAAAAAAAAAAAAAASBAAA&#10;ZHJzL2Rvd25yZXYueG1sUEsFBgAAAAAEAAQA8wAAAB8FAAAAAA==&#10;" strokecolor="#4579b8 [3044]"/>
          </w:pict>
        </mc:Fallback>
      </mc:AlternateContent>
    </w:r>
    <w:r w:rsidR="00361E45">
      <w:rPr>
        <w:noProof/>
      </w:rPr>
      <mc:AlternateContent>
        <mc:Choice Requires="wps">
          <w:drawing>
            <wp:anchor distT="0" distB="0" distL="114300" distR="114300" simplePos="0" relativeHeight="251661312" behindDoc="0" locked="0" layoutInCell="1" allowOverlap="1" wp14:anchorId="7E7BE3BF" wp14:editId="46A28D26">
              <wp:simplePos x="0" y="0"/>
              <wp:positionH relativeFrom="column">
                <wp:posOffset>-96866</wp:posOffset>
              </wp:positionH>
              <wp:positionV relativeFrom="paragraph">
                <wp:posOffset>53686</wp:posOffset>
              </wp:positionV>
              <wp:extent cx="6210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58EA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5pt,4.25pt" to="481.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4UtwEAAMMDAAAOAAAAZHJzL2Uyb0RvYy54bWysU02PEzEMvSPxH6Lc6cy00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sOciVFUJ5H9JxJ&#10;2f2UxRZDYAGRxKrodIyp5/Bt2NHVS3FHhfTJkC9fpiNOVdvzrC2cstB8ebfs2lXLI9C3t+YVGCnl&#10;R0AvymGQzoZCW/Xq8JQyF+PQWwg7pZFL6XrKZwcl2IXPYJgKF+squi4RbB2Jg+LxK60h5K5Q4Xw1&#10;usCMdW4Gtn8GXuMLFOqC/Q14RtTKGPIM9jYg/a56Pt1aNpf4mwIX3kWCFxzPdShVGt6UyvC61WUV&#10;f/Qr/PXf23wHAAD//wMAUEsDBBQABgAIAAAAIQB3RiMd3gAAAAcBAAAPAAAAZHJzL2Rvd25yZXYu&#10;eG1sTI7BTsMwEETvSPyDtUhcUOu0kBJCnAqQqh4KQjR8gBsvSUS8jmInTfl6Fi5wHM3ozcvWk23F&#10;iL1vHClYzCMQSKUzDVUK3ovNLAHhgyajW0eo4IQe1vn5WaZT4470huM+VIIh5FOtoA6hS6X0ZY1W&#10;+7nrkLj7cL3VgWNfSdPrI8NtK5dRtJJWN8QPte7wqcbycz9YBdvNI+7i01DdmHhbXI3F88vXa6LU&#10;5cX0cA8i4BT+xvCjz+qQs9PBDWS8aBXMFvE1TxUkMQju71bLWxCH3yzzTP73z78BAAD//wMAUEsB&#10;Ai0AFAAGAAgAAAAhALaDOJL+AAAA4QEAABMAAAAAAAAAAAAAAAAAAAAAAFtDb250ZW50X1R5cGVz&#10;XS54bWxQSwECLQAUAAYACAAAACEAOP0h/9YAAACUAQAACwAAAAAAAAAAAAAAAAAvAQAAX3JlbHMv&#10;LnJlbHNQSwECLQAUAAYACAAAACEAyEcOFLcBAADDAwAADgAAAAAAAAAAAAAAAAAuAgAAZHJzL2Uy&#10;b0RvYy54bWxQSwECLQAUAAYACAAAACEAd0YjHd4AAAAHAQAADwAAAAAAAAAAAAAAAAARBAAAZHJz&#10;L2Rvd25yZXYueG1sUEsFBgAAAAAEAAQA8wAAABwFAAAAAA==&#10;" strokecolor="#4579b8 [3044]"/>
          </w:pict>
        </mc:Fallback>
      </mc:AlternateContent>
    </w:r>
    <w:r w:rsidR="00C01165">
      <w:t xml:space="preserve">Cover Letter </w:t>
    </w:r>
    <w:sdt>
      <w:sdtPr>
        <w:id w:val="-452785531"/>
        <w:docPartObj>
          <w:docPartGallery w:val="Page Numbers (Bottom of Page)"/>
          <w:docPartUnique/>
        </w:docPartObj>
      </w:sdtPr>
      <w:sdtEndPr>
        <w:rPr>
          <w:color w:val="7F7F7F" w:themeColor="background1" w:themeShade="7F"/>
          <w:spacing w:val="60"/>
        </w:rPr>
      </w:sdtEndPr>
      <w:sdtContent>
        <w:r w:rsidR="00510C6A">
          <w:tab/>
        </w:r>
        <w:r w:rsidR="00640102">
          <w:fldChar w:fldCharType="begin"/>
        </w:r>
        <w:r w:rsidR="00640102">
          <w:instrText xml:space="preserve"> PAGE   \* MERGEFORMAT </w:instrText>
        </w:r>
        <w:r w:rsidR="00640102">
          <w:fldChar w:fldCharType="separate"/>
        </w:r>
        <w:r w:rsidR="00640102">
          <w:rPr>
            <w:b/>
            <w:bCs/>
            <w:noProof/>
          </w:rPr>
          <w:t>2</w:t>
        </w:r>
        <w:r w:rsidR="00640102">
          <w:rPr>
            <w:b/>
            <w:bCs/>
            <w:noProof/>
          </w:rPr>
          <w:fldChar w:fldCharType="end"/>
        </w:r>
        <w:r w:rsidR="00640102">
          <w:rPr>
            <w:b/>
            <w:bCs/>
          </w:rPr>
          <w:t xml:space="preserve"> | </w:t>
        </w:r>
        <w:r w:rsidR="00640102">
          <w:rPr>
            <w:color w:val="7F7F7F" w:themeColor="background1" w:themeShade="7F"/>
            <w:spacing w:val="60"/>
          </w:rPr>
          <w:t>Page</w:t>
        </w:r>
      </w:sdtContent>
    </w:sdt>
    <w:r w:rsidR="00361E45">
      <w:rPr>
        <w:color w:val="7F7F7F" w:themeColor="background1" w:themeShade="7F"/>
        <w:spacing w:val="60"/>
      </w:rPr>
      <w:tab/>
    </w:r>
    <w:r w:rsidR="00361E45">
      <w:t>ArcDH</w:t>
    </w:r>
  </w:p>
  <w:p w14:paraId="4355A81E" w14:textId="77E11B05" w:rsidR="00361E45" w:rsidRPr="00361E45" w:rsidRDefault="007D2515" w:rsidP="00C01165">
    <w:pPr>
      <w:pStyle w:val="Footer"/>
      <w:tabs>
        <w:tab w:val="clear" w:pos="4513"/>
        <w:tab w:val="clear" w:pos="9026"/>
        <w:tab w:val="left" w:pos="2140"/>
        <w:tab w:val="center" w:pos="4820"/>
        <w:tab w:val="right" w:pos="9781"/>
      </w:tabs>
      <w:rPr>
        <w:rFonts w:asciiTheme="majorBidi" w:hAnsiTheme="majorBidi" w:cstheme="majorBidi"/>
        <w:i/>
        <w:iCs/>
        <w:szCs w:val="20"/>
      </w:rPr>
    </w:pPr>
    <w:hyperlink r:id="rId1" w:history="1">
      <w:r w:rsidR="00361E45">
        <w:rPr>
          <w:rStyle w:val="Hyperlink"/>
          <w:rFonts w:asciiTheme="majorBidi" w:hAnsiTheme="majorBidi" w:cstheme="majorBidi"/>
          <w:i/>
          <w:iCs/>
          <w:color w:val="244061" w:themeColor="accent1" w:themeShade="80"/>
          <w:szCs w:val="20"/>
        </w:rPr>
        <w:t>www.arcdh.eu</w:t>
      </w:r>
    </w:hyperlink>
    <w:r w:rsidR="00361E45">
      <w:rPr>
        <w:rFonts w:asciiTheme="majorBidi" w:hAnsiTheme="majorBidi" w:cstheme="majorBidi"/>
        <w:i/>
        <w:iCs/>
        <w:color w:val="244061" w:themeColor="accent1" w:themeShade="80"/>
        <w:szCs w:val="20"/>
      </w:rPr>
      <w:t xml:space="preserve"> –</w:t>
    </w:r>
    <w:r w:rsidR="00361E45">
      <w:rPr>
        <w:rFonts w:asciiTheme="majorBidi" w:hAnsiTheme="majorBidi" w:cstheme="majorBidi"/>
        <w:i/>
        <w:iCs/>
        <w:color w:val="244061" w:themeColor="accent1" w:themeShade="80"/>
        <w:szCs w:val="20"/>
      </w:rPr>
      <w:tab/>
    </w:r>
    <w:r w:rsidR="00361E45">
      <w:rPr>
        <w:rFonts w:asciiTheme="majorBidi" w:hAnsiTheme="majorBidi" w:cstheme="majorBidi"/>
        <w:i/>
        <w:iCs/>
        <w:color w:val="244061" w:themeColor="accent1" w:themeShade="80"/>
        <w:szCs w:val="20"/>
      </w:rPr>
      <w:tab/>
      <w:t xml:space="preserve"> </w:t>
    </w:r>
    <w:hyperlink r:id="rId2" w:history="1">
      <w:r w:rsidR="00361E45">
        <w:rPr>
          <w:rStyle w:val="Hyperlink"/>
          <w:rFonts w:asciiTheme="majorBidi" w:hAnsiTheme="majorBidi" w:cstheme="majorBidi"/>
          <w:i/>
          <w:iCs/>
          <w:color w:val="244061" w:themeColor="accent1" w:themeShade="80"/>
          <w:szCs w:val="20"/>
        </w:rPr>
        <w:t>arcdh@laposte.net</w:t>
      </w:r>
    </w:hyperlink>
    <w:r w:rsidR="00361E45">
      <w:rPr>
        <w:rFonts w:asciiTheme="majorBidi" w:hAnsiTheme="majorBidi" w:cstheme="majorBidi"/>
        <w:i/>
        <w:iCs/>
        <w:color w:val="244061" w:themeColor="accent1" w:themeShade="80"/>
        <w:szCs w:val="20"/>
      </w:rPr>
      <w:t xml:space="preserve"> -</w:t>
    </w:r>
    <w:r w:rsidR="00361E45">
      <w:rPr>
        <w:rFonts w:asciiTheme="majorBidi" w:hAnsiTheme="majorBidi" w:cstheme="majorBidi"/>
        <w:i/>
        <w:iCs/>
        <w:color w:val="5F6368"/>
        <w:szCs w:val="20"/>
      </w:rPr>
      <w:t xml:space="preserve"> </w:t>
    </w:r>
    <w:r w:rsidR="00361E45">
      <w:rPr>
        <w:rFonts w:asciiTheme="majorBidi" w:hAnsiTheme="majorBidi" w:cstheme="majorBidi"/>
        <w:i/>
        <w:iCs/>
        <w:color w:val="5F6368"/>
        <w:szCs w:val="20"/>
      </w:rPr>
      <w:tab/>
    </w:r>
    <w:hyperlink r:id="rId3" w:history="1">
      <w:r w:rsidR="00361E45">
        <w:rPr>
          <w:rStyle w:val="Hyperlink"/>
          <w:rFonts w:asciiTheme="majorBidi" w:hAnsiTheme="majorBidi" w:cstheme="majorBidi"/>
          <w:i/>
          <w:iCs/>
          <w:szCs w:val="20"/>
          <w:lang w:eastAsia="fr-FR"/>
        </w:rPr>
        <w:t>archumanrights@gmail.com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ED05" w14:textId="77777777" w:rsidR="003A39E1" w:rsidRDefault="003A39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5F64" w14:textId="0E593E47" w:rsidR="00C01165" w:rsidRDefault="00C01165" w:rsidP="00C01165">
    <w:pPr>
      <w:pStyle w:val="Footer"/>
      <w:pBdr>
        <w:top w:val="single" w:sz="4" w:space="16" w:color="D9D9D9" w:themeColor="background1" w:themeShade="D9"/>
      </w:pBdr>
      <w:tabs>
        <w:tab w:val="clear" w:pos="4513"/>
        <w:tab w:val="clear" w:pos="9026"/>
        <w:tab w:val="center" w:pos="4820"/>
        <w:tab w:val="right" w:pos="9781"/>
      </w:tabs>
      <w:rPr>
        <w:color w:val="7F7F7F" w:themeColor="background1" w:themeShade="7F"/>
        <w:spacing w:val="60"/>
      </w:rPr>
    </w:pPr>
    <w:r>
      <w:rPr>
        <w:noProof/>
      </w:rPr>
      <mc:AlternateContent>
        <mc:Choice Requires="wps">
          <w:drawing>
            <wp:anchor distT="0" distB="0" distL="114300" distR="114300" simplePos="0" relativeHeight="251667456" behindDoc="0" locked="0" layoutInCell="1" allowOverlap="1" wp14:anchorId="7CAFF9A8" wp14:editId="060996D9">
              <wp:simplePos x="0" y="0"/>
              <wp:positionH relativeFrom="column">
                <wp:posOffset>-90170</wp:posOffset>
              </wp:positionH>
              <wp:positionV relativeFrom="paragraph">
                <wp:posOffset>385156</wp:posOffset>
              </wp:positionV>
              <wp:extent cx="62103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09485"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1pt,30.35pt" to="481.9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QjGtwEAAMUDAAAOAAAAZHJzL2Uyb0RvYy54bWysU8GOEzEMvSPxD1HudGaKtEKjTvfQFVwQ&#10;VCx8QDbjdCIlceSETvv3OGk7i2AlBOLiiWM/2+/Fs7k/eSeOQMliGGS3aqWAoHG04TDIb1/fv3kn&#10;RcoqjMphgEGeIcn77etXmzn2sMYJ3QgkuEhI/RwHOeUc+6ZJegKv0gojBA4aJK8yu3RoRlIzV/eu&#10;WbftXTMjjZFQQ0p8+3AJym2tbwzo/NmYBFm4QfJsuVqq9qnYZrtR/YFUnKy+jqH+YQqvbOCmS6kH&#10;lZX4Tva3Ut5qwoQmrzT6Bo2xGioHZtO1v7B5nFSEyoXFSXGRKf2/svrTcU/Cjvx2LE9Qnt/oMZOy&#10;hymLHYbACiIJDrJSc0w9A3ZhT1cvxT0V2idDvnyZkDhVdc+LunDKQvPl3bpr37bcRd9izTMwUsof&#10;AL0oh0E6Gwpx1avjx5S5GafeUtgpg1xa11M+OyjJLnwBw2S4WVfRdY1g50gcFS+A0hpC7goVrlez&#10;C8xY5xZg+2fgNb9Aoa7Y34AXRO2MIS9gbwPSS93z6TayueTfFLjwLhI84Xiuj1Kl4V2pDK97XZbx&#10;Z7/Cn/++7Q8AAAD//wMAUEsDBBQABgAIAAAAIQC+wIvN4AAAAAkBAAAPAAAAZHJzL2Rvd25yZXYu&#10;eG1sTI/BTsMwDIbvSLxDZCQuaEs3tm6UphMgTTsAQlt5gKwxbUXjVE3adTw9RhzgaPvT7+9PN6Nt&#10;xICdrx0pmE0jEEiFMzWVCt7z7WQNwgdNRjeOUMEZPWyyy4tUJ8adaI/DIZSCQ8gnWkEVQptI6YsK&#10;rfZT1yLx7cN1Vgceu1KaTp843DZyHkWxtLom/lDpFp8qLD4PvVWw2z7i8/Lclwuz3OU3Q/7y+vW2&#10;Vur6any4BxFwDH8w/OizOmTsdHQ9GS8aBZPZYs6ogjhagWDgLr7lLsffhcxS+b9B9g0AAP//AwBQ&#10;SwECLQAUAAYACAAAACEAtoM4kv4AAADhAQAAEwAAAAAAAAAAAAAAAAAAAAAAW0NvbnRlbnRfVHlw&#10;ZXNdLnhtbFBLAQItABQABgAIAAAAIQA4/SH/1gAAAJQBAAALAAAAAAAAAAAAAAAAAC8BAABfcmVs&#10;cy8ucmVsc1BLAQItABQABgAIAAAAIQC16QjGtwEAAMUDAAAOAAAAAAAAAAAAAAAAAC4CAABkcnMv&#10;ZTJvRG9jLnhtbFBLAQItABQABgAIAAAAIQC+wIvN4AAAAAkBAAAPAAAAAAAAAAAAAAAAABEEAABk&#10;cnMvZG93bnJldi54bWxQSwUGAAAAAAQABADzAAAAHgUAAAAA&#10;" strokecolor="#4579b8 [3044]"/>
          </w:pict>
        </mc:Fallback>
      </mc:AlternateContent>
    </w:r>
    <w:r>
      <w:rPr>
        <w:noProof/>
      </w:rPr>
      <mc:AlternateContent>
        <mc:Choice Requires="wps">
          <w:drawing>
            <wp:anchor distT="0" distB="0" distL="114300" distR="114300" simplePos="0" relativeHeight="251666432" behindDoc="0" locked="0" layoutInCell="1" allowOverlap="1" wp14:anchorId="38ECBD34" wp14:editId="6D233A78">
              <wp:simplePos x="0" y="0"/>
              <wp:positionH relativeFrom="column">
                <wp:posOffset>-96866</wp:posOffset>
              </wp:positionH>
              <wp:positionV relativeFrom="paragraph">
                <wp:posOffset>53686</wp:posOffset>
              </wp:positionV>
              <wp:extent cx="62103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441E8"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65pt,4.25pt" to="481.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FrtwEAAMUDAAAOAAAAZHJzL2Uyb0RvYy54bWysU8GOEzEMvSPxD1HudGaKtEKjTvfQFVwQ&#10;VCx8QDbjdCIlceSETvv3OGk7i2AlBOKSiWM/2+/Zs7k/eSeOQMliGGS3aqWAoHG04TDIb1/fv3kn&#10;RcoqjMphgEGeIcn77etXmzn2sMYJ3QgkOElI/RwHOeUc+6ZJegKv0gojBHYaJK8ym3RoRlIzZ/eu&#10;WbftXTMjjZFQQ0r8+nBxym3Nbwzo/NmYBFm4QXJvuZ5Uz6dyNtuN6g+k4mT1tQ31D114ZQMXXVI9&#10;qKzEd7K/pfJWEyY0eaXRN2iM1VA5MJuu/YXN46QiVC4sToqLTOn/pdWfjnsSduTZdVIE5XlGj5mU&#10;PUxZ7DAEVhBJsJOVmmPqGbALe7paKe6p0D4Z8uXLhMSpqnte1IVTFpof79Zd+7blIeibr3kGRkr5&#10;A6AX5TJIZ0Mhrnp1/JgyF+PQWwgbpZFL6XrLZwcl2IUvYJgMF+squq4R7ByJo+IFUFpDyJUK56vR&#10;BWascwuw/TPwGl+gUFfsb8ALolbGkBewtwHpper5dGvZXOJvClx4FwmecDzXoVRpeFeqYte9Lsv4&#10;s13hz3/f9gcAAAD//wMAUEsDBBQABgAIAAAAIQB3RiMd3gAAAAcBAAAPAAAAZHJzL2Rvd25yZXYu&#10;eG1sTI7BTsMwEETvSPyDtUhcUOu0kBJCnAqQqh4KQjR8gBsvSUS8jmInTfl6Fi5wHM3ozcvWk23F&#10;iL1vHClYzCMQSKUzDVUK3ovNLAHhgyajW0eo4IQe1vn5WaZT4470huM+VIIh5FOtoA6hS6X0ZY1W&#10;+7nrkLj7cL3VgWNfSdPrI8NtK5dRtJJWN8QPte7wqcbycz9YBdvNI+7i01DdmHhbXI3F88vXa6LU&#10;5cX0cA8i4BT+xvCjz+qQs9PBDWS8aBXMFvE1TxUkMQju71bLWxCH3yzzTP73z78BAAD//wMAUEsB&#10;Ai0AFAAGAAgAAAAhALaDOJL+AAAA4QEAABMAAAAAAAAAAAAAAAAAAAAAAFtDb250ZW50X1R5cGVz&#10;XS54bWxQSwECLQAUAAYACAAAACEAOP0h/9YAAACUAQAACwAAAAAAAAAAAAAAAAAvAQAAX3JlbHMv&#10;LnJlbHNQSwECLQAUAAYACAAAACEAaDURa7cBAADFAwAADgAAAAAAAAAAAAAAAAAuAgAAZHJzL2Uy&#10;b0RvYy54bWxQSwECLQAUAAYACAAAACEAd0YjHd4AAAAHAQAADwAAAAAAAAAAAAAAAAARBAAAZHJz&#10;L2Rvd25yZXYueG1sUEsFBgAAAAAEAAQA8wAAABwFAAAAAA==&#10;" strokecolor="#4579b8 [3044]"/>
          </w:pict>
        </mc:Fallback>
      </mc:AlternateContent>
    </w:r>
    <w:r>
      <w:t xml:space="preserve">ArcDH Response to the Questionnaire </w:t>
    </w:r>
    <w:sdt>
      <w:sdtPr>
        <w:id w:val="1143772930"/>
        <w:docPartObj>
          <w:docPartGallery w:val="Page Numbers (Bottom of Page)"/>
          <w:docPartUnique/>
        </w:docPartObj>
      </w:sdtPr>
      <w:sdtEndPr>
        <w:rPr>
          <w:color w:val="7F7F7F" w:themeColor="background1" w:themeShade="7F"/>
          <w:spacing w:val="60"/>
        </w:rPr>
      </w:sdtEndPr>
      <w:sdtContent>
        <w:r>
          <w:tab/>
        </w: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sdtContent>
    </w:sdt>
    <w:r>
      <w:rPr>
        <w:color w:val="7F7F7F" w:themeColor="background1" w:themeShade="7F"/>
        <w:spacing w:val="60"/>
      </w:rPr>
      <w:tab/>
    </w:r>
    <w:r>
      <w:t>ArcDH</w:t>
    </w:r>
  </w:p>
  <w:p w14:paraId="691C45D5" w14:textId="101B478C" w:rsidR="00C01165" w:rsidRPr="00361E45" w:rsidRDefault="007D2515" w:rsidP="00C01165">
    <w:pPr>
      <w:pStyle w:val="Footer"/>
      <w:tabs>
        <w:tab w:val="clear" w:pos="4513"/>
        <w:tab w:val="clear" w:pos="9026"/>
        <w:tab w:val="left" w:pos="2140"/>
        <w:tab w:val="center" w:pos="4820"/>
        <w:tab w:val="right" w:pos="9781"/>
      </w:tabs>
      <w:rPr>
        <w:rFonts w:asciiTheme="majorBidi" w:hAnsiTheme="majorBidi" w:cstheme="majorBidi"/>
        <w:i/>
        <w:iCs/>
        <w:szCs w:val="20"/>
      </w:rPr>
    </w:pPr>
    <w:hyperlink r:id="rId1" w:history="1">
      <w:r w:rsidR="00C01165">
        <w:rPr>
          <w:rStyle w:val="Hyperlink"/>
          <w:rFonts w:asciiTheme="majorBidi" w:hAnsiTheme="majorBidi" w:cstheme="majorBidi"/>
          <w:i/>
          <w:iCs/>
          <w:color w:val="244061" w:themeColor="accent1" w:themeShade="80"/>
          <w:szCs w:val="20"/>
        </w:rPr>
        <w:t>www.arcdh.eu</w:t>
      </w:r>
    </w:hyperlink>
    <w:r w:rsidR="00C01165">
      <w:rPr>
        <w:rFonts w:asciiTheme="majorBidi" w:hAnsiTheme="majorBidi" w:cstheme="majorBidi"/>
        <w:i/>
        <w:iCs/>
        <w:color w:val="244061" w:themeColor="accent1" w:themeShade="80"/>
        <w:szCs w:val="20"/>
      </w:rPr>
      <w:t xml:space="preserve">       –</w:t>
    </w:r>
    <w:r w:rsidR="00C01165">
      <w:rPr>
        <w:rFonts w:asciiTheme="majorBidi" w:hAnsiTheme="majorBidi" w:cstheme="majorBidi"/>
        <w:i/>
        <w:iCs/>
        <w:color w:val="244061" w:themeColor="accent1" w:themeShade="80"/>
        <w:szCs w:val="20"/>
      </w:rPr>
      <w:tab/>
    </w:r>
    <w:r w:rsidR="00C01165">
      <w:rPr>
        <w:rFonts w:asciiTheme="majorBidi" w:hAnsiTheme="majorBidi" w:cstheme="majorBidi"/>
        <w:i/>
        <w:iCs/>
        <w:color w:val="244061" w:themeColor="accent1" w:themeShade="80"/>
        <w:szCs w:val="20"/>
      </w:rPr>
      <w:tab/>
      <w:t xml:space="preserve"> </w:t>
    </w:r>
    <w:hyperlink r:id="rId2" w:history="1">
      <w:r w:rsidR="00C01165">
        <w:rPr>
          <w:rStyle w:val="Hyperlink"/>
          <w:rFonts w:asciiTheme="majorBidi" w:hAnsiTheme="majorBidi" w:cstheme="majorBidi"/>
          <w:i/>
          <w:iCs/>
          <w:color w:val="244061" w:themeColor="accent1" w:themeShade="80"/>
          <w:szCs w:val="20"/>
        </w:rPr>
        <w:t>arcdh@laposte.net</w:t>
      </w:r>
    </w:hyperlink>
    <w:r w:rsidR="00C01165">
      <w:rPr>
        <w:rFonts w:asciiTheme="majorBidi" w:hAnsiTheme="majorBidi" w:cstheme="majorBidi"/>
        <w:i/>
        <w:iCs/>
        <w:color w:val="244061" w:themeColor="accent1" w:themeShade="80"/>
        <w:szCs w:val="20"/>
      </w:rPr>
      <w:t xml:space="preserve">      -</w:t>
    </w:r>
    <w:r w:rsidR="00C01165">
      <w:rPr>
        <w:rFonts w:asciiTheme="majorBidi" w:hAnsiTheme="majorBidi" w:cstheme="majorBidi"/>
        <w:i/>
        <w:iCs/>
        <w:color w:val="5F6368"/>
        <w:szCs w:val="20"/>
      </w:rPr>
      <w:t xml:space="preserve"> </w:t>
    </w:r>
    <w:r w:rsidR="00C01165">
      <w:rPr>
        <w:rFonts w:asciiTheme="majorBidi" w:hAnsiTheme="majorBidi" w:cstheme="majorBidi"/>
        <w:i/>
        <w:iCs/>
        <w:color w:val="5F6368"/>
        <w:szCs w:val="20"/>
      </w:rPr>
      <w:tab/>
    </w:r>
    <w:hyperlink r:id="rId3" w:history="1">
      <w:r w:rsidR="00C01165">
        <w:rPr>
          <w:rStyle w:val="Hyperlink"/>
          <w:rFonts w:asciiTheme="majorBidi" w:hAnsiTheme="majorBidi" w:cstheme="majorBidi"/>
          <w:i/>
          <w:iCs/>
          <w:szCs w:val="20"/>
          <w:lang w:eastAsia="fr-FR"/>
        </w:rPr>
        <w:t>archumanrights@gmail.com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83A2" w14:textId="77777777" w:rsidR="007D2515" w:rsidRDefault="007D2515" w:rsidP="00AA2792">
      <w:r>
        <w:separator/>
      </w:r>
    </w:p>
  </w:footnote>
  <w:footnote w:type="continuationSeparator" w:id="0">
    <w:p w14:paraId="661EAD9D" w14:textId="77777777" w:rsidR="007D2515" w:rsidRDefault="007D2515" w:rsidP="00AA2792">
      <w:r>
        <w:continuationSeparator/>
      </w:r>
    </w:p>
  </w:footnote>
  <w:footnote w:id="1">
    <w:p w14:paraId="4C9EF803" w14:textId="2CB98CEF" w:rsidR="00DF44D4" w:rsidRPr="00E31BCF" w:rsidRDefault="00DF44D4" w:rsidP="00BD2070">
      <w:pPr>
        <w:pStyle w:val="FootnoteText"/>
        <w:spacing w:after="0"/>
        <w:ind w:left="284" w:hanging="284"/>
        <w:rPr>
          <w:sz w:val="16"/>
          <w:szCs w:val="16"/>
        </w:rPr>
      </w:pPr>
      <w:r>
        <w:rPr>
          <w:rStyle w:val="FootnoteReference"/>
        </w:rPr>
        <w:footnoteRef/>
      </w:r>
      <w:r>
        <w:t xml:space="preserve"> </w:t>
      </w:r>
      <w:r w:rsidR="00BD2070">
        <w:tab/>
      </w:r>
      <w:hyperlink r:id="rId1" w:history="1">
        <w:r w:rsidR="00BD2070" w:rsidRPr="00D723B7">
          <w:rPr>
            <w:rStyle w:val="Hyperlink"/>
            <w:sz w:val="14"/>
            <w:szCs w:val="14"/>
            <w:lang w:val="en-GB" w:bidi="fa-IR"/>
          </w:rPr>
          <w:t>https://www.carbonbrief.org/mapped-how-every-part-of-the-world-has-warmed-and-could-continue-to-warm</w:t>
        </w:r>
      </w:hyperlink>
    </w:p>
  </w:footnote>
  <w:footnote w:id="2">
    <w:p w14:paraId="56B814AE" w14:textId="3591F5C5" w:rsidR="00EF4122" w:rsidRPr="00E31BCF" w:rsidRDefault="00EF4122" w:rsidP="00BD2070">
      <w:pPr>
        <w:pStyle w:val="FootnoteText"/>
        <w:spacing w:after="0"/>
        <w:ind w:left="284" w:hanging="284"/>
        <w:rPr>
          <w:sz w:val="16"/>
          <w:szCs w:val="16"/>
        </w:rPr>
      </w:pPr>
      <w:r w:rsidRPr="00E31BCF">
        <w:rPr>
          <w:rStyle w:val="FootnoteReference"/>
          <w:sz w:val="16"/>
          <w:szCs w:val="16"/>
        </w:rPr>
        <w:footnoteRef/>
      </w:r>
      <w:r w:rsidRPr="00E31BCF">
        <w:rPr>
          <w:sz w:val="16"/>
          <w:szCs w:val="16"/>
        </w:rPr>
        <w:t xml:space="preserve"> </w:t>
      </w:r>
      <w:r w:rsidR="00BD2070">
        <w:rPr>
          <w:sz w:val="16"/>
          <w:szCs w:val="16"/>
        </w:rPr>
        <w:tab/>
      </w:r>
      <w:hyperlink r:id="rId2" w:history="1">
        <w:r w:rsidRPr="00E31BCF">
          <w:rPr>
            <w:rStyle w:val="Hyperlink"/>
            <w:sz w:val="16"/>
            <w:szCs w:val="16"/>
          </w:rPr>
          <w:t>Iran: CO2 Country Profile - Our World in Data</w:t>
        </w:r>
      </w:hyperlink>
    </w:p>
  </w:footnote>
  <w:footnote w:id="3">
    <w:p w14:paraId="4F485354" w14:textId="3B8E5B50" w:rsidR="00DA4371" w:rsidRPr="00E31BCF" w:rsidRDefault="00DA4371" w:rsidP="00BD2070">
      <w:pPr>
        <w:pStyle w:val="FootnoteText"/>
        <w:spacing w:after="0"/>
        <w:ind w:left="284" w:hanging="284"/>
        <w:rPr>
          <w:sz w:val="16"/>
          <w:szCs w:val="16"/>
        </w:rPr>
      </w:pPr>
      <w:r w:rsidRPr="00E31BCF">
        <w:rPr>
          <w:rStyle w:val="FootnoteReference"/>
          <w:sz w:val="16"/>
          <w:szCs w:val="16"/>
        </w:rPr>
        <w:footnoteRef/>
      </w:r>
      <w:r w:rsidR="00BD2070">
        <w:rPr>
          <w:sz w:val="16"/>
          <w:szCs w:val="16"/>
        </w:rPr>
        <w:tab/>
      </w:r>
      <w:r w:rsidRPr="00E31BCF">
        <w:rPr>
          <w:sz w:val="16"/>
          <w:szCs w:val="16"/>
        </w:rPr>
        <w:t xml:space="preserve"> </w:t>
      </w:r>
      <w:hyperlink r:id="rId3" w:history="1">
        <w:r w:rsidRPr="00E31BCF">
          <w:rPr>
            <w:rStyle w:val="Hyperlink"/>
            <w:sz w:val="16"/>
            <w:szCs w:val="16"/>
          </w:rPr>
          <w:t>https://www.isna.ir/news/1400082922740/</w:t>
        </w:r>
      </w:hyperlink>
      <w:r w:rsidRPr="00E31BCF">
        <w:rPr>
          <w:sz w:val="16"/>
          <w:szCs w:val="16"/>
        </w:rPr>
        <w:t xml:space="preserve"> </w:t>
      </w:r>
    </w:p>
  </w:footnote>
  <w:footnote w:id="4">
    <w:p w14:paraId="7A62D17B" w14:textId="5F51D03F" w:rsidR="006510A8" w:rsidRPr="00C83157" w:rsidRDefault="006510A8" w:rsidP="00BD2070">
      <w:pPr>
        <w:pStyle w:val="FootnoteText"/>
        <w:spacing w:after="0"/>
        <w:ind w:left="284" w:hanging="284"/>
      </w:pPr>
      <w:r w:rsidRPr="00E31BCF">
        <w:rPr>
          <w:rStyle w:val="FootnoteReference"/>
          <w:sz w:val="16"/>
          <w:szCs w:val="16"/>
        </w:rPr>
        <w:footnoteRef/>
      </w:r>
      <w:r w:rsidRPr="00E31BCF">
        <w:rPr>
          <w:sz w:val="16"/>
          <w:szCs w:val="16"/>
        </w:rPr>
        <w:t xml:space="preserve"> </w:t>
      </w:r>
      <w:r w:rsidR="00BD2070">
        <w:rPr>
          <w:sz w:val="16"/>
          <w:szCs w:val="16"/>
        </w:rPr>
        <w:tab/>
      </w:r>
      <w:r w:rsidRPr="00E31BCF">
        <w:rPr>
          <w:sz w:val="16"/>
          <w:szCs w:val="16"/>
        </w:rPr>
        <w:t xml:space="preserve">See the published information in: </w:t>
      </w:r>
      <w:hyperlink r:id="rId4" w:history="1">
        <w:r w:rsidRPr="00C101FA">
          <w:rPr>
            <w:rStyle w:val="Hyperlink"/>
            <w:sz w:val="14"/>
            <w:szCs w:val="14"/>
            <w:lang w:val="en-GB" w:bidi="fa-IR"/>
          </w:rPr>
          <w:t>https://www.carbonbrief.org/mapped-how-every-part-of-the-world-has-warmed-and-could-continue-to-warm</w:t>
        </w:r>
      </w:hyperlink>
    </w:p>
  </w:footnote>
  <w:footnote w:id="5">
    <w:p w14:paraId="6B830283" w14:textId="46E36C4F" w:rsidR="00C143B4" w:rsidRPr="00E31BCF" w:rsidRDefault="00C143B4" w:rsidP="00C143B4">
      <w:pPr>
        <w:pStyle w:val="FootnoteText"/>
        <w:spacing w:after="0"/>
        <w:ind w:left="284" w:hanging="284"/>
        <w:rPr>
          <w:sz w:val="16"/>
          <w:szCs w:val="16"/>
        </w:rPr>
      </w:pPr>
      <w:r>
        <w:rPr>
          <w:rStyle w:val="FootnoteReference"/>
        </w:rPr>
        <w:footnoteRef/>
      </w:r>
      <w:r>
        <w:t xml:space="preserve"> </w:t>
      </w:r>
      <w:r>
        <w:tab/>
      </w:r>
      <w:hyperlink r:id="rId5" w:history="1">
        <w:r w:rsidRPr="00E31BCF">
          <w:rPr>
            <w:rStyle w:val="Hyperlink"/>
            <w:rFonts w:eastAsia="TimesNewRomanPSMT"/>
            <w:sz w:val="16"/>
            <w:szCs w:val="16"/>
          </w:rPr>
          <w:t>https://deforestationiniran.wordpress.com/</w:t>
        </w:r>
      </w:hyperlink>
    </w:p>
  </w:footnote>
  <w:footnote w:id="6">
    <w:p w14:paraId="643DFA03" w14:textId="3FE5F485" w:rsidR="00B24DD4" w:rsidRPr="00E31BCF" w:rsidRDefault="00B24DD4" w:rsidP="00595C24">
      <w:pPr>
        <w:pStyle w:val="FootnoteText"/>
        <w:spacing w:after="40" w:line="20" w:lineRule="atLeast"/>
        <w:ind w:left="284" w:hanging="284"/>
        <w:rPr>
          <w:sz w:val="16"/>
          <w:szCs w:val="16"/>
        </w:rPr>
      </w:pPr>
      <w:r w:rsidRPr="00E31BCF">
        <w:rPr>
          <w:rStyle w:val="FootnoteReference"/>
          <w:sz w:val="16"/>
          <w:szCs w:val="16"/>
        </w:rPr>
        <w:footnoteRef/>
      </w:r>
      <w:r w:rsidR="00095F4B" w:rsidRPr="00E31BCF">
        <w:rPr>
          <w:sz w:val="16"/>
          <w:szCs w:val="16"/>
        </w:rPr>
        <w:tab/>
      </w:r>
      <w:hyperlink r:id="rId6" w:history="1">
        <w:r w:rsidRPr="00E31BCF">
          <w:rPr>
            <w:rStyle w:val="Hyperlink"/>
            <w:sz w:val="16"/>
            <w:szCs w:val="16"/>
          </w:rPr>
          <w:t>https://lobelog.com/irans-disappearing-forests-pose-environmental-challenge/</w:t>
        </w:r>
      </w:hyperlink>
      <w:r w:rsidRPr="00E31BCF">
        <w:rPr>
          <w:sz w:val="16"/>
          <w:szCs w:val="16"/>
        </w:rPr>
        <w:t xml:space="preserve"> </w:t>
      </w:r>
    </w:p>
  </w:footnote>
  <w:footnote w:id="7">
    <w:p w14:paraId="12ABB118" w14:textId="5671401F" w:rsidR="00617DAB" w:rsidRPr="00E31BCF" w:rsidRDefault="00617DAB" w:rsidP="005E46D7">
      <w:pPr>
        <w:pStyle w:val="FootnoteText"/>
        <w:spacing w:after="0" w:line="20" w:lineRule="atLeast"/>
        <w:ind w:left="284" w:hanging="284"/>
        <w:rPr>
          <w:sz w:val="16"/>
          <w:szCs w:val="16"/>
        </w:rPr>
      </w:pPr>
      <w:r w:rsidRPr="00E31BCF">
        <w:rPr>
          <w:rStyle w:val="FootnoteReference"/>
          <w:sz w:val="16"/>
          <w:szCs w:val="16"/>
        </w:rPr>
        <w:footnoteRef/>
      </w:r>
      <w:r w:rsidRPr="00E31BCF">
        <w:rPr>
          <w:sz w:val="16"/>
          <w:szCs w:val="16"/>
        </w:rPr>
        <w:t xml:space="preserve"> </w:t>
      </w:r>
      <w:r w:rsidR="00095F4B" w:rsidRPr="00E31BCF">
        <w:rPr>
          <w:sz w:val="16"/>
          <w:szCs w:val="16"/>
        </w:rPr>
        <w:tab/>
      </w:r>
      <w:r w:rsidR="002160F0" w:rsidRPr="00E31BCF">
        <w:rPr>
          <w:sz w:val="16"/>
          <w:szCs w:val="16"/>
        </w:rPr>
        <w:t>Mongabay</w:t>
      </w:r>
      <w:r w:rsidR="002160F0" w:rsidRPr="00E31BCF">
        <w:rPr>
          <w:rFonts w:eastAsia="TimesNewRomanPSMT"/>
          <w:sz w:val="16"/>
          <w:szCs w:val="16"/>
        </w:rPr>
        <w:t xml:space="preserve"> Deforestation statistics for Iran: </w:t>
      </w:r>
      <w:hyperlink r:id="rId7" w:history="1">
        <w:r w:rsidR="00095F4B" w:rsidRPr="00E31BCF">
          <w:rPr>
            <w:rStyle w:val="Hyperlink"/>
            <w:sz w:val="16"/>
            <w:szCs w:val="16"/>
          </w:rPr>
          <w:t>https://rainforests.mongabay.com/deforestation/archive/Iran.htm</w:t>
        </w:r>
      </w:hyperlink>
      <w:r w:rsidR="00E01A94" w:rsidRPr="00E31BCF">
        <w:rPr>
          <w:sz w:val="16"/>
          <w:szCs w:val="16"/>
        </w:rPr>
        <w:t xml:space="preserve"> </w:t>
      </w:r>
    </w:p>
  </w:footnote>
  <w:footnote w:id="8">
    <w:p w14:paraId="33AB10B4" w14:textId="2A70BFF2" w:rsidR="00687A4C" w:rsidRPr="005E46D7" w:rsidRDefault="00687A4C" w:rsidP="006D4777">
      <w:pPr>
        <w:pStyle w:val="ListParagraph"/>
        <w:tabs>
          <w:tab w:val="center" w:pos="4678"/>
          <w:tab w:val="right" w:pos="8505"/>
        </w:tabs>
        <w:spacing w:after="0" w:line="20" w:lineRule="atLeast"/>
        <w:ind w:left="284" w:right="-22" w:hanging="284"/>
        <w:rPr>
          <w:rFonts w:eastAsia="TimesNewRomanPSMT"/>
          <w:sz w:val="16"/>
          <w:szCs w:val="16"/>
        </w:rPr>
      </w:pPr>
      <w:r w:rsidRPr="005E46D7">
        <w:rPr>
          <w:rStyle w:val="FootnoteReference"/>
          <w:sz w:val="16"/>
          <w:szCs w:val="16"/>
        </w:rPr>
        <w:footnoteRef/>
      </w:r>
      <w:r w:rsidRPr="005E46D7">
        <w:rPr>
          <w:sz w:val="16"/>
          <w:szCs w:val="16"/>
        </w:rPr>
        <w:t xml:space="preserve"> </w:t>
      </w:r>
      <w:r w:rsidR="00095F4B" w:rsidRPr="005E46D7">
        <w:rPr>
          <w:sz w:val="16"/>
          <w:szCs w:val="16"/>
        </w:rPr>
        <w:tab/>
      </w:r>
      <w:r w:rsidRPr="005E46D7">
        <w:rPr>
          <w:sz w:val="16"/>
          <w:szCs w:val="16"/>
        </w:rPr>
        <w:t>“</w:t>
      </w:r>
      <w:r w:rsidRPr="005E46D7">
        <w:rPr>
          <w:rFonts w:eastAsia="TimesNewRomanPSMT"/>
          <w:sz w:val="16"/>
          <w:szCs w:val="16"/>
        </w:rPr>
        <w:t>The Situation</w:t>
      </w:r>
      <w:r w:rsidR="00620465">
        <w:rPr>
          <w:rFonts w:eastAsia="TimesNewRomanPSMT"/>
          <w:sz w:val="16"/>
          <w:szCs w:val="16"/>
        </w:rPr>
        <w:t>s</w:t>
      </w:r>
      <w:r w:rsidRPr="005E46D7">
        <w:rPr>
          <w:rFonts w:eastAsia="TimesNewRomanPSMT"/>
          <w:sz w:val="16"/>
          <w:szCs w:val="16"/>
        </w:rPr>
        <w:t xml:space="preserve"> of Minority Nations in Iran” (Our Ref: ArcDH/2019/081 </w:t>
      </w:r>
      <w:r w:rsidR="00620465" w:rsidRPr="005E46D7">
        <w:rPr>
          <w:rFonts w:eastAsia="TimesNewRomanPSMT"/>
          <w:sz w:val="16"/>
          <w:szCs w:val="16"/>
        </w:rPr>
        <w:t>in</w:t>
      </w:r>
      <w:r w:rsidRPr="005E46D7">
        <w:rPr>
          <w:rFonts w:eastAsia="TimesNewRomanPSMT"/>
          <w:sz w:val="16"/>
          <w:szCs w:val="16"/>
        </w:rPr>
        <w:t xml:space="preserve"> May 2019): A Brief by ArcDH to Inform the Special Rapporteur's and Secretary General’s </w:t>
      </w:r>
      <w:r w:rsidR="00DF2EC1">
        <w:rPr>
          <w:rFonts w:eastAsia="TimesNewRomanPSMT"/>
          <w:sz w:val="16"/>
          <w:szCs w:val="16"/>
        </w:rPr>
        <w:t>t</w:t>
      </w:r>
      <w:r w:rsidRPr="005E46D7">
        <w:rPr>
          <w:rFonts w:eastAsia="TimesNewRomanPSMT"/>
          <w:sz w:val="16"/>
          <w:szCs w:val="16"/>
        </w:rPr>
        <w:t>o the General Assembly</w:t>
      </w:r>
    </w:p>
  </w:footnote>
  <w:footnote w:id="9">
    <w:p w14:paraId="0CF98842" w14:textId="70421A6B" w:rsidR="00D31787" w:rsidRDefault="00D31787" w:rsidP="006D4777">
      <w:pPr>
        <w:pStyle w:val="FootnoteText"/>
        <w:spacing w:after="0"/>
        <w:ind w:left="284" w:hanging="284"/>
      </w:pPr>
      <w:r>
        <w:rPr>
          <w:rStyle w:val="FootnoteReference"/>
        </w:rPr>
        <w:footnoteRef/>
      </w:r>
      <w:r>
        <w:t xml:space="preserve"> </w:t>
      </w:r>
      <w:r>
        <w:tab/>
      </w:r>
      <w:hyperlink r:id="rId8" w:history="1">
        <w:r w:rsidRPr="00A70D94">
          <w:rPr>
            <w:rStyle w:val="Hyperlink"/>
            <w:rFonts w:eastAsia="TimesNewRomanPSMT"/>
            <w:sz w:val="16"/>
            <w:szCs w:val="18"/>
          </w:rPr>
          <w:t>https://www.isna.ir/news/97100703525/</w:t>
        </w:r>
      </w:hyperlink>
    </w:p>
  </w:footnote>
  <w:footnote w:id="10">
    <w:p w14:paraId="3749A520" w14:textId="1DD21574" w:rsidR="00F07B8F" w:rsidRPr="005E46D7" w:rsidRDefault="00F07B8F" w:rsidP="006D4777">
      <w:pPr>
        <w:pStyle w:val="FootnoteText"/>
        <w:spacing w:after="0"/>
        <w:ind w:left="284" w:hanging="284"/>
        <w:rPr>
          <w:sz w:val="16"/>
          <w:szCs w:val="16"/>
        </w:rPr>
      </w:pPr>
      <w:r w:rsidRPr="005E46D7">
        <w:rPr>
          <w:rStyle w:val="FootnoteReference"/>
          <w:sz w:val="16"/>
          <w:szCs w:val="16"/>
        </w:rPr>
        <w:footnoteRef/>
      </w:r>
      <w:r w:rsidRPr="005E46D7">
        <w:rPr>
          <w:sz w:val="16"/>
          <w:szCs w:val="16"/>
        </w:rPr>
        <w:t xml:space="preserve"> </w:t>
      </w:r>
      <w:r w:rsidR="00F36F1A" w:rsidRPr="005E46D7">
        <w:rPr>
          <w:sz w:val="16"/>
          <w:szCs w:val="16"/>
        </w:rPr>
        <w:tab/>
      </w:r>
      <w:hyperlink r:id="rId9" w:history="1">
        <w:r w:rsidR="00FF7CF7" w:rsidRPr="00F067C7">
          <w:rPr>
            <w:rStyle w:val="Hyperlink"/>
            <w:sz w:val="16"/>
            <w:szCs w:val="16"/>
          </w:rPr>
          <w:t>https://www.tasnimnews.com/fa/news/1399/03/24/2285030</w:t>
        </w:r>
      </w:hyperlink>
      <w:r w:rsidR="00FF7CF7">
        <w:rPr>
          <w:sz w:val="16"/>
          <w:szCs w:val="16"/>
        </w:rPr>
        <w:t xml:space="preserve"> and </w:t>
      </w:r>
      <w:hyperlink r:id="rId10" w:history="1">
        <w:r w:rsidR="009A1A9E" w:rsidRPr="00F067C7">
          <w:rPr>
            <w:rStyle w:val="Hyperlink"/>
            <w:sz w:val="16"/>
            <w:szCs w:val="16"/>
          </w:rPr>
          <w:t>https://www.irna.ir/news/84116363/</w:t>
        </w:r>
      </w:hyperlink>
      <w:r w:rsidR="009A1A9E">
        <w:rPr>
          <w:sz w:val="16"/>
          <w:szCs w:val="16"/>
        </w:rPr>
        <w:t xml:space="preserve"> </w:t>
      </w:r>
    </w:p>
  </w:footnote>
  <w:footnote w:id="11">
    <w:p w14:paraId="19C1E7F0" w14:textId="6F6AD5B5" w:rsidR="00B57291" w:rsidRPr="005E46D7" w:rsidRDefault="00B57291" w:rsidP="00C143B4">
      <w:pPr>
        <w:pStyle w:val="FootnoteText"/>
        <w:spacing w:after="0" w:line="20" w:lineRule="atLeast"/>
        <w:ind w:left="284" w:hanging="284"/>
        <w:rPr>
          <w:rFonts w:eastAsia="TimesNewRomanPSMT"/>
          <w:sz w:val="16"/>
          <w:szCs w:val="16"/>
          <w:lang w:val="en-GB"/>
        </w:rPr>
      </w:pPr>
      <w:r w:rsidRPr="005E46D7">
        <w:rPr>
          <w:rStyle w:val="FootnoteReference"/>
          <w:sz w:val="16"/>
          <w:szCs w:val="16"/>
        </w:rPr>
        <w:footnoteRef/>
      </w:r>
      <w:r w:rsidRPr="005E46D7">
        <w:rPr>
          <w:sz w:val="16"/>
          <w:szCs w:val="16"/>
        </w:rPr>
        <w:t xml:space="preserve"> </w:t>
      </w:r>
      <w:r w:rsidR="00C143B4" w:rsidRPr="005E46D7">
        <w:rPr>
          <w:sz w:val="16"/>
          <w:szCs w:val="16"/>
        </w:rPr>
        <w:tab/>
      </w:r>
      <w:r w:rsidRPr="005E46D7">
        <w:rPr>
          <w:rFonts w:eastAsia="TimesNewRomanPSMT"/>
          <w:sz w:val="16"/>
          <w:szCs w:val="16"/>
          <w:lang w:val="en-GB"/>
        </w:rPr>
        <w:t>World-wide Hydrogeological Mapping and Assessment Program</w:t>
      </w:r>
      <w:r w:rsidR="00C143B4" w:rsidRPr="005E46D7">
        <w:rPr>
          <w:rFonts w:eastAsia="TimesNewRomanPSMT"/>
          <w:sz w:val="16"/>
          <w:szCs w:val="16"/>
          <w:lang w:val="en-GB"/>
        </w:rPr>
        <w:t xml:space="preserve"> </w:t>
      </w:r>
      <w:hyperlink r:id="rId11" w:history="1">
        <w:r w:rsidR="00C143B4" w:rsidRPr="005E46D7">
          <w:rPr>
            <w:rStyle w:val="Hyperlink"/>
            <w:rFonts w:eastAsia="TimesNewRomanPSMT"/>
            <w:sz w:val="12"/>
            <w:szCs w:val="12"/>
          </w:rPr>
          <w:t>https://www.whymap.org/whymap/EN/Maps_Data/Gwr/gwr_node_en.html</w:t>
        </w:r>
      </w:hyperlink>
      <w:r w:rsidRPr="005E46D7">
        <w:rPr>
          <w:rStyle w:val="Hyperlink"/>
          <w:rFonts w:eastAsia="TimesNewRomanPSMT"/>
          <w:sz w:val="12"/>
          <w:szCs w:val="12"/>
        </w:rPr>
        <w:t xml:space="preserve">  </w:t>
      </w:r>
    </w:p>
  </w:footnote>
  <w:footnote w:id="12">
    <w:p w14:paraId="2B27573A" w14:textId="289FE732" w:rsidR="00D5362D" w:rsidRDefault="00D5362D" w:rsidP="00F36F1A">
      <w:pPr>
        <w:pStyle w:val="FootnoteText"/>
        <w:ind w:left="284" w:hanging="284"/>
      </w:pPr>
      <w:r w:rsidRPr="005E46D7">
        <w:rPr>
          <w:rStyle w:val="FootnoteReference"/>
          <w:sz w:val="16"/>
          <w:szCs w:val="16"/>
        </w:rPr>
        <w:footnoteRef/>
      </w:r>
      <w:r w:rsidRPr="005E46D7">
        <w:rPr>
          <w:sz w:val="16"/>
          <w:szCs w:val="16"/>
        </w:rPr>
        <w:t xml:space="preserve"> </w:t>
      </w:r>
      <w:r w:rsidR="00F36F1A" w:rsidRPr="005E46D7">
        <w:rPr>
          <w:sz w:val="16"/>
          <w:szCs w:val="16"/>
        </w:rPr>
        <w:tab/>
      </w:r>
      <w:hyperlink r:id="rId12" w:history="1">
        <w:r w:rsidR="00F36F1A" w:rsidRPr="005E46D7">
          <w:rPr>
            <w:rStyle w:val="Hyperlink"/>
            <w:sz w:val="16"/>
            <w:szCs w:val="16"/>
          </w:rPr>
          <w:t>https://www.doe.ir/?news/140762/318705/558167/lake-urumia-will-be-restored</w:t>
        </w:r>
      </w:hyperlink>
      <w:r w:rsidRPr="00F36F1A">
        <w:rPr>
          <w:sz w:val="18"/>
          <w:szCs w:val="18"/>
        </w:rPr>
        <w:t xml:space="preserve"> </w:t>
      </w:r>
    </w:p>
  </w:footnote>
  <w:footnote w:id="13">
    <w:p w14:paraId="2B924B6A" w14:textId="77777777" w:rsidR="000D4746" w:rsidRPr="006E4B7F" w:rsidRDefault="000D4746" w:rsidP="000D4746">
      <w:pPr>
        <w:pStyle w:val="FootnoteText"/>
        <w:spacing w:after="0"/>
        <w:ind w:left="284" w:hanging="284"/>
        <w:rPr>
          <w:sz w:val="16"/>
          <w:szCs w:val="16"/>
        </w:rPr>
      </w:pPr>
      <w:r>
        <w:rPr>
          <w:rStyle w:val="FootnoteReference"/>
        </w:rPr>
        <w:footnoteRef/>
      </w:r>
      <w:r>
        <w:t xml:space="preserve"> </w:t>
      </w:r>
      <w:r>
        <w:tab/>
      </w:r>
      <w:hyperlink r:id="rId13" w:history="1">
        <w:r w:rsidRPr="006E4B7F">
          <w:rPr>
            <w:rStyle w:val="Hyperlink"/>
            <w:sz w:val="16"/>
            <w:szCs w:val="16"/>
          </w:rPr>
          <w:t>https://www.isna.ir/news/94072214712</w:t>
        </w:r>
      </w:hyperlink>
      <w:r w:rsidRPr="006E4B7F">
        <w:rPr>
          <w:sz w:val="16"/>
          <w:szCs w:val="16"/>
        </w:rPr>
        <w:t xml:space="preserve"> </w:t>
      </w:r>
    </w:p>
  </w:footnote>
  <w:footnote w:id="14">
    <w:p w14:paraId="2663E360" w14:textId="63FC62FB" w:rsidR="000D4746" w:rsidRPr="006E4B7F" w:rsidRDefault="000D4746" w:rsidP="00102C47">
      <w:pPr>
        <w:pStyle w:val="FootnoteText"/>
        <w:spacing w:after="0"/>
        <w:ind w:left="284" w:hanging="284"/>
        <w:rPr>
          <w:sz w:val="16"/>
          <w:szCs w:val="16"/>
        </w:rPr>
      </w:pPr>
      <w:r w:rsidRPr="006E4B7F">
        <w:rPr>
          <w:rStyle w:val="FootnoteReference"/>
          <w:sz w:val="16"/>
          <w:szCs w:val="16"/>
        </w:rPr>
        <w:footnoteRef/>
      </w:r>
      <w:r w:rsidRPr="006E4B7F">
        <w:rPr>
          <w:sz w:val="16"/>
          <w:szCs w:val="16"/>
        </w:rPr>
        <w:t xml:space="preserve"> </w:t>
      </w:r>
      <w:r w:rsidR="00D22637" w:rsidRPr="006E4B7F">
        <w:rPr>
          <w:sz w:val="16"/>
          <w:szCs w:val="16"/>
        </w:rPr>
        <w:tab/>
      </w:r>
      <w:hyperlink r:id="rId14" w:history="1">
        <w:r w:rsidR="00D22637" w:rsidRPr="006E4B7F">
          <w:rPr>
            <w:rStyle w:val="Hyperlink"/>
            <w:sz w:val="16"/>
            <w:szCs w:val="16"/>
          </w:rPr>
          <w:t>http://www.tabnakazargharbi.ir/fa/news/88139</w:t>
        </w:r>
      </w:hyperlink>
      <w:r w:rsidRPr="006E4B7F">
        <w:rPr>
          <w:sz w:val="16"/>
          <w:szCs w:val="16"/>
        </w:rPr>
        <w:t xml:space="preserve"> </w:t>
      </w:r>
    </w:p>
  </w:footnote>
  <w:footnote w:id="15">
    <w:p w14:paraId="7CD94EFC" w14:textId="503E564F" w:rsidR="008A01AF" w:rsidRPr="008A01AF" w:rsidRDefault="008A01AF" w:rsidP="008A01AF">
      <w:pPr>
        <w:pStyle w:val="FootnoteText"/>
        <w:spacing w:after="0"/>
        <w:ind w:left="284" w:hanging="284"/>
      </w:pPr>
      <w:r>
        <w:rPr>
          <w:rStyle w:val="FootnoteReference"/>
        </w:rPr>
        <w:footnoteRef/>
      </w:r>
      <w:r>
        <w:t xml:space="preserve"> </w:t>
      </w:r>
      <w:r w:rsidRPr="003E6DCA">
        <w:rPr>
          <w:sz w:val="18"/>
          <w:szCs w:val="18"/>
        </w:rPr>
        <w:tab/>
      </w:r>
      <w:hyperlink r:id="rId15" w:history="1">
        <w:r w:rsidR="003E6DCA" w:rsidRPr="003E6DCA">
          <w:rPr>
            <w:rStyle w:val="Hyperlink"/>
            <w:sz w:val="18"/>
            <w:szCs w:val="18"/>
          </w:rPr>
          <w:t>https://www.farsnews.ir/khuzestan/news/14000108000014</w:t>
        </w:r>
      </w:hyperlink>
      <w:r w:rsidR="003E6DCA">
        <w:t xml:space="preserve"> </w:t>
      </w:r>
    </w:p>
  </w:footnote>
  <w:footnote w:id="16">
    <w:p w14:paraId="48BAE5AF" w14:textId="417579D7" w:rsidR="003D6CF7" w:rsidRPr="006E4B7F" w:rsidRDefault="003D6CF7" w:rsidP="00650B6F">
      <w:pPr>
        <w:pStyle w:val="FootnoteText"/>
        <w:spacing w:after="0"/>
        <w:ind w:left="284" w:hanging="284"/>
        <w:rPr>
          <w:sz w:val="16"/>
          <w:szCs w:val="16"/>
        </w:rPr>
      </w:pPr>
      <w:r w:rsidRPr="006E4B7F">
        <w:rPr>
          <w:rStyle w:val="FootnoteReference"/>
          <w:sz w:val="16"/>
          <w:szCs w:val="16"/>
        </w:rPr>
        <w:footnoteRef/>
      </w:r>
      <w:r w:rsidRPr="006E4B7F">
        <w:rPr>
          <w:sz w:val="16"/>
          <w:szCs w:val="16"/>
        </w:rPr>
        <w:t xml:space="preserve"> </w:t>
      </w:r>
      <w:r w:rsidR="00650B6F" w:rsidRPr="006E4B7F">
        <w:rPr>
          <w:sz w:val="16"/>
          <w:szCs w:val="16"/>
        </w:rPr>
        <w:tab/>
      </w:r>
      <w:r w:rsidRPr="006E4B7F">
        <w:rPr>
          <w:sz w:val="16"/>
          <w:szCs w:val="16"/>
        </w:rPr>
        <w:t xml:space="preserve">A Review of Climate Change Legislation in 99 Countries Summary for Policy-makers - Legislation in 99 Countries </w:t>
      </w:r>
      <w:hyperlink r:id="rId16" w:history="1">
        <w:r w:rsidR="00650B6F" w:rsidRPr="006E4B7F">
          <w:rPr>
            <w:rStyle w:val="Hyperlink"/>
            <w:sz w:val="12"/>
            <w:szCs w:val="12"/>
          </w:rPr>
          <w:t>https://www.lse.ac.uk/granthaminstitute/wp-content/uploads/2015/05/Global_climate_legislation_study_20151.pdf</w:t>
        </w:r>
      </w:hyperlink>
      <w:r w:rsidRPr="006E4B7F">
        <w:rPr>
          <w:sz w:val="12"/>
          <w:szCs w:val="12"/>
        </w:rPr>
        <w:t xml:space="preserve"> </w:t>
      </w:r>
    </w:p>
  </w:footnote>
  <w:footnote w:id="17">
    <w:p w14:paraId="450A587E" w14:textId="55D10861" w:rsidR="003D6CF7" w:rsidRPr="006E4B7F" w:rsidRDefault="003D6CF7" w:rsidP="00650B6F">
      <w:pPr>
        <w:pStyle w:val="FootnoteText"/>
        <w:spacing w:after="0"/>
        <w:ind w:left="284" w:hanging="284"/>
        <w:rPr>
          <w:sz w:val="16"/>
          <w:szCs w:val="16"/>
        </w:rPr>
      </w:pPr>
      <w:r w:rsidRPr="006E4B7F">
        <w:rPr>
          <w:rStyle w:val="FootnoteReference"/>
          <w:sz w:val="16"/>
          <w:szCs w:val="16"/>
        </w:rPr>
        <w:footnoteRef/>
      </w:r>
      <w:r w:rsidRPr="006E4B7F">
        <w:rPr>
          <w:sz w:val="16"/>
          <w:szCs w:val="16"/>
        </w:rPr>
        <w:t xml:space="preserve"> </w:t>
      </w:r>
      <w:r w:rsidR="00650B6F" w:rsidRPr="006E4B7F">
        <w:rPr>
          <w:sz w:val="16"/>
          <w:szCs w:val="16"/>
        </w:rPr>
        <w:tab/>
      </w:r>
      <w:hyperlink r:id="rId17" w:history="1">
        <w:r w:rsidR="00650B6F" w:rsidRPr="006E4B7F">
          <w:rPr>
            <w:rStyle w:val="Hyperlink"/>
            <w:sz w:val="16"/>
            <w:szCs w:val="16"/>
          </w:rPr>
          <w:t>https://www.carbonbrief.org/the-carbon-brief-profile-iran</w:t>
        </w:r>
      </w:hyperlink>
    </w:p>
  </w:footnote>
  <w:footnote w:id="18">
    <w:p w14:paraId="012AA0D4" w14:textId="66E07AF1" w:rsidR="002C1B89" w:rsidRPr="006E4B7F" w:rsidRDefault="002C1B89" w:rsidP="00650B6F">
      <w:pPr>
        <w:pStyle w:val="FootnoteText"/>
        <w:spacing w:after="0"/>
        <w:ind w:left="284" w:hanging="284"/>
        <w:rPr>
          <w:sz w:val="16"/>
          <w:szCs w:val="16"/>
        </w:rPr>
      </w:pPr>
      <w:r w:rsidRPr="006E4B7F">
        <w:rPr>
          <w:rStyle w:val="FootnoteReference"/>
          <w:sz w:val="16"/>
          <w:szCs w:val="16"/>
        </w:rPr>
        <w:footnoteRef/>
      </w:r>
      <w:r w:rsidRPr="006E4B7F">
        <w:rPr>
          <w:sz w:val="16"/>
          <w:szCs w:val="16"/>
        </w:rPr>
        <w:t xml:space="preserve"> </w:t>
      </w:r>
      <w:r w:rsidR="00650B6F" w:rsidRPr="006E4B7F">
        <w:rPr>
          <w:sz w:val="16"/>
          <w:szCs w:val="16"/>
        </w:rPr>
        <w:tab/>
      </w:r>
      <w:hyperlink r:id="rId18" w:history="1">
        <w:r w:rsidRPr="006E4B7F">
          <w:rPr>
            <w:rStyle w:val="Hyperlink"/>
            <w:sz w:val="16"/>
            <w:szCs w:val="16"/>
          </w:rPr>
          <w:t>Department of Environment Islamic Republic of Iran (doe.ir)</w:t>
        </w:r>
      </w:hyperlink>
    </w:p>
  </w:footnote>
  <w:footnote w:id="19">
    <w:p w14:paraId="5B689B6A" w14:textId="157E7B61" w:rsidR="002C1B89" w:rsidRDefault="002C1B89" w:rsidP="00650B6F">
      <w:pPr>
        <w:pStyle w:val="FootnoteText"/>
        <w:spacing w:after="0"/>
        <w:ind w:left="284" w:hanging="284"/>
      </w:pPr>
      <w:r w:rsidRPr="006E4B7F">
        <w:rPr>
          <w:rStyle w:val="FootnoteReference"/>
          <w:sz w:val="16"/>
          <w:szCs w:val="16"/>
        </w:rPr>
        <w:footnoteRef/>
      </w:r>
      <w:r w:rsidRPr="006E4B7F">
        <w:rPr>
          <w:sz w:val="16"/>
          <w:szCs w:val="16"/>
        </w:rPr>
        <w:t xml:space="preserve"> </w:t>
      </w:r>
      <w:r w:rsidR="00650B6F" w:rsidRPr="006E4B7F">
        <w:rPr>
          <w:sz w:val="16"/>
          <w:szCs w:val="16"/>
        </w:rPr>
        <w:tab/>
      </w:r>
      <w:hyperlink r:id="rId19" w:history="1">
        <w:r w:rsidR="00650B6F" w:rsidRPr="006E4B7F">
          <w:rPr>
            <w:rStyle w:val="Hyperlink"/>
            <w:sz w:val="16"/>
            <w:szCs w:val="16"/>
          </w:rPr>
          <w:t>http://english.khamenei.ir/news/2497/Expand-green-economy-administer-justice-and-raise-awareness</w:t>
        </w:r>
      </w:hyperlink>
      <w:r w:rsidRPr="006E4B7F">
        <w:rPr>
          <w:sz w:val="16"/>
          <w:szCs w:val="16"/>
        </w:rPr>
        <w:t xml:space="preserve"> </w:t>
      </w:r>
    </w:p>
  </w:footnote>
  <w:footnote w:id="20">
    <w:p w14:paraId="571F0667" w14:textId="4274757C" w:rsidR="002C1B89" w:rsidRDefault="002C1B89" w:rsidP="00650B6F">
      <w:pPr>
        <w:pStyle w:val="FootnoteText"/>
        <w:spacing w:after="0"/>
        <w:ind w:left="284" w:hanging="284"/>
      </w:pPr>
      <w:r>
        <w:rPr>
          <w:rStyle w:val="FootnoteReference"/>
        </w:rPr>
        <w:footnoteRef/>
      </w:r>
      <w:r w:rsidR="00650B6F">
        <w:tab/>
      </w:r>
      <w:hyperlink r:id="rId20" w:history="1">
        <w:r w:rsidRPr="00AF2532">
          <w:rPr>
            <w:rStyle w:val="Hyperlink"/>
          </w:rPr>
          <w:t>https://www.carbonbrief.org/analysis-the-final-paris-climate-deal</w:t>
        </w:r>
      </w:hyperlink>
      <w:r>
        <w:t xml:space="preserve"> </w:t>
      </w:r>
    </w:p>
  </w:footnote>
  <w:footnote w:id="21">
    <w:p w14:paraId="46EBF2AE" w14:textId="570761FA" w:rsidR="00372AC5" w:rsidRPr="006963B6" w:rsidRDefault="00372AC5" w:rsidP="00BD2070">
      <w:pPr>
        <w:pStyle w:val="FootnoteText"/>
        <w:spacing w:after="0"/>
        <w:ind w:left="284" w:hanging="284"/>
        <w:rPr>
          <w:sz w:val="16"/>
          <w:szCs w:val="16"/>
        </w:rPr>
      </w:pPr>
      <w:r>
        <w:rPr>
          <w:rStyle w:val="FootnoteReference"/>
        </w:rPr>
        <w:footnoteRef/>
      </w:r>
      <w:r w:rsidR="00BD2070">
        <w:tab/>
      </w:r>
      <w:hyperlink r:id="rId21" w:history="1">
        <w:r w:rsidRPr="006963B6">
          <w:rPr>
            <w:rStyle w:val="Hyperlink"/>
            <w:rFonts w:eastAsia="TimesNewRomanPSMT"/>
            <w:sz w:val="16"/>
            <w:szCs w:val="16"/>
          </w:rPr>
          <w:t>https://iran.un.org/en/sdgs</w:t>
        </w:r>
      </w:hyperlink>
    </w:p>
  </w:footnote>
  <w:footnote w:id="22">
    <w:p w14:paraId="5C457B01" w14:textId="1EA93C03" w:rsidR="002C1B89" w:rsidRPr="006963B6" w:rsidRDefault="002C1B89" w:rsidP="00BD2070">
      <w:pPr>
        <w:pStyle w:val="FootnoteText"/>
        <w:spacing w:after="0"/>
        <w:ind w:left="284" w:hanging="284"/>
        <w:rPr>
          <w:sz w:val="16"/>
          <w:szCs w:val="16"/>
        </w:rPr>
      </w:pPr>
      <w:r w:rsidRPr="006963B6">
        <w:rPr>
          <w:rStyle w:val="FootnoteReference"/>
          <w:sz w:val="16"/>
          <w:szCs w:val="16"/>
        </w:rPr>
        <w:footnoteRef/>
      </w:r>
      <w:r w:rsidR="00BD2070">
        <w:rPr>
          <w:sz w:val="16"/>
          <w:szCs w:val="16"/>
        </w:rPr>
        <w:tab/>
      </w:r>
      <w:hyperlink r:id="rId22" w:history="1">
        <w:r w:rsidRPr="006963B6">
          <w:rPr>
            <w:rStyle w:val="Hyperlink"/>
            <w:sz w:val="16"/>
            <w:szCs w:val="16"/>
          </w:rPr>
          <w:t>https://www.bbc.co.uk/news/world-middle-east-22886729</w:t>
        </w:r>
      </w:hyperlink>
      <w:r w:rsidRPr="006963B6">
        <w:rPr>
          <w:sz w:val="16"/>
          <w:szCs w:val="16"/>
        </w:rPr>
        <w:t xml:space="preserve"> </w:t>
      </w:r>
    </w:p>
  </w:footnote>
  <w:footnote w:id="23">
    <w:p w14:paraId="708CAA2E" w14:textId="2A60306C" w:rsidR="002C1B89" w:rsidRDefault="002C1B89" w:rsidP="00BD2070">
      <w:pPr>
        <w:pStyle w:val="FootnoteText"/>
        <w:spacing w:after="0"/>
        <w:ind w:left="284" w:hanging="284"/>
      </w:pPr>
      <w:r w:rsidRPr="006963B6">
        <w:rPr>
          <w:rStyle w:val="FootnoteReference"/>
          <w:sz w:val="16"/>
          <w:szCs w:val="16"/>
        </w:rPr>
        <w:footnoteRef/>
      </w:r>
      <w:r w:rsidRPr="006963B6">
        <w:rPr>
          <w:sz w:val="16"/>
          <w:szCs w:val="16"/>
        </w:rPr>
        <w:t xml:space="preserve"> </w:t>
      </w:r>
      <w:r w:rsidR="00BD2070">
        <w:rPr>
          <w:sz w:val="16"/>
          <w:szCs w:val="16"/>
        </w:rPr>
        <w:tab/>
      </w:r>
      <w:hyperlink r:id="rId23" w:history="1">
        <w:r w:rsidR="00BD2070" w:rsidRPr="00D723B7">
          <w:rPr>
            <w:rStyle w:val="Hyperlink"/>
            <w:sz w:val="16"/>
            <w:szCs w:val="16"/>
          </w:rPr>
          <w:t>https://www.hrw.org/news/2019/11/22/iran-environmentalists-sentenced</w:t>
        </w:r>
      </w:hyperlink>
      <w:r w:rsidRPr="006963B6">
        <w:rPr>
          <w:sz w:val="16"/>
          <w:szCs w:val="16"/>
        </w:rPr>
        <w:t xml:space="preserve"> </w:t>
      </w:r>
    </w:p>
  </w:footnote>
  <w:footnote w:id="24">
    <w:p w14:paraId="5F69983A" w14:textId="13FD9FFC" w:rsidR="002C1B89" w:rsidRDefault="002C1B89" w:rsidP="00BD2070">
      <w:pPr>
        <w:pStyle w:val="FootnoteText"/>
        <w:ind w:left="284" w:hanging="284"/>
      </w:pPr>
      <w:r>
        <w:rPr>
          <w:rStyle w:val="FootnoteReference"/>
        </w:rPr>
        <w:footnoteRef/>
      </w:r>
      <w:r>
        <w:t xml:space="preserve"> </w:t>
      </w:r>
      <w:r w:rsidR="00BD2070">
        <w:tab/>
      </w:r>
      <w:hyperlink r:id="rId24" w:history="1">
        <w:r w:rsidR="00BD2070" w:rsidRPr="00D723B7">
          <w:rPr>
            <w:rStyle w:val="Hyperlink"/>
            <w:sz w:val="14"/>
            <w:szCs w:val="14"/>
          </w:rPr>
          <w:t>https://www.amnesty.org/en/latest/news/2019/01/irans-year-of-shame-more-than-7000-arrested-in-chilling-crackdown-on-dissent-during-2018/</w:t>
        </w:r>
      </w:hyperlink>
      <w:r>
        <w:t xml:space="preserve"> </w:t>
      </w:r>
    </w:p>
  </w:footnote>
  <w:footnote w:id="25">
    <w:p w14:paraId="112F2C3E" w14:textId="72B138AA" w:rsidR="00866DD2" w:rsidRPr="004F3F91" w:rsidRDefault="00866DD2" w:rsidP="004D02F5">
      <w:pPr>
        <w:pStyle w:val="FootnoteText"/>
        <w:spacing w:after="0"/>
        <w:rPr>
          <w:sz w:val="16"/>
          <w:szCs w:val="16"/>
        </w:rPr>
      </w:pPr>
      <w:r>
        <w:rPr>
          <w:rStyle w:val="FootnoteReference"/>
        </w:rPr>
        <w:footnoteRef/>
      </w:r>
      <w:r>
        <w:t xml:space="preserve"> </w:t>
      </w:r>
      <w:hyperlink r:id="rId25" w:history="1">
        <w:r w:rsidR="0082716F" w:rsidRPr="005C0D12">
          <w:rPr>
            <w:rStyle w:val="Hyperlink"/>
            <w:sz w:val="16"/>
            <w:szCs w:val="16"/>
          </w:rPr>
          <w:t>مخالفت نماینده اردبیل با انتقال آب ارس به دریاچه ارومیه (donya-e-eqtesad.com)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5F94" w14:textId="77777777" w:rsidR="003A39E1" w:rsidRDefault="003A3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1734"/>
      <w:gridCol w:w="8473"/>
    </w:tblGrid>
    <w:tr w:rsidR="00227020" w14:paraId="0219EF69" w14:textId="3419A0A8" w:rsidTr="00227020">
      <w:tc>
        <w:tcPr>
          <w:tcW w:w="17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265288" w14:textId="06DEB8D1" w:rsidR="00227020" w:rsidRDefault="003A39E1" w:rsidP="00361E45">
          <w:pPr>
            <w:pStyle w:val="Header"/>
            <w:spacing w:after="0"/>
            <w:ind w:left="318"/>
            <w:jc w:val="center"/>
            <w:rPr>
              <w:rFonts w:asciiTheme="majorBidi" w:hAnsiTheme="majorBidi" w:cstheme="majorBidi"/>
              <w:color w:val="1F497D" w:themeColor="text2"/>
              <w:sz w:val="2"/>
              <w:szCs w:val="2"/>
            </w:rPr>
          </w:pPr>
          <w:bookmarkStart w:id="2" w:name="_Hlk86010782"/>
          <w:r>
            <w:rPr>
              <w:noProof/>
            </w:rPr>
            <w:drawing>
              <wp:anchor distT="0" distB="0" distL="114300" distR="114300" simplePos="0" relativeHeight="251660288" behindDoc="0" locked="0" layoutInCell="1" allowOverlap="1" wp14:anchorId="676F1284" wp14:editId="43A9B367">
                <wp:simplePos x="0" y="0"/>
                <wp:positionH relativeFrom="column">
                  <wp:posOffset>104775</wp:posOffset>
                </wp:positionH>
                <wp:positionV relativeFrom="paragraph">
                  <wp:posOffset>0</wp:posOffset>
                </wp:positionV>
                <wp:extent cx="635000" cy="553720"/>
                <wp:effectExtent l="0" t="0" r="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374E">
            <w:rPr>
              <w:rFonts w:asciiTheme="majorBidi" w:hAnsiTheme="majorBidi" w:cstheme="majorBidi"/>
              <w:b/>
              <w:bCs/>
              <w:noProof/>
              <w:color w:val="365F91" w:themeColor="accent1" w:themeShade="BF"/>
              <w:sz w:val="24"/>
              <w:szCs w:val="28"/>
            </w:rPr>
            <mc:AlternateContent>
              <mc:Choice Requires="wps">
                <w:drawing>
                  <wp:anchor distT="0" distB="0" distL="114300" distR="114300" simplePos="0" relativeHeight="251664384" behindDoc="0" locked="0" layoutInCell="1" allowOverlap="1" wp14:anchorId="1F8AA64F" wp14:editId="2113F51E">
                    <wp:simplePos x="0" y="0"/>
                    <wp:positionH relativeFrom="column">
                      <wp:posOffset>941334</wp:posOffset>
                    </wp:positionH>
                    <wp:positionV relativeFrom="paragraph">
                      <wp:posOffset>364490</wp:posOffset>
                    </wp:positionV>
                    <wp:extent cx="527875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278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28B14"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4.1pt,28.7pt" to="489.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6SuAEAAMMDAAAOAAAAZHJzL2Uyb0RvYy54bWysU02P0zAQvSPxHyzfadJK7a6ipnvoCi4I&#10;KhZ+gNcZN5ZsjzU2/fj3jN02i1gkBOLieOx5b+Y9T9YPJ+/EAShZDL2cz1opIGgcbNj38tvX9+/u&#10;pUhZhUE5DNDLMyT5sHn7Zn2MHSxwRDcACSYJqTvGXo45x65pkh7BqzTDCIEvDZJXmUPaNwOpI7N7&#10;1yzadtUckYZIqCElPn28XMpN5TcGdP5sTIIsXC+5t1xXqutzWZvNWnV7UnG0+tqG+ocuvLKBi05U&#10;jyor8Z3sKypvNWFCk2cafYPGWA1VA6uZt7+oeRpVhKqFzUlxsin9P1r96bAjYYderqQIyvMTPWVS&#10;dj9mscUQ2EAksSo+HWPqOH0bdnSNUtxREX0y5MuX5YhT9fY8eQunLDQfLhd393fLpRT6dte8ACOl&#10;/AHQi7LppbOhyFadOnxMmYtx6i2Fg9LIpXTd5bODkuzCFzAshYvNK7oOEWwdiYPi51daQ8jzIoX5&#10;anaBGevcBGz/DLzmFyjUAfsb8ISolTHkCextQPpd9Xy6tWwu+TcHLrqLBc84nOujVGt4UqrC61SX&#10;Ufw5rvCXf2/zAwAA//8DAFBLAwQUAAYACAAAACEA+cEYT98AAAAJAQAADwAAAGRycy9kb3ducmV2&#10;LnhtbEyPwU6DQBCG7ya+w2ZMvBi72IClyNKoSdODGmPxAbbsCER2lrALpT69Yzzo8Z/58s83+Wa2&#10;nZhw8K0jBTeLCARS5UxLtYL3cnudgvBBk9GdI1RwQg+b4vws15lxR3rDaR9qwSXkM62gCaHPpPRV&#10;g1b7heuRePfhBqsDx6GWZtBHLredXEbRrbS6Jb7Q6B4fG6w+96NVsNs+4FNyGuvYJLvyaiqfX75e&#10;U6UuL+b7OxAB5/AHw48+q0PBTgc3kvGi4xynS0YVJKsYBAPr1ToBcfgdyCKX/z8ovgEAAP//AwBQ&#10;SwECLQAUAAYACAAAACEAtoM4kv4AAADhAQAAEwAAAAAAAAAAAAAAAAAAAAAAW0NvbnRlbnRfVHlw&#10;ZXNdLnhtbFBLAQItABQABgAIAAAAIQA4/SH/1gAAAJQBAAALAAAAAAAAAAAAAAAAAC8BAABfcmVs&#10;cy8ucmVsc1BLAQItABQABgAIAAAAIQDRnx6SuAEAAMMDAAAOAAAAAAAAAAAAAAAAAC4CAABkcnMv&#10;ZTJvRG9jLnhtbFBLAQItABQABgAIAAAAIQD5wRhP3wAAAAkBAAAPAAAAAAAAAAAAAAAAABIEAABk&#10;cnMvZG93bnJldi54bWxQSwUGAAAAAAQABADzAAAAHgUAAAAA&#10;" strokecolor="#4579b8 [3044]"/>
                </w:pict>
              </mc:Fallback>
            </mc:AlternateContent>
          </w:r>
        </w:p>
        <w:p w14:paraId="7838F98E" w14:textId="77777777" w:rsidR="00227020" w:rsidRDefault="00227020" w:rsidP="00361E45">
          <w:pPr>
            <w:pStyle w:val="Header"/>
            <w:spacing w:after="0"/>
            <w:rPr>
              <w:rFonts w:asciiTheme="majorBidi" w:hAnsiTheme="majorBidi" w:cstheme="majorBidi"/>
              <w:color w:val="1F497D" w:themeColor="text2"/>
              <w:sz w:val="2"/>
              <w:szCs w:val="2"/>
            </w:rPr>
          </w:pPr>
        </w:p>
      </w:tc>
      <w:tc>
        <w:tcPr>
          <w:tcW w:w="8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91A78C" w14:textId="347A9733" w:rsidR="00227020" w:rsidRDefault="00227020" w:rsidP="00227020">
          <w:pPr>
            <w:shd w:val="clear" w:color="auto" w:fill="FFFFFF"/>
            <w:spacing w:after="0" w:line="285" w:lineRule="atLeast"/>
            <w:rPr>
              <w:rFonts w:asciiTheme="majorBidi" w:hAnsiTheme="majorBidi" w:cstheme="majorBidi"/>
              <w:color w:val="365F91" w:themeColor="accent1" w:themeShade="BF"/>
              <w:sz w:val="24"/>
              <w:szCs w:val="28"/>
            </w:rPr>
          </w:pPr>
          <w:r>
            <w:rPr>
              <w:rFonts w:asciiTheme="majorBidi" w:hAnsiTheme="majorBidi" w:cstheme="majorBidi"/>
              <w:color w:val="365F91" w:themeColor="accent1" w:themeShade="BF"/>
              <w:sz w:val="24"/>
              <w:szCs w:val="28"/>
            </w:rPr>
            <w:t xml:space="preserve">Arc Association for the </w:t>
          </w:r>
          <w:r w:rsidR="001D36A4">
            <w:rPr>
              <w:rFonts w:asciiTheme="majorBidi" w:hAnsiTheme="majorBidi" w:cstheme="majorBidi"/>
              <w:color w:val="365F91" w:themeColor="accent1" w:themeShade="BF"/>
              <w:sz w:val="24"/>
              <w:szCs w:val="28"/>
            </w:rPr>
            <w:t>Defense</w:t>
          </w:r>
          <w:r>
            <w:rPr>
              <w:rFonts w:asciiTheme="majorBidi" w:hAnsiTheme="majorBidi" w:cstheme="majorBidi"/>
              <w:color w:val="365F91" w:themeColor="accent1" w:themeShade="BF"/>
              <w:sz w:val="24"/>
              <w:szCs w:val="28"/>
            </w:rPr>
            <w:t xml:space="preserve"> of Human Rights of Azerbaijanis of Iran - ArcDH –</w:t>
          </w:r>
        </w:p>
        <w:p w14:paraId="2B1B88F8" w14:textId="77777777" w:rsidR="00227020" w:rsidRDefault="00227020" w:rsidP="00AC374E">
          <w:pPr>
            <w:pStyle w:val="Header"/>
            <w:rPr>
              <w:rFonts w:asciiTheme="majorBidi" w:hAnsiTheme="majorBidi" w:cstheme="majorBidi"/>
              <w:b/>
              <w:bCs/>
              <w:color w:val="365F91" w:themeColor="accent1" w:themeShade="BF"/>
              <w:sz w:val="24"/>
              <w:szCs w:val="28"/>
            </w:rPr>
          </w:pPr>
          <w:r>
            <w:rPr>
              <w:rFonts w:asciiTheme="majorBidi" w:hAnsiTheme="majorBidi" w:cstheme="majorBidi"/>
              <w:b/>
              <w:bCs/>
              <w:color w:val="365F91" w:themeColor="accent1" w:themeShade="BF"/>
              <w:sz w:val="24"/>
              <w:szCs w:val="28"/>
            </w:rPr>
            <w:t>NGO Consultant to the UN Economic and Social Council (ECOSOC)</w:t>
          </w:r>
        </w:p>
        <w:p w14:paraId="39E7865A" w14:textId="1C06A67F" w:rsidR="00AC374E" w:rsidRPr="00AC374E" w:rsidRDefault="00AC374E" w:rsidP="00361E45">
          <w:pPr>
            <w:pStyle w:val="Header"/>
            <w:spacing w:after="0"/>
            <w:rPr>
              <w:rFonts w:asciiTheme="majorBidi" w:hAnsiTheme="majorBidi" w:cstheme="majorBidi"/>
              <w:color w:val="1F497D" w:themeColor="text2"/>
              <w:sz w:val="14"/>
              <w:szCs w:val="14"/>
            </w:rPr>
          </w:pPr>
          <w:r w:rsidRPr="00AC374E">
            <w:rPr>
              <w:rFonts w:asciiTheme="majorBidi" w:hAnsiTheme="majorBidi" w:cstheme="majorBidi"/>
              <w:color w:val="1F497D" w:themeColor="text2"/>
              <w:szCs w:val="20"/>
            </w:rPr>
            <w:t>Title:</w:t>
          </w:r>
          <w:r>
            <w:t xml:space="preserve"> Human Rights and Climate Change</w:t>
          </w:r>
        </w:p>
      </w:tc>
    </w:tr>
  </w:tbl>
  <w:bookmarkEnd w:id="2"/>
  <w:p w14:paraId="380231E9" w14:textId="78D24562" w:rsidR="00227020" w:rsidRPr="00227020" w:rsidRDefault="00227020" w:rsidP="00361E45">
    <w:pPr>
      <w:spacing w:after="0"/>
      <w:rPr>
        <w:rFonts w:asciiTheme="minorHAnsi" w:hAnsiTheme="minorHAnsi" w:cstheme="minorBidi"/>
        <w:sz w:val="2"/>
        <w:szCs w:val="4"/>
      </w:rPr>
    </w:pPr>
    <w:r w:rsidRPr="00227020">
      <w:rPr>
        <w:rFonts w:asciiTheme="minorHAnsi" w:hAnsiTheme="minorHAnsi" w:cstheme="minorBidi"/>
        <w:noProof/>
        <w:sz w:val="4"/>
        <w:szCs w:val="4"/>
      </w:rPr>
      <mc:AlternateContent>
        <mc:Choice Requires="wps">
          <w:drawing>
            <wp:anchor distT="0" distB="0" distL="114300" distR="114300" simplePos="0" relativeHeight="251659264" behindDoc="0" locked="0" layoutInCell="1" allowOverlap="1" wp14:anchorId="4889BEF2" wp14:editId="6038A9AD">
              <wp:simplePos x="0" y="0"/>
              <wp:positionH relativeFrom="column">
                <wp:posOffset>-94615</wp:posOffset>
              </wp:positionH>
              <wp:positionV relativeFrom="paragraph">
                <wp:posOffset>29845</wp:posOffset>
              </wp:positionV>
              <wp:extent cx="6210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77CF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35pt" to="48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3WtgEAAMMDAAAOAAAAZHJzL2Uyb0RvYy54bWysU8GOEzEMvSPxD1HudKaDtEKjTvfQFVwQ&#10;VCx8QDbjdCIlceSEdvr3OGk7i2AlBOLiiRM/2+/Zs7mfvRNHoGQxDHK9aqWAoHG04TDIb1/fv3kn&#10;RcoqjMphgEGeIcn77etXm1PsocMJ3QgkOElI/SkOcso59k2T9ARepRVGCPxokLzK7NKhGUmdOLt3&#10;Tde2d80JaYyEGlLi24fLo9zW/MaAzp+NSZCFGyT3lqulap+KbbYb1R9IxcnqaxvqH7rwygYuuqR6&#10;UFmJ72R/S+WtJkxo8kqjb9AYq6FyYDbr9hc2j5OKULmwOCkuMqX/l1Z/Ou5J2HGQnRRBeR7RYyZl&#10;D1MWOwyBBUQSXdHpFFPP4buwp6uX4p4K6dmQL1+mI+aq7XnRFuYsNF/edev2bcsj0Le35hkYKeUP&#10;gF6UwyCdDYW26tXxY8pcjENvIeyURi6l6ymfHZRgF76AYSpcbF3RdYlg50gcFY9faQ0hrwsVzlej&#10;C8xY5xZg+2fgNb5AoS7Y34AXRK2MIS9gbwPSS9XzfGvZXOJvClx4FwmecDzXoVRpeFMqw+tWl1X8&#10;2a/w539v+wMAAP//AwBQSwMEFAAGAAgAAAAhACS2xDDeAAAABwEAAA8AAABkcnMvZG93bnJldi54&#10;bWxMjsFOwzAQRO9I/IO1SFxQ6wTS0oY4FSBVPQBCNHzANl6SiHgdxU6a8vUYLnAczejNyzaTacVI&#10;vWssK4jnEQji0uqGKwXvxXa2AuE8ssbWMik4kYNNfn6WYartkd9o3PtKBAi7FBXU3neplK6syaCb&#10;2444dB+2N+hD7CupezwGuGnldRQtpcGGw0ONHT3WVH7uB6Ngt32gp8VpqBK92BVXY/H88vW6Uury&#10;Yrq/A+Fp8n9j+NEP6pAHp4MdWDvRKpjFyTpMFSS3IEK/Xt7EIA6/WeaZ/O+ffwMAAP//AwBQSwEC&#10;LQAUAAYACAAAACEAtoM4kv4AAADhAQAAEwAAAAAAAAAAAAAAAAAAAAAAW0NvbnRlbnRfVHlwZXNd&#10;LnhtbFBLAQItABQABgAIAAAAIQA4/SH/1gAAAJQBAAALAAAAAAAAAAAAAAAAAC8BAABfcmVscy8u&#10;cmVsc1BLAQItABQABgAIAAAAIQAkMi3WtgEAAMMDAAAOAAAAAAAAAAAAAAAAAC4CAABkcnMvZTJv&#10;RG9jLnhtbFBLAQItABQABgAIAAAAIQAktsQw3gAAAAcBAAAPAAAAAAAAAAAAAAAAABAEAABkcnMv&#10;ZG93bnJldi54bWxQSwUGAAAAAAQABADzAAAAGwUAAAAA&#10;" strokecolor="#4579b8 [3044]"/>
          </w:pict>
        </mc:Fallback>
      </mc:AlternateContent>
    </w:r>
  </w:p>
  <w:p w14:paraId="47419C47" w14:textId="77777777" w:rsidR="00227020" w:rsidRPr="00227020" w:rsidRDefault="00227020" w:rsidP="00227020">
    <w:pPr>
      <w:pStyle w:val="Header"/>
      <w:rPr>
        <w:sz w:val="2"/>
        <w:szCs w:val="6"/>
      </w:rPr>
    </w:pPr>
  </w:p>
  <w:p w14:paraId="3B151819" w14:textId="77777777" w:rsidR="00227020" w:rsidRDefault="00227020" w:rsidP="00361E45">
    <w:pPr>
      <w:pStyle w:val="Heade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5001" w14:textId="77777777" w:rsidR="003A39E1" w:rsidRDefault="003A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183"/>
    <w:multiLevelType w:val="hybridMultilevel"/>
    <w:tmpl w:val="A826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F29AF"/>
    <w:multiLevelType w:val="multilevel"/>
    <w:tmpl w:val="99E08B34"/>
    <w:lvl w:ilvl="0">
      <w:start w:val="1"/>
      <w:numFmt w:val="decimal"/>
      <w:lvlText w:val="%1."/>
      <w:lvlJc w:val="left"/>
      <w:pPr>
        <w:tabs>
          <w:tab w:val="num" w:pos="720"/>
        </w:tabs>
        <w:ind w:left="360" w:firstLine="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12794E6E"/>
    <w:multiLevelType w:val="multilevel"/>
    <w:tmpl w:val="2426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50776"/>
    <w:multiLevelType w:val="multilevel"/>
    <w:tmpl w:val="C200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62F86"/>
    <w:multiLevelType w:val="hybridMultilevel"/>
    <w:tmpl w:val="D834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83B7C"/>
    <w:multiLevelType w:val="hybridMultilevel"/>
    <w:tmpl w:val="74DA5238"/>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6" w15:restartNumberingAfterBreak="0">
    <w:nsid w:val="195A4485"/>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A1420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7352FB"/>
    <w:multiLevelType w:val="hybridMultilevel"/>
    <w:tmpl w:val="67F46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B1B0A"/>
    <w:multiLevelType w:val="multilevel"/>
    <w:tmpl w:val="0FDE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903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3438AF"/>
    <w:multiLevelType w:val="multilevel"/>
    <w:tmpl w:val="1ACA0A18"/>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13B34"/>
    <w:multiLevelType w:val="multilevel"/>
    <w:tmpl w:val="CC8CCAC6"/>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6A25A12"/>
    <w:multiLevelType w:val="hybridMultilevel"/>
    <w:tmpl w:val="3FB0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B10F25"/>
    <w:multiLevelType w:val="multilevel"/>
    <w:tmpl w:val="5E66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82C1D"/>
    <w:multiLevelType w:val="multilevel"/>
    <w:tmpl w:val="43100A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556EF5"/>
    <w:multiLevelType w:val="hybridMultilevel"/>
    <w:tmpl w:val="E1D8C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F756F"/>
    <w:multiLevelType w:val="hybridMultilevel"/>
    <w:tmpl w:val="614C15C6"/>
    <w:lvl w:ilvl="0" w:tplc="A7BECDBC">
      <w:start w:val="2"/>
      <w:numFmt w:val="bullet"/>
      <w:lvlText w:val="•"/>
      <w:lvlJc w:val="left"/>
      <w:pPr>
        <w:ind w:left="927" w:hanging="360"/>
      </w:pPr>
      <w:rPr>
        <w:rFonts w:ascii="Times" w:eastAsia="Times New Roman" w:hAnsi="Times" w:cs="Time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3D108C3"/>
    <w:multiLevelType w:val="hybridMultilevel"/>
    <w:tmpl w:val="B0C04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64C84"/>
    <w:multiLevelType w:val="hybridMultilevel"/>
    <w:tmpl w:val="3940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A426D"/>
    <w:multiLevelType w:val="multilevel"/>
    <w:tmpl w:val="321E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49003B"/>
    <w:multiLevelType w:val="multilevel"/>
    <w:tmpl w:val="2750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C5091"/>
    <w:multiLevelType w:val="hybridMultilevel"/>
    <w:tmpl w:val="3B1C2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65F0B"/>
    <w:multiLevelType w:val="hybridMultilevel"/>
    <w:tmpl w:val="C3146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73090A"/>
    <w:multiLevelType w:val="multilevel"/>
    <w:tmpl w:val="062E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A10D5"/>
    <w:multiLevelType w:val="multilevel"/>
    <w:tmpl w:val="D3F6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AF4E7A"/>
    <w:multiLevelType w:val="hybridMultilevel"/>
    <w:tmpl w:val="A6A8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0541A"/>
    <w:multiLevelType w:val="hybridMultilevel"/>
    <w:tmpl w:val="62C466E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B0E4A50"/>
    <w:multiLevelType w:val="hybridMultilevel"/>
    <w:tmpl w:val="28EC54E6"/>
    <w:lvl w:ilvl="0" w:tplc="A4283A30">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D518F4"/>
    <w:multiLevelType w:val="multilevel"/>
    <w:tmpl w:val="E090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955917"/>
    <w:multiLevelType w:val="hybridMultilevel"/>
    <w:tmpl w:val="42E2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D1FDC"/>
    <w:multiLevelType w:val="multilevel"/>
    <w:tmpl w:val="C7F2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A73F38"/>
    <w:multiLevelType w:val="multilevel"/>
    <w:tmpl w:val="724C4B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403875"/>
    <w:multiLevelType w:val="multilevel"/>
    <w:tmpl w:val="596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1734C"/>
    <w:multiLevelType w:val="hybridMultilevel"/>
    <w:tmpl w:val="1E3AF4C6"/>
    <w:lvl w:ilvl="0" w:tplc="434409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7"/>
  </w:num>
  <w:num w:numId="5">
    <w:abstractNumId w:val="16"/>
  </w:num>
  <w:num w:numId="6">
    <w:abstractNumId w:val="17"/>
  </w:num>
  <w:num w:numId="7">
    <w:abstractNumId w:val="25"/>
  </w:num>
  <w:num w:numId="8">
    <w:abstractNumId w:val="3"/>
  </w:num>
  <w:num w:numId="9">
    <w:abstractNumId w:val="2"/>
  </w:num>
  <w:num w:numId="10">
    <w:abstractNumId w:val="24"/>
  </w:num>
  <w:num w:numId="11">
    <w:abstractNumId w:val="29"/>
  </w:num>
  <w:num w:numId="12">
    <w:abstractNumId w:val="20"/>
  </w:num>
  <w:num w:numId="13">
    <w:abstractNumId w:val="31"/>
  </w:num>
  <w:num w:numId="14">
    <w:abstractNumId w:val="14"/>
  </w:num>
  <w:num w:numId="15">
    <w:abstractNumId w:val="28"/>
  </w:num>
  <w:num w:numId="16">
    <w:abstractNumId w:val="27"/>
  </w:num>
  <w:num w:numId="17">
    <w:abstractNumId w:val="32"/>
  </w:num>
  <w:num w:numId="18">
    <w:abstractNumId w:val="15"/>
  </w:num>
  <w:num w:numId="19">
    <w:abstractNumId w:val="15"/>
    <w:lvlOverride w:ilvl="0">
      <w:startOverride w:val="3"/>
    </w:lvlOverride>
    <w:lvlOverride w:ilvl="1">
      <w:startOverride w:val="1"/>
    </w:lvlOverride>
  </w:num>
  <w:num w:numId="20">
    <w:abstractNumId w:val="15"/>
    <w:lvlOverride w:ilvl="0">
      <w:startOverride w:val="3"/>
    </w:lvlOverride>
    <w:lvlOverride w:ilvl="1">
      <w:startOverride w:val="1"/>
    </w:lvlOverride>
    <w:lvlOverride w:ilvl="2">
      <w:startOverride w:val="2"/>
    </w:lvlOverride>
  </w:num>
  <w:num w:numId="21">
    <w:abstractNumId w:val="12"/>
  </w:num>
  <w:num w:numId="22">
    <w:abstractNumId w:val="21"/>
  </w:num>
  <w:num w:numId="23">
    <w:abstractNumId w:val="9"/>
  </w:num>
  <w:num w:numId="24">
    <w:abstractNumId w:val="33"/>
  </w:num>
  <w:num w:numId="25">
    <w:abstractNumId w:val="1"/>
  </w:num>
  <w:num w:numId="26">
    <w:abstractNumId w:val="23"/>
  </w:num>
  <w:num w:numId="27">
    <w:abstractNumId w:val="18"/>
  </w:num>
  <w:num w:numId="28">
    <w:abstractNumId w:val="13"/>
  </w:num>
  <w:num w:numId="29">
    <w:abstractNumId w:val="22"/>
  </w:num>
  <w:num w:numId="30">
    <w:abstractNumId w:val="34"/>
  </w:num>
  <w:num w:numId="31">
    <w:abstractNumId w:val="26"/>
  </w:num>
  <w:num w:numId="32">
    <w:abstractNumId w:val="11"/>
  </w:num>
  <w:num w:numId="33">
    <w:abstractNumId w:val="19"/>
  </w:num>
  <w:num w:numId="34">
    <w:abstractNumId w:val="5"/>
  </w:num>
  <w:num w:numId="35">
    <w:abstractNumId w:val="4"/>
  </w:num>
  <w:num w:numId="36">
    <w:abstractNumId w:val="3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46"/>
    <w:rsid w:val="0000100C"/>
    <w:rsid w:val="00002101"/>
    <w:rsid w:val="000021CF"/>
    <w:rsid w:val="000023DC"/>
    <w:rsid w:val="000036FF"/>
    <w:rsid w:val="00003AA2"/>
    <w:rsid w:val="00003DD8"/>
    <w:rsid w:val="00003F1F"/>
    <w:rsid w:val="000042F5"/>
    <w:rsid w:val="00004562"/>
    <w:rsid w:val="000053AF"/>
    <w:rsid w:val="000064CB"/>
    <w:rsid w:val="000112FB"/>
    <w:rsid w:val="00011496"/>
    <w:rsid w:val="00011C6A"/>
    <w:rsid w:val="00014177"/>
    <w:rsid w:val="00015A28"/>
    <w:rsid w:val="000167D6"/>
    <w:rsid w:val="00017505"/>
    <w:rsid w:val="00020007"/>
    <w:rsid w:val="00020E13"/>
    <w:rsid w:val="00021017"/>
    <w:rsid w:val="00022D08"/>
    <w:rsid w:val="000239EB"/>
    <w:rsid w:val="00023C62"/>
    <w:rsid w:val="000243B0"/>
    <w:rsid w:val="000250DF"/>
    <w:rsid w:val="000253EC"/>
    <w:rsid w:val="00025E7A"/>
    <w:rsid w:val="000303DC"/>
    <w:rsid w:val="00031503"/>
    <w:rsid w:val="0003259B"/>
    <w:rsid w:val="000327B4"/>
    <w:rsid w:val="000331FC"/>
    <w:rsid w:val="000332B1"/>
    <w:rsid w:val="00033F52"/>
    <w:rsid w:val="00034AD0"/>
    <w:rsid w:val="00034F0A"/>
    <w:rsid w:val="000368FF"/>
    <w:rsid w:val="00036EB5"/>
    <w:rsid w:val="00040E48"/>
    <w:rsid w:val="000415AF"/>
    <w:rsid w:val="0004231F"/>
    <w:rsid w:val="00045866"/>
    <w:rsid w:val="00046541"/>
    <w:rsid w:val="0004710A"/>
    <w:rsid w:val="00047EF3"/>
    <w:rsid w:val="00051025"/>
    <w:rsid w:val="000512BA"/>
    <w:rsid w:val="00051477"/>
    <w:rsid w:val="00051F65"/>
    <w:rsid w:val="000522DE"/>
    <w:rsid w:val="00052F79"/>
    <w:rsid w:val="00053A9F"/>
    <w:rsid w:val="00053E2A"/>
    <w:rsid w:val="00053E2B"/>
    <w:rsid w:val="000543A3"/>
    <w:rsid w:val="00055764"/>
    <w:rsid w:val="00055779"/>
    <w:rsid w:val="00055BEB"/>
    <w:rsid w:val="00056066"/>
    <w:rsid w:val="00056334"/>
    <w:rsid w:val="00056678"/>
    <w:rsid w:val="00057135"/>
    <w:rsid w:val="000601C1"/>
    <w:rsid w:val="0006065C"/>
    <w:rsid w:val="000610AA"/>
    <w:rsid w:val="00061BE3"/>
    <w:rsid w:val="0006286B"/>
    <w:rsid w:val="00062A13"/>
    <w:rsid w:val="0006398A"/>
    <w:rsid w:val="00064EE2"/>
    <w:rsid w:val="0006527A"/>
    <w:rsid w:val="0006539B"/>
    <w:rsid w:val="00065783"/>
    <w:rsid w:val="00065D60"/>
    <w:rsid w:val="0006612C"/>
    <w:rsid w:val="000662D4"/>
    <w:rsid w:val="00070528"/>
    <w:rsid w:val="00070C2F"/>
    <w:rsid w:val="00071878"/>
    <w:rsid w:val="00071E43"/>
    <w:rsid w:val="000726B5"/>
    <w:rsid w:val="000728FC"/>
    <w:rsid w:val="000734F3"/>
    <w:rsid w:val="00073F88"/>
    <w:rsid w:val="00074B5C"/>
    <w:rsid w:val="00074FB0"/>
    <w:rsid w:val="000758E7"/>
    <w:rsid w:val="00076FE0"/>
    <w:rsid w:val="00077263"/>
    <w:rsid w:val="00077904"/>
    <w:rsid w:val="00080CD3"/>
    <w:rsid w:val="00081630"/>
    <w:rsid w:val="00081BA3"/>
    <w:rsid w:val="0008409A"/>
    <w:rsid w:val="00084809"/>
    <w:rsid w:val="00085F4B"/>
    <w:rsid w:val="0008679E"/>
    <w:rsid w:val="00086C23"/>
    <w:rsid w:val="00086CC3"/>
    <w:rsid w:val="00087CB2"/>
    <w:rsid w:val="00090D79"/>
    <w:rsid w:val="00091009"/>
    <w:rsid w:val="0009155A"/>
    <w:rsid w:val="00092DBF"/>
    <w:rsid w:val="00093E94"/>
    <w:rsid w:val="000946EA"/>
    <w:rsid w:val="00095AE5"/>
    <w:rsid w:val="00095F4B"/>
    <w:rsid w:val="00096BD6"/>
    <w:rsid w:val="0009700E"/>
    <w:rsid w:val="00097FE3"/>
    <w:rsid w:val="000A1250"/>
    <w:rsid w:val="000A1473"/>
    <w:rsid w:val="000A1FB9"/>
    <w:rsid w:val="000A2AA3"/>
    <w:rsid w:val="000A2DF4"/>
    <w:rsid w:val="000A4991"/>
    <w:rsid w:val="000B256C"/>
    <w:rsid w:val="000B2AD7"/>
    <w:rsid w:val="000B2C4B"/>
    <w:rsid w:val="000B3809"/>
    <w:rsid w:val="000B39A4"/>
    <w:rsid w:val="000B459A"/>
    <w:rsid w:val="000B4EEB"/>
    <w:rsid w:val="000B696D"/>
    <w:rsid w:val="000B7834"/>
    <w:rsid w:val="000C0125"/>
    <w:rsid w:val="000C0F4C"/>
    <w:rsid w:val="000C0F9F"/>
    <w:rsid w:val="000C2B7B"/>
    <w:rsid w:val="000C5667"/>
    <w:rsid w:val="000C608E"/>
    <w:rsid w:val="000C64BA"/>
    <w:rsid w:val="000C7F40"/>
    <w:rsid w:val="000D171A"/>
    <w:rsid w:val="000D18C5"/>
    <w:rsid w:val="000D29AF"/>
    <w:rsid w:val="000D2C63"/>
    <w:rsid w:val="000D3222"/>
    <w:rsid w:val="000D4746"/>
    <w:rsid w:val="000D5760"/>
    <w:rsid w:val="000D59A2"/>
    <w:rsid w:val="000D6291"/>
    <w:rsid w:val="000D6391"/>
    <w:rsid w:val="000D6A0B"/>
    <w:rsid w:val="000D6DBA"/>
    <w:rsid w:val="000D726D"/>
    <w:rsid w:val="000D7E97"/>
    <w:rsid w:val="000D7FAB"/>
    <w:rsid w:val="000E11E0"/>
    <w:rsid w:val="000E126B"/>
    <w:rsid w:val="000E25F6"/>
    <w:rsid w:val="000E2672"/>
    <w:rsid w:val="000E2B8F"/>
    <w:rsid w:val="000E42E6"/>
    <w:rsid w:val="000E52E3"/>
    <w:rsid w:val="000F0E4A"/>
    <w:rsid w:val="000F11B2"/>
    <w:rsid w:val="000F1A55"/>
    <w:rsid w:val="000F3B0D"/>
    <w:rsid w:val="000F431D"/>
    <w:rsid w:val="000F455B"/>
    <w:rsid w:val="000F4EE7"/>
    <w:rsid w:val="000F5F30"/>
    <w:rsid w:val="000F60D8"/>
    <w:rsid w:val="000F7730"/>
    <w:rsid w:val="000F7A7A"/>
    <w:rsid w:val="0010093D"/>
    <w:rsid w:val="001018AB"/>
    <w:rsid w:val="0010269F"/>
    <w:rsid w:val="00102C47"/>
    <w:rsid w:val="001044CC"/>
    <w:rsid w:val="00104A75"/>
    <w:rsid w:val="00104EC6"/>
    <w:rsid w:val="00107A35"/>
    <w:rsid w:val="00110D4A"/>
    <w:rsid w:val="00110E3E"/>
    <w:rsid w:val="00110FAC"/>
    <w:rsid w:val="0011175D"/>
    <w:rsid w:val="00112B91"/>
    <w:rsid w:val="001142A0"/>
    <w:rsid w:val="00114358"/>
    <w:rsid w:val="00114C58"/>
    <w:rsid w:val="00116406"/>
    <w:rsid w:val="001202A2"/>
    <w:rsid w:val="00120B4E"/>
    <w:rsid w:val="00123394"/>
    <w:rsid w:val="00123D55"/>
    <w:rsid w:val="00125D20"/>
    <w:rsid w:val="00126449"/>
    <w:rsid w:val="00126A0B"/>
    <w:rsid w:val="00126DBB"/>
    <w:rsid w:val="00132C1C"/>
    <w:rsid w:val="00133B56"/>
    <w:rsid w:val="00135D36"/>
    <w:rsid w:val="00135DBA"/>
    <w:rsid w:val="00137311"/>
    <w:rsid w:val="00140036"/>
    <w:rsid w:val="001416B2"/>
    <w:rsid w:val="001423F2"/>
    <w:rsid w:val="001425AE"/>
    <w:rsid w:val="00143718"/>
    <w:rsid w:val="00150E9E"/>
    <w:rsid w:val="00151308"/>
    <w:rsid w:val="00152FA0"/>
    <w:rsid w:val="00156B59"/>
    <w:rsid w:val="00156F51"/>
    <w:rsid w:val="00157605"/>
    <w:rsid w:val="00157C04"/>
    <w:rsid w:val="00161396"/>
    <w:rsid w:val="00161BB4"/>
    <w:rsid w:val="001630BB"/>
    <w:rsid w:val="00163786"/>
    <w:rsid w:val="00165416"/>
    <w:rsid w:val="0016585C"/>
    <w:rsid w:val="001669FF"/>
    <w:rsid w:val="00170E63"/>
    <w:rsid w:val="0017139C"/>
    <w:rsid w:val="00171AFF"/>
    <w:rsid w:val="00171F2C"/>
    <w:rsid w:val="00171F64"/>
    <w:rsid w:val="00172700"/>
    <w:rsid w:val="00173032"/>
    <w:rsid w:val="00174659"/>
    <w:rsid w:val="00174FB9"/>
    <w:rsid w:val="0017588B"/>
    <w:rsid w:val="001763AF"/>
    <w:rsid w:val="00176850"/>
    <w:rsid w:val="001801A7"/>
    <w:rsid w:val="00180E15"/>
    <w:rsid w:val="0018156E"/>
    <w:rsid w:val="00182AA1"/>
    <w:rsid w:val="00183464"/>
    <w:rsid w:val="001844EF"/>
    <w:rsid w:val="00185B57"/>
    <w:rsid w:val="00186A58"/>
    <w:rsid w:val="00187626"/>
    <w:rsid w:val="00191E93"/>
    <w:rsid w:val="00192717"/>
    <w:rsid w:val="001928EE"/>
    <w:rsid w:val="001933A3"/>
    <w:rsid w:val="00196310"/>
    <w:rsid w:val="00197123"/>
    <w:rsid w:val="00197181"/>
    <w:rsid w:val="001A0AD4"/>
    <w:rsid w:val="001A1285"/>
    <w:rsid w:val="001A1583"/>
    <w:rsid w:val="001A3402"/>
    <w:rsid w:val="001A3C2E"/>
    <w:rsid w:val="001A6647"/>
    <w:rsid w:val="001A7600"/>
    <w:rsid w:val="001A7C23"/>
    <w:rsid w:val="001B1D5F"/>
    <w:rsid w:val="001B4D7B"/>
    <w:rsid w:val="001B4E3C"/>
    <w:rsid w:val="001B51F6"/>
    <w:rsid w:val="001B59D3"/>
    <w:rsid w:val="001B6ECD"/>
    <w:rsid w:val="001C028D"/>
    <w:rsid w:val="001C179D"/>
    <w:rsid w:val="001C3A57"/>
    <w:rsid w:val="001C6621"/>
    <w:rsid w:val="001C6D7C"/>
    <w:rsid w:val="001D1690"/>
    <w:rsid w:val="001D2F3E"/>
    <w:rsid w:val="001D3487"/>
    <w:rsid w:val="001D36A4"/>
    <w:rsid w:val="001D36DA"/>
    <w:rsid w:val="001D393B"/>
    <w:rsid w:val="001D3F91"/>
    <w:rsid w:val="001D5323"/>
    <w:rsid w:val="001D5EB5"/>
    <w:rsid w:val="001D780B"/>
    <w:rsid w:val="001D7E0B"/>
    <w:rsid w:val="001E1151"/>
    <w:rsid w:val="001E12BA"/>
    <w:rsid w:val="001E1A08"/>
    <w:rsid w:val="001E211B"/>
    <w:rsid w:val="001E5895"/>
    <w:rsid w:val="001E6A3C"/>
    <w:rsid w:val="001E79AD"/>
    <w:rsid w:val="001E7C58"/>
    <w:rsid w:val="001F289C"/>
    <w:rsid w:val="001F300F"/>
    <w:rsid w:val="001F3121"/>
    <w:rsid w:val="001F3941"/>
    <w:rsid w:val="001F461D"/>
    <w:rsid w:val="001F5182"/>
    <w:rsid w:val="001F5227"/>
    <w:rsid w:val="001F6AFC"/>
    <w:rsid w:val="001F6D8C"/>
    <w:rsid w:val="001F6E46"/>
    <w:rsid w:val="001F7EB8"/>
    <w:rsid w:val="00200FB8"/>
    <w:rsid w:val="00201662"/>
    <w:rsid w:val="002019F2"/>
    <w:rsid w:val="0020291C"/>
    <w:rsid w:val="00203341"/>
    <w:rsid w:val="002036C5"/>
    <w:rsid w:val="00203A2D"/>
    <w:rsid w:val="00207295"/>
    <w:rsid w:val="002077CF"/>
    <w:rsid w:val="00207E5D"/>
    <w:rsid w:val="00210004"/>
    <w:rsid w:val="00211EAA"/>
    <w:rsid w:val="0021226B"/>
    <w:rsid w:val="0021430F"/>
    <w:rsid w:val="00215D57"/>
    <w:rsid w:val="002160F0"/>
    <w:rsid w:val="00216686"/>
    <w:rsid w:val="002168E7"/>
    <w:rsid w:val="002175C2"/>
    <w:rsid w:val="002177B4"/>
    <w:rsid w:val="002206AB"/>
    <w:rsid w:val="00220C68"/>
    <w:rsid w:val="00221447"/>
    <w:rsid w:val="0022292D"/>
    <w:rsid w:val="00222A62"/>
    <w:rsid w:val="00224876"/>
    <w:rsid w:val="00227020"/>
    <w:rsid w:val="002278B8"/>
    <w:rsid w:val="002279EC"/>
    <w:rsid w:val="00227D9D"/>
    <w:rsid w:val="00230023"/>
    <w:rsid w:val="00231EFD"/>
    <w:rsid w:val="00231F12"/>
    <w:rsid w:val="00232F81"/>
    <w:rsid w:val="002352C6"/>
    <w:rsid w:val="00236516"/>
    <w:rsid w:val="00237E40"/>
    <w:rsid w:val="002408FD"/>
    <w:rsid w:val="0024100E"/>
    <w:rsid w:val="002411C5"/>
    <w:rsid w:val="00241E3F"/>
    <w:rsid w:val="00242BAC"/>
    <w:rsid w:val="002449E0"/>
    <w:rsid w:val="002455CF"/>
    <w:rsid w:val="00245F50"/>
    <w:rsid w:val="0024606F"/>
    <w:rsid w:val="00247509"/>
    <w:rsid w:val="002510A8"/>
    <w:rsid w:val="00251ACE"/>
    <w:rsid w:val="00251AD2"/>
    <w:rsid w:val="00252927"/>
    <w:rsid w:val="00253298"/>
    <w:rsid w:val="00254525"/>
    <w:rsid w:val="00254B25"/>
    <w:rsid w:val="00254BBD"/>
    <w:rsid w:val="002571B9"/>
    <w:rsid w:val="002571D6"/>
    <w:rsid w:val="00257219"/>
    <w:rsid w:val="00257C99"/>
    <w:rsid w:val="0026007B"/>
    <w:rsid w:val="00260983"/>
    <w:rsid w:val="00261F39"/>
    <w:rsid w:val="002632FB"/>
    <w:rsid w:val="0026339C"/>
    <w:rsid w:val="00264215"/>
    <w:rsid w:val="002646AA"/>
    <w:rsid w:val="002650F0"/>
    <w:rsid w:val="00266D1E"/>
    <w:rsid w:val="002703A4"/>
    <w:rsid w:val="00270453"/>
    <w:rsid w:val="00270958"/>
    <w:rsid w:val="00270989"/>
    <w:rsid w:val="00270DFB"/>
    <w:rsid w:val="0027168A"/>
    <w:rsid w:val="00271808"/>
    <w:rsid w:val="00271AAD"/>
    <w:rsid w:val="00271F2B"/>
    <w:rsid w:val="00272ED1"/>
    <w:rsid w:val="00273E6A"/>
    <w:rsid w:val="0027445E"/>
    <w:rsid w:val="0027604D"/>
    <w:rsid w:val="0028006A"/>
    <w:rsid w:val="00280DAA"/>
    <w:rsid w:val="0028126B"/>
    <w:rsid w:val="00283387"/>
    <w:rsid w:val="00283D5E"/>
    <w:rsid w:val="00285415"/>
    <w:rsid w:val="002902CF"/>
    <w:rsid w:val="00290645"/>
    <w:rsid w:val="00290B55"/>
    <w:rsid w:val="0029138B"/>
    <w:rsid w:val="00292665"/>
    <w:rsid w:val="00294C49"/>
    <w:rsid w:val="00295EE9"/>
    <w:rsid w:val="0029714F"/>
    <w:rsid w:val="002A0930"/>
    <w:rsid w:val="002A1597"/>
    <w:rsid w:val="002A1918"/>
    <w:rsid w:val="002A20B5"/>
    <w:rsid w:val="002A26FA"/>
    <w:rsid w:val="002A2B50"/>
    <w:rsid w:val="002A3144"/>
    <w:rsid w:val="002A335E"/>
    <w:rsid w:val="002A336F"/>
    <w:rsid w:val="002A3847"/>
    <w:rsid w:val="002A4686"/>
    <w:rsid w:val="002A49F2"/>
    <w:rsid w:val="002A4F4E"/>
    <w:rsid w:val="002A60EE"/>
    <w:rsid w:val="002A7165"/>
    <w:rsid w:val="002A73FF"/>
    <w:rsid w:val="002B084F"/>
    <w:rsid w:val="002B21A6"/>
    <w:rsid w:val="002B2924"/>
    <w:rsid w:val="002B5AA0"/>
    <w:rsid w:val="002B72A3"/>
    <w:rsid w:val="002B756E"/>
    <w:rsid w:val="002B7DCC"/>
    <w:rsid w:val="002C0C65"/>
    <w:rsid w:val="002C1B89"/>
    <w:rsid w:val="002C2915"/>
    <w:rsid w:val="002C3196"/>
    <w:rsid w:val="002C5E0B"/>
    <w:rsid w:val="002C5FC0"/>
    <w:rsid w:val="002C71D0"/>
    <w:rsid w:val="002C7E61"/>
    <w:rsid w:val="002D0736"/>
    <w:rsid w:val="002D0CBA"/>
    <w:rsid w:val="002D1B34"/>
    <w:rsid w:val="002D2473"/>
    <w:rsid w:val="002D418D"/>
    <w:rsid w:val="002D41F7"/>
    <w:rsid w:val="002D4E47"/>
    <w:rsid w:val="002D5439"/>
    <w:rsid w:val="002D73F4"/>
    <w:rsid w:val="002D798A"/>
    <w:rsid w:val="002D7C6F"/>
    <w:rsid w:val="002E0CEC"/>
    <w:rsid w:val="002E15FB"/>
    <w:rsid w:val="002E1D7F"/>
    <w:rsid w:val="002E2180"/>
    <w:rsid w:val="002E39A7"/>
    <w:rsid w:val="002E4B87"/>
    <w:rsid w:val="002E6742"/>
    <w:rsid w:val="002F2B4A"/>
    <w:rsid w:val="002F2E8F"/>
    <w:rsid w:val="002F3163"/>
    <w:rsid w:val="002F3ACF"/>
    <w:rsid w:val="002F3D01"/>
    <w:rsid w:val="002F64D7"/>
    <w:rsid w:val="002F7451"/>
    <w:rsid w:val="0030088B"/>
    <w:rsid w:val="003012D2"/>
    <w:rsid w:val="00302FA3"/>
    <w:rsid w:val="003034EC"/>
    <w:rsid w:val="003052B8"/>
    <w:rsid w:val="00306D4A"/>
    <w:rsid w:val="00307475"/>
    <w:rsid w:val="003077B3"/>
    <w:rsid w:val="00307BB3"/>
    <w:rsid w:val="00311502"/>
    <w:rsid w:val="00311DF3"/>
    <w:rsid w:val="00313DA8"/>
    <w:rsid w:val="0031404C"/>
    <w:rsid w:val="00315A0E"/>
    <w:rsid w:val="00315F80"/>
    <w:rsid w:val="003175C1"/>
    <w:rsid w:val="003201B1"/>
    <w:rsid w:val="00320457"/>
    <w:rsid w:val="00321500"/>
    <w:rsid w:val="00321C44"/>
    <w:rsid w:val="003228A3"/>
    <w:rsid w:val="00322F43"/>
    <w:rsid w:val="00323822"/>
    <w:rsid w:val="0032491D"/>
    <w:rsid w:val="00324C01"/>
    <w:rsid w:val="003258A8"/>
    <w:rsid w:val="00325D85"/>
    <w:rsid w:val="00326E13"/>
    <w:rsid w:val="00327DA5"/>
    <w:rsid w:val="00330B94"/>
    <w:rsid w:val="00331468"/>
    <w:rsid w:val="00331567"/>
    <w:rsid w:val="0033182A"/>
    <w:rsid w:val="00331D6B"/>
    <w:rsid w:val="003324E6"/>
    <w:rsid w:val="00332F01"/>
    <w:rsid w:val="00333F4E"/>
    <w:rsid w:val="003347C3"/>
    <w:rsid w:val="00336E8F"/>
    <w:rsid w:val="0033794A"/>
    <w:rsid w:val="003412A3"/>
    <w:rsid w:val="0034301F"/>
    <w:rsid w:val="00343C01"/>
    <w:rsid w:val="0034437B"/>
    <w:rsid w:val="003449B5"/>
    <w:rsid w:val="0034689C"/>
    <w:rsid w:val="00347172"/>
    <w:rsid w:val="00347901"/>
    <w:rsid w:val="00350A95"/>
    <w:rsid w:val="003519E5"/>
    <w:rsid w:val="00352E5E"/>
    <w:rsid w:val="0035352D"/>
    <w:rsid w:val="00354464"/>
    <w:rsid w:val="003557E2"/>
    <w:rsid w:val="0035589B"/>
    <w:rsid w:val="00356A9C"/>
    <w:rsid w:val="003577BB"/>
    <w:rsid w:val="00357A2E"/>
    <w:rsid w:val="00361E45"/>
    <w:rsid w:val="00362328"/>
    <w:rsid w:val="00362880"/>
    <w:rsid w:val="003639A7"/>
    <w:rsid w:val="0036531C"/>
    <w:rsid w:val="003659C4"/>
    <w:rsid w:val="00366152"/>
    <w:rsid w:val="003679AF"/>
    <w:rsid w:val="003717D7"/>
    <w:rsid w:val="003725D8"/>
    <w:rsid w:val="00372AC5"/>
    <w:rsid w:val="00372C6B"/>
    <w:rsid w:val="00374409"/>
    <w:rsid w:val="00374E64"/>
    <w:rsid w:val="00375481"/>
    <w:rsid w:val="00375640"/>
    <w:rsid w:val="00377E03"/>
    <w:rsid w:val="003805F9"/>
    <w:rsid w:val="00380D3B"/>
    <w:rsid w:val="00380FAC"/>
    <w:rsid w:val="0038160D"/>
    <w:rsid w:val="003837A9"/>
    <w:rsid w:val="00384270"/>
    <w:rsid w:val="00386654"/>
    <w:rsid w:val="00386C2F"/>
    <w:rsid w:val="00387F2E"/>
    <w:rsid w:val="00390CDD"/>
    <w:rsid w:val="0039367C"/>
    <w:rsid w:val="00393E40"/>
    <w:rsid w:val="0039716A"/>
    <w:rsid w:val="003A26F7"/>
    <w:rsid w:val="003A28AE"/>
    <w:rsid w:val="003A2CFC"/>
    <w:rsid w:val="003A39E1"/>
    <w:rsid w:val="003A484D"/>
    <w:rsid w:val="003A5CC1"/>
    <w:rsid w:val="003A75D9"/>
    <w:rsid w:val="003A761C"/>
    <w:rsid w:val="003A7A3B"/>
    <w:rsid w:val="003A7AC7"/>
    <w:rsid w:val="003A7C4C"/>
    <w:rsid w:val="003B0BA1"/>
    <w:rsid w:val="003B1783"/>
    <w:rsid w:val="003B1DB5"/>
    <w:rsid w:val="003B1F5E"/>
    <w:rsid w:val="003B237B"/>
    <w:rsid w:val="003B4FA3"/>
    <w:rsid w:val="003B5940"/>
    <w:rsid w:val="003B6522"/>
    <w:rsid w:val="003B69B1"/>
    <w:rsid w:val="003B6BBB"/>
    <w:rsid w:val="003B6EAE"/>
    <w:rsid w:val="003B7037"/>
    <w:rsid w:val="003B7569"/>
    <w:rsid w:val="003B7D35"/>
    <w:rsid w:val="003C00E5"/>
    <w:rsid w:val="003C0B1F"/>
    <w:rsid w:val="003C1BF5"/>
    <w:rsid w:val="003C236D"/>
    <w:rsid w:val="003C294B"/>
    <w:rsid w:val="003C3140"/>
    <w:rsid w:val="003C4B79"/>
    <w:rsid w:val="003C4D13"/>
    <w:rsid w:val="003C5470"/>
    <w:rsid w:val="003C5CF8"/>
    <w:rsid w:val="003C5EB4"/>
    <w:rsid w:val="003C633A"/>
    <w:rsid w:val="003C7FE0"/>
    <w:rsid w:val="003D086C"/>
    <w:rsid w:val="003D1066"/>
    <w:rsid w:val="003D1F0C"/>
    <w:rsid w:val="003D2873"/>
    <w:rsid w:val="003D2CFD"/>
    <w:rsid w:val="003D2EB5"/>
    <w:rsid w:val="003D3184"/>
    <w:rsid w:val="003D335A"/>
    <w:rsid w:val="003D5FC3"/>
    <w:rsid w:val="003D60F3"/>
    <w:rsid w:val="003D6CF7"/>
    <w:rsid w:val="003E064F"/>
    <w:rsid w:val="003E0BBB"/>
    <w:rsid w:val="003E1A5A"/>
    <w:rsid w:val="003E31A7"/>
    <w:rsid w:val="003E339C"/>
    <w:rsid w:val="003E50B9"/>
    <w:rsid w:val="003E6239"/>
    <w:rsid w:val="003E6296"/>
    <w:rsid w:val="003E642C"/>
    <w:rsid w:val="003E6DCA"/>
    <w:rsid w:val="003E76D8"/>
    <w:rsid w:val="003F01A3"/>
    <w:rsid w:val="003F158D"/>
    <w:rsid w:val="003F1D28"/>
    <w:rsid w:val="003F26B9"/>
    <w:rsid w:val="003F32E8"/>
    <w:rsid w:val="003F4484"/>
    <w:rsid w:val="003F547B"/>
    <w:rsid w:val="003F66DD"/>
    <w:rsid w:val="003F7868"/>
    <w:rsid w:val="0040009B"/>
    <w:rsid w:val="004011EC"/>
    <w:rsid w:val="00402CA9"/>
    <w:rsid w:val="0040300A"/>
    <w:rsid w:val="0040302A"/>
    <w:rsid w:val="00403249"/>
    <w:rsid w:val="0040430E"/>
    <w:rsid w:val="00404681"/>
    <w:rsid w:val="004047D2"/>
    <w:rsid w:val="00405303"/>
    <w:rsid w:val="00405643"/>
    <w:rsid w:val="00405F59"/>
    <w:rsid w:val="004068CB"/>
    <w:rsid w:val="00407794"/>
    <w:rsid w:val="004079F3"/>
    <w:rsid w:val="00407CB2"/>
    <w:rsid w:val="0041099E"/>
    <w:rsid w:val="00412DBF"/>
    <w:rsid w:val="00413AAB"/>
    <w:rsid w:val="0041455A"/>
    <w:rsid w:val="00414B53"/>
    <w:rsid w:val="004157C8"/>
    <w:rsid w:val="00415800"/>
    <w:rsid w:val="00416E7F"/>
    <w:rsid w:val="00417104"/>
    <w:rsid w:val="0042188B"/>
    <w:rsid w:val="00422E92"/>
    <w:rsid w:val="004266F5"/>
    <w:rsid w:val="004267EC"/>
    <w:rsid w:val="00427173"/>
    <w:rsid w:val="00430EA4"/>
    <w:rsid w:val="004316E6"/>
    <w:rsid w:val="00431B72"/>
    <w:rsid w:val="00431C1A"/>
    <w:rsid w:val="00432EE0"/>
    <w:rsid w:val="004344EA"/>
    <w:rsid w:val="004360A8"/>
    <w:rsid w:val="00437339"/>
    <w:rsid w:val="00437C3D"/>
    <w:rsid w:val="0044035E"/>
    <w:rsid w:val="00440493"/>
    <w:rsid w:val="004414A9"/>
    <w:rsid w:val="00441CB4"/>
    <w:rsid w:val="00442A32"/>
    <w:rsid w:val="00442C1C"/>
    <w:rsid w:val="004440C2"/>
    <w:rsid w:val="00444E7F"/>
    <w:rsid w:val="0044639F"/>
    <w:rsid w:val="00447886"/>
    <w:rsid w:val="00450227"/>
    <w:rsid w:val="0045078A"/>
    <w:rsid w:val="00451BB0"/>
    <w:rsid w:val="004527BC"/>
    <w:rsid w:val="00452FC4"/>
    <w:rsid w:val="004550FE"/>
    <w:rsid w:val="0045590F"/>
    <w:rsid w:val="004561FE"/>
    <w:rsid w:val="004571A9"/>
    <w:rsid w:val="004575E6"/>
    <w:rsid w:val="004612C2"/>
    <w:rsid w:val="0046299D"/>
    <w:rsid w:val="00462BF7"/>
    <w:rsid w:val="00462D2A"/>
    <w:rsid w:val="004642F5"/>
    <w:rsid w:val="004660D7"/>
    <w:rsid w:val="00466FF1"/>
    <w:rsid w:val="00467D69"/>
    <w:rsid w:val="004708F9"/>
    <w:rsid w:val="00472465"/>
    <w:rsid w:val="00474301"/>
    <w:rsid w:val="00474FC6"/>
    <w:rsid w:val="00475E08"/>
    <w:rsid w:val="004771A9"/>
    <w:rsid w:val="004772FF"/>
    <w:rsid w:val="004773A9"/>
    <w:rsid w:val="0048006C"/>
    <w:rsid w:val="004804BA"/>
    <w:rsid w:val="00481BDE"/>
    <w:rsid w:val="00481C52"/>
    <w:rsid w:val="00481FC2"/>
    <w:rsid w:val="004825C5"/>
    <w:rsid w:val="00482CE9"/>
    <w:rsid w:val="00483792"/>
    <w:rsid w:val="00483F97"/>
    <w:rsid w:val="00484046"/>
    <w:rsid w:val="00484C5C"/>
    <w:rsid w:val="004862F7"/>
    <w:rsid w:val="00486864"/>
    <w:rsid w:val="004877EC"/>
    <w:rsid w:val="00487D31"/>
    <w:rsid w:val="00487D86"/>
    <w:rsid w:val="004921FA"/>
    <w:rsid w:val="00492B9E"/>
    <w:rsid w:val="0049302B"/>
    <w:rsid w:val="0049422A"/>
    <w:rsid w:val="004955BC"/>
    <w:rsid w:val="00496EBF"/>
    <w:rsid w:val="004971EB"/>
    <w:rsid w:val="004A0ED2"/>
    <w:rsid w:val="004A4512"/>
    <w:rsid w:val="004A5719"/>
    <w:rsid w:val="004A591B"/>
    <w:rsid w:val="004A66B7"/>
    <w:rsid w:val="004A6E34"/>
    <w:rsid w:val="004A7175"/>
    <w:rsid w:val="004A7779"/>
    <w:rsid w:val="004B114E"/>
    <w:rsid w:val="004B1D81"/>
    <w:rsid w:val="004B1FE6"/>
    <w:rsid w:val="004B3BF2"/>
    <w:rsid w:val="004B3C29"/>
    <w:rsid w:val="004B49A2"/>
    <w:rsid w:val="004B4A4E"/>
    <w:rsid w:val="004B4A87"/>
    <w:rsid w:val="004B684F"/>
    <w:rsid w:val="004C0372"/>
    <w:rsid w:val="004C0522"/>
    <w:rsid w:val="004C0A03"/>
    <w:rsid w:val="004C12C5"/>
    <w:rsid w:val="004C165B"/>
    <w:rsid w:val="004C1BFD"/>
    <w:rsid w:val="004C3705"/>
    <w:rsid w:val="004C4513"/>
    <w:rsid w:val="004C4DE5"/>
    <w:rsid w:val="004C57A4"/>
    <w:rsid w:val="004C7902"/>
    <w:rsid w:val="004D012C"/>
    <w:rsid w:val="004D02F5"/>
    <w:rsid w:val="004D0516"/>
    <w:rsid w:val="004D098C"/>
    <w:rsid w:val="004D20DD"/>
    <w:rsid w:val="004D2842"/>
    <w:rsid w:val="004D40CD"/>
    <w:rsid w:val="004D54E9"/>
    <w:rsid w:val="004D5F36"/>
    <w:rsid w:val="004E10B7"/>
    <w:rsid w:val="004E160A"/>
    <w:rsid w:val="004E2FE9"/>
    <w:rsid w:val="004E3F6C"/>
    <w:rsid w:val="004E4159"/>
    <w:rsid w:val="004E4B22"/>
    <w:rsid w:val="004E4D49"/>
    <w:rsid w:val="004E628E"/>
    <w:rsid w:val="004E65C6"/>
    <w:rsid w:val="004E6CCD"/>
    <w:rsid w:val="004E6E8A"/>
    <w:rsid w:val="004F0794"/>
    <w:rsid w:val="004F08FB"/>
    <w:rsid w:val="004F2A15"/>
    <w:rsid w:val="004F397F"/>
    <w:rsid w:val="004F3B10"/>
    <w:rsid w:val="004F3F91"/>
    <w:rsid w:val="004F4451"/>
    <w:rsid w:val="004F4C1D"/>
    <w:rsid w:val="004F4C60"/>
    <w:rsid w:val="004F5A64"/>
    <w:rsid w:val="004F6289"/>
    <w:rsid w:val="004F6628"/>
    <w:rsid w:val="004F77CC"/>
    <w:rsid w:val="00500247"/>
    <w:rsid w:val="00500435"/>
    <w:rsid w:val="0050070D"/>
    <w:rsid w:val="00500A9C"/>
    <w:rsid w:val="00500B93"/>
    <w:rsid w:val="00500CB1"/>
    <w:rsid w:val="00501B53"/>
    <w:rsid w:val="00502EC9"/>
    <w:rsid w:val="005034F0"/>
    <w:rsid w:val="00503530"/>
    <w:rsid w:val="00503ECB"/>
    <w:rsid w:val="00505580"/>
    <w:rsid w:val="005064FB"/>
    <w:rsid w:val="00506E58"/>
    <w:rsid w:val="00507DE5"/>
    <w:rsid w:val="005103F7"/>
    <w:rsid w:val="00510C6A"/>
    <w:rsid w:val="005110AB"/>
    <w:rsid w:val="00512625"/>
    <w:rsid w:val="005134A9"/>
    <w:rsid w:val="005144BC"/>
    <w:rsid w:val="00514E20"/>
    <w:rsid w:val="00515382"/>
    <w:rsid w:val="0051568D"/>
    <w:rsid w:val="00516A2E"/>
    <w:rsid w:val="00516F81"/>
    <w:rsid w:val="0052068C"/>
    <w:rsid w:val="00521DD4"/>
    <w:rsid w:val="00521E71"/>
    <w:rsid w:val="0052227E"/>
    <w:rsid w:val="00525A22"/>
    <w:rsid w:val="00525DB6"/>
    <w:rsid w:val="00526321"/>
    <w:rsid w:val="00526D2C"/>
    <w:rsid w:val="00527522"/>
    <w:rsid w:val="00527DE6"/>
    <w:rsid w:val="00531BD9"/>
    <w:rsid w:val="00531CE0"/>
    <w:rsid w:val="00531E1D"/>
    <w:rsid w:val="00532CD5"/>
    <w:rsid w:val="00532F44"/>
    <w:rsid w:val="005357F6"/>
    <w:rsid w:val="00535E88"/>
    <w:rsid w:val="0053640B"/>
    <w:rsid w:val="00537BB5"/>
    <w:rsid w:val="00540446"/>
    <w:rsid w:val="00540720"/>
    <w:rsid w:val="00540FE9"/>
    <w:rsid w:val="0054152E"/>
    <w:rsid w:val="00541EB9"/>
    <w:rsid w:val="00543A1A"/>
    <w:rsid w:val="00545080"/>
    <w:rsid w:val="00546827"/>
    <w:rsid w:val="005470F0"/>
    <w:rsid w:val="00547FFC"/>
    <w:rsid w:val="0055082E"/>
    <w:rsid w:val="00551219"/>
    <w:rsid w:val="005514B8"/>
    <w:rsid w:val="0055229C"/>
    <w:rsid w:val="00552C63"/>
    <w:rsid w:val="0055400E"/>
    <w:rsid w:val="0055426A"/>
    <w:rsid w:val="0055499C"/>
    <w:rsid w:val="0055519D"/>
    <w:rsid w:val="00555521"/>
    <w:rsid w:val="00555916"/>
    <w:rsid w:val="00555D56"/>
    <w:rsid w:val="00555D9C"/>
    <w:rsid w:val="00556A9F"/>
    <w:rsid w:val="00560867"/>
    <w:rsid w:val="005608A9"/>
    <w:rsid w:val="00560936"/>
    <w:rsid w:val="00561E27"/>
    <w:rsid w:val="005659AA"/>
    <w:rsid w:val="00565A68"/>
    <w:rsid w:val="00565B51"/>
    <w:rsid w:val="00566E5D"/>
    <w:rsid w:val="00566F0F"/>
    <w:rsid w:val="005670CD"/>
    <w:rsid w:val="00567F79"/>
    <w:rsid w:val="00571006"/>
    <w:rsid w:val="0057185A"/>
    <w:rsid w:val="005718C7"/>
    <w:rsid w:val="005726C0"/>
    <w:rsid w:val="00572CBC"/>
    <w:rsid w:val="005754BA"/>
    <w:rsid w:val="0057556A"/>
    <w:rsid w:val="00576271"/>
    <w:rsid w:val="00577DA8"/>
    <w:rsid w:val="00577E7E"/>
    <w:rsid w:val="0058110B"/>
    <w:rsid w:val="00581BB8"/>
    <w:rsid w:val="00581FDD"/>
    <w:rsid w:val="0058351D"/>
    <w:rsid w:val="00583F9D"/>
    <w:rsid w:val="00584A5F"/>
    <w:rsid w:val="005850A5"/>
    <w:rsid w:val="00585FFF"/>
    <w:rsid w:val="0058600A"/>
    <w:rsid w:val="00587D3D"/>
    <w:rsid w:val="00590595"/>
    <w:rsid w:val="0059099A"/>
    <w:rsid w:val="00591454"/>
    <w:rsid w:val="00591509"/>
    <w:rsid w:val="0059289A"/>
    <w:rsid w:val="00593CD1"/>
    <w:rsid w:val="0059494A"/>
    <w:rsid w:val="00595C24"/>
    <w:rsid w:val="0059619F"/>
    <w:rsid w:val="005979C1"/>
    <w:rsid w:val="005A1D7D"/>
    <w:rsid w:val="005A1E79"/>
    <w:rsid w:val="005A2640"/>
    <w:rsid w:val="005A4544"/>
    <w:rsid w:val="005A5567"/>
    <w:rsid w:val="005A5CCA"/>
    <w:rsid w:val="005A6100"/>
    <w:rsid w:val="005A6D73"/>
    <w:rsid w:val="005A7925"/>
    <w:rsid w:val="005B0022"/>
    <w:rsid w:val="005B0B14"/>
    <w:rsid w:val="005B0EE7"/>
    <w:rsid w:val="005B1712"/>
    <w:rsid w:val="005B1A1E"/>
    <w:rsid w:val="005B1E15"/>
    <w:rsid w:val="005B31E7"/>
    <w:rsid w:val="005B35CE"/>
    <w:rsid w:val="005B403D"/>
    <w:rsid w:val="005B460F"/>
    <w:rsid w:val="005B4CC0"/>
    <w:rsid w:val="005B550C"/>
    <w:rsid w:val="005B558A"/>
    <w:rsid w:val="005B685D"/>
    <w:rsid w:val="005B6B76"/>
    <w:rsid w:val="005B6E8E"/>
    <w:rsid w:val="005B7E6C"/>
    <w:rsid w:val="005C0D12"/>
    <w:rsid w:val="005C12C2"/>
    <w:rsid w:val="005C192B"/>
    <w:rsid w:val="005C1EB8"/>
    <w:rsid w:val="005C2523"/>
    <w:rsid w:val="005C335A"/>
    <w:rsid w:val="005C66F3"/>
    <w:rsid w:val="005D0259"/>
    <w:rsid w:val="005D1C75"/>
    <w:rsid w:val="005D1CC4"/>
    <w:rsid w:val="005D28E5"/>
    <w:rsid w:val="005D2BE2"/>
    <w:rsid w:val="005D405A"/>
    <w:rsid w:val="005D5869"/>
    <w:rsid w:val="005D6D5B"/>
    <w:rsid w:val="005D79E2"/>
    <w:rsid w:val="005D7B45"/>
    <w:rsid w:val="005E0D57"/>
    <w:rsid w:val="005E215D"/>
    <w:rsid w:val="005E387D"/>
    <w:rsid w:val="005E46D7"/>
    <w:rsid w:val="005E4973"/>
    <w:rsid w:val="005E7B06"/>
    <w:rsid w:val="005F01A9"/>
    <w:rsid w:val="005F0ED5"/>
    <w:rsid w:val="005F652F"/>
    <w:rsid w:val="005F6947"/>
    <w:rsid w:val="005F6FAD"/>
    <w:rsid w:val="0060010C"/>
    <w:rsid w:val="006019A4"/>
    <w:rsid w:val="00603029"/>
    <w:rsid w:val="0060675B"/>
    <w:rsid w:val="006076E0"/>
    <w:rsid w:val="006078F7"/>
    <w:rsid w:val="00613E80"/>
    <w:rsid w:val="00613EEB"/>
    <w:rsid w:val="00614FDD"/>
    <w:rsid w:val="00615062"/>
    <w:rsid w:val="006151BE"/>
    <w:rsid w:val="0061520E"/>
    <w:rsid w:val="0061527D"/>
    <w:rsid w:val="00615861"/>
    <w:rsid w:val="00617DAB"/>
    <w:rsid w:val="00620465"/>
    <w:rsid w:val="006221E3"/>
    <w:rsid w:val="00622D7B"/>
    <w:rsid w:val="00625A51"/>
    <w:rsid w:val="00625CAC"/>
    <w:rsid w:val="0062614B"/>
    <w:rsid w:val="00627017"/>
    <w:rsid w:val="00627B86"/>
    <w:rsid w:val="00630057"/>
    <w:rsid w:val="0063076F"/>
    <w:rsid w:val="006320FF"/>
    <w:rsid w:val="00634F74"/>
    <w:rsid w:val="006351DD"/>
    <w:rsid w:val="00635236"/>
    <w:rsid w:val="00636756"/>
    <w:rsid w:val="00636A78"/>
    <w:rsid w:val="00636E08"/>
    <w:rsid w:val="00637154"/>
    <w:rsid w:val="00640102"/>
    <w:rsid w:val="0064039E"/>
    <w:rsid w:val="00640F3D"/>
    <w:rsid w:val="00642F17"/>
    <w:rsid w:val="00644730"/>
    <w:rsid w:val="006461DC"/>
    <w:rsid w:val="006468B5"/>
    <w:rsid w:val="006477F9"/>
    <w:rsid w:val="006505AF"/>
    <w:rsid w:val="00650B6F"/>
    <w:rsid w:val="006510A8"/>
    <w:rsid w:val="00652750"/>
    <w:rsid w:val="006539E0"/>
    <w:rsid w:val="00653E71"/>
    <w:rsid w:val="0065444E"/>
    <w:rsid w:val="006556D0"/>
    <w:rsid w:val="0065614A"/>
    <w:rsid w:val="006562EA"/>
    <w:rsid w:val="006574C6"/>
    <w:rsid w:val="006576E3"/>
    <w:rsid w:val="0065780F"/>
    <w:rsid w:val="00661637"/>
    <w:rsid w:val="00661958"/>
    <w:rsid w:val="006637BB"/>
    <w:rsid w:val="00664446"/>
    <w:rsid w:val="00664EED"/>
    <w:rsid w:val="00665C1D"/>
    <w:rsid w:val="00665CC4"/>
    <w:rsid w:val="00665F06"/>
    <w:rsid w:val="006664E3"/>
    <w:rsid w:val="0066652A"/>
    <w:rsid w:val="006665B7"/>
    <w:rsid w:val="00666647"/>
    <w:rsid w:val="00672838"/>
    <w:rsid w:val="00673187"/>
    <w:rsid w:val="006733FC"/>
    <w:rsid w:val="006749C3"/>
    <w:rsid w:val="00674F85"/>
    <w:rsid w:val="006755F0"/>
    <w:rsid w:val="00675DF3"/>
    <w:rsid w:val="00676B25"/>
    <w:rsid w:val="0067704E"/>
    <w:rsid w:val="00677DD6"/>
    <w:rsid w:val="00677DD9"/>
    <w:rsid w:val="00681A0F"/>
    <w:rsid w:val="00681BA7"/>
    <w:rsid w:val="0068392D"/>
    <w:rsid w:val="00684AEE"/>
    <w:rsid w:val="006853A1"/>
    <w:rsid w:val="00686B2D"/>
    <w:rsid w:val="00687A4C"/>
    <w:rsid w:val="0069050E"/>
    <w:rsid w:val="00691681"/>
    <w:rsid w:val="006920C0"/>
    <w:rsid w:val="006922B4"/>
    <w:rsid w:val="00692AA3"/>
    <w:rsid w:val="00694AC2"/>
    <w:rsid w:val="006963B6"/>
    <w:rsid w:val="006A06D3"/>
    <w:rsid w:val="006A193A"/>
    <w:rsid w:val="006A4EDA"/>
    <w:rsid w:val="006A5409"/>
    <w:rsid w:val="006A5CE1"/>
    <w:rsid w:val="006A67EA"/>
    <w:rsid w:val="006A731A"/>
    <w:rsid w:val="006B15BE"/>
    <w:rsid w:val="006B1948"/>
    <w:rsid w:val="006B24B9"/>
    <w:rsid w:val="006B2EFA"/>
    <w:rsid w:val="006B3398"/>
    <w:rsid w:val="006B39C6"/>
    <w:rsid w:val="006B3BA4"/>
    <w:rsid w:val="006B4200"/>
    <w:rsid w:val="006B4552"/>
    <w:rsid w:val="006B614C"/>
    <w:rsid w:val="006B6CDE"/>
    <w:rsid w:val="006B7725"/>
    <w:rsid w:val="006C0860"/>
    <w:rsid w:val="006C0C65"/>
    <w:rsid w:val="006C0D01"/>
    <w:rsid w:val="006C1095"/>
    <w:rsid w:val="006C1679"/>
    <w:rsid w:val="006C368B"/>
    <w:rsid w:val="006C43B7"/>
    <w:rsid w:val="006C56B3"/>
    <w:rsid w:val="006C656A"/>
    <w:rsid w:val="006C72F3"/>
    <w:rsid w:val="006C7800"/>
    <w:rsid w:val="006C7DBD"/>
    <w:rsid w:val="006D1B6B"/>
    <w:rsid w:val="006D4777"/>
    <w:rsid w:val="006D494E"/>
    <w:rsid w:val="006D49A1"/>
    <w:rsid w:val="006D77EC"/>
    <w:rsid w:val="006E04CA"/>
    <w:rsid w:val="006E3225"/>
    <w:rsid w:val="006E3257"/>
    <w:rsid w:val="006E3848"/>
    <w:rsid w:val="006E4B7F"/>
    <w:rsid w:val="006E5494"/>
    <w:rsid w:val="006E6F52"/>
    <w:rsid w:val="006E7C91"/>
    <w:rsid w:val="006F19B4"/>
    <w:rsid w:val="006F19BA"/>
    <w:rsid w:val="006F1C3D"/>
    <w:rsid w:val="006F30E3"/>
    <w:rsid w:val="006F31DA"/>
    <w:rsid w:val="006F3F9E"/>
    <w:rsid w:val="006F40A2"/>
    <w:rsid w:val="006F776C"/>
    <w:rsid w:val="006F7A9D"/>
    <w:rsid w:val="006F7AA5"/>
    <w:rsid w:val="0070086A"/>
    <w:rsid w:val="00700D22"/>
    <w:rsid w:val="007012A5"/>
    <w:rsid w:val="00702516"/>
    <w:rsid w:val="00702A06"/>
    <w:rsid w:val="00702F26"/>
    <w:rsid w:val="0070468F"/>
    <w:rsid w:val="00705597"/>
    <w:rsid w:val="00705A59"/>
    <w:rsid w:val="00706054"/>
    <w:rsid w:val="00706698"/>
    <w:rsid w:val="007079BA"/>
    <w:rsid w:val="0071139C"/>
    <w:rsid w:val="00711FB0"/>
    <w:rsid w:val="007137AA"/>
    <w:rsid w:val="00713DAA"/>
    <w:rsid w:val="00715606"/>
    <w:rsid w:val="00715B7F"/>
    <w:rsid w:val="00717716"/>
    <w:rsid w:val="00717B2B"/>
    <w:rsid w:val="00717D5E"/>
    <w:rsid w:val="007204CA"/>
    <w:rsid w:val="00720FC2"/>
    <w:rsid w:val="0072284F"/>
    <w:rsid w:val="0072331E"/>
    <w:rsid w:val="00724641"/>
    <w:rsid w:val="00725B5C"/>
    <w:rsid w:val="00725FDD"/>
    <w:rsid w:val="00727281"/>
    <w:rsid w:val="0072766B"/>
    <w:rsid w:val="007306BC"/>
    <w:rsid w:val="00731696"/>
    <w:rsid w:val="00732027"/>
    <w:rsid w:val="007331CC"/>
    <w:rsid w:val="00733680"/>
    <w:rsid w:val="00734233"/>
    <w:rsid w:val="00734B45"/>
    <w:rsid w:val="00734B65"/>
    <w:rsid w:val="00736CF4"/>
    <w:rsid w:val="00736F81"/>
    <w:rsid w:val="00737438"/>
    <w:rsid w:val="00737A93"/>
    <w:rsid w:val="00737F75"/>
    <w:rsid w:val="00743496"/>
    <w:rsid w:val="00744592"/>
    <w:rsid w:val="007445DA"/>
    <w:rsid w:val="00744883"/>
    <w:rsid w:val="0074552B"/>
    <w:rsid w:val="00745B33"/>
    <w:rsid w:val="00746C08"/>
    <w:rsid w:val="00746C90"/>
    <w:rsid w:val="00747CD4"/>
    <w:rsid w:val="00752D28"/>
    <w:rsid w:val="0075304C"/>
    <w:rsid w:val="00753088"/>
    <w:rsid w:val="00753528"/>
    <w:rsid w:val="00754A3B"/>
    <w:rsid w:val="00754E77"/>
    <w:rsid w:val="007557D0"/>
    <w:rsid w:val="00756C15"/>
    <w:rsid w:val="00757267"/>
    <w:rsid w:val="007575E6"/>
    <w:rsid w:val="00761C43"/>
    <w:rsid w:val="00761CFA"/>
    <w:rsid w:val="00761FAA"/>
    <w:rsid w:val="00762908"/>
    <w:rsid w:val="00765547"/>
    <w:rsid w:val="00767566"/>
    <w:rsid w:val="00767C4F"/>
    <w:rsid w:val="00770CCA"/>
    <w:rsid w:val="00773ACC"/>
    <w:rsid w:val="00773D2B"/>
    <w:rsid w:val="00774517"/>
    <w:rsid w:val="007746BD"/>
    <w:rsid w:val="00774BA5"/>
    <w:rsid w:val="00775662"/>
    <w:rsid w:val="00777C24"/>
    <w:rsid w:val="00777F25"/>
    <w:rsid w:val="00780D0F"/>
    <w:rsid w:val="00780EBA"/>
    <w:rsid w:val="0078216F"/>
    <w:rsid w:val="0078580A"/>
    <w:rsid w:val="007866D9"/>
    <w:rsid w:val="00786A82"/>
    <w:rsid w:val="00787A88"/>
    <w:rsid w:val="007903B5"/>
    <w:rsid w:val="0079108E"/>
    <w:rsid w:val="00791804"/>
    <w:rsid w:val="00791E4B"/>
    <w:rsid w:val="0079320C"/>
    <w:rsid w:val="007941F9"/>
    <w:rsid w:val="007942C6"/>
    <w:rsid w:val="00794455"/>
    <w:rsid w:val="007A1875"/>
    <w:rsid w:val="007A23EB"/>
    <w:rsid w:val="007A465A"/>
    <w:rsid w:val="007A69DA"/>
    <w:rsid w:val="007A6CA3"/>
    <w:rsid w:val="007A6EA6"/>
    <w:rsid w:val="007A7BEA"/>
    <w:rsid w:val="007A7E6D"/>
    <w:rsid w:val="007B18C6"/>
    <w:rsid w:val="007B1C78"/>
    <w:rsid w:val="007B1EE4"/>
    <w:rsid w:val="007B3CF2"/>
    <w:rsid w:val="007B3E3A"/>
    <w:rsid w:val="007B41C5"/>
    <w:rsid w:val="007B4238"/>
    <w:rsid w:val="007B5C20"/>
    <w:rsid w:val="007B61F2"/>
    <w:rsid w:val="007B657B"/>
    <w:rsid w:val="007B6CEB"/>
    <w:rsid w:val="007C0786"/>
    <w:rsid w:val="007C13F9"/>
    <w:rsid w:val="007C21D6"/>
    <w:rsid w:val="007C2F5E"/>
    <w:rsid w:val="007C4DD3"/>
    <w:rsid w:val="007C6027"/>
    <w:rsid w:val="007C7507"/>
    <w:rsid w:val="007D08A3"/>
    <w:rsid w:val="007D08CC"/>
    <w:rsid w:val="007D1089"/>
    <w:rsid w:val="007D12DA"/>
    <w:rsid w:val="007D24F0"/>
    <w:rsid w:val="007D2515"/>
    <w:rsid w:val="007D2C74"/>
    <w:rsid w:val="007D4085"/>
    <w:rsid w:val="007D53ED"/>
    <w:rsid w:val="007D685B"/>
    <w:rsid w:val="007D6AD2"/>
    <w:rsid w:val="007D78D0"/>
    <w:rsid w:val="007D7DE7"/>
    <w:rsid w:val="007E077A"/>
    <w:rsid w:val="007E14AB"/>
    <w:rsid w:val="007E1771"/>
    <w:rsid w:val="007E1827"/>
    <w:rsid w:val="007E2C74"/>
    <w:rsid w:val="007E2E7A"/>
    <w:rsid w:val="007E32BA"/>
    <w:rsid w:val="007E358F"/>
    <w:rsid w:val="007E3FB2"/>
    <w:rsid w:val="007E4217"/>
    <w:rsid w:val="007E4580"/>
    <w:rsid w:val="007E6F93"/>
    <w:rsid w:val="007F29A8"/>
    <w:rsid w:val="007F3E77"/>
    <w:rsid w:val="007F54B0"/>
    <w:rsid w:val="007F550F"/>
    <w:rsid w:val="007F7608"/>
    <w:rsid w:val="008019FD"/>
    <w:rsid w:val="00802A97"/>
    <w:rsid w:val="00803CCB"/>
    <w:rsid w:val="00804838"/>
    <w:rsid w:val="008075C2"/>
    <w:rsid w:val="00807C7E"/>
    <w:rsid w:val="00807D45"/>
    <w:rsid w:val="0081005C"/>
    <w:rsid w:val="00812900"/>
    <w:rsid w:val="00812BE2"/>
    <w:rsid w:val="00813E92"/>
    <w:rsid w:val="00814605"/>
    <w:rsid w:val="0081481D"/>
    <w:rsid w:val="0081555E"/>
    <w:rsid w:val="008155F4"/>
    <w:rsid w:val="008165C9"/>
    <w:rsid w:val="008166B4"/>
    <w:rsid w:val="00817409"/>
    <w:rsid w:val="008179CE"/>
    <w:rsid w:val="00817A49"/>
    <w:rsid w:val="008218E6"/>
    <w:rsid w:val="008219BE"/>
    <w:rsid w:val="00821D9E"/>
    <w:rsid w:val="00822B93"/>
    <w:rsid w:val="00823B66"/>
    <w:rsid w:val="0082443C"/>
    <w:rsid w:val="00824EBD"/>
    <w:rsid w:val="008250B7"/>
    <w:rsid w:val="008255AD"/>
    <w:rsid w:val="0082716F"/>
    <w:rsid w:val="008272D8"/>
    <w:rsid w:val="0082754F"/>
    <w:rsid w:val="00827B6A"/>
    <w:rsid w:val="00827D84"/>
    <w:rsid w:val="0083356C"/>
    <w:rsid w:val="00833D17"/>
    <w:rsid w:val="008374F3"/>
    <w:rsid w:val="00837E03"/>
    <w:rsid w:val="00840E1B"/>
    <w:rsid w:val="008422C5"/>
    <w:rsid w:val="008426F8"/>
    <w:rsid w:val="0084332C"/>
    <w:rsid w:val="00843C3D"/>
    <w:rsid w:val="00846B7E"/>
    <w:rsid w:val="008471B9"/>
    <w:rsid w:val="00851E94"/>
    <w:rsid w:val="008522DE"/>
    <w:rsid w:val="008529DB"/>
    <w:rsid w:val="0085307B"/>
    <w:rsid w:val="0085409A"/>
    <w:rsid w:val="0085488B"/>
    <w:rsid w:val="00856ACF"/>
    <w:rsid w:val="00857013"/>
    <w:rsid w:val="008609D0"/>
    <w:rsid w:val="00862B04"/>
    <w:rsid w:val="00863B9A"/>
    <w:rsid w:val="0086478B"/>
    <w:rsid w:val="00865459"/>
    <w:rsid w:val="00865F58"/>
    <w:rsid w:val="00866452"/>
    <w:rsid w:val="00866DD2"/>
    <w:rsid w:val="00867427"/>
    <w:rsid w:val="00871510"/>
    <w:rsid w:val="00871FBB"/>
    <w:rsid w:val="0087381B"/>
    <w:rsid w:val="008744A9"/>
    <w:rsid w:val="00874F5B"/>
    <w:rsid w:val="008760CD"/>
    <w:rsid w:val="00876681"/>
    <w:rsid w:val="00876DC0"/>
    <w:rsid w:val="00881E77"/>
    <w:rsid w:val="00884E26"/>
    <w:rsid w:val="00886C7E"/>
    <w:rsid w:val="00887DBB"/>
    <w:rsid w:val="008909E1"/>
    <w:rsid w:val="0089441E"/>
    <w:rsid w:val="008949EE"/>
    <w:rsid w:val="00895048"/>
    <w:rsid w:val="008952C2"/>
    <w:rsid w:val="00896C82"/>
    <w:rsid w:val="00897A87"/>
    <w:rsid w:val="008A01AF"/>
    <w:rsid w:val="008A0235"/>
    <w:rsid w:val="008A1327"/>
    <w:rsid w:val="008A1487"/>
    <w:rsid w:val="008A3612"/>
    <w:rsid w:val="008A3B25"/>
    <w:rsid w:val="008A43FE"/>
    <w:rsid w:val="008A55AA"/>
    <w:rsid w:val="008A61DA"/>
    <w:rsid w:val="008A6727"/>
    <w:rsid w:val="008A7124"/>
    <w:rsid w:val="008A78F3"/>
    <w:rsid w:val="008A7D0D"/>
    <w:rsid w:val="008B11BE"/>
    <w:rsid w:val="008B1459"/>
    <w:rsid w:val="008B17CF"/>
    <w:rsid w:val="008B1C12"/>
    <w:rsid w:val="008B1F9D"/>
    <w:rsid w:val="008B2A82"/>
    <w:rsid w:val="008B2C4D"/>
    <w:rsid w:val="008B36F1"/>
    <w:rsid w:val="008B378B"/>
    <w:rsid w:val="008B3ADC"/>
    <w:rsid w:val="008B696F"/>
    <w:rsid w:val="008C0466"/>
    <w:rsid w:val="008C0B2E"/>
    <w:rsid w:val="008C0BDE"/>
    <w:rsid w:val="008C12D7"/>
    <w:rsid w:val="008C29E4"/>
    <w:rsid w:val="008C33FC"/>
    <w:rsid w:val="008C3B20"/>
    <w:rsid w:val="008C5575"/>
    <w:rsid w:val="008C5CFB"/>
    <w:rsid w:val="008C5DB3"/>
    <w:rsid w:val="008C5E94"/>
    <w:rsid w:val="008C6E37"/>
    <w:rsid w:val="008C7F7B"/>
    <w:rsid w:val="008D0DEA"/>
    <w:rsid w:val="008D1365"/>
    <w:rsid w:val="008D15B5"/>
    <w:rsid w:val="008D23EA"/>
    <w:rsid w:val="008D432C"/>
    <w:rsid w:val="008D46B0"/>
    <w:rsid w:val="008D4A1B"/>
    <w:rsid w:val="008D5EBB"/>
    <w:rsid w:val="008D637A"/>
    <w:rsid w:val="008D6FF7"/>
    <w:rsid w:val="008D7F95"/>
    <w:rsid w:val="008E2651"/>
    <w:rsid w:val="008E336D"/>
    <w:rsid w:val="008E4167"/>
    <w:rsid w:val="008E7606"/>
    <w:rsid w:val="008E79B0"/>
    <w:rsid w:val="008E7A2B"/>
    <w:rsid w:val="008E7BC0"/>
    <w:rsid w:val="008F053C"/>
    <w:rsid w:val="008F1B89"/>
    <w:rsid w:val="008F1DD3"/>
    <w:rsid w:val="008F208B"/>
    <w:rsid w:val="008F3805"/>
    <w:rsid w:val="008F3CEE"/>
    <w:rsid w:val="008F44F3"/>
    <w:rsid w:val="008F7D61"/>
    <w:rsid w:val="0090192C"/>
    <w:rsid w:val="009020D4"/>
    <w:rsid w:val="009026B5"/>
    <w:rsid w:val="00903801"/>
    <w:rsid w:val="009038AF"/>
    <w:rsid w:val="009038E5"/>
    <w:rsid w:val="00905E59"/>
    <w:rsid w:val="00906151"/>
    <w:rsid w:val="009067E6"/>
    <w:rsid w:val="00906F4C"/>
    <w:rsid w:val="00907A51"/>
    <w:rsid w:val="0091004B"/>
    <w:rsid w:val="00910903"/>
    <w:rsid w:val="00910B91"/>
    <w:rsid w:val="00910D08"/>
    <w:rsid w:val="0091144F"/>
    <w:rsid w:val="00912A72"/>
    <w:rsid w:val="00912AAD"/>
    <w:rsid w:val="00913A4A"/>
    <w:rsid w:val="009147D0"/>
    <w:rsid w:val="00914BC1"/>
    <w:rsid w:val="00914C4F"/>
    <w:rsid w:val="00914DF6"/>
    <w:rsid w:val="00916792"/>
    <w:rsid w:val="0091730D"/>
    <w:rsid w:val="009201FB"/>
    <w:rsid w:val="0092139B"/>
    <w:rsid w:val="00922638"/>
    <w:rsid w:val="009227C0"/>
    <w:rsid w:val="00923A65"/>
    <w:rsid w:val="00925D75"/>
    <w:rsid w:val="00927B8F"/>
    <w:rsid w:val="00930A10"/>
    <w:rsid w:val="009310E5"/>
    <w:rsid w:val="009311AD"/>
    <w:rsid w:val="00931BF8"/>
    <w:rsid w:val="00931F07"/>
    <w:rsid w:val="00932684"/>
    <w:rsid w:val="00932F59"/>
    <w:rsid w:val="0093341F"/>
    <w:rsid w:val="00933606"/>
    <w:rsid w:val="00933646"/>
    <w:rsid w:val="0093520B"/>
    <w:rsid w:val="009359BB"/>
    <w:rsid w:val="00936008"/>
    <w:rsid w:val="009362BC"/>
    <w:rsid w:val="00936E81"/>
    <w:rsid w:val="00937108"/>
    <w:rsid w:val="009371A6"/>
    <w:rsid w:val="00940E62"/>
    <w:rsid w:val="0094105A"/>
    <w:rsid w:val="009424B6"/>
    <w:rsid w:val="00943290"/>
    <w:rsid w:val="009433C2"/>
    <w:rsid w:val="0094388F"/>
    <w:rsid w:val="00944EFF"/>
    <w:rsid w:val="00945140"/>
    <w:rsid w:val="00946475"/>
    <w:rsid w:val="0094686B"/>
    <w:rsid w:val="009469BC"/>
    <w:rsid w:val="00946F34"/>
    <w:rsid w:val="00947959"/>
    <w:rsid w:val="00950009"/>
    <w:rsid w:val="0095004E"/>
    <w:rsid w:val="00951204"/>
    <w:rsid w:val="00951C13"/>
    <w:rsid w:val="009522A2"/>
    <w:rsid w:val="009524B9"/>
    <w:rsid w:val="00952B8B"/>
    <w:rsid w:val="00957386"/>
    <w:rsid w:val="0096011B"/>
    <w:rsid w:val="00960C97"/>
    <w:rsid w:val="009631A4"/>
    <w:rsid w:val="00963BB2"/>
    <w:rsid w:val="00965501"/>
    <w:rsid w:val="00965E0F"/>
    <w:rsid w:val="00967200"/>
    <w:rsid w:val="009675E0"/>
    <w:rsid w:val="00967B84"/>
    <w:rsid w:val="00967E1D"/>
    <w:rsid w:val="00973167"/>
    <w:rsid w:val="00974373"/>
    <w:rsid w:val="00975174"/>
    <w:rsid w:val="0097566D"/>
    <w:rsid w:val="0097670C"/>
    <w:rsid w:val="0098161C"/>
    <w:rsid w:val="009817B5"/>
    <w:rsid w:val="00982341"/>
    <w:rsid w:val="0098277E"/>
    <w:rsid w:val="0098386D"/>
    <w:rsid w:val="00984AFC"/>
    <w:rsid w:val="0098595B"/>
    <w:rsid w:val="009864EE"/>
    <w:rsid w:val="009870B0"/>
    <w:rsid w:val="009874DC"/>
    <w:rsid w:val="00987640"/>
    <w:rsid w:val="00990474"/>
    <w:rsid w:val="009922F9"/>
    <w:rsid w:val="009926E4"/>
    <w:rsid w:val="00992922"/>
    <w:rsid w:val="00993BA5"/>
    <w:rsid w:val="00993BB3"/>
    <w:rsid w:val="00993E44"/>
    <w:rsid w:val="00996BEA"/>
    <w:rsid w:val="00997B79"/>
    <w:rsid w:val="009A1516"/>
    <w:rsid w:val="009A1A9E"/>
    <w:rsid w:val="009A3554"/>
    <w:rsid w:val="009A4D40"/>
    <w:rsid w:val="009A573E"/>
    <w:rsid w:val="009A6154"/>
    <w:rsid w:val="009A63FD"/>
    <w:rsid w:val="009A79B1"/>
    <w:rsid w:val="009B20D3"/>
    <w:rsid w:val="009B2F39"/>
    <w:rsid w:val="009B31AB"/>
    <w:rsid w:val="009B3280"/>
    <w:rsid w:val="009B4472"/>
    <w:rsid w:val="009B4AF3"/>
    <w:rsid w:val="009B4D30"/>
    <w:rsid w:val="009B5DC3"/>
    <w:rsid w:val="009B70EC"/>
    <w:rsid w:val="009B7BB7"/>
    <w:rsid w:val="009B7C1F"/>
    <w:rsid w:val="009C0045"/>
    <w:rsid w:val="009C01DD"/>
    <w:rsid w:val="009C0A79"/>
    <w:rsid w:val="009C19E7"/>
    <w:rsid w:val="009C2561"/>
    <w:rsid w:val="009C4371"/>
    <w:rsid w:val="009C6742"/>
    <w:rsid w:val="009C7711"/>
    <w:rsid w:val="009D06E1"/>
    <w:rsid w:val="009D0BEE"/>
    <w:rsid w:val="009D11C7"/>
    <w:rsid w:val="009D3062"/>
    <w:rsid w:val="009D3C10"/>
    <w:rsid w:val="009D4068"/>
    <w:rsid w:val="009D6E3D"/>
    <w:rsid w:val="009D75B4"/>
    <w:rsid w:val="009D7612"/>
    <w:rsid w:val="009D7DC6"/>
    <w:rsid w:val="009E05BE"/>
    <w:rsid w:val="009E07C8"/>
    <w:rsid w:val="009E0832"/>
    <w:rsid w:val="009E108B"/>
    <w:rsid w:val="009E23F3"/>
    <w:rsid w:val="009E275B"/>
    <w:rsid w:val="009E32FE"/>
    <w:rsid w:val="009E36C8"/>
    <w:rsid w:val="009E45B9"/>
    <w:rsid w:val="009E621E"/>
    <w:rsid w:val="009E6B92"/>
    <w:rsid w:val="009E7C1D"/>
    <w:rsid w:val="009F0EF0"/>
    <w:rsid w:val="009F15C1"/>
    <w:rsid w:val="009F1693"/>
    <w:rsid w:val="009F31E2"/>
    <w:rsid w:val="009F3806"/>
    <w:rsid w:val="009F563A"/>
    <w:rsid w:val="009F59FC"/>
    <w:rsid w:val="009F60B0"/>
    <w:rsid w:val="009F6324"/>
    <w:rsid w:val="009F6A11"/>
    <w:rsid w:val="009F7C10"/>
    <w:rsid w:val="00A015FD"/>
    <w:rsid w:val="00A04696"/>
    <w:rsid w:val="00A04877"/>
    <w:rsid w:val="00A05267"/>
    <w:rsid w:val="00A05EB0"/>
    <w:rsid w:val="00A06B05"/>
    <w:rsid w:val="00A06C27"/>
    <w:rsid w:val="00A07412"/>
    <w:rsid w:val="00A10471"/>
    <w:rsid w:val="00A108BA"/>
    <w:rsid w:val="00A12765"/>
    <w:rsid w:val="00A15C6E"/>
    <w:rsid w:val="00A170DA"/>
    <w:rsid w:val="00A174DD"/>
    <w:rsid w:val="00A179D2"/>
    <w:rsid w:val="00A202F3"/>
    <w:rsid w:val="00A21A4D"/>
    <w:rsid w:val="00A21B12"/>
    <w:rsid w:val="00A21C96"/>
    <w:rsid w:val="00A2394A"/>
    <w:rsid w:val="00A23BEF"/>
    <w:rsid w:val="00A24A3D"/>
    <w:rsid w:val="00A24C39"/>
    <w:rsid w:val="00A250CC"/>
    <w:rsid w:val="00A2530F"/>
    <w:rsid w:val="00A25729"/>
    <w:rsid w:val="00A26A80"/>
    <w:rsid w:val="00A26D9E"/>
    <w:rsid w:val="00A276E7"/>
    <w:rsid w:val="00A317DB"/>
    <w:rsid w:val="00A31CC6"/>
    <w:rsid w:val="00A31FBB"/>
    <w:rsid w:val="00A322F3"/>
    <w:rsid w:val="00A330A0"/>
    <w:rsid w:val="00A34216"/>
    <w:rsid w:val="00A34999"/>
    <w:rsid w:val="00A36F6F"/>
    <w:rsid w:val="00A36FD9"/>
    <w:rsid w:val="00A400CA"/>
    <w:rsid w:val="00A405B5"/>
    <w:rsid w:val="00A4096A"/>
    <w:rsid w:val="00A40C0F"/>
    <w:rsid w:val="00A41F56"/>
    <w:rsid w:val="00A42A30"/>
    <w:rsid w:val="00A43A23"/>
    <w:rsid w:val="00A443B3"/>
    <w:rsid w:val="00A458F1"/>
    <w:rsid w:val="00A46015"/>
    <w:rsid w:val="00A466A3"/>
    <w:rsid w:val="00A51160"/>
    <w:rsid w:val="00A52DCD"/>
    <w:rsid w:val="00A56FFB"/>
    <w:rsid w:val="00A60038"/>
    <w:rsid w:val="00A609E8"/>
    <w:rsid w:val="00A6101B"/>
    <w:rsid w:val="00A61569"/>
    <w:rsid w:val="00A624EF"/>
    <w:rsid w:val="00A62594"/>
    <w:rsid w:val="00A640E1"/>
    <w:rsid w:val="00A67140"/>
    <w:rsid w:val="00A675EA"/>
    <w:rsid w:val="00A70D94"/>
    <w:rsid w:val="00A71401"/>
    <w:rsid w:val="00A7377C"/>
    <w:rsid w:val="00A745C0"/>
    <w:rsid w:val="00A752CC"/>
    <w:rsid w:val="00A81C42"/>
    <w:rsid w:val="00A831E0"/>
    <w:rsid w:val="00A83825"/>
    <w:rsid w:val="00A83C48"/>
    <w:rsid w:val="00A84D24"/>
    <w:rsid w:val="00A85C8B"/>
    <w:rsid w:val="00A85F81"/>
    <w:rsid w:val="00A86536"/>
    <w:rsid w:val="00A90300"/>
    <w:rsid w:val="00A90CA5"/>
    <w:rsid w:val="00A91E5A"/>
    <w:rsid w:val="00A92168"/>
    <w:rsid w:val="00A93987"/>
    <w:rsid w:val="00A9398A"/>
    <w:rsid w:val="00A943EE"/>
    <w:rsid w:val="00A9454A"/>
    <w:rsid w:val="00A962D9"/>
    <w:rsid w:val="00A965D8"/>
    <w:rsid w:val="00A96DDE"/>
    <w:rsid w:val="00A972A8"/>
    <w:rsid w:val="00A9747F"/>
    <w:rsid w:val="00A976B1"/>
    <w:rsid w:val="00A977F8"/>
    <w:rsid w:val="00AA028A"/>
    <w:rsid w:val="00AA02D9"/>
    <w:rsid w:val="00AA0431"/>
    <w:rsid w:val="00AA118C"/>
    <w:rsid w:val="00AA1720"/>
    <w:rsid w:val="00AA2792"/>
    <w:rsid w:val="00AA2F6E"/>
    <w:rsid w:val="00AA3FA1"/>
    <w:rsid w:val="00AA468C"/>
    <w:rsid w:val="00AA5DC5"/>
    <w:rsid w:val="00AA740F"/>
    <w:rsid w:val="00AB04EE"/>
    <w:rsid w:val="00AB0A82"/>
    <w:rsid w:val="00AB0B20"/>
    <w:rsid w:val="00AB117F"/>
    <w:rsid w:val="00AB1B96"/>
    <w:rsid w:val="00AB1F92"/>
    <w:rsid w:val="00AB27F7"/>
    <w:rsid w:val="00AB2B80"/>
    <w:rsid w:val="00AB33EF"/>
    <w:rsid w:val="00AB3F5F"/>
    <w:rsid w:val="00AB5E34"/>
    <w:rsid w:val="00AB6EA6"/>
    <w:rsid w:val="00AB73B9"/>
    <w:rsid w:val="00AC0B01"/>
    <w:rsid w:val="00AC0F6E"/>
    <w:rsid w:val="00AC220A"/>
    <w:rsid w:val="00AC27F6"/>
    <w:rsid w:val="00AC374E"/>
    <w:rsid w:val="00AC4F86"/>
    <w:rsid w:val="00AC6451"/>
    <w:rsid w:val="00AC6DA9"/>
    <w:rsid w:val="00AC7380"/>
    <w:rsid w:val="00AC73B3"/>
    <w:rsid w:val="00AC740D"/>
    <w:rsid w:val="00AC7FDF"/>
    <w:rsid w:val="00AD02A5"/>
    <w:rsid w:val="00AD1454"/>
    <w:rsid w:val="00AD19C0"/>
    <w:rsid w:val="00AD37A0"/>
    <w:rsid w:val="00AD3D39"/>
    <w:rsid w:val="00AD61EC"/>
    <w:rsid w:val="00AD6705"/>
    <w:rsid w:val="00AD6CEE"/>
    <w:rsid w:val="00AD6E8D"/>
    <w:rsid w:val="00AD7B90"/>
    <w:rsid w:val="00AE04FE"/>
    <w:rsid w:val="00AE132D"/>
    <w:rsid w:val="00AE1366"/>
    <w:rsid w:val="00AE1573"/>
    <w:rsid w:val="00AE223C"/>
    <w:rsid w:val="00AE2A57"/>
    <w:rsid w:val="00AE30B7"/>
    <w:rsid w:val="00AE3987"/>
    <w:rsid w:val="00AE3C62"/>
    <w:rsid w:val="00AE47D7"/>
    <w:rsid w:val="00AE563D"/>
    <w:rsid w:val="00AE76CC"/>
    <w:rsid w:val="00AF06EA"/>
    <w:rsid w:val="00AF0745"/>
    <w:rsid w:val="00AF1455"/>
    <w:rsid w:val="00AF2447"/>
    <w:rsid w:val="00AF2B5C"/>
    <w:rsid w:val="00AF6087"/>
    <w:rsid w:val="00AF63D5"/>
    <w:rsid w:val="00AF783A"/>
    <w:rsid w:val="00B008DF"/>
    <w:rsid w:val="00B00968"/>
    <w:rsid w:val="00B01F0C"/>
    <w:rsid w:val="00B02680"/>
    <w:rsid w:val="00B02C9A"/>
    <w:rsid w:val="00B02FD1"/>
    <w:rsid w:val="00B037DA"/>
    <w:rsid w:val="00B03976"/>
    <w:rsid w:val="00B03DE0"/>
    <w:rsid w:val="00B055FE"/>
    <w:rsid w:val="00B06349"/>
    <w:rsid w:val="00B0676E"/>
    <w:rsid w:val="00B07E68"/>
    <w:rsid w:val="00B102C9"/>
    <w:rsid w:val="00B1041A"/>
    <w:rsid w:val="00B12821"/>
    <w:rsid w:val="00B13027"/>
    <w:rsid w:val="00B13029"/>
    <w:rsid w:val="00B13F37"/>
    <w:rsid w:val="00B1449F"/>
    <w:rsid w:val="00B15E74"/>
    <w:rsid w:val="00B1732E"/>
    <w:rsid w:val="00B2003B"/>
    <w:rsid w:val="00B20CE0"/>
    <w:rsid w:val="00B21108"/>
    <w:rsid w:val="00B2132D"/>
    <w:rsid w:val="00B216D7"/>
    <w:rsid w:val="00B21E58"/>
    <w:rsid w:val="00B22CC6"/>
    <w:rsid w:val="00B23970"/>
    <w:rsid w:val="00B23C32"/>
    <w:rsid w:val="00B24914"/>
    <w:rsid w:val="00B24DD4"/>
    <w:rsid w:val="00B24EC3"/>
    <w:rsid w:val="00B2631F"/>
    <w:rsid w:val="00B26D4C"/>
    <w:rsid w:val="00B26D97"/>
    <w:rsid w:val="00B26E57"/>
    <w:rsid w:val="00B27EB8"/>
    <w:rsid w:val="00B30401"/>
    <w:rsid w:val="00B30CED"/>
    <w:rsid w:val="00B321BC"/>
    <w:rsid w:val="00B323E4"/>
    <w:rsid w:val="00B33B5E"/>
    <w:rsid w:val="00B3484E"/>
    <w:rsid w:val="00B42E32"/>
    <w:rsid w:val="00B46860"/>
    <w:rsid w:val="00B514AC"/>
    <w:rsid w:val="00B516A0"/>
    <w:rsid w:val="00B51B0D"/>
    <w:rsid w:val="00B52062"/>
    <w:rsid w:val="00B52FC7"/>
    <w:rsid w:val="00B55562"/>
    <w:rsid w:val="00B557B3"/>
    <w:rsid w:val="00B55B37"/>
    <w:rsid w:val="00B57291"/>
    <w:rsid w:val="00B57297"/>
    <w:rsid w:val="00B57829"/>
    <w:rsid w:val="00B606F0"/>
    <w:rsid w:val="00B613B2"/>
    <w:rsid w:val="00B61C98"/>
    <w:rsid w:val="00B62920"/>
    <w:rsid w:val="00B64C5A"/>
    <w:rsid w:val="00B66391"/>
    <w:rsid w:val="00B6786E"/>
    <w:rsid w:val="00B67DF5"/>
    <w:rsid w:val="00B70080"/>
    <w:rsid w:val="00B70271"/>
    <w:rsid w:val="00B70DA6"/>
    <w:rsid w:val="00B720DE"/>
    <w:rsid w:val="00B7299E"/>
    <w:rsid w:val="00B732B9"/>
    <w:rsid w:val="00B7437A"/>
    <w:rsid w:val="00B75240"/>
    <w:rsid w:val="00B76314"/>
    <w:rsid w:val="00B76979"/>
    <w:rsid w:val="00B76C72"/>
    <w:rsid w:val="00B77448"/>
    <w:rsid w:val="00B77610"/>
    <w:rsid w:val="00B80960"/>
    <w:rsid w:val="00B80D02"/>
    <w:rsid w:val="00B82DEF"/>
    <w:rsid w:val="00B83F31"/>
    <w:rsid w:val="00B84DD6"/>
    <w:rsid w:val="00B8579B"/>
    <w:rsid w:val="00B85E58"/>
    <w:rsid w:val="00B90347"/>
    <w:rsid w:val="00B923A8"/>
    <w:rsid w:val="00B9383F"/>
    <w:rsid w:val="00B9392E"/>
    <w:rsid w:val="00B94B84"/>
    <w:rsid w:val="00B95B0C"/>
    <w:rsid w:val="00B95E14"/>
    <w:rsid w:val="00B960DB"/>
    <w:rsid w:val="00B96A89"/>
    <w:rsid w:val="00B971F3"/>
    <w:rsid w:val="00BA06FB"/>
    <w:rsid w:val="00BA1756"/>
    <w:rsid w:val="00BA26B1"/>
    <w:rsid w:val="00BA366A"/>
    <w:rsid w:val="00BA42F2"/>
    <w:rsid w:val="00BA4E39"/>
    <w:rsid w:val="00BA59E1"/>
    <w:rsid w:val="00BB0323"/>
    <w:rsid w:val="00BB05BA"/>
    <w:rsid w:val="00BB0F27"/>
    <w:rsid w:val="00BB1C5A"/>
    <w:rsid w:val="00BB2031"/>
    <w:rsid w:val="00BB2C93"/>
    <w:rsid w:val="00BB32B1"/>
    <w:rsid w:val="00BB3D57"/>
    <w:rsid w:val="00BB3D8D"/>
    <w:rsid w:val="00BB4216"/>
    <w:rsid w:val="00BB4EBC"/>
    <w:rsid w:val="00BB5F19"/>
    <w:rsid w:val="00BB7032"/>
    <w:rsid w:val="00BB7A2F"/>
    <w:rsid w:val="00BC1836"/>
    <w:rsid w:val="00BC1CF8"/>
    <w:rsid w:val="00BC387D"/>
    <w:rsid w:val="00BC46FC"/>
    <w:rsid w:val="00BC5D5C"/>
    <w:rsid w:val="00BC6010"/>
    <w:rsid w:val="00BC6674"/>
    <w:rsid w:val="00BC67DA"/>
    <w:rsid w:val="00BC68C9"/>
    <w:rsid w:val="00BC7208"/>
    <w:rsid w:val="00BD0265"/>
    <w:rsid w:val="00BD170C"/>
    <w:rsid w:val="00BD2070"/>
    <w:rsid w:val="00BD2A4C"/>
    <w:rsid w:val="00BD30B6"/>
    <w:rsid w:val="00BD335A"/>
    <w:rsid w:val="00BD455C"/>
    <w:rsid w:val="00BD5110"/>
    <w:rsid w:val="00BD5415"/>
    <w:rsid w:val="00BD55EE"/>
    <w:rsid w:val="00BD5A76"/>
    <w:rsid w:val="00BD5EC9"/>
    <w:rsid w:val="00BD61C3"/>
    <w:rsid w:val="00BD6B33"/>
    <w:rsid w:val="00BE1A4E"/>
    <w:rsid w:val="00BE1D3B"/>
    <w:rsid w:val="00BE6127"/>
    <w:rsid w:val="00BE67D9"/>
    <w:rsid w:val="00BE6834"/>
    <w:rsid w:val="00BE693F"/>
    <w:rsid w:val="00BE6A12"/>
    <w:rsid w:val="00BE7F01"/>
    <w:rsid w:val="00BF061F"/>
    <w:rsid w:val="00BF0F4A"/>
    <w:rsid w:val="00BF1364"/>
    <w:rsid w:val="00BF32B6"/>
    <w:rsid w:val="00BF3672"/>
    <w:rsid w:val="00BF3F4D"/>
    <w:rsid w:val="00BF49F3"/>
    <w:rsid w:val="00BF56F3"/>
    <w:rsid w:val="00BF5B99"/>
    <w:rsid w:val="00BF7386"/>
    <w:rsid w:val="00BF7923"/>
    <w:rsid w:val="00C01165"/>
    <w:rsid w:val="00C016C3"/>
    <w:rsid w:val="00C01AD0"/>
    <w:rsid w:val="00C0238F"/>
    <w:rsid w:val="00C051D9"/>
    <w:rsid w:val="00C05245"/>
    <w:rsid w:val="00C0549D"/>
    <w:rsid w:val="00C07572"/>
    <w:rsid w:val="00C07A0B"/>
    <w:rsid w:val="00C101FA"/>
    <w:rsid w:val="00C1079C"/>
    <w:rsid w:val="00C10B06"/>
    <w:rsid w:val="00C10B38"/>
    <w:rsid w:val="00C12576"/>
    <w:rsid w:val="00C12763"/>
    <w:rsid w:val="00C1343C"/>
    <w:rsid w:val="00C13EFE"/>
    <w:rsid w:val="00C143B4"/>
    <w:rsid w:val="00C1583C"/>
    <w:rsid w:val="00C15CB9"/>
    <w:rsid w:val="00C16388"/>
    <w:rsid w:val="00C16825"/>
    <w:rsid w:val="00C170A9"/>
    <w:rsid w:val="00C2116C"/>
    <w:rsid w:val="00C2145A"/>
    <w:rsid w:val="00C24332"/>
    <w:rsid w:val="00C254CA"/>
    <w:rsid w:val="00C3101C"/>
    <w:rsid w:val="00C310B0"/>
    <w:rsid w:val="00C3236B"/>
    <w:rsid w:val="00C32AAD"/>
    <w:rsid w:val="00C32C0B"/>
    <w:rsid w:val="00C33BB9"/>
    <w:rsid w:val="00C34845"/>
    <w:rsid w:val="00C40DC5"/>
    <w:rsid w:val="00C40F3C"/>
    <w:rsid w:val="00C416FD"/>
    <w:rsid w:val="00C42B66"/>
    <w:rsid w:val="00C43AA3"/>
    <w:rsid w:val="00C44784"/>
    <w:rsid w:val="00C457BC"/>
    <w:rsid w:val="00C46C17"/>
    <w:rsid w:val="00C53E25"/>
    <w:rsid w:val="00C5460D"/>
    <w:rsid w:val="00C54DF6"/>
    <w:rsid w:val="00C55354"/>
    <w:rsid w:val="00C5617B"/>
    <w:rsid w:val="00C56E82"/>
    <w:rsid w:val="00C57BF9"/>
    <w:rsid w:val="00C60A03"/>
    <w:rsid w:val="00C61F4B"/>
    <w:rsid w:val="00C63EB2"/>
    <w:rsid w:val="00C64B52"/>
    <w:rsid w:val="00C64C00"/>
    <w:rsid w:val="00C64CF8"/>
    <w:rsid w:val="00C65F18"/>
    <w:rsid w:val="00C668A6"/>
    <w:rsid w:val="00C72FC9"/>
    <w:rsid w:val="00C73CA2"/>
    <w:rsid w:val="00C80441"/>
    <w:rsid w:val="00C80646"/>
    <w:rsid w:val="00C8137C"/>
    <w:rsid w:val="00C830FC"/>
    <w:rsid w:val="00C83533"/>
    <w:rsid w:val="00C84794"/>
    <w:rsid w:val="00C84D11"/>
    <w:rsid w:val="00C85662"/>
    <w:rsid w:val="00C85CE7"/>
    <w:rsid w:val="00C865BA"/>
    <w:rsid w:val="00C867B5"/>
    <w:rsid w:val="00C87DA4"/>
    <w:rsid w:val="00C90431"/>
    <w:rsid w:val="00C928E0"/>
    <w:rsid w:val="00C92FDB"/>
    <w:rsid w:val="00C93259"/>
    <w:rsid w:val="00C93753"/>
    <w:rsid w:val="00C9382B"/>
    <w:rsid w:val="00C93F8E"/>
    <w:rsid w:val="00C94793"/>
    <w:rsid w:val="00C94E43"/>
    <w:rsid w:val="00C94EE8"/>
    <w:rsid w:val="00C95527"/>
    <w:rsid w:val="00C96E43"/>
    <w:rsid w:val="00C97847"/>
    <w:rsid w:val="00C97CA4"/>
    <w:rsid w:val="00C97D21"/>
    <w:rsid w:val="00CA15E5"/>
    <w:rsid w:val="00CA1D00"/>
    <w:rsid w:val="00CA277B"/>
    <w:rsid w:val="00CA2FF2"/>
    <w:rsid w:val="00CA34C2"/>
    <w:rsid w:val="00CA3785"/>
    <w:rsid w:val="00CA4123"/>
    <w:rsid w:val="00CA466A"/>
    <w:rsid w:val="00CA6163"/>
    <w:rsid w:val="00CA736A"/>
    <w:rsid w:val="00CA73DE"/>
    <w:rsid w:val="00CA7444"/>
    <w:rsid w:val="00CA7E47"/>
    <w:rsid w:val="00CA7FE5"/>
    <w:rsid w:val="00CB0F83"/>
    <w:rsid w:val="00CB21EF"/>
    <w:rsid w:val="00CB30A4"/>
    <w:rsid w:val="00CB57C7"/>
    <w:rsid w:val="00CB6A1F"/>
    <w:rsid w:val="00CB70C5"/>
    <w:rsid w:val="00CB7312"/>
    <w:rsid w:val="00CB76D2"/>
    <w:rsid w:val="00CC07B4"/>
    <w:rsid w:val="00CC494A"/>
    <w:rsid w:val="00CC5D14"/>
    <w:rsid w:val="00CC7194"/>
    <w:rsid w:val="00CC737A"/>
    <w:rsid w:val="00CD090D"/>
    <w:rsid w:val="00CD1132"/>
    <w:rsid w:val="00CD334F"/>
    <w:rsid w:val="00CD3B87"/>
    <w:rsid w:val="00CD5B57"/>
    <w:rsid w:val="00CD6DE4"/>
    <w:rsid w:val="00CD70D5"/>
    <w:rsid w:val="00CE0B09"/>
    <w:rsid w:val="00CE1A81"/>
    <w:rsid w:val="00CE2A75"/>
    <w:rsid w:val="00CE33A7"/>
    <w:rsid w:val="00CE5934"/>
    <w:rsid w:val="00CE7F36"/>
    <w:rsid w:val="00CF2B13"/>
    <w:rsid w:val="00CF2C32"/>
    <w:rsid w:val="00CF6432"/>
    <w:rsid w:val="00CF7198"/>
    <w:rsid w:val="00D00CBA"/>
    <w:rsid w:val="00D010F2"/>
    <w:rsid w:val="00D01DC9"/>
    <w:rsid w:val="00D02918"/>
    <w:rsid w:val="00D02E57"/>
    <w:rsid w:val="00D04405"/>
    <w:rsid w:val="00D045FE"/>
    <w:rsid w:val="00D0514E"/>
    <w:rsid w:val="00D05398"/>
    <w:rsid w:val="00D0588B"/>
    <w:rsid w:val="00D062FE"/>
    <w:rsid w:val="00D069FE"/>
    <w:rsid w:val="00D06F0E"/>
    <w:rsid w:val="00D07324"/>
    <w:rsid w:val="00D1034F"/>
    <w:rsid w:val="00D12F66"/>
    <w:rsid w:val="00D140C7"/>
    <w:rsid w:val="00D14C94"/>
    <w:rsid w:val="00D14C95"/>
    <w:rsid w:val="00D159E8"/>
    <w:rsid w:val="00D15BE2"/>
    <w:rsid w:val="00D1655D"/>
    <w:rsid w:val="00D179F6"/>
    <w:rsid w:val="00D203C0"/>
    <w:rsid w:val="00D20500"/>
    <w:rsid w:val="00D208D2"/>
    <w:rsid w:val="00D20943"/>
    <w:rsid w:val="00D20B3C"/>
    <w:rsid w:val="00D20F89"/>
    <w:rsid w:val="00D22637"/>
    <w:rsid w:val="00D23405"/>
    <w:rsid w:val="00D2566B"/>
    <w:rsid w:val="00D266A7"/>
    <w:rsid w:val="00D27845"/>
    <w:rsid w:val="00D278CA"/>
    <w:rsid w:val="00D30D5D"/>
    <w:rsid w:val="00D31787"/>
    <w:rsid w:val="00D34B42"/>
    <w:rsid w:val="00D36A17"/>
    <w:rsid w:val="00D370DE"/>
    <w:rsid w:val="00D37207"/>
    <w:rsid w:val="00D3749B"/>
    <w:rsid w:val="00D374B7"/>
    <w:rsid w:val="00D37C3C"/>
    <w:rsid w:val="00D40C2B"/>
    <w:rsid w:val="00D4312C"/>
    <w:rsid w:val="00D43710"/>
    <w:rsid w:val="00D43BE4"/>
    <w:rsid w:val="00D43E8B"/>
    <w:rsid w:val="00D45B0E"/>
    <w:rsid w:val="00D46D51"/>
    <w:rsid w:val="00D47551"/>
    <w:rsid w:val="00D5132F"/>
    <w:rsid w:val="00D51D28"/>
    <w:rsid w:val="00D5244E"/>
    <w:rsid w:val="00D5362D"/>
    <w:rsid w:val="00D55563"/>
    <w:rsid w:val="00D571EE"/>
    <w:rsid w:val="00D57CD2"/>
    <w:rsid w:val="00D6136B"/>
    <w:rsid w:val="00D61500"/>
    <w:rsid w:val="00D617FE"/>
    <w:rsid w:val="00D63D88"/>
    <w:rsid w:val="00D647D4"/>
    <w:rsid w:val="00D6481E"/>
    <w:rsid w:val="00D67222"/>
    <w:rsid w:val="00D707C0"/>
    <w:rsid w:val="00D7123B"/>
    <w:rsid w:val="00D721FB"/>
    <w:rsid w:val="00D729E3"/>
    <w:rsid w:val="00D734AF"/>
    <w:rsid w:val="00D741F2"/>
    <w:rsid w:val="00D74F54"/>
    <w:rsid w:val="00D7656C"/>
    <w:rsid w:val="00D77286"/>
    <w:rsid w:val="00D80F89"/>
    <w:rsid w:val="00D82434"/>
    <w:rsid w:val="00D83BDC"/>
    <w:rsid w:val="00D83F69"/>
    <w:rsid w:val="00D8418D"/>
    <w:rsid w:val="00D871DD"/>
    <w:rsid w:val="00D87256"/>
    <w:rsid w:val="00D87CAF"/>
    <w:rsid w:val="00D923F7"/>
    <w:rsid w:val="00D933CE"/>
    <w:rsid w:val="00D945DB"/>
    <w:rsid w:val="00D9567A"/>
    <w:rsid w:val="00D96392"/>
    <w:rsid w:val="00D977EC"/>
    <w:rsid w:val="00DA0777"/>
    <w:rsid w:val="00DA0FA7"/>
    <w:rsid w:val="00DA1A2F"/>
    <w:rsid w:val="00DA2302"/>
    <w:rsid w:val="00DA2FCC"/>
    <w:rsid w:val="00DA4371"/>
    <w:rsid w:val="00DA4FD1"/>
    <w:rsid w:val="00DA5D11"/>
    <w:rsid w:val="00DA6098"/>
    <w:rsid w:val="00DA6162"/>
    <w:rsid w:val="00DA76C6"/>
    <w:rsid w:val="00DA7AEC"/>
    <w:rsid w:val="00DB1289"/>
    <w:rsid w:val="00DB154F"/>
    <w:rsid w:val="00DB1E98"/>
    <w:rsid w:val="00DB357F"/>
    <w:rsid w:val="00DB5C94"/>
    <w:rsid w:val="00DB7085"/>
    <w:rsid w:val="00DC274D"/>
    <w:rsid w:val="00DC6B80"/>
    <w:rsid w:val="00DC7D7B"/>
    <w:rsid w:val="00DD276E"/>
    <w:rsid w:val="00DD2844"/>
    <w:rsid w:val="00DD313D"/>
    <w:rsid w:val="00DD39CF"/>
    <w:rsid w:val="00DD5685"/>
    <w:rsid w:val="00DD7244"/>
    <w:rsid w:val="00DD743B"/>
    <w:rsid w:val="00DE16D2"/>
    <w:rsid w:val="00DE1883"/>
    <w:rsid w:val="00DE1A5D"/>
    <w:rsid w:val="00DE39B2"/>
    <w:rsid w:val="00DE3AA2"/>
    <w:rsid w:val="00DE5185"/>
    <w:rsid w:val="00DE6901"/>
    <w:rsid w:val="00DE7C8C"/>
    <w:rsid w:val="00DF02B8"/>
    <w:rsid w:val="00DF0323"/>
    <w:rsid w:val="00DF056A"/>
    <w:rsid w:val="00DF0B89"/>
    <w:rsid w:val="00DF0DB2"/>
    <w:rsid w:val="00DF1437"/>
    <w:rsid w:val="00DF209A"/>
    <w:rsid w:val="00DF22CA"/>
    <w:rsid w:val="00DF2932"/>
    <w:rsid w:val="00DF2EC1"/>
    <w:rsid w:val="00DF44D4"/>
    <w:rsid w:val="00DF5633"/>
    <w:rsid w:val="00E00292"/>
    <w:rsid w:val="00E012AE"/>
    <w:rsid w:val="00E01416"/>
    <w:rsid w:val="00E01A94"/>
    <w:rsid w:val="00E032EB"/>
    <w:rsid w:val="00E03E0F"/>
    <w:rsid w:val="00E04F13"/>
    <w:rsid w:val="00E053D7"/>
    <w:rsid w:val="00E06A22"/>
    <w:rsid w:val="00E06F76"/>
    <w:rsid w:val="00E07354"/>
    <w:rsid w:val="00E07974"/>
    <w:rsid w:val="00E07F3D"/>
    <w:rsid w:val="00E100A7"/>
    <w:rsid w:val="00E13248"/>
    <w:rsid w:val="00E1355B"/>
    <w:rsid w:val="00E140BE"/>
    <w:rsid w:val="00E14751"/>
    <w:rsid w:val="00E14D49"/>
    <w:rsid w:val="00E1597C"/>
    <w:rsid w:val="00E15A3D"/>
    <w:rsid w:val="00E1648F"/>
    <w:rsid w:val="00E1740C"/>
    <w:rsid w:val="00E17CF8"/>
    <w:rsid w:val="00E2035E"/>
    <w:rsid w:val="00E203F0"/>
    <w:rsid w:val="00E21BB2"/>
    <w:rsid w:val="00E2225E"/>
    <w:rsid w:val="00E2246E"/>
    <w:rsid w:val="00E23B9B"/>
    <w:rsid w:val="00E25959"/>
    <w:rsid w:val="00E25AB0"/>
    <w:rsid w:val="00E25AC7"/>
    <w:rsid w:val="00E26253"/>
    <w:rsid w:val="00E26A13"/>
    <w:rsid w:val="00E30631"/>
    <w:rsid w:val="00E314B9"/>
    <w:rsid w:val="00E31BCF"/>
    <w:rsid w:val="00E31F49"/>
    <w:rsid w:val="00E32084"/>
    <w:rsid w:val="00E321D3"/>
    <w:rsid w:val="00E322FA"/>
    <w:rsid w:val="00E32996"/>
    <w:rsid w:val="00E34E07"/>
    <w:rsid w:val="00E36269"/>
    <w:rsid w:val="00E41141"/>
    <w:rsid w:val="00E416F8"/>
    <w:rsid w:val="00E4278D"/>
    <w:rsid w:val="00E4290C"/>
    <w:rsid w:val="00E44EA3"/>
    <w:rsid w:val="00E4632A"/>
    <w:rsid w:val="00E469BA"/>
    <w:rsid w:val="00E46C7E"/>
    <w:rsid w:val="00E5448F"/>
    <w:rsid w:val="00E54701"/>
    <w:rsid w:val="00E54F36"/>
    <w:rsid w:val="00E55F28"/>
    <w:rsid w:val="00E56B59"/>
    <w:rsid w:val="00E5755D"/>
    <w:rsid w:val="00E60A18"/>
    <w:rsid w:val="00E61396"/>
    <w:rsid w:val="00E61A85"/>
    <w:rsid w:val="00E62983"/>
    <w:rsid w:val="00E6312F"/>
    <w:rsid w:val="00E63A4C"/>
    <w:rsid w:val="00E63C63"/>
    <w:rsid w:val="00E6454F"/>
    <w:rsid w:val="00E647DB"/>
    <w:rsid w:val="00E65733"/>
    <w:rsid w:val="00E65F5E"/>
    <w:rsid w:val="00E66B88"/>
    <w:rsid w:val="00E67FCC"/>
    <w:rsid w:val="00E70337"/>
    <w:rsid w:val="00E709F6"/>
    <w:rsid w:val="00E715F1"/>
    <w:rsid w:val="00E73462"/>
    <w:rsid w:val="00E73533"/>
    <w:rsid w:val="00E74168"/>
    <w:rsid w:val="00E74B10"/>
    <w:rsid w:val="00E75270"/>
    <w:rsid w:val="00E75DBC"/>
    <w:rsid w:val="00E76FF0"/>
    <w:rsid w:val="00E771BB"/>
    <w:rsid w:val="00E8104E"/>
    <w:rsid w:val="00E82B7A"/>
    <w:rsid w:val="00E82FCB"/>
    <w:rsid w:val="00E83899"/>
    <w:rsid w:val="00E84134"/>
    <w:rsid w:val="00E846D2"/>
    <w:rsid w:val="00E84D7E"/>
    <w:rsid w:val="00E857E5"/>
    <w:rsid w:val="00E858B1"/>
    <w:rsid w:val="00E86DF1"/>
    <w:rsid w:val="00E8718B"/>
    <w:rsid w:val="00E87ED9"/>
    <w:rsid w:val="00E904BD"/>
    <w:rsid w:val="00E9174F"/>
    <w:rsid w:val="00E92240"/>
    <w:rsid w:val="00E92E36"/>
    <w:rsid w:val="00E93879"/>
    <w:rsid w:val="00E94130"/>
    <w:rsid w:val="00E9612C"/>
    <w:rsid w:val="00E9659D"/>
    <w:rsid w:val="00EA0053"/>
    <w:rsid w:val="00EA0995"/>
    <w:rsid w:val="00EA10B6"/>
    <w:rsid w:val="00EA1252"/>
    <w:rsid w:val="00EA1455"/>
    <w:rsid w:val="00EA3946"/>
    <w:rsid w:val="00EA575B"/>
    <w:rsid w:val="00EA6BAC"/>
    <w:rsid w:val="00EA71EB"/>
    <w:rsid w:val="00EB1AA7"/>
    <w:rsid w:val="00EB2059"/>
    <w:rsid w:val="00EB3A75"/>
    <w:rsid w:val="00EB5124"/>
    <w:rsid w:val="00EC1608"/>
    <w:rsid w:val="00EC2C67"/>
    <w:rsid w:val="00EC3A4E"/>
    <w:rsid w:val="00EC5E16"/>
    <w:rsid w:val="00EC670E"/>
    <w:rsid w:val="00EC6972"/>
    <w:rsid w:val="00EC6AF4"/>
    <w:rsid w:val="00ED023B"/>
    <w:rsid w:val="00ED0737"/>
    <w:rsid w:val="00ED1A3B"/>
    <w:rsid w:val="00ED1C62"/>
    <w:rsid w:val="00ED2BA7"/>
    <w:rsid w:val="00ED33A4"/>
    <w:rsid w:val="00ED360E"/>
    <w:rsid w:val="00ED4555"/>
    <w:rsid w:val="00ED514A"/>
    <w:rsid w:val="00ED57F8"/>
    <w:rsid w:val="00ED7F4B"/>
    <w:rsid w:val="00EE02C4"/>
    <w:rsid w:val="00EE035E"/>
    <w:rsid w:val="00EE0636"/>
    <w:rsid w:val="00EE0C51"/>
    <w:rsid w:val="00EE26DF"/>
    <w:rsid w:val="00EE283B"/>
    <w:rsid w:val="00EE342E"/>
    <w:rsid w:val="00EE45FE"/>
    <w:rsid w:val="00EE4BA7"/>
    <w:rsid w:val="00EE79B9"/>
    <w:rsid w:val="00EF0ADF"/>
    <w:rsid w:val="00EF0F17"/>
    <w:rsid w:val="00EF15AF"/>
    <w:rsid w:val="00EF183D"/>
    <w:rsid w:val="00EF29E3"/>
    <w:rsid w:val="00EF40C6"/>
    <w:rsid w:val="00EF4122"/>
    <w:rsid w:val="00EF4CA2"/>
    <w:rsid w:val="00EF628F"/>
    <w:rsid w:val="00EF6FE2"/>
    <w:rsid w:val="00EF771D"/>
    <w:rsid w:val="00F00BA9"/>
    <w:rsid w:val="00F02876"/>
    <w:rsid w:val="00F02B74"/>
    <w:rsid w:val="00F02B8F"/>
    <w:rsid w:val="00F02E7E"/>
    <w:rsid w:val="00F035E3"/>
    <w:rsid w:val="00F03AAC"/>
    <w:rsid w:val="00F03FFC"/>
    <w:rsid w:val="00F04222"/>
    <w:rsid w:val="00F04764"/>
    <w:rsid w:val="00F06526"/>
    <w:rsid w:val="00F07A81"/>
    <w:rsid w:val="00F07B8F"/>
    <w:rsid w:val="00F109C4"/>
    <w:rsid w:val="00F12B1C"/>
    <w:rsid w:val="00F13493"/>
    <w:rsid w:val="00F138DB"/>
    <w:rsid w:val="00F13E92"/>
    <w:rsid w:val="00F15DE1"/>
    <w:rsid w:val="00F168DA"/>
    <w:rsid w:val="00F171BF"/>
    <w:rsid w:val="00F20C48"/>
    <w:rsid w:val="00F21161"/>
    <w:rsid w:val="00F21248"/>
    <w:rsid w:val="00F21516"/>
    <w:rsid w:val="00F22DC0"/>
    <w:rsid w:val="00F2350D"/>
    <w:rsid w:val="00F25F8D"/>
    <w:rsid w:val="00F2724E"/>
    <w:rsid w:val="00F27594"/>
    <w:rsid w:val="00F27A0D"/>
    <w:rsid w:val="00F27C3B"/>
    <w:rsid w:val="00F314D9"/>
    <w:rsid w:val="00F33A4E"/>
    <w:rsid w:val="00F33C0A"/>
    <w:rsid w:val="00F34235"/>
    <w:rsid w:val="00F3471A"/>
    <w:rsid w:val="00F35079"/>
    <w:rsid w:val="00F35144"/>
    <w:rsid w:val="00F353EE"/>
    <w:rsid w:val="00F35678"/>
    <w:rsid w:val="00F362D1"/>
    <w:rsid w:val="00F36F1A"/>
    <w:rsid w:val="00F37CA4"/>
    <w:rsid w:val="00F40346"/>
    <w:rsid w:val="00F4070D"/>
    <w:rsid w:val="00F40798"/>
    <w:rsid w:val="00F41231"/>
    <w:rsid w:val="00F42A55"/>
    <w:rsid w:val="00F43380"/>
    <w:rsid w:val="00F43DE8"/>
    <w:rsid w:val="00F444BF"/>
    <w:rsid w:val="00F454B9"/>
    <w:rsid w:val="00F4648C"/>
    <w:rsid w:val="00F47293"/>
    <w:rsid w:val="00F4783A"/>
    <w:rsid w:val="00F52763"/>
    <w:rsid w:val="00F52A20"/>
    <w:rsid w:val="00F54BC0"/>
    <w:rsid w:val="00F569DB"/>
    <w:rsid w:val="00F56BB7"/>
    <w:rsid w:val="00F60844"/>
    <w:rsid w:val="00F60C4E"/>
    <w:rsid w:val="00F63C16"/>
    <w:rsid w:val="00F649D4"/>
    <w:rsid w:val="00F65E81"/>
    <w:rsid w:val="00F6644A"/>
    <w:rsid w:val="00F668A1"/>
    <w:rsid w:val="00F703A4"/>
    <w:rsid w:val="00F72265"/>
    <w:rsid w:val="00F7259A"/>
    <w:rsid w:val="00F73222"/>
    <w:rsid w:val="00F74ADE"/>
    <w:rsid w:val="00F74C52"/>
    <w:rsid w:val="00F7583B"/>
    <w:rsid w:val="00F76000"/>
    <w:rsid w:val="00F76231"/>
    <w:rsid w:val="00F76F0C"/>
    <w:rsid w:val="00F773B1"/>
    <w:rsid w:val="00F777C5"/>
    <w:rsid w:val="00F7787D"/>
    <w:rsid w:val="00F779ED"/>
    <w:rsid w:val="00F80190"/>
    <w:rsid w:val="00F8022E"/>
    <w:rsid w:val="00F8066D"/>
    <w:rsid w:val="00F8130D"/>
    <w:rsid w:val="00F81A29"/>
    <w:rsid w:val="00F8228A"/>
    <w:rsid w:val="00F8574E"/>
    <w:rsid w:val="00F86D27"/>
    <w:rsid w:val="00F873CA"/>
    <w:rsid w:val="00F87D1F"/>
    <w:rsid w:val="00F909C0"/>
    <w:rsid w:val="00F916BF"/>
    <w:rsid w:val="00F91ADD"/>
    <w:rsid w:val="00F9301A"/>
    <w:rsid w:val="00F94206"/>
    <w:rsid w:val="00F9652E"/>
    <w:rsid w:val="00F972B0"/>
    <w:rsid w:val="00F9758F"/>
    <w:rsid w:val="00F9765D"/>
    <w:rsid w:val="00FA15F4"/>
    <w:rsid w:val="00FA1AAB"/>
    <w:rsid w:val="00FA21D8"/>
    <w:rsid w:val="00FA28B4"/>
    <w:rsid w:val="00FA2E6D"/>
    <w:rsid w:val="00FA3CB4"/>
    <w:rsid w:val="00FA4608"/>
    <w:rsid w:val="00FA48A5"/>
    <w:rsid w:val="00FA6675"/>
    <w:rsid w:val="00FA6936"/>
    <w:rsid w:val="00FA69DD"/>
    <w:rsid w:val="00FB0353"/>
    <w:rsid w:val="00FB079E"/>
    <w:rsid w:val="00FB1996"/>
    <w:rsid w:val="00FB1F44"/>
    <w:rsid w:val="00FB32D9"/>
    <w:rsid w:val="00FB4593"/>
    <w:rsid w:val="00FB5CA5"/>
    <w:rsid w:val="00FB64E7"/>
    <w:rsid w:val="00FB6C4C"/>
    <w:rsid w:val="00FC0758"/>
    <w:rsid w:val="00FC0CFA"/>
    <w:rsid w:val="00FC1297"/>
    <w:rsid w:val="00FC1A34"/>
    <w:rsid w:val="00FC2193"/>
    <w:rsid w:val="00FC298E"/>
    <w:rsid w:val="00FC3BE7"/>
    <w:rsid w:val="00FC490D"/>
    <w:rsid w:val="00FC53BE"/>
    <w:rsid w:val="00FC5713"/>
    <w:rsid w:val="00FC5C0F"/>
    <w:rsid w:val="00FD068F"/>
    <w:rsid w:val="00FD0EF3"/>
    <w:rsid w:val="00FD118C"/>
    <w:rsid w:val="00FD22CC"/>
    <w:rsid w:val="00FD2D42"/>
    <w:rsid w:val="00FD2FE1"/>
    <w:rsid w:val="00FD338F"/>
    <w:rsid w:val="00FD56E4"/>
    <w:rsid w:val="00FD61C2"/>
    <w:rsid w:val="00FD7EE4"/>
    <w:rsid w:val="00FE0089"/>
    <w:rsid w:val="00FE0E31"/>
    <w:rsid w:val="00FE15B8"/>
    <w:rsid w:val="00FE1F5B"/>
    <w:rsid w:val="00FE23E9"/>
    <w:rsid w:val="00FE2B9F"/>
    <w:rsid w:val="00FE35C9"/>
    <w:rsid w:val="00FE7B54"/>
    <w:rsid w:val="00FF0060"/>
    <w:rsid w:val="00FF102E"/>
    <w:rsid w:val="00FF12D5"/>
    <w:rsid w:val="00FF28F6"/>
    <w:rsid w:val="00FF3FC5"/>
    <w:rsid w:val="00FF5AB9"/>
    <w:rsid w:val="00FF7CF7"/>
    <w:rsid w:val="00FF7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2C191C"/>
  <w14:defaultImageDpi w14:val="300"/>
  <w15:docId w15:val="{88FE041B-3E4A-4860-8FAC-DE0854AA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F40"/>
    <w:pPr>
      <w:spacing w:after="80"/>
      <w:jc w:val="both"/>
    </w:pPr>
    <w:rPr>
      <w:szCs w:val="24"/>
    </w:rPr>
  </w:style>
  <w:style w:type="paragraph" w:styleId="Heading1">
    <w:name w:val="heading 1"/>
    <w:basedOn w:val="Normal"/>
    <w:next w:val="Normal"/>
    <w:link w:val="Heading1Char"/>
    <w:autoRedefine/>
    <w:uiPriority w:val="9"/>
    <w:qFormat/>
    <w:rsid w:val="004F3F91"/>
    <w:pPr>
      <w:keepNext/>
      <w:keepLines/>
      <w:ind w:left="284" w:hanging="284"/>
      <w:outlineLvl w:val="0"/>
    </w:pPr>
    <w:rPr>
      <w:rFonts w:eastAsiaTheme="majorEastAsia" w:cstheme="majorBidi"/>
      <w:b/>
      <w:bCs/>
      <w:color w:val="0000FF"/>
      <w:szCs w:val="16"/>
      <w:lang w:val="en-GB"/>
    </w:rPr>
  </w:style>
  <w:style w:type="paragraph" w:styleId="Heading2">
    <w:name w:val="heading 2"/>
    <w:basedOn w:val="Normal"/>
    <w:next w:val="Normal"/>
    <w:link w:val="Heading2Char"/>
    <w:autoRedefine/>
    <w:uiPriority w:val="9"/>
    <w:unhideWhenUsed/>
    <w:qFormat/>
    <w:rsid w:val="000C7F40"/>
    <w:pPr>
      <w:keepNext/>
      <w:keepLines/>
      <w:spacing w:after="0" w:line="264" w:lineRule="auto"/>
      <w:ind w:left="567" w:hanging="567"/>
      <w:outlineLvl w:val="1"/>
    </w:pPr>
    <w:rPr>
      <w:rFonts w:ascii="Arial Black" w:eastAsiaTheme="majorEastAsia" w:hAnsi="Arial Black" w:cstheme="majorBidi"/>
      <w:b/>
      <w:bCs/>
      <w:i/>
      <w:szCs w:val="22"/>
    </w:rPr>
  </w:style>
  <w:style w:type="paragraph" w:styleId="Heading3">
    <w:name w:val="heading 3"/>
    <w:basedOn w:val="Normal"/>
    <w:next w:val="Normal"/>
    <w:link w:val="Heading3Char"/>
    <w:unhideWhenUsed/>
    <w:qFormat/>
    <w:rsid w:val="003B69B1"/>
    <w:pPr>
      <w:keepNext/>
      <w:keepLines/>
      <w:spacing w:after="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0C68"/>
    <w:rPr>
      <w:color w:val="0000FF"/>
      <w:u w:val="single"/>
    </w:rPr>
  </w:style>
  <w:style w:type="paragraph" w:styleId="BalloonText">
    <w:name w:val="Balloon Text"/>
    <w:basedOn w:val="Normal"/>
    <w:link w:val="BalloonTextChar"/>
    <w:rsid w:val="00DA7AEC"/>
    <w:rPr>
      <w:rFonts w:ascii="Tahoma" w:hAnsi="Tahoma" w:cs="Tahoma"/>
      <w:sz w:val="16"/>
      <w:szCs w:val="16"/>
    </w:rPr>
  </w:style>
  <w:style w:type="character" w:customStyle="1" w:styleId="BalloonTextChar">
    <w:name w:val="Balloon Text Char"/>
    <w:basedOn w:val="DefaultParagraphFont"/>
    <w:link w:val="BalloonText"/>
    <w:rsid w:val="00DA7AEC"/>
    <w:rPr>
      <w:rFonts w:ascii="Tahoma" w:hAnsi="Tahoma" w:cs="Tahoma"/>
      <w:sz w:val="16"/>
      <w:szCs w:val="16"/>
    </w:rPr>
  </w:style>
  <w:style w:type="character" w:styleId="CommentReference">
    <w:name w:val="annotation reference"/>
    <w:basedOn w:val="DefaultParagraphFont"/>
    <w:rsid w:val="008A78F3"/>
    <w:rPr>
      <w:sz w:val="16"/>
      <w:szCs w:val="16"/>
    </w:rPr>
  </w:style>
  <w:style w:type="paragraph" w:styleId="CommentText">
    <w:name w:val="annotation text"/>
    <w:basedOn w:val="Normal"/>
    <w:link w:val="CommentTextChar"/>
    <w:rsid w:val="008A78F3"/>
    <w:rPr>
      <w:szCs w:val="20"/>
    </w:rPr>
  </w:style>
  <w:style w:type="character" w:customStyle="1" w:styleId="CommentTextChar">
    <w:name w:val="Comment Text Char"/>
    <w:basedOn w:val="DefaultParagraphFont"/>
    <w:link w:val="CommentText"/>
    <w:rsid w:val="008A78F3"/>
  </w:style>
  <w:style w:type="paragraph" w:styleId="CommentSubject">
    <w:name w:val="annotation subject"/>
    <w:basedOn w:val="CommentText"/>
    <w:next w:val="CommentText"/>
    <w:link w:val="CommentSubjectChar"/>
    <w:rsid w:val="008A78F3"/>
    <w:rPr>
      <w:b/>
      <w:bCs/>
    </w:rPr>
  </w:style>
  <w:style w:type="character" w:customStyle="1" w:styleId="CommentSubjectChar">
    <w:name w:val="Comment Subject Char"/>
    <w:basedOn w:val="CommentTextChar"/>
    <w:link w:val="CommentSubject"/>
    <w:rsid w:val="008A78F3"/>
    <w:rPr>
      <w:b/>
      <w:bCs/>
    </w:rPr>
  </w:style>
  <w:style w:type="character" w:customStyle="1" w:styleId="fontstyle01">
    <w:name w:val="fontstyle01"/>
    <w:basedOn w:val="DefaultParagraphFont"/>
    <w:rsid w:val="00380D3B"/>
    <w:rPr>
      <w:rFonts w:ascii="Arial" w:hAnsi="Arial"/>
      <w:b/>
      <w:bCs w:val="0"/>
      <w:iCs w:val="0"/>
      <w:strike w:val="0"/>
      <w:dstrike w:val="0"/>
      <w:vanish w:val="0"/>
      <w:color w:val="000000"/>
      <w:sz w:val="28"/>
      <w:szCs w:val="24"/>
      <w:vertAlign w:val="baseline"/>
    </w:rPr>
  </w:style>
  <w:style w:type="paragraph" w:styleId="EndnoteText">
    <w:name w:val="endnote text"/>
    <w:basedOn w:val="Normal"/>
    <w:link w:val="EndnoteTextChar"/>
    <w:semiHidden/>
    <w:rsid w:val="00AA2792"/>
    <w:rPr>
      <w:szCs w:val="20"/>
      <w:lang w:val="en-GB" w:eastAsia="en-GB"/>
    </w:rPr>
  </w:style>
  <w:style w:type="character" w:customStyle="1" w:styleId="EndnoteTextChar">
    <w:name w:val="Endnote Text Char"/>
    <w:basedOn w:val="DefaultParagraphFont"/>
    <w:link w:val="EndnoteText"/>
    <w:semiHidden/>
    <w:rsid w:val="00AA2792"/>
    <w:rPr>
      <w:lang w:val="en-GB" w:eastAsia="en-GB"/>
    </w:rPr>
  </w:style>
  <w:style w:type="character" w:styleId="EndnoteReference">
    <w:name w:val="endnote reference"/>
    <w:basedOn w:val="DefaultParagraphFont"/>
    <w:semiHidden/>
    <w:rsid w:val="00AA2792"/>
    <w:rPr>
      <w:vertAlign w:val="superscript"/>
    </w:rPr>
  </w:style>
  <w:style w:type="character" w:styleId="UnresolvedMention">
    <w:name w:val="Unresolved Mention"/>
    <w:basedOn w:val="DefaultParagraphFont"/>
    <w:uiPriority w:val="99"/>
    <w:semiHidden/>
    <w:unhideWhenUsed/>
    <w:rsid w:val="00197123"/>
    <w:rPr>
      <w:color w:val="605E5C"/>
      <w:shd w:val="clear" w:color="auto" w:fill="E1DFDD"/>
    </w:rPr>
  </w:style>
  <w:style w:type="character" w:customStyle="1" w:styleId="Heading1Char">
    <w:name w:val="Heading 1 Char"/>
    <w:basedOn w:val="DefaultParagraphFont"/>
    <w:link w:val="Heading1"/>
    <w:uiPriority w:val="9"/>
    <w:rsid w:val="004F3F91"/>
    <w:rPr>
      <w:rFonts w:eastAsiaTheme="majorEastAsia" w:cstheme="majorBidi"/>
      <w:b/>
      <w:bCs/>
      <w:color w:val="0000FF"/>
      <w:szCs w:val="16"/>
      <w:lang w:val="en-GB"/>
    </w:rPr>
  </w:style>
  <w:style w:type="character" w:customStyle="1" w:styleId="Heading2Char">
    <w:name w:val="Heading 2 Char"/>
    <w:basedOn w:val="DefaultParagraphFont"/>
    <w:link w:val="Heading2"/>
    <w:uiPriority w:val="9"/>
    <w:rsid w:val="000C7F40"/>
    <w:rPr>
      <w:rFonts w:ascii="Arial Black" w:eastAsiaTheme="majorEastAsia" w:hAnsi="Arial Black" w:cstheme="majorBidi"/>
      <w:b/>
      <w:bCs/>
      <w:i/>
      <w:szCs w:val="22"/>
    </w:rPr>
  </w:style>
  <w:style w:type="character" w:customStyle="1" w:styleId="Heading3Char">
    <w:name w:val="Heading 3 Char"/>
    <w:basedOn w:val="DefaultParagraphFont"/>
    <w:link w:val="Heading3"/>
    <w:rsid w:val="003B69B1"/>
    <w:rPr>
      <w:rFonts w:eastAsiaTheme="majorEastAsia" w:cstheme="majorBidi"/>
      <w:b/>
      <w:i/>
      <w:sz w:val="24"/>
      <w:szCs w:val="24"/>
    </w:rPr>
  </w:style>
  <w:style w:type="paragraph" w:styleId="ListParagraph">
    <w:name w:val="List Paragraph"/>
    <w:basedOn w:val="Normal"/>
    <w:uiPriority w:val="34"/>
    <w:qFormat/>
    <w:rsid w:val="006562EA"/>
    <w:pPr>
      <w:ind w:left="720"/>
      <w:contextualSpacing/>
    </w:pPr>
  </w:style>
  <w:style w:type="paragraph" w:styleId="Header">
    <w:name w:val="header"/>
    <w:basedOn w:val="Normal"/>
    <w:link w:val="HeaderChar"/>
    <w:uiPriority w:val="99"/>
    <w:unhideWhenUsed/>
    <w:rsid w:val="004344EA"/>
    <w:pPr>
      <w:tabs>
        <w:tab w:val="center" w:pos="4513"/>
        <w:tab w:val="right" w:pos="9026"/>
      </w:tabs>
    </w:pPr>
  </w:style>
  <w:style w:type="character" w:customStyle="1" w:styleId="HeaderChar">
    <w:name w:val="Header Char"/>
    <w:basedOn w:val="DefaultParagraphFont"/>
    <w:link w:val="Header"/>
    <w:uiPriority w:val="99"/>
    <w:rsid w:val="004344EA"/>
    <w:rPr>
      <w:sz w:val="24"/>
      <w:szCs w:val="24"/>
    </w:rPr>
  </w:style>
  <w:style w:type="paragraph" w:styleId="Footer">
    <w:name w:val="footer"/>
    <w:basedOn w:val="Normal"/>
    <w:link w:val="FooterChar"/>
    <w:uiPriority w:val="99"/>
    <w:unhideWhenUsed/>
    <w:rsid w:val="004344EA"/>
    <w:pPr>
      <w:tabs>
        <w:tab w:val="center" w:pos="4513"/>
        <w:tab w:val="right" w:pos="9026"/>
      </w:tabs>
    </w:pPr>
  </w:style>
  <w:style w:type="character" w:customStyle="1" w:styleId="FooterChar">
    <w:name w:val="Footer Char"/>
    <w:basedOn w:val="DefaultParagraphFont"/>
    <w:link w:val="Footer"/>
    <w:uiPriority w:val="99"/>
    <w:rsid w:val="004344EA"/>
    <w:rPr>
      <w:sz w:val="24"/>
      <w:szCs w:val="24"/>
    </w:rPr>
  </w:style>
  <w:style w:type="paragraph" w:styleId="NormalWeb">
    <w:name w:val="Normal (Web)"/>
    <w:basedOn w:val="Normal"/>
    <w:uiPriority w:val="99"/>
    <w:semiHidden/>
    <w:unhideWhenUsed/>
    <w:rsid w:val="007E4580"/>
  </w:style>
  <w:style w:type="table" w:styleId="TableGrid">
    <w:name w:val="Table Grid"/>
    <w:basedOn w:val="TableNormal"/>
    <w:uiPriority w:val="39"/>
    <w:rsid w:val="0025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052B8"/>
    <w:rPr>
      <w:szCs w:val="20"/>
    </w:rPr>
  </w:style>
  <w:style w:type="character" w:customStyle="1" w:styleId="FootnoteTextChar">
    <w:name w:val="Footnote Text Char"/>
    <w:basedOn w:val="DefaultParagraphFont"/>
    <w:link w:val="FootnoteText"/>
    <w:uiPriority w:val="99"/>
    <w:rsid w:val="003052B8"/>
  </w:style>
  <w:style w:type="character" w:styleId="FootnoteReference">
    <w:name w:val="footnote reference"/>
    <w:basedOn w:val="DefaultParagraphFont"/>
    <w:uiPriority w:val="99"/>
    <w:semiHidden/>
    <w:unhideWhenUsed/>
    <w:rsid w:val="003052B8"/>
    <w:rPr>
      <w:vertAlign w:val="superscript"/>
    </w:rPr>
  </w:style>
  <w:style w:type="character" w:styleId="Emphasis">
    <w:name w:val="Emphasis"/>
    <w:basedOn w:val="DefaultParagraphFont"/>
    <w:uiPriority w:val="20"/>
    <w:qFormat/>
    <w:rsid w:val="000F1A55"/>
    <w:rPr>
      <w:i/>
      <w:iCs/>
    </w:rPr>
  </w:style>
  <w:style w:type="character" w:customStyle="1" w:styleId="fontstyle21">
    <w:name w:val="fontstyle21"/>
    <w:basedOn w:val="DefaultParagraphFont"/>
    <w:rsid w:val="00E321D3"/>
    <w:rPr>
      <w:rFonts w:ascii="Cmmi10" w:hAnsi="Cmmi10" w:hint="default"/>
      <w:b w:val="0"/>
      <w:bCs w:val="0"/>
      <w:i w:val="0"/>
      <w:iCs w:val="0"/>
      <w:color w:val="000000"/>
      <w:sz w:val="20"/>
      <w:szCs w:val="20"/>
    </w:rPr>
  </w:style>
  <w:style w:type="character" w:customStyle="1" w:styleId="fontstyle31">
    <w:name w:val="fontstyle31"/>
    <w:basedOn w:val="DefaultParagraphFont"/>
    <w:rsid w:val="00E321D3"/>
    <w:rPr>
      <w:rFonts w:ascii="Cmmi7" w:hAnsi="Cmmi7" w:hint="default"/>
      <w:b w:val="0"/>
      <w:bCs w:val="0"/>
      <w:i w:val="0"/>
      <w:iCs w:val="0"/>
      <w:color w:val="000000"/>
      <w:sz w:val="14"/>
      <w:szCs w:val="14"/>
    </w:rPr>
  </w:style>
  <w:style w:type="character" w:customStyle="1" w:styleId="fontstyle41">
    <w:name w:val="fontstyle41"/>
    <w:basedOn w:val="DefaultParagraphFont"/>
    <w:rsid w:val="00E321D3"/>
    <w:rPr>
      <w:rFonts w:ascii="Cmr10" w:hAnsi="Cmr10" w:hint="default"/>
      <w:b w:val="0"/>
      <w:bCs w:val="0"/>
      <w:i w:val="0"/>
      <w:iCs w:val="0"/>
      <w:color w:val="000000"/>
      <w:sz w:val="20"/>
      <w:szCs w:val="20"/>
    </w:rPr>
  </w:style>
  <w:style w:type="character" w:customStyle="1" w:styleId="fontstyle51">
    <w:name w:val="fontstyle51"/>
    <w:basedOn w:val="DefaultParagraphFont"/>
    <w:rsid w:val="00E321D3"/>
    <w:rPr>
      <w:rFonts w:ascii="Cmsy10" w:hAnsi="Cmsy10" w:hint="default"/>
      <w:b w:val="0"/>
      <w:bCs w:val="0"/>
      <w:i w:val="0"/>
      <w:iCs w:val="0"/>
      <w:color w:val="000000"/>
      <w:sz w:val="20"/>
      <w:szCs w:val="20"/>
    </w:rPr>
  </w:style>
  <w:style w:type="character" w:customStyle="1" w:styleId="fontstyle61">
    <w:name w:val="fontstyle61"/>
    <w:basedOn w:val="DefaultParagraphFont"/>
    <w:rsid w:val="00E321D3"/>
    <w:rPr>
      <w:rFonts w:ascii="Cmex10" w:hAnsi="Cmex10" w:hint="default"/>
      <w:b w:val="0"/>
      <w:bCs w:val="0"/>
      <w:i w:val="0"/>
      <w:iCs w:val="0"/>
      <w:color w:val="000000"/>
      <w:sz w:val="20"/>
      <w:szCs w:val="20"/>
    </w:rPr>
  </w:style>
  <w:style w:type="character" w:customStyle="1" w:styleId="fontstyle71">
    <w:name w:val="fontstyle71"/>
    <w:basedOn w:val="DefaultParagraphFont"/>
    <w:rsid w:val="00E321D3"/>
    <w:rPr>
      <w:rFonts w:ascii="Cmsy7" w:hAnsi="Cmsy7" w:hint="default"/>
      <w:b w:val="0"/>
      <w:bCs w:val="0"/>
      <w:i w:val="0"/>
      <w:iCs w:val="0"/>
      <w:color w:val="000000"/>
      <w:sz w:val="14"/>
      <w:szCs w:val="14"/>
    </w:rPr>
  </w:style>
  <w:style w:type="character" w:customStyle="1" w:styleId="fontstyle81">
    <w:name w:val="fontstyle81"/>
    <w:basedOn w:val="DefaultParagraphFont"/>
    <w:rsid w:val="00E321D3"/>
    <w:rPr>
      <w:rFonts w:ascii="Cmr7" w:hAnsi="Cmr7" w:hint="default"/>
      <w:b w:val="0"/>
      <w:bCs w:val="0"/>
      <w:i w:val="0"/>
      <w:iCs w:val="0"/>
      <w:color w:val="000000"/>
      <w:sz w:val="14"/>
      <w:szCs w:val="14"/>
    </w:rPr>
  </w:style>
  <w:style w:type="character" w:styleId="PlaceholderText">
    <w:name w:val="Placeholder Text"/>
    <w:basedOn w:val="DefaultParagraphFont"/>
    <w:uiPriority w:val="99"/>
    <w:semiHidden/>
    <w:rsid w:val="00BE1A4E"/>
    <w:rPr>
      <w:color w:val="808080"/>
    </w:rPr>
  </w:style>
  <w:style w:type="character" w:customStyle="1" w:styleId="content">
    <w:name w:val="content"/>
    <w:basedOn w:val="DefaultParagraphFont"/>
    <w:rsid w:val="00065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51">
      <w:bodyDiv w:val="1"/>
      <w:marLeft w:val="0"/>
      <w:marRight w:val="0"/>
      <w:marTop w:val="0"/>
      <w:marBottom w:val="0"/>
      <w:divBdr>
        <w:top w:val="none" w:sz="0" w:space="0" w:color="auto"/>
        <w:left w:val="none" w:sz="0" w:space="0" w:color="auto"/>
        <w:bottom w:val="none" w:sz="0" w:space="0" w:color="auto"/>
        <w:right w:val="none" w:sz="0" w:space="0" w:color="auto"/>
      </w:divBdr>
    </w:div>
    <w:div w:id="5062006">
      <w:bodyDiv w:val="1"/>
      <w:marLeft w:val="0"/>
      <w:marRight w:val="0"/>
      <w:marTop w:val="0"/>
      <w:marBottom w:val="0"/>
      <w:divBdr>
        <w:top w:val="none" w:sz="0" w:space="0" w:color="auto"/>
        <w:left w:val="none" w:sz="0" w:space="0" w:color="auto"/>
        <w:bottom w:val="none" w:sz="0" w:space="0" w:color="auto"/>
        <w:right w:val="none" w:sz="0" w:space="0" w:color="auto"/>
      </w:divBdr>
    </w:div>
    <w:div w:id="109277682">
      <w:bodyDiv w:val="1"/>
      <w:marLeft w:val="0"/>
      <w:marRight w:val="0"/>
      <w:marTop w:val="0"/>
      <w:marBottom w:val="0"/>
      <w:divBdr>
        <w:top w:val="none" w:sz="0" w:space="0" w:color="auto"/>
        <w:left w:val="none" w:sz="0" w:space="0" w:color="auto"/>
        <w:bottom w:val="none" w:sz="0" w:space="0" w:color="auto"/>
        <w:right w:val="none" w:sz="0" w:space="0" w:color="auto"/>
      </w:divBdr>
    </w:div>
    <w:div w:id="122814748">
      <w:bodyDiv w:val="1"/>
      <w:marLeft w:val="0"/>
      <w:marRight w:val="0"/>
      <w:marTop w:val="0"/>
      <w:marBottom w:val="0"/>
      <w:divBdr>
        <w:top w:val="none" w:sz="0" w:space="0" w:color="auto"/>
        <w:left w:val="none" w:sz="0" w:space="0" w:color="auto"/>
        <w:bottom w:val="none" w:sz="0" w:space="0" w:color="auto"/>
        <w:right w:val="none" w:sz="0" w:space="0" w:color="auto"/>
      </w:divBdr>
      <w:divsChild>
        <w:div w:id="214048322">
          <w:marLeft w:val="0"/>
          <w:marRight w:val="0"/>
          <w:marTop w:val="0"/>
          <w:marBottom w:val="0"/>
          <w:divBdr>
            <w:top w:val="none" w:sz="0" w:space="0" w:color="auto"/>
            <w:left w:val="none" w:sz="0" w:space="0" w:color="auto"/>
            <w:bottom w:val="none" w:sz="0" w:space="0" w:color="auto"/>
            <w:right w:val="none" w:sz="0" w:space="0" w:color="auto"/>
          </w:divBdr>
        </w:div>
        <w:div w:id="1080953263">
          <w:marLeft w:val="0"/>
          <w:marRight w:val="0"/>
          <w:marTop w:val="0"/>
          <w:marBottom w:val="0"/>
          <w:divBdr>
            <w:top w:val="none" w:sz="0" w:space="0" w:color="auto"/>
            <w:left w:val="none" w:sz="0" w:space="0" w:color="auto"/>
            <w:bottom w:val="none" w:sz="0" w:space="0" w:color="auto"/>
            <w:right w:val="none" w:sz="0" w:space="0" w:color="auto"/>
          </w:divBdr>
          <w:divsChild>
            <w:div w:id="1266425905">
              <w:marLeft w:val="0"/>
              <w:marRight w:val="0"/>
              <w:marTop w:val="0"/>
              <w:marBottom w:val="0"/>
              <w:divBdr>
                <w:top w:val="none" w:sz="0" w:space="0" w:color="auto"/>
                <w:left w:val="none" w:sz="0" w:space="0" w:color="auto"/>
                <w:bottom w:val="none" w:sz="0" w:space="0" w:color="auto"/>
                <w:right w:val="none" w:sz="0" w:space="0" w:color="auto"/>
              </w:divBdr>
            </w:div>
            <w:div w:id="43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39163">
      <w:bodyDiv w:val="1"/>
      <w:marLeft w:val="0"/>
      <w:marRight w:val="0"/>
      <w:marTop w:val="0"/>
      <w:marBottom w:val="0"/>
      <w:divBdr>
        <w:top w:val="none" w:sz="0" w:space="0" w:color="auto"/>
        <w:left w:val="none" w:sz="0" w:space="0" w:color="auto"/>
        <w:bottom w:val="none" w:sz="0" w:space="0" w:color="auto"/>
        <w:right w:val="none" w:sz="0" w:space="0" w:color="auto"/>
      </w:divBdr>
    </w:div>
    <w:div w:id="378239493">
      <w:bodyDiv w:val="1"/>
      <w:marLeft w:val="0"/>
      <w:marRight w:val="0"/>
      <w:marTop w:val="0"/>
      <w:marBottom w:val="0"/>
      <w:divBdr>
        <w:top w:val="none" w:sz="0" w:space="0" w:color="auto"/>
        <w:left w:val="none" w:sz="0" w:space="0" w:color="auto"/>
        <w:bottom w:val="none" w:sz="0" w:space="0" w:color="auto"/>
        <w:right w:val="none" w:sz="0" w:space="0" w:color="auto"/>
      </w:divBdr>
      <w:divsChild>
        <w:div w:id="1896816609">
          <w:marLeft w:val="0"/>
          <w:marRight w:val="0"/>
          <w:marTop w:val="0"/>
          <w:marBottom w:val="240"/>
          <w:divBdr>
            <w:top w:val="none" w:sz="0" w:space="0" w:color="auto"/>
            <w:left w:val="none" w:sz="0" w:space="0" w:color="auto"/>
            <w:bottom w:val="none" w:sz="0" w:space="0" w:color="auto"/>
            <w:right w:val="none" w:sz="0" w:space="0" w:color="auto"/>
          </w:divBdr>
          <w:divsChild>
            <w:div w:id="1710301960">
              <w:marLeft w:val="0"/>
              <w:marRight w:val="0"/>
              <w:marTop w:val="0"/>
              <w:marBottom w:val="0"/>
              <w:divBdr>
                <w:top w:val="none" w:sz="0" w:space="0" w:color="auto"/>
                <w:left w:val="none" w:sz="0" w:space="0" w:color="auto"/>
                <w:bottom w:val="none" w:sz="0" w:space="0" w:color="auto"/>
                <w:right w:val="none" w:sz="0" w:space="0" w:color="auto"/>
              </w:divBdr>
            </w:div>
          </w:divsChild>
        </w:div>
        <w:div w:id="1899045855">
          <w:marLeft w:val="0"/>
          <w:marRight w:val="0"/>
          <w:marTop w:val="0"/>
          <w:marBottom w:val="0"/>
          <w:divBdr>
            <w:top w:val="none" w:sz="0" w:space="0" w:color="auto"/>
            <w:left w:val="none" w:sz="0" w:space="0" w:color="auto"/>
            <w:bottom w:val="none" w:sz="0" w:space="0" w:color="auto"/>
            <w:right w:val="none" w:sz="0" w:space="0" w:color="auto"/>
          </w:divBdr>
          <w:divsChild>
            <w:div w:id="2060276251">
              <w:marLeft w:val="1740"/>
              <w:marRight w:val="0"/>
              <w:marTop w:val="0"/>
              <w:marBottom w:val="240"/>
              <w:divBdr>
                <w:top w:val="none" w:sz="0" w:space="0" w:color="auto"/>
                <w:left w:val="none" w:sz="0" w:space="0" w:color="auto"/>
                <w:bottom w:val="none" w:sz="0" w:space="0" w:color="auto"/>
                <w:right w:val="none" w:sz="0" w:space="0" w:color="auto"/>
              </w:divBdr>
            </w:div>
          </w:divsChild>
        </w:div>
        <w:div w:id="1610116736">
          <w:marLeft w:val="0"/>
          <w:marRight w:val="0"/>
          <w:marTop w:val="0"/>
          <w:marBottom w:val="0"/>
          <w:divBdr>
            <w:top w:val="none" w:sz="0" w:space="0" w:color="auto"/>
            <w:left w:val="none" w:sz="0" w:space="0" w:color="auto"/>
            <w:bottom w:val="none" w:sz="0" w:space="0" w:color="auto"/>
            <w:right w:val="none" w:sz="0" w:space="0" w:color="auto"/>
          </w:divBdr>
          <w:divsChild>
            <w:div w:id="562838551">
              <w:marLeft w:val="1740"/>
              <w:marRight w:val="0"/>
              <w:marTop w:val="0"/>
              <w:marBottom w:val="240"/>
              <w:divBdr>
                <w:top w:val="none" w:sz="0" w:space="0" w:color="auto"/>
                <w:left w:val="none" w:sz="0" w:space="0" w:color="auto"/>
                <w:bottom w:val="none" w:sz="0" w:space="0" w:color="auto"/>
                <w:right w:val="none" w:sz="0" w:space="0" w:color="auto"/>
              </w:divBdr>
            </w:div>
          </w:divsChild>
        </w:div>
        <w:div w:id="278805172">
          <w:marLeft w:val="0"/>
          <w:marRight w:val="0"/>
          <w:marTop w:val="0"/>
          <w:marBottom w:val="0"/>
          <w:divBdr>
            <w:top w:val="none" w:sz="0" w:space="0" w:color="auto"/>
            <w:left w:val="none" w:sz="0" w:space="0" w:color="auto"/>
            <w:bottom w:val="none" w:sz="0" w:space="0" w:color="auto"/>
            <w:right w:val="none" w:sz="0" w:space="0" w:color="auto"/>
          </w:divBdr>
          <w:divsChild>
            <w:div w:id="1365445029">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432748010">
      <w:bodyDiv w:val="1"/>
      <w:marLeft w:val="0"/>
      <w:marRight w:val="0"/>
      <w:marTop w:val="0"/>
      <w:marBottom w:val="0"/>
      <w:divBdr>
        <w:top w:val="none" w:sz="0" w:space="0" w:color="auto"/>
        <w:left w:val="none" w:sz="0" w:space="0" w:color="auto"/>
        <w:bottom w:val="none" w:sz="0" w:space="0" w:color="auto"/>
        <w:right w:val="none" w:sz="0" w:space="0" w:color="auto"/>
      </w:divBdr>
    </w:div>
    <w:div w:id="496772911">
      <w:bodyDiv w:val="1"/>
      <w:marLeft w:val="0"/>
      <w:marRight w:val="0"/>
      <w:marTop w:val="0"/>
      <w:marBottom w:val="0"/>
      <w:divBdr>
        <w:top w:val="none" w:sz="0" w:space="0" w:color="auto"/>
        <w:left w:val="none" w:sz="0" w:space="0" w:color="auto"/>
        <w:bottom w:val="none" w:sz="0" w:space="0" w:color="auto"/>
        <w:right w:val="none" w:sz="0" w:space="0" w:color="auto"/>
      </w:divBdr>
    </w:div>
    <w:div w:id="523054888">
      <w:bodyDiv w:val="1"/>
      <w:marLeft w:val="0"/>
      <w:marRight w:val="0"/>
      <w:marTop w:val="0"/>
      <w:marBottom w:val="0"/>
      <w:divBdr>
        <w:top w:val="none" w:sz="0" w:space="0" w:color="auto"/>
        <w:left w:val="none" w:sz="0" w:space="0" w:color="auto"/>
        <w:bottom w:val="none" w:sz="0" w:space="0" w:color="auto"/>
        <w:right w:val="none" w:sz="0" w:space="0" w:color="auto"/>
      </w:divBdr>
    </w:div>
    <w:div w:id="611977107">
      <w:bodyDiv w:val="1"/>
      <w:marLeft w:val="0"/>
      <w:marRight w:val="0"/>
      <w:marTop w:val="0"/>
      <w:marBottom w:val="0"/>
      <w:divBdr>
        <w:top w:val="none" w:sz="0" w:space="0" w:color="auto"/>
        <w:left w:val="none" w:sz="0" w:space="0" w:color="auto"/>
        <w:bottom w:val="none" w:sz="0" w:space="0" w:color="auto"/>
        <w:right w:val="none" w:sz="0" w:space="0" w:color="auto"/>
      </w:divBdr>
      <w:divsChild>
        <w:div w:id="1697853252">
          <w:marLeft w:val="0"/>
          <w:marRight w:val="0"/>
          <w:marTop w:val="0"/>
          <w:marBottom w:val="240"/>
          <w:divBdr>
            <w:top w:val="none" w:sz="0" w:space="0" w:color="auto"/>
            <w:left w:val="none" w:sz="0" w:space="0" w:color="auto"/>
            <w:bottom w:val="none" w:sz="0" w:space="0" w:color="auto"/>
            <w:right w:val="none" w:sz="0" w:space="0" w:color="auto"/>
          </w:divBdr>
          <w:divsChild>
            <w:div w:id="198518292">
              <w:marLeft w:val="0"/>
              <w:marRight w:val="0"/>
              <w:marTop w:val="0"/>
              <w:marBottom w:val="0"/>
              <w:divBdr>
                <w:top w:val="none" w:sz="0" w:space="0" w:color="auto"/>
                <w:left w:val="none" w:sz="0" w:space="0" w:color="auto"/>
                <w:bottom w:val="none" w:sz="0" w:space="0" w:color="auto"/>
                <w:right w:val="none" w:sz="0" w:space="0" w:color="auto"/>
              </w:divBdr>
            </w:div>
          </w:divsChild>
        </w:div>
        <w:div w:id="1688752802">
          <w:marLeft w:val="0"/>
          <w:marRight w:val="0"/>
          <w:marTop w:val="0"/>
          <w:marBottom w:val="0"/>
          <w:divBdr>
            <w:top w:val="none" w:sz="0" w:space="0" w:color="auto"/>
            <w:left w:val="none" w:sz="0" w:space="0" w:color="auto"/>
            <w:bottom w:val="none" w:sz="0" w:space="0" w:color="auto"/>
            <w:right w:val="none" w:sz="0" w:space="0" w:color="auto"/>
          </w:divBdr>
          <w:divsChild>
            <w:div w:id="1275480729">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640773983">
      <w:bodyDiv w:val="1"/>
      <w:marLeft w:val="0"/>
      <w:marRight w:val="0"/>
      <w:marTop w:val="0"/>
      <w:marBottom w:val="0"/>
      <w:divBdr>
        <w:top w:val="none" w:sz="0" w:space="0" w:color="auto"/>
        <w:left w:val="none" w:sz="0" w:space="0" w:color="auto"/>
        <w:bottom w:val="none" w:sz="0" w:space="0" w:color="auto"/>
        <w:right w:val="none" w:sz="0" w:space="0" w:color="auto"/>
      </w:divBdr>
      <w:divsChild>
        <w:div w:id="2261864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85519030">
      <w:bodyDiv w:val="1"/>
      <w:marLeft w:val="0"/>
      <w:marRight w:val="0"/>
      <w:marTop w:val="0"/>
      <w:marBottom w:val="0"/>
      <w:divBdr>
        <w:top w:val="none" w:sz="0" w:space="0" w:color="auto"/>
        <w:left w:val="none" w:sz="0" w:space="0" w:color="auto"/>
        <w:bottom w:val="none" w:sz="0" w:space="0" w:color="auto"/>
        <w:right w:val="none" w:sz="0" w:space="0" w:color="auto"/>
      </w:divBdr>
      <w:divsChild>
        <w:div w:id="1010567128">
          <w:marLeft w:val="0"/>
          <w:marRight w:val="0"/>
          <w:marTop w:val="0"/>
          <w:marBottom w:val="0"/>
          <w:divBdr>
            <w:top w:val="none" w:sz="0" w:space="0" w:color="auto"/>
            <w:left w:val="none" w:sz="0" w:space="0" w:color="auto"/>
            <w:bottom w:val="none" w:sz="0" w:space="0" w:color="auto"/>
            <w:right w:val="none" w:sz="0" w:space="0" w:color="auto"/>
          </w:divBdr>
        </w:div>
        <w:div w:id="342246670">
          <w:marLeft w:val="0"/>
          <w:marRight w:val="0"/>
          <w:marTop w:val="0"/>
          <w:marBottom w:val="0"/>
          <w:divBdr>
            <w:top w:val="none" w:sz="0" w:space="0" w:color="auto"/>
            <w:left w:val="none" w:sz="0" w:space="0" w:color="auto"/>
            <w:bottom w:val="none" w:sz="0" w:space="0" w:color="auto"/>
            <w:right w:val="none" w:sz="0" w:space="0" w:color="auto"/>
          </w:divBdr>
          <w:divsChild>
            <w:div w:id="1405446055">
              <w:marLeft w:val="0"/>
              <w:marRight w:val="0"/>
              <w:marTop w:val="0"/>
              <w:marBottom w:val="0"/>
              <w:divBdr>
                <w:top w:val="none" w:sz="0" w:space="0" w:color="auto"/>
                <w:left w:val="none" w:sz="0" w:space="0" w:color="auto"/>
                <w:bottom w:val="none" w:sz="0" w:space="0" w:color="auto"/>
                <w:right w:val="none" w:sz="0" w:space="0" w:color="auto"/>
              </w:divBdr>
              <w:divsChild>
                <w:div w:id="1496795835">
                  <w:marLeft w:val="0"/>
                  <w:marRight w:val="0"/>
                  <w:marTop w:val="0"/>
                  <w:marBottom w:val="0"/>
                  <w:divBdr>
                    <w:top w:val="none" w:sz="0" w:space="0" w:color="auto"/>
                    <w:left w:val="none" w:sz="0" w:space="0" w:color="auto"/>
                    <w:bottom w:val="none" w:sz="0" w:space="0" w:color="auto"/>
                    <w:right w:val="none" w:sz="0" w:space="0" w:color="auto"/>
                  </w:divBdr>
                </w:div>
                <w:div w:id="131797147">
                  <w:marLeft w:val="0"/>
                  <w:marRight w:val="0"/>
                  <w:marTop w:val="0"/>
                  <w:marBottom w:val="0"/>
                  <w:divBdr>
                    <w:top w:val="none" w:sz="0" w:space="0" w:color="auto"/>
                    <w:left w:val="none" w:sz="0" w:space="0" w:color="auto"/>
                    <w:bottom w:val="none" w:sz="0" w:space="0" w:color="auto"/>
                    <w:right w:val="none" w:sz="0" w:space="0" w:color="auto"/>
                  </w:divBdr>
                </w:div>
                <w:div w:id="8207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0568">
      <w:bodyDiv w:val="1"/>
      <w:marLeft w:val="0"/>
      <w:marRight w:val="0"/>
      <w:marTop w:val="0"/>
      <w:marBottom w:val="0"/>
      <w:divBdr>
        <w:top w:val="none" w:sz="0" w:space="0" w:color="auto"/>
        <w:left w:val="none" w:sz="0" w:space="0" w:color="auto"/>
        <w:bottom w:val="none" w:sz="0" w:space="0" w:color="auto"/>
        <w:right w:val="none" w:sz="0" w:space="0" w:color="auto"/>
      </w:divBdr>
    </w:div>
    <w:div w:id="721946083">
      <w:bodyDiv w:val="1"/>
      <w:marLeft w:val="0"/>
      <w:marRight w:val="0"/>
      <w:marTop w:val="0"/>
      <w:marBottom w:val="0"/>
      <w:divBdr>
        <w:top w:val="none" w:sz="0" w:space="0" w:color="auto"/>
        <w:left w:val="none" w:sz="0" w:space="0" w:color="auto"/>
        <w:bottom w:val="none" w:sz="0" w:space="0" w:color="auto"/>
        <w:right w:val="none" w:sz="0" w:space="0" w:color="auto"/>
      </w:divBdr>
    </w:div>
    <w:div w:id="758452895">
      <w:bodyDiv w:val="1"/>
      <w:marLeft w:val="0"/>
      <w:marRight w:val="0"/>
      <w:marTop w:val="0"/>
      <w:marBottom w:val="0"/>
      <w:divBdr>
        <w:top w:val="none" w:sz="0" w:space="0" w:color="auto"/>
        <w:left w:val="none" w:sz="0" w:space="0" w:color="auto"/>
        <w:bottom w:val="none" w:sz="0" w:space="0" w:color="auto"/>
        <w:right w:val="none" w:sz="0" w:space="0" w:color="auto"/>
      </w:divBdr>
    </w:div>
    <w:div w:id="779498077">
      <w:bodyDiv w:val="1"/>
      <w:marLeft w:val="0"/>
      <w:marRight w:val="0"/>
      <w:marTop w:val="0"/>
      <w:marBottom w:val="0"/>
      <w:divBdr>
        <w:top w:val="none" w:sz="0" w:space="0" w:color="auto"/>
        <w:left w:val="none" w:sz="0" w:space="0" w:color="auto"/>
        <w:bottom w:val="none" w:sz="0" w:space="0" w:color="auto"/>
        <w:right w:val="none" w:sz="0" w:space="0" w:color="auto"/>
      </w:divBdr>
      <w:divsChild>
        <w:div w:id="157011527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03351558">
      <w:bodyDiv w:val="1"/>
      <w:marLeft w:val="0"/>
      <w:marRight w:val="0"/>
      <w:marTop w:val="0"/>
      <w:marBottom w:val="0"/>
      <w:divBdr>
        <w:top w:val="none" w:sz="0" w:space="0" w:color="auto"/>
        <w:left w:val="none" w:sz="0" w:space="0" w:color="auto"/>
        <w:bottom w:val="none" w:sz="0" w:space="0" w:color="auto"/>
        <w:right w:val="none" w:sz="0" w:space="0" w:color="auto"/>
      </w:divBdr>
      <w:divsChild>
        <w:div w:id="1180701832">
          <w:marLeft w:val="0"/>
          <w:marRight w:val="0"/>
          <w:marTop w:val="0"/>
          <w:marBottom w:val="0"/>
          <w:divBdr>
            <w:top w:val="none" w:sz="0" w:space="0" w:color="auto"/>
            <w:left w:val="none" w:sz="0" w:space="0" w:color="auto"/>
            <w:bottom w:val="none" w:sz="0" w:space="0" w:color="auto"/>
            <w:right w:val="none" w:sz="0" w:space="0" w:color="auto"/>
          </w:divBdr>
          <w:divsChild>
            <w:div w:id="329142596">
              <w:marLeft w:val="0"/>
              <w:marRight w:val="0"/>
              <w:marTop w:val="0"/>
              <w:marBottom w:val="0"/>
              <w:divBdr>
                <w:top w:val="none" w:sz="0" w:space="0" w:color="auto"/>
                <w:left w:val="none" w:sz="0" w:space="0" w:color="auto"/>
                <w:bottom w:val="none" w:sz="0" w:space="0" w:color="auto"/>
                <w:right w:val="none" w:sz="0" w:space="0" w:color="auto"/>
              </w:divBdr>
            </w:div>
          </w:divsChild>
        </w:div>
        <w:div w:id="1120953562">
          <w:marLeft w:val="0"/>
          <w:marRight w:val="0"/>
          <w:marTop w:val="0"/>
          <w:marBottom w:val="0"/>
          <w:divBdr>
            <w:top w:val="none" w:sz="0" w:space="0" w:color="auto"/>
            <w:left w:val="none" w:sz="0" w:space="0" w:color="auto"/>
            <w:bottom w:val="none" w:sz="0" w:space="0" w:color="auto"/>
            <w:right w:val="none" w:sz="0" w:space="0" w:color="auto"/>
          </w:divBdr>
          <w:divsChild>
            <w:div w:id="9947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677">
      <w:bodyDiv w:val="1"/>
      <w:marLeft w:val="0"/>
      <w:marRight w:val="0"/>
      <w:marTop w:val="0"/>
      <w:marBottom w:val="0"/>
      <w:divBdr>
        <w:top w:val="none" w:sz="0" w:space="0" w:color="auto"/>
        <w:left w:val="none" w:sz="0" w:space="0" w:color="auto"/>
        <w:bottom w:val="none" w:sz="0" w:space="0" w:color="auto"/>
        <w:right w:val="none" w:sz="0" w:space="0" w:color="auto"/>
      </w:divBdr>
    </w:div>
    <w:div w:id="840318084">
      <w:bodyDiv w:val="1"/>
      <w:marLeft w:val="0"/>
      <w:marRight w:val="0"/>
      <w:marTop w:val="0"/>
      <w:marBottom w:val="0"/>
      <w:divBdr>
        <w:top w:val="none" w:sz="0" w:space="0" w:color="auto"/>
        <w:left w:val="none" w:sz="0" w:space="0" w:color="auto"/>
        <w:bottom w:val="none" w:sz="0" w:space="0" w:color="auto"/>
        <w:right w:val="none" w:sz="0" w:space="0" w:color="auto"/>
      </w:divBdr>
    </w:div>
    <w:div w:id="840775135">
      <w:bodyDiv w:val="1"/>
      <w:marLeft w:val="0"/>
      <w:marRight w:val="0"/>
      <w:marTop w:val="0"/>
      <w:marBottom w:val="0"/>
      <w:divBdr>
        <w:top w:val="none" w:sz="0" w:space="0" w:color="auto"/>
        <w:left w:val="none" w:sz="0" w:space="0" w:color="auto"/>
        <w:bottom w:val="none" w:sz="0" w:space="0" w:color="auto"/>
        <w:right w:val="none" w:sz="0" w:space="0" w:color="auto"/>
      </w:divBdr>
    </w:div>
    <w:div w:id="841433260">
      <w:bodyDiv w:val="1"/>
      <w:marLeft w:val="0"/>
      <w:marRight w:val="0"/>
      <w:marTop w:val="0"/>
      <w:marBottom w:val="0"/>
      <w:divBdr>
        <w:top w:val="none" w:sz="0" w:space="0" w:color="auto"/>
        <w:left w:val="none" w:sz="0" w:space="0" w:color="auto"/>
        <w:bottom w:val="none" w:sz="0" w:space="0" w:color="auto"/>
        <w:right w:val="none" w:sz="0" w:space="0" w:color="auto"/>
      </w:divBdr>
    </w:div>
    <w:div w:id="885994003">
      <w:bodyDiv w:val="1"/>
      <w:marLeft w:val="0"/>
      <w:marRight w:val="0"/>
      <w:marTop w:val="0"/>
      <w:marBottom w:val="0"/>
      <w:divBdr>
        <w:top w:val="none" w:sz="0" w:space="0" w:color="auto"/>
        <w:left w:val="none" w:sz="0" w:space="0" w:color="auto"/>
        <w:bottom w:val="none" w:sz="0" w:space="0" w:color="auto"/>
        <w:right w:val="none" w:sz="0" w:space="0" w:color="auto"/>
      </w:divBdr>
      <w:divsChild>
        <w:div w:id="214041957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909268134">
      <w:bodyDiv w:val="1"/>
      <w:marLeft w:val="0"/>
      <w:marRight w:val="0"/>
      <w:marTop w:val="0"/>
      <w:marBottom w:val="0"/>
      <w:divBdr>
        <w:top w:val="none" w:sz="0" w:space="0" w:color="auto"/>
        <w:left w:val="none" w:sz="0" w:space="0" w:color="auto"/>
        <w:bottom w:val="none" w:sz="0" w:space="0" w:color="auto"/>
        <w:right w:val="none" w:sz="0" w:space="0" w:color="auto"/>
      </w:divBdr>
      <w:divsChild>
        <w:div w:id="879439767">
          <w:marLeft w:val="0"/>
          <w:marRight w:val="0"/>
          <w:marTop w:val="0"/>
          <w:marBottom w:val="0"/>
          <w:divBdr>
            <w:top w:val="none" w:sz="0" w:space="0" w:color="auto"/>
            <w:left w:val="none" w:sz="0" w:space="0" w:color="auto"/>
            <w:bottom w:val="none" w:sz="0" w:space="0" w:color="auto"/>
            <w:right w:val="none" w:sz="0" w:space="0" w:color="auto"/>
          </w:divBdr>
        </w:div>
        <w:div w:id="952977616">
          <w:marLeft w:val="0"/>
          <w:marRight w:val="0"/>
          <w:marTop w:val="0"/>
          <w:marBottom w:val="0"/>
          <w:divBdr>
            <w:top w:val="none" w:sz="0" w:space="0" w:color="auto"/>
            <w:left w:val="none" w:sz="0" w:space="0" w:color="auto"/>
            <w:bottom w:val="single" w:sz="6" w:space="0" w:color="C0C0C0"/>
            <w:right w:val="none" w:sz="0" w:space="0" w:color="auto"/>
          </w:divBdr>
          <w:divsChild>
            <w:div w:id="128859185">
              <w:marLeft w:val="0"/>
              <w:marRight w:val="0"/>
              <w:marTop w:val="0"/>
              <w:marBottom w:val="0"/>
              <w:divBdr>
                <w:top w:val="none" w:sz="0" w:space="0" w:color="auto"/>
                <w:left w:val="none" w:sz="0" w:space="0" w:color="auto"/>
                <w:bottom w:val="none" w:sz="0" w:space="0" w:color="auto"/>
                <w:right w:val="none" w:sz="0" w:space="0" w:color="auto"/>
              </w:divBdr>
              <w:divsChild>
                <w:div w:id="1461456075">
                  <w:marLeft w:val="0"/>
                  <w:marRight w:val="0"/>
                  <w:marTop w:val="0"/>
                  <w:marBottom w:val="0"/>
                  <w:divBdr>
                    <w:top w:val="none" w:sz="0" w:space="0" w:color="auto"/>
                    <w:left w:val="none" w:sz="0" w:space="0" w:color="auto"/>
                    <w:bottom w:val="none" w:sz="0" w:space="0" w:color="auto"/>
                    <w:right w:val="none" w:sz="0" w:space="0" w:color="auto"/>
                  </w:divBdr>
                </w:div>
                <w:div w:id="11871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6125">
      <w:bodyDiv w:val="1"/>
      <w:marLeft w:val="0"/>
      <w:marRight w:val="0"/>
      <w:marTop w:val="0"/>
      <w:marBottom w:val="0"/>
      <w:divBdr>
        <w:top w:val="none" w:sz="0" w:space="0" w:color="auto"/>
        <w:left w:val="none" w:sz="0" w:space="0" w:color="auto"/>
        <w:bottom w:val="none" w:sz="0" w:space="0" w:color="auto"/>
        <w:right w:val="none" w:sz="0" w:space="0" w:color="auto"/>
      </w:divBdr>
    </w:div>
    <w:div w:id="940451284">
      <w:bodyDiv w:val="1"/>
      <w:marLeft w:val="0"/>
      <w:marRight w:val="0"/>
      <w:marTop w:val="0"/>
      <w:marBottom w:val="0"/>
      <w:divBdr>
        <w:top w:val="none" w:sz="0" w:space="0" w:color="auto"/>
        <w:left w:val="none" w:sz="0" w:space="0" w:color="auto"/>
        <w:bottom w:val="none" w:sz="0" w:space="0" w:color="auto"/>
        <w:right w:val="none" w:sz="0" w:space="0" w:color="auto"/>
      </w:divBdr>
    </w:div>
    <w:div w:id="962344357">
      <w:bodyDiv w:val="1"/>
      <w:marLeft w:val="0"/>
      <w:marRight w:val="0"/>
      <w:marTop w:val="0"/>
      <w:marBottom w:val="0"/>
      <w:divBdr>
        <w:top w:val="none" w:sz="0" w:space="0" w:color="auto"/>
        <w:left w:val="none" w:sz="0" w:space="0" w:color="auto"/>
        <w:bottom w:val="none" w:sz="0" w:space="0" w:color="auto"/>
        <w:right w:val="none" w:sz="0" w:space="0" w:color="auto"/>
      </w:divBdr>
      <w:divsChild>
        <w:div w:id="599064682">
          <w:marLeft w:val="0"/>
          <w:marRight w:val="0"/>
          <w:marTop w:val="0"/>
          <w:marBottom w:val="240"/>
          <w:divBdr>
            <w:top w:val="none" w:sz="0" w:space="0" w:color="auto"/>
            <w:left w:val="none" w:sz="0" w:space="0" w:color="auto"/>
            <w:bottom w:val="none" w:sz="0" w:space="0" w:color="auto"/>
            <w:right w:val="none" w:sz="0" w:space="0" w:color="auto"/>
          </w:divBdr>
          <w:divsChild>
            <w:div w:id="1482842396">
              <w:marLeft w:val="0"/>
              <w:marRight w:val="0"/>
              <w:marTop w:val="0"/>
              <w:marBottom w:val="0"/>
              <w:divBdr>
                <w:top w:val="none" w:sz="0" w:space="0" w:color="auto"/>
                <w:left w:val="none" w:sz="0" w:space="0" w:color="auto"/>
                <w:bottom w:val="none" w:sz="0" w:space="0" w:color="auto"/>
                <w:right w:val="none" w:sz="0" w:space="0" w:color="auto"/>
              </w:divBdr>
            </w:div>
          </w:divsChild>
        </w:div>
        <w:div w:id="1756895418">
          <w:marLeft w:val="0"/>
          <w:marRight w:val="0"/>
          <w:marTop w:val="0"/>
          <w:marBottom w:val="0"/>
          <w:divBdr>
            <w:top w:val="none" w:sz="0" w:space="0" w:color="auto"/>
            <w:left w:val="none" w:sz="0" w:space="0" w:color="auto"/>
            <w:bottom w:val="none" w:sz="0" w:space="0" w:color="auto"/>
            <w:right w:val="none" w:sz="0" w:space="0" w:color="auto"/>
          </w:divBdr>
          <w:divsChild>
            <w:div w:id="1905138923">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962690445">
      <w:bodyDiv w:val="1"/>
      <w:marLeft w:val="0"/>
      <w:marRight w:val="0"/>
      <w:marTop w:val="0"/>
      <w:marBottom w:val="0"/>
      <w:divBdr>
        <w:top w:val="none" w:sz="0" w:space="0" w:color="auto"/>
        <w:left w:val="none" w:sz="0" w:space="0" w:color="auto"/>
        <w:bottom w:val="none" w:sz="0" w:space="0" w:color="auto"/>
        <w:right w:val="none" w:sz="0" w:space="0" w:color="auto"/>
      </w:divBdr>
    </w:div>
    <w:div w:id="1116828437">
      <w:bodyDiv w:val="1"/>
      <w:marLeft w:val="0"/>
      <w:marRight w:val="0"/>
      <w:marTop w:val="0"/>
      <w:marBottom w:val="0"/>
      <w:divBdr>
        <w:top w:val="none" w:sz="0" w:space="0" w:color="auto"/>
        <w:left w:val="none" w:sz="0" w:space="0" w:color="auto"/>
        <w:bottom w:val="none" w:sz="0" w:space="0" w:color="auto"/>
        <w:right w:val="none" w:sz="0" w:space="0" w:color="auto"/>
      </w:divBdr>
    </w:div>
    <w:div w:id="1177383527">
      <w:bodyDiv w:val="1"/>
      <w:marLeft w:val="0"/>
      <w:marRight w:val="0"/>
      <w:marTop w:val="0"/>
      <w:marBottom w:val="0"/>
      <w:divBdr>
        <w:top w:val="none" w:sz="0" w:space="0" w:color="auto"/>
        <w:left w:val="none" w:sz="0" w:space="0" w:color="auto"/>
        <w:bottom w:val="none" w:sz="0" w:space="0" w:color="auto"/>
        <w:right w:val="none" w:sz="0" w:space="0" w:color="auto"/>
      </w:divBdr>
    </w:div>
    <w:div w:id="1271208759">
      <w:bodyDiv w:val="1"/>
      <w:marLeft w:val="0"/>
      <w:marRight w:val="0"/>
      <w:marTop w:val="0"/>
      <w:marBottom w:val="0"/>
      <w:divBdr>
        <w:top w:val="none" w:sz="0" w:space="0" w:color="auto"/>
        <w:left w:val="none" w:sz="0" w:space="0" w:color="auto"/>
        <w:bottom w:val="none" w:sz="0" w:space="0" w:color="auto"/>
        <w:right w:val="none" w:sz="0" w:space="0" w:color="auto"/>
      </w:divBdr>
      <w:divsChild>
        <w:div w:id="185214597">
          <w:marLeft w:val="0"/>
          <w:marRight w:val="0"/>
          <w:marTop w:val="0"/>
          <w:marBottom w:val="0"/>
          <w:divBdr>
            <w:top w:val="none" w:sz="0" w:space="0" w:color="auto"/>
            <w:left w:val="none" w:sz="0" w:space="0" w:color="auto"/>
            <w:bottom w:val="none" w:sz="0" w:space="0" w:color="auto"/>
            <w:right w:val="none" w:sz="0" w:space="0" w:color="auto"/>
          </w:divBdr>
          <w:divsChild>
            <w:div w:id="1097628798">
              <w:marLeft w:val="0"/>
              <w:marRight w:val="0"/>
              <w:marTop w:val="0"/>
              <w:marBottom w:val="0"/>
              <w:divBdr>
                <w:top w:val="none" w:sz="0" w:space="0" w:color="auto"/>
                <w:left w:val="none" w:sz="0" w:space="0" w:color="auto"/>
                <w:bottom w:val="none" w:sz="0" w:space="0" w:color="auto"/>
                <w:right w:val="none" w:sz="0" w:space="0" w:color="auto"/>
              </w:divBdr>
            </w:div>
          </w:divsChild>
        </w:div>
        <w:div w:id="280965018">
          <w:marLeft w:val="0"/>
          <w:marRight w:val="0"/>
          <w:marTop w:val="0"/>
          <w:marBottom w:val="0"/>
          <w:divBdr>
            <w:top w:val="none" w:sz="0" w:space="0" w:color="auto"/>
            <w:left w:val="none" w:sz="0" w:space="0" w:color="auto"/>
            <w:bottom w:val="none" w:sz="0" w:space="0" w:color="auto"/>
            <w:right w:val="none" w:sz="0" w:space="0" w:color="auto"/>
          </w:divBdr>
          <w:divsChild>
            <w:div w:id="16401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7397">
      <w:bodyDiv w:val="1"/>
      <w:marLeft w:val="0"/>
      <w:marRight w:val="0"/>
      <w:marTop w:val="0"/>
      <w:marBottom w:val="0"/>
      <w:divBdr>
        <w:top w:val="none" w:sz="0" w:space="0" w:color="auto"/>
        <w:left w:val="none" w:sz="0" w:space="0" w:color="auto"/>
        <w:bottom w:val="none" w:sz="0" w:space="0" w:color="auto"/>
        <w:right w:val="none" w:sz="0" w:space="0" w:color="auto"/>
      </w:divBdr>
      <w:divsChild>
        <w:div w:id="1221671503">
          <w:marLeft w:val="0"/>
          <w:marRight w:val="0"/>
          <w:marTop w:val="0"/>
          <w:marBottom w:val="240"/>
          <w:divBdr>
            <w:top w:val="none" w:sz="0" w:space="0" w:color="auto"/>
            <w:left w:val="none" w:sz="0" w:space="0" w:color="auto"/>
            <w:bottom w:val="none" w:sz="0" w:space="0" w:color="auto"/>
            <w:right w:val="none" w:sz="0" w:space="0" w:color="auto"/>
          </w:divBdr>
          <w:divsChild>
            <w:div w:id="2116359612">
              <w:marLeft w:val="0"/>
              <w:marRight w:val="0"/>
              <w:marTop w:val="0"/>
              <w:marBottom w:val="0"/>
              <w:divBdr>
                <w:top w:val="none" w:sz="0" w:space="0" w:color="auto"/>
                <w:left w:val="none" w:sz="0" w:space="0" w:color="auto"/>
                <w:bottom w:val="none" w:sz="0" w:space="0" w:color="auto"/>
                <w:right w:val="none" w:sz="0" w:space="0" w:color="auto"/>
              </w:divBdr>
            </w:div>
          </w:divsChild>
        </w:div>
        <w:div w:id="2073768810">
          <w:marLeft w:val="0"/>
          <w:marRight w:val="0"/>
          <w:marTop w:val="0"/>
          <w:marBottom w:val="0"/>
          <w:divBdr>
            <w:top w:val="none" w:sz="0" w:space="0" w:color="auto"/>
            <w:left w:val="none" w:sz="0" w:space="0" w:color="auto"/>
            <w:bottom w:val="none" w:sz="0" w:space="0" w:color="auto"/>
            <w:right w:val="none" w:sz="0" w:space="0" w:color="auto"/>
          </w:divBdr>
          <w:divsChild>
            <w:div w:id="1996369589">
              <w:marLeft w:val="1740"/>
              <w:marRight w:val="0"/>
              <w:marTop w:val="0"/>
              <w:marBottom w:val="240"/>
              <w:divBdr>
                <w:top w:val="none" w:sz="0" w:space="0" w:color="auto"/>
                <w:left w:val="none" w:sz="0" w:space="0" w:color="auto"/>
                <w:bottom w:val="none" w:sz="0" w:space="0" w:color="auto"/>
                <w:right w:val="none" w:sz="0" w:space="0" w:color="auto"/>
              </w:divBdr>
            </w:div>
          </w:divsChild>
        </w:div>
        <w:div w:id="477578946">
          <w:marLeft w:val="0"/>
          <w:marRight w:val="0"/>
          <w:marTop w:val="0"/>
          <w:marBottom w:val="0"/>
          <w:divBdr>
            <w:top w:val="none" w:sz="0" w:space="0" w:color="auto"/>
            <w:left w:val="none" w:sz="0" w:space="0" w:color="auto"/>
            <w:bottom w:val="none" w:sz="0" w:space="0" w:color="auto"/>
            <w:right w:val="none" w:sz="0" w:space="0" w:color="auto"/>
          </w:divBdr>
          <w:divsChild>
            <w:div w:id="152916788">
              <w:marLeft w:val="1740"/>
              <w:marRight w:val="0"/>
              <w:marTop w:val="0"/>
              <w:marBottom w:val="240"/>
              <w:divBdr>
                <w:top w:val="none" w:sz="0" w:space="0" w:color="auto"/>
                <w:left w:val="none" w:sz="0" w:space="0" w:color="auto"/>
                <w:bottom w:val="none" w:sz="0" w:space="0" w:color="auto"/>
                <w:right w:val="none" w:sz="0" w:space="0" w:color="auto"/>
              </w:divBdr>
            </w:div>
          </w:divsChild>
        </w:div>
        <w:div w:id="2087025781">
          <w:marLeft w:val="0"/>
          <w:marRight w:val="0"/>
          <w:marTop w:val="0"/>
          <w:marBottom w:val="0"/>
          <w:divBdr>
            <w:top w:val="none" w:sz="0" w:space="0" w:color="auto"/>
            <w:left w:val="none" w:sz="0" w:space="0" w:color="auto"/>
            <w:bottom w:val="none" w:sz="0" w:space="0" w:color="auto"/>
            <w:right w:val="none" w:sz="0" w:space="0" w:color="auto"/>
          </w:divBdr>
          <w:divsChild>
            <w:div w:id="363017216">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326788293">
      <w:bodyDiv w:val="1"/>
      <w:marLeft w:val="0"/>
      <w:marRight w:val="0"/>
      <w:marTop w:val="0"/>
      <w:marBottom w:val="0"/>
      <w:divBdr>
        <w:top w:val="none" w:sz="0" w:space="0" w:color="auto"/>
        <w:left w:val="none" w:sz="0" w:space="0" w:color="auto"/>
        <w:bottom w:val="none" w:sz="0" w:space="0" w:color="auto"/>
        <w:right w:val="none" w:sz="0" w:space="0" w:color="auto"/>
      </w:divBdr>
    </w:div>
    <w:div w:id="1337997572">
      <w:bodyDiv w:val="1"/>
      <w:marLeft w:val="0"/>
      <w:marRight w:val="0"/>
      <w:marTop w:val="0"/>
      <w:marBottom w:val="0"/>
      <w:divBdr>
        <w:top w:val="none" w:sz="0" w:space="0" w:color="auto"/>
        <w:left w:val="none" w:sz="0" w:space="0" w:color="auto"/>
        <w:bottom w:val="none" w:sz="0" w:space="0" w:color="auto"/>
        <w:right w:val="none" w:sz="0" w:space="0" w:color="auto"/>
      </w:divBdr>
    </w:div>
    <w:div w:id="1343557244">
      <w:bodyDiv w:val="1"/>
      <w:marLeft w:val="0"/>
      <w:marRight w:val="0"/>
      <w:marTop w:val="0"/>
      <w:marBottom w:val="0"/>
      <w:divBdr>
        <w:top w:val="none" w:sz="0" w:space="0" w:color="auto"/>
        <w:left w:val="none" w:sz="0" w:space="0" w:color="auto"/>
        <w:bottom w:val="none" w:sz="0" w:space="0" w:color="auto"/>
        <w:right w:val="none" w:sz="0" w:space="0" w:color="auto"/>
      </w:divBdr>
      <w:divsChild>
        <w:div w:id="1018701164">
          <w:marLeft w:val="0"/>
          <w:marRight w:val="0"/>
          <w:marTop w:val="0"/>
          <w:marBottom w:val="240"/>
          <w:divBdr>
            <w:top w:val="none" w:sz="0" w:space="0" w:color="auto"/>
            <w:left w:val="none" w:sz="0" w:space="0" w:color="auto"/>
            <w:bottom w:val="none" w:sz="0" w:space="0" w:color="auto"/>
            <w:right w:val="none" w:sz="0" w:space="0" w:color="auto"/>
          </w:divBdr>
          <w:divsChild>
            <w:div w:id="635527693">
              <w:marLeft w:val="0"/>
              <w:marRight w:val="0"/>
              <w:marTop w:val="0"/>
              <w:marBottom w:val="0"/>
              <w:divBdr>
                <w:top w:val="none" w:sz="0" w:space="0" w:color="auto"/>
                <w:left w:val="none" w:sz="0" w:space="0" w:color="auto"/>
                <w:bottom w:val="none" w:sz="0" w:space="0" w:color="auto"/>
                <w:right w:val="none" w:sz="0" w:space="0" w:color="auto"/>
              </w:divBdr>
            </w:div>
          </w:divsChild>
        </w:div>
        <w:div w:id="1765954881">
          <w:marLeft w:val="0"/>
          <w:marRight w:val="0"/>
          <w:marTop w:val="0"/>
          <w:marBottom w:val="0"/>
          <w:divBdr>
            <w:top w:val="none" w:sz="0" w:space="0" w:color="auto"/>
            <w:left w:val="none" w:sz="0" w:space="0" w:color="auto"/>
            <w:bottom w:val="none" w:sz="0" w:space="0" w:color="auto"/>
            <w:right w:val="none" w:sz="0" w:space="0" w:color="auto"/>
          </w:divBdr>
          <w:divsChild>
            <w:div w:id="115075162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354452922">
      <w:bodyDiv w:val="1"/>
      <w:marLeft w:val="0"/>
      <w:marRight w:val="0"/>
      <w:marTop w:val="0"/>
      <w:marBottom w:val="0"/>
      <w:divBdr>
        <w:top w:val="none" w:sz="0" w:space="0" w:color="auto"/>
        <w:left w:val="none" w:sz="0" w:space="0" w:color="auto"/>
        <w:bottom w:val="none" w:sz="0" w:space="0" w:color="auto"/>
        <w:right w:val="none" w:sz="0" w:space="0" w:color="auto"/>
      </w:divBdr>
    </w:div>
    <w:div w:id="1433937798">
      <w:bodyDiv w:val="1"/>
      <w:marLeft w:val="0"/>
      <w:marRight w:val="0"/>
      <w:marTop w:val="0"/>
      <w:marBottom w:val="0"/>
      <w:divBdr>
        <w:top w:val="none" w:sz="0" w:space="0" w:color="auto"/>
        <w:left w:val="none" w:sz="0" w:space="0" w:color="auto"/>
        <w:bottom w:val="none" w:sz="0" w:space="0" w:color="auto"/>
        <w:right w:val="none" w:sz="0" w:space="0" w:color="auto"/>
      </w:divBdr>
    </w:div>
    <w:div w:id="1445883141">
      <w:bodyDiv w:val="1"/>
      <w:marLeft w:val="0"/>
      <w:marRight w:val="0"/>
      <w:marTop w:val="0"/>
      <w:marBottom w:val="0"/>
      <w:divBdr>
        <w:top w:val="none" w:sz="0" w:space="0" w:color="auto"/>
        <w:left w:val="none" w:sz="0" w:space="0" w:color="auto"/>
        <w:bottom w:val="none" w:sz="0" w:space="0" w:color="auto"/>
        <w:right w:val="none" w:sz="0" w:space="0" w:color="auto"/>
      </w:divBdr>
    </w:div>
    <w:div w:id="1475567248">
      <w:bodyDiv w:val="1"/>
      <w:marLeft w:val="0"/>
      <w:marRight w:val="0"/>
      <w:marTop w:val="0"/>
      <w:marBottom w:val="0"/>
      <w:divBdr>
        <w:top w:val="none" w:sz="0" w:space="0" w:color="auto"/>
        <w:left w:val="none" w:sz="0" w:space="0" w:color="auto"/>
        <w:bottom w:val="none" w:sz="0" w:space="0" w:color="auto"/>
        <w:right w:val="none" w:sz="0" w:space="0" w:color="auto"/>
      </w:divBdr>
      <w:divsChild>
        <w:div w:id="1969117776">
          <w:marLeft w:val="0"/>
          <w:marRight w:val="0"/>
          <w:marTop w:val="0"/>
          <w:marBottom w:val="0"/>
          <w:divBdr>
            <w:top w:val="none" w:sz="0" w:space="0" w:color="auto"/>
            <w:left w:val="none" w:sz="0" w:space="0" w:color="auto"/>
            <w:bottom w:val="none" w:sz="0" w:space="0" w:color="auto"/>
            <w:right w:val="none" w:sz="0" w:space="0" w:color="auto"/>
          </w:divBdr>
        </w:div>
        <w:div w:id="1390419892">
          <w:marLeft w:val="0"/>
          <w:marRight w:val="0"/>
          <w:marTop w:val="0"/>
          <w:marBottom w:val="0"/>
          <w:divBdr>
            <w:top w:val="none" w:sz="0" w:space="0" w:color="auto"/>
            <w:left w:val="none" w:sz="0" w:space="0" w:color="auto"/>
            <w:bottom w:val="none" w:sz="0" w:space="0" w:color="auto"/>
            <w:right w:val="none" w:sz="0" w:space="0" w:color="auto"/>
          </w:divBdr>
          <w:divsChild>
            <w:div w:id="1073550821">
              <w:marLeft w:val="0"/>
              <w:marRight w:val="0"/>
              <w:marTop w:val="0"/>
              <w:marBottom w:val="0"/>
              <w:divBdr>
                <w:top w:val="none" w:sz="0" w:space="0" w:color="auto"/>
                <w:left w:val="none" w:sz="0" w:space="0" w:color="auto"/>
                <w:bottom w:val="none" w:sz="0" w:space="0" w:color="auto"/>
                <w:right w:val="none" w:sz="0" w:space="0" w:color="auto"/>
              </w:divBdr>
            </w:div>
            <w:div w:id="1103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3536">
      <w:bodyDiv w:val="1"/>
      <w:marLeft w:val="0"/>
      <w:marRight w:val="0"/>
      <w:marTop w:val="0"/>
      <w:marBottom w:val="0"/>
      <w:divBdr>
        <w:top w:val="none" w:sz="0" w:space="0" w:color="auto"/>
        <w:left w:val="none" w:sz="0" w:space="0" w:color="auto"/>
        <w:bottom w:val="none" w:sz="0" w:space="0" w:color="auto"/>
        <w:right w:val="none" w:sz="0" w:space="0" w:color="auto"/>
      </w:divBdr>
      <w:divsChild>
        <w:div w:id="1484859370">
          <w:marLeft w:val="0"/>
          <w:marRight w:val="0"/>
          <w:marTop w:val="0"/>
          <w:marBottom w:val="0"/>
          <w:divBdr>
            <w:top w:val="none" w:sz="0" w:space="0" w:color="auto"/>
            <w:left w:val="none" w:sz="0" w:space="0" w:color="auto"/>
            <w:bottom w:val="none" w:sz="0" w:space="0" w:color="auto"/>
            <w:right w:val="none" w:sz="0" w:space="0" w:color="auto"/>
          </w:divBdr>
        </w:div>
      </w:divsChild>
    </w:div>
    <w:div w:id="1640063625">
      <w:bodyDiv w:val="1"/>
      <w:marLeft w:val="0"/>
      <w:marRight w:val="0"/>
      <w:marTop w:val="0"/>
      <w:marBottom w:val="0"/>
      <w:divBdr>
        <w:top w:val="none" w:sz="0" w:space="0" w:color="auto"/>
        <w:left w:val="none" w:sz="0" w:space="0" w:color="auto"/>
        <w:bottom w:val="none" w:sz="0" w:space="0" w:color="auto"/>
        <w:right w:val="none" w:sz="0" w:space="0" w:color="auto"/>
      </w:divBdr>
      <w:divsChild>
        <w:div w:id="2079665848">
          <w:marLeft w:val="0"/>
          <w:marRight w:val="0"/>
          <w:marTop w:val="0"/>
          <w:marBottom w:val="0"/>
          <w:divBdr>
            <w:top w:val="none" w:sz="0" w:space="0" w:color="auto"/>
            <w:left w:val="none" w:sz="0" w:space="0" w:color="auto"/>
            <w:bottom w:val="none" w:sz="0" w:space="0" w:color="auto"/>
            <w:right w:val="none" w:sz="0" w:space="0" w:color="auto"/>
          </w:divBdr>
        </w:div>
        <w:div w:id="1546916639">
          <w:marLeft w:val="0"/>
          <w:marRight w:val="0"/>
          <w:marTop w:val="0"/>
          <w:marBottom w:val="0"/>
          <w:divBdr>
            <w:top w:val="none" w:sz="0" w:space="0" w:color="auto"/>
            <w:left w:val="none" w:sz="0" w:space="0" w:color="auto"/>
            <w:bottom w:val="none" w:sz="0" w:space="0" w:color="auto"/>
            <w:right w:val="none" w:sz="0" w:space="0" w:color="auto"/>
          </w:divBdr>
        </w:div>
        <w:div w:id="444077664">
          <w:marLeft w:val="0"/>
          <w:marRight w:val="0"/>
          <w:marTop w:val="0"/>
          <w:marBottom w:val="0"/>
          <w:divBdr>
            <w:top w:val="none" w:sz="0" w:space="0" w:color="auto"/>
            <w:left w:val="none" w:sz="0" w:space="0" w:color="auto"/>
            <w:bottom w:val="none" w:sz="0" w:space="0" w:color="auto"/>
            <w:right w:val="none" w:sz="0" w:space="0" w:color="auto"/>
          </w:divBdr>
        </w:div>
      </w:divsChild>
    </w:div>
    <w:div w:id="1673219134">
      <w:bodyDiv w:val="1"/>
      <w:marLeft w:val="0"/>
      <w:marRight w:val="0"/>
      <w:marTop w:val="0"/>
      <w:marBottom w:val="0"/>
      <w:divBdr>
        <w:top w:val="none" w:sz="0" w:space="0" w:color="auto"/>
        <w:left w:val="none" w:sz="0" w:space="0" w:color="auto"/>
        <w:bottom w:val="none" w:sz="0" w:space="0" w:color="auto"/>
        <w:right w:val="none" w:sz="0" w:space="0" w:color="auto"/>
      </w:divBdr>
    </w:div>
    <w:div w:id="1705786868">
      <w:bodyDiv w:val="1"/>
      <w:marLeft w:val="0"/>
      <w:marRight w:val="0"/>
      <w:marTop w:val="0"/>
      <w:marBottom w:val="0"/>
      <w:divBdr>
        <w:top w:val="none" w:sz="0" w:space="0" w:color="auto"/>
        <w:left w:val="none" w:sz="0" w:space="0" w:color="auto"/>
        <w:bottom w:val="none" w:sz="0" w:space="0" w:color="auto"/>
        <w:right w:val="none" w:sz="0" w:space="0" w:color="auto"/>
      </w:divBdr>
    </w:div>
    <w:div w:id="1711344358">
      <w:bodyDiv w:val="1"/>
      <w:marLeft w:val="0"/>
      <w:marRight w:val="0"/>
      <w:marTop w:val="0"/>
      <w:marBottom w:val="0"/>
      <w:divBdr>
        <w:top w:val="none" w:sz="0" w:space="0" w:color="auto"/>
        <w:left w:val="none" w:sz="0" w:space="0" w:color="auto"/>
        <w:bottom w:val="none" w:sz="0" w:space="0" w:color="auto"/>
        <w:right w:val="none" w:sz="0" w:space="0" w:color="auto"/>
      </w:divBdr>
      <w:divsChild>
        <w:div w:id="1077629765">
          <w:marLeft w:val="0"/>
          <w:marRight w:val="0"/>
          <w:marTop w:val="0"/>
          <w:marBottom w:val="0"/>
          <w:divBdr>
            <w:top w:val="none" w:sz="0" w:space="0" w:color="auto"/>
            <w:left w:val="none" w:sz="0" w:space="0" w:color="auto"/>
            <w:bottom w:val="none" w:sz="0" w:space="0" w:color="auto"/>
            <w:right w:val="none" w:sz="0" w:space="0" w:color="auto"/>
          </w:divBdr>
          <w:divsChild>
            <w:div w:id="753740314">
              <w:marLeft w:val="0"/>
              <w:marRight w:val="0"/>
              <w:marTop w:val="0"/>
              <w:marBottom w:val="0"/>
              <w:divBdr>
                <w:top w:val="none" w:sz="0" w:space="0" w:color="auto"/>
                <w:left w:val="none" w:sz="0" w:space="0" w:color="auto"/>
                <w:bottom w:val="none" w:sz="0" w:space="0" w:color="auto"/>
                <w:right w:val="none" w:sz="0" w:space="0" w:color="auto"/>
              </w:divBdr>
            </w:div>
          </w:divsChild>
        </w:div>
        <w:div w:id="1600141252">
          <w:marLeft w:val="0"/>
          <w:marRight w:val="0"/>
          <w:marTop w:val="0"/>
          <w:marBottom w:val="0"/>
          <w:divBdr>
            <w:top w:val="none" w:sz="0" w:space="0" w:color="auto"/>
            <w:left w:val="none" w:sz="0" w:space="0" w:color="auto"/>
            <w:bottom w:val="none" w:sz="0" w:space="0" w:color="auto"/>
            <w:right w:val="none" w:sz="0" w:space="0" w:color="auto"/>
          </w:divBdr>
          <w:divsChild>
            <w:div w:id="354573031">
              <w:marLeft w:val="0"/>
              <w:marRight w:val="0"/>
              <w:marTop w:val="0"/>
              <w:marBottom w:val="0"/>
              <w:divBdr>
                <w:top w:val="none" w:sz="0" w:space="0" w:color="auto"/>
                <w:left w:val="none" w:sz="0" w:space="0" w:color="auto"/>
                <w:bottom w:val="none" w:sz="0" w:space="0" w:color="auto"/>
                <w:right w:val="none" w:sz="0" w:space="0" w:color="auto"/>
              </w:divBdr>
              <w:divsChild>
                <w:div w:id="105735258">
                  <w:marLeft w:val="0"/>
                  <w:marRight w:val="0"/>
                  <w:marTop w:val="0"/>
                  <w:marBottom w:val="0"/>
                  <w:divBdr>
                    <w:top w:val="none" w:sz="0" w:space="0" w:color="auto"/>
                    <w:left w:val="none" w:sz="0" w:space="0" w:color="auto"/>
                    <w:bottom w:val="none" w:sz="0" w:space="0" w:color="auto"/>
                    <w:right w:val="none" w:sz="0" w:space="0" w:color="auto"/>
                  </w:divBdr>
                  <w:divsChild>
                    <w:div w:id="1425105250">
                      <w:marLeft w:val="0"/>
                      <w:marRight w:val="0"/>
                      <w:marTop w:val="0"/>
                      <w:marBottom w:val="0"/>
                      <w:divBdr>
                        <w:top w:val="none" w:sz="0" w:space="0" w:color="auto"/>
                        <w:left w:val="none" w:sz="0" w:space="0" w:color="auto"/>
                        <w:bottom w:val="none" w:sz="0" w:space="0" w:color="auto"/>
                        <w:right w:val="none" w:sz="0" w:space="0" w:color="auto"/>
                      </w:divBdr>
                      <w:divsChild>
                        <w:div w:id="6275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432">
                  <w:marLeft w:val="0"/>
                  <w:marRight w:val="0"/>
                  <w:marTop w:val="0"/>
                  <w:marBottom w:val="0"/>
                  <w:divBdr>
                    <w:top w:val="none" w:sz="0" w:space="0" w:color="auto"/>
                    <w:left w:val="none" w:sz="0" w:space="0" w:color="auto"/>
                    <w:bottom w:val="none" w:sz="0" w:space="0" w:color="auto"/>
                    <w:right w:val="none" w:sz="0" w:space="0" w:color="auto"/>
                  </w:divBdr>
                  <w:divsChild>
                    <w:div w:id="128204993">
                      <w:marLeft w:val="0"/>
                      <w:marRight w:val="0"/>
                      <w:marTop w:val="0"/>
                      <w:marBottom w:val="0"/>
                      <w:divBdr>
                        <w:top w:val="none" w:sz="0" w:space="0" w:color="auto"/>
                        <w:left w:val="none" w:sz="0" w:space="0" w:color="auto"/>
                        <w:bottom w:val="none" w:sz="0" w:space="0" w:color="auto"/>
                        <w:right w:val="none" w:sz="0" w:space="0" w:color="auto"/>
                      </w:divBdr>
                      <w:divsChild>
                        <w:div w:id="99450382">
                          <w:marLeft w:val="0"/>
                          <w:marRight w:val="0"/>
                          <w:marTop w:val="0"/>
                          <w:marBottom w:val="0"/>
                          <w:divBdr>
                            <w:top w:val="none" w:sz="0" w:space="0" w:color="auto"/>
                            <w:left w:val="none" w:sz="0" w:space="0" w:color="auto"/>
                            <w:bottom w:val="none" w:sz="0" w:space="0" w:color="auto"/>
                            <w:right w:val="none" w:sz="0" w:space="0" w:color="auto"/>
                          </w:divBdr>
                          <w:divsChild>
                            <w:div w:id="892350257">
                              <w:marLeft w:val="0"/>
                              <w:marRight w:val="0"/>
                              <w:marTop w:val="0"/>
                              <w:marBottom w:val="0"/>
                              <w:divBdr>
                                <w:top w:val="none" w:sz="0" w:space="0" w:color="auto"/>
                                <w:left w:val="none" w:sz="0" w:space="0" w:color="auto"/>
                                <w:bottom w:val="none" w:sz="0" w:space="0" w:color="auto"/>
                                <w:right w:val="none" w:sz="0" w:space="0" w:color="auto"/>
                              </w:divBdr>
                              <w:divsChild>
                                <w:div w:id="37751380">
                                  <w:marLeft w:val="0"/>
                                  <w:marRight w:val="0"/>
                                  <w:marTop w:val="0"/>
                                  <w:marBottom w:val="0"/>
                                  <w:divBdr>
                                    <w:top w:val="none" w:sz="0" w:space="0" w:color="auto"/>
                                    <w:left w:val="none" w:sz="0" w:space="0" w:color="auto"/>
                                    <w:bottom w:val="none" w:sz="0" w:space="0" w:color="auto"/>
                                    <w:right w:val="none" w:sz="0" w:space="0" w:color="auto"/>
                                  </w:divBdr>
                                  <w:divsChild>
                                    <w:div w:id="1807816028">
                                      <w:marLeft w:val="0"/>
                                      <w:marRight w:val="0"/>
                                      <w:marTop w:val="0"/>
                                      <w:marBottom w:val="0"/>
                                      <w:divBdr>
                                        <w:top w:val="none" w:sz="0" w:space="0" w:color="auto"/>
                                        <w:left w:val="none" w:sz="0" w:space="0" w:color="auto"/>
                                        <w:bottom w:val="none" w:sz="0" w:space="0" w:color="auto"/>
                                        <w:right w:val="none" w:sz="0" w:space="0" w:color="auto"/>
                                      </w:divBdr>
                                    </w:div>
                                  </w:divsChild>
                                </w:div>
                                <w:div w:id="16540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7534">
                          <w:marLeft w:val="0"/>
                          <w:marRight w:val="0"/>
                          <w:marTop w:val="0"/>
                          <w:marBottom w:val="0"/>
                          <w:divBdr>
                            <w:top w:val="none" w:sz="0" w:space="0" w:color="auto"/>
                            <w:left w:val="none" w:sz="0" w:space="0" w:color="auto"/>
                            <w:bottom w:val="none" w:sz="0" w:space="0" w:color="auto"/>
                            <w:right w:val="none" w:sz="0" w:space="0" w:color="auto"/>
                          </w:divBdr>
                        </w:div>
                        <w:div w:id="532036045">
                          <w:marLeft w:val="0"/>
                          <w:marRight w:val="0"/>
                          <w:marTop w:val="0"/>
                          <w:marBottom w:val="0"/>
                          <w:divBdr>
                            <w:top w:val="none" w:sz="0" w:space="0" w:color="auto"/>
                            <w:left w:val="none" w:sz="0" w:space="0" w:color="auto"/>
                            <w:bottom w:val="none" w:sz="0" w:space="0" w:color="auto"/>
                            <w:right w:val="none" w:sz="0" w:space="0" w:color="auto"/>
                          </w:divBdr>
                          <w:divsChild>
                            <w:div w:id="132991704">
                              <w:marLeft w:val="0"/>
                              <w:marRight w:val="0"/>
                              <w:marTop w:val="0"/>
                              <w:marBottom w:val="0"/>
                              <w:divBdr>
                                <w:top w:val="none" w:sz="0" w:space="0" w:color="auto"/>
                                <w:left w:val="none" w:sz="0" w:space="0" w:color="auto"/>
                                <w:bottom w:val="none" w:sz="0" w:space="0" w:color="auto"/>
                                <w:right w:val="none" w:sz="0" w:space="0" w:color="auto"/>
                              </w:divBdr>
                            </w:div>
                            <w:div w:id="447087729">
                              <w:marLeft w:val="0"/>
                              <w:marRight w:val="0"/>
                              <w:marTop w:val="0"/>
                              <w:marBottom w:val="0"/>
                              <w:divBdr>
                                <w:top w:val="none" w:sz="0" w:space="0" w:color="auto"/>
                                <w:left w:val="none" w:sz="0" w:space="0" w:color="auto"/>
                                <w:bottom w:val="none" w:sz="0" w:space="0" w:color="auto"/>
                                <w:right w:val="none" w:sz="0" w:space="0" w:color="auto"/>
                              </w:divBdr>
                            </w:div>
                            <w:div w:id="497964304">
                              <w:marLeft w:val="0"/>
                              <w:marRight w:val="0"/>
                              <w:marTop w:val="0"/>
                              <w:marBottom w:val="0"/>
                              <w:divBdr>
                                <w:top w:val="none" w:sz="0" w:space="0" w:color="auto"/>
                                <w:left w:val="none" w:sz="0" w:space="0" w:color="auto"/>
                                <w:bottom w:val="none" w:sz="0" w:space="0" w:color="auto"/>
                                <w:right w:val="none" w:sz="0" w:space="0" w:color="auto"/>
                              </w:divBdr>
                            </w:div>
                            <w:div w:id="1169251142">
                              <w:marLeft w:val="0"/>
                              <w:marRight w:val="0"/>
                              <w:marTop w:val="0"/>
                              <w:marBottom w:val="0"/>
                              <w:divBdr>
                                <w:top w:val="none" w:sz="0" w:space="0" w:color="auto"/>
                                <w:left w:val="none" w:sz="0" w:space="0" w:color="auto"/>
                                <w:bottom w:val="none" w:sz="0" w:space="0" w:color="auto"/>
                                <w:right w:val="none" w:sz="0" w:space="0" w:color="auto"/>
                              </w:divBdr>
                            </w:div>
                            <w:div w:id="1344549626">
                              <w:marLeft w:val="0"/>
                              <w:marRight w:val="0"/>
                              <w:marTop w:val="0"/>
                              <w:marBottom w:val="0"/>
                              <w:divBdr>
                                <w:top w:val="none" w:sz="0" w:space="0" w:color="auto"/>
                                <w:left w:val="none" w:sz="0" w:space="0" w:color="auto"/>
                                <w:bottom w:val="none" w:sz="0" w:space="0" w:color="auto"/>
                                <w:right w:val="none" w:sz="0" w:space="0" w:color="auto"/>
                              </w:divBdr>
                            </w:div>
                            <w:div w:id="1391802329">
                              <w:marLeft w:val="0"/>
                              <w:marRight w:val="0"/>
                              <w:marTop w:val="0"/>
                              <w:marBottom w:val="0"/>
                              <w:divBdr>
                                <w:top w:val="none" w:sz="0" w:space="0" w:color="auto"/>
                                <w:left w:val="none" w:sz="0" w:space="0" w:color="auto"/>
                                <w:bottom w:val="none" w:sz="0" w:space="0" w:color="auto"/>
                                <w:right w:val="none" w:sz="0" w:space="0" w:color="auto"/>
                              </w:divBdr>
                              <w:divsChild>
                                <w:div w:id="1722366965">
                                  <w:marLeft w:val="0"/>
                                  <w:marRight w:val="0"/>
                                  <w:marTop w:val="0"/>
                                  <w:marBottom w:val="0"/>
                                  <w:divBdr>
                                    <w:top w:val="none" w:sz="0" w:space="0" w:color="auto"/>
                                    <w:left w:val="none" w:sz="0" w:space="0" w:color="auto"/>
                                    <w:bottom w:val="none" w:sz="0" w:space="0" w:color="auto"/>
                                    <w:right w:val="none" w:sz="0" w:space="0" w:color="auto"/>
                                  </w:divBdr>
                                </w:div>
                              </w:divsChild>
                            </w:div>
                            <w:div w:id="1429042801">
                              <w:marLeft w:val="0"/>
                              <w:marRight w:val="0"/>
                              <w:marTop w:val="0"/>
                              <w:marBottom w:val="0"/>
                              <w:divBdr>
                                <w:top w:val="none" w:sz="0" w:space="0" w:color="auto"/>
                                <w:left w:val="none" w:sz="0" w:space="0" w:color="auto"/>
                                <w:bottom w:val="none" w:sz="0" w:space="0" w:color="auto"/>
                                <w:right w:val="none" w:sz="0" w:space="0" w:color="auto"/>
                              </w:divBdr>
                            </w:div>
                            <w:div w:id="1523087344">
                              <w:marLeft w:val="0"/>
                              <w:marRight w:val="0"/>
                              <w:marTop w:val="0"/>
                              <w:marBottom w:val="0"/>
                              <w:divBdr>
                                <w:top w:val="none" w:sz="0" w:space="0" w:color="auto"/>
                                <w:left w:val="none" w:sz="0" w:space="0" w:color="auto"/>
                                <w:bottom w:val="none" w:sz="0" w:space="0" w:color="auto"/>
                                <w:right w:val="none" w:sz="0" w:space="0" w:color="auto"/>
                              </w:divBdr>
                            </w:div>
                            <w:div w:id="2055736681">
                              <w:marLeft w:val="0"/>
                              <w:marRight w:val="0"/>
                              <w:marTop w:val="0"/>
                              <w:marBottom w:val="0"/>
                              <w:divBdr>
                                <w:top w:val="none" w:sz="0" w:space="0" w:color="auto"/>
                                <w:left w:val="none" w:sz="0" w:space="0" w:color="auto"/>
                                <w:bottom w:val="none" w:sz="0" w:space="0" w:color="auto"/>
                                <w:right w:val="none" w:sz="0" w:space="0" w:color="auto"/>
                              </w:divBdr>
                            </w:div>
                            <w:div w:id="2075008099">
                              <w:marLeft w:val="0"/>
                              <w:marRight w:val="0"/>
                              <w:marTop w:val="0"/>
                              <w:marBottom w:val="0"/>
                              <w:divBdr>
                                <w:top w:val="none" w:sz="0" w:space="0" w:color="auto"/>
                                <w:left w:val="none" w:sz="0" w:space="0" w:color="auto"/>
                                <w:bottom w:val="none" w:sz="0" w:space="0" w:color="auto"/>
                                <w:right w:val="none" w:sz="0" w:space="0" w:color="auto"/>
                              </w:divBdr>
                            </w:div>
                            <w:div w:id="2112847698">
                              <w:marLeft w:val="0"/>
                              <w:marRight w:val="0"/>
                              <w:marTop w:val="0"/>
                              <w:marBottom w:val="0"/>
                              <w:divBdr>
                                <w:top w:val="none" w:sz="0" w:space="0" w:color="auto"/>
                                <w:left w:val="none" w:sz="0" w:space="0" w:color="auto"/>
                                <w:bottom w:val="none" w:sz="0" w:space="0" w:color="auto"/>
                                <w:right w:val="none" w:sz="0" w:space="0" w:color="auto"/>
                              </w:divBdr>
                            </w:div>
                          </w:divsChild>
                        </w:div>
                        <w:div w:id="690689836">
                          <w:marLeft w:val="0"/>
                          <w:marRight w:val="0"/>
                          <w:marTop w:val="0"/>
                          <w:marBottom w:val="0"/>
                          <w:divBdr>
                            <w:top w:val="none" w:sz="0" w:space="0" w:color="auto"/>
                            <w:left w:val="none" w:sz="0" w:space="0" w:color="auto"/>
                            <w:bottom w:val="none" w:sz="0" w:space="0" w:color="auto"/>
                            <w:right w:val="none" w:sz="0" w:space="0" w:color="auto"/>
                          </w:divBdr>
                          <w:divsChild>
                            <w:div w:id="553709">
                              <w:marLeft w:val="0"/>
                              <w:marRight w:val="0"/>
                              <w:marTop w:val="0"/>
                              <w:marBottom w:val="0"/>
                              <w:divBdr>
                                <w:top w:val="none" w:sz="0" w:space="0" w:color="auto"/>
                                <w:left w:val="none" w:sz="0" w:space="0" w:color="auto"/>
                                <w:bottom w:val="none" w:sz="0" w:space="0" w:color="auto"/>
                                <w:right w:val="none" w:sz="0" w:space="0" w:color="auto"/>
                              </w:divBdr>
                              <w:divsChild>
                                <w:div w:id="1801799912">
                                  <w:marLeft w:val="0"/>
                                  <w:marRight w:val="0"/>
                                  <w:marTop w:val="0"/>
                                  <w:marBottom w:val="0"/>
                                  <w:divBdr>
                                    <w:top w:val="none" w:sz="0" w:space="0" w:color="auto"/>
                                    <w:left w:val="none" w:sz="0" w:space="0" w:color="auto"/>
                                    <w:bottom w:val="none" w:sz="0" w:space="0" w:color="auto"/>
                                    <w:right w:val="none" w:sz="0" w:space="0" w:color="auto"/>
                                  </w:divBdr>
                                  <w:divsChild>
                                    <w:div w:id="848831660">
                                      <w:marLeft w:val="0"/>
                                      <w:marRight w:val="0"/>
                                      <w:marTop w:val="0"/>
                                      <w:marBottom w:val="0"/>
                                      <w:divBdr>
                                        <w:top w:val="none" w:sz="0" w:space="0" w:color="auto"/>
                                        <w:left w:val="none" w:sz="0" w:space="0" w:color="auto"/>
                                        <w:bottom w:val="none" w:sz="0" w:space="0" w:color="auto"/>
                                        <w:right w:val="none" w:sz="0" w:space="0" w:color="auto"/>
                                      </w:divBdr>
                                    </w:div>
                                  </w:divsChild>
                                </w:div>
                                <w:div w:id="20666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5479">
                      <w:marLeft w:val="0"/>
                      <w:marRight w:val="0"/>
                      <w:marTop w:val="0"/>
                      <w:marBottom w:val="0"/>
                      <w:divBdr>
                        <w:top w:val="none" w:sz="0" w:space="0" w:color="auto"/>
                        <w:left w:val="none" w:sz="0" w:space="0" w:color="auto"/>
                        <w:bottom w:val="none" w:sz="0" w:space="0" w:color="auto"/>
                        <w:right w:val="none" w:sz="0" w:space="0" w:color="auto"/>
                      </w:divBdr>
                      <w:divsChild>
                        <w:div w:id="440684294">
                          <w:marLeft w:val="0"/>
                          <w:marRight w:val="0"/>
                          <w:marTop w:val="0"/>
                          <w:marBottom w:val="0"/>
                          <w:divBdr>
                            <w:top w:val="none" w:sz="0" w:space="0" w:color="auto"/>
                            <w:left w:val="none" w:sz="0" w:space="0" w:color="auto"/>
                            <w:bottom w:val="none" w:sz="0" w:space="0" w:color="auto"/>
                            <w:right w:val="none" w:sz="0" w:space="0" w:color="auto"/>
                          </w:divBdr>
                          <w:divsChild>
                            <w:div w:id="2076971664">
                              <w:marLeft w:val="0"/>
                              <w:marRight w:val="0"/>
                              <w:marTop w:val="0"/>
                              <w:marBottom w:val="0"/>
                              <w:divBdr>
                                <w:top w:val="none" w:sz="0" w:space="0" w:color="auto"/>
                                <w:left w:val="none" w:sz="0" w:space="0" w:color="auto"/>
                                <w:bottom w:val="none" w:sz="0" w:space="0" w:color="auto"/>
                                <w:right w:val="none" w:sz="0" w:space="0" w:color="auto"/>
                              </w:divBdr>
                              <w:divsChild>
                                <w:div w:id="938871588">
                                  <w:marLeft w:val="0"/>
                                  <w:marRight w:val="0"/>
                                  <w:marTop w:val="0"/>
                                  <w:marBottom w:val="0"/>
                                  <w:divBdr>
                                    <w:top w:val="none" w:sz="0" w:space="0" w:color="auto"/>
                                    <w:left w:val="none" w:sz="0" w:space="0" w:color="auto"/>
                                    <w:bottom w:val="none" w:sz="0" w:space="0" w:color="auto"/>
                                    <w:right w:val="none" w:sz="0" w:space="0" w:color="auto"/>
                                  </w:divBdr>
                                  <w:divsChild>
                                    <w:div w:id="19835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0535">
                          <w:marLeft w:val="0"/>
                          <w:marRight w:val="0"/>
                          <w:marTop w:val="0"/>
                          <w:marBottom w:val="0"/>
                          <w:divBdr>
                            <w:top w:val="none" w:sz="0" w:space="0" w:color="auto"/>
                            <w:left w:val="none" w:sz="0" w:space="0" w:color="auto"/>
                            <w:bottom w:val="none" w:sz="0" w:space="0" w:color="auto"/>
                            <w:right w:val="none" w:sz="0" w:space="0" w:color="auto"/>
                          </w:divBdr>
                          <w:divsChild>
                            <w:div w:id="16658079">
                              <w:marLeft w:val="0"/>
                              <w:marRight w:val="0"/>
                              <w:marTop w:val="0"/>
                              <w:marBottom w:val="0"/>
                              <w:divBdr>
                                <w:top w:val="none" w:sz="0" w:space="0" w:color="auto"/>
                                <w:left w:val="none" w:sz="0" w:space="0" w:color="auto"/>
                                <w:bottom w:val="none" w:sz="0" w:space="0" w:color="auto"/>
                                <w:right w:val="none" w:sz="0" w:space="0" w:color="auto"/>
                              </w:divBdr>
                            </w:div>
                          </w:divsChild>
                        </w:div>
                        <w:div w:id="693724501">
                          <w:marLeft w:val="0"/>
                          <w:marRight w:val="0"/>
                          <w:marTop w:val="0"/>
                          <w:marBottom w:val="0"/>
                          <w:divBdr>
                            <w:top w:val="none" w:sz="0" w:space="0" w:color="auto"/>
                            <w:left w:val="none" w:sz="0" w:space="0" w:color="auto"/>
                            <w:bottom w:val="none" w:sz="0" w:space="0" w:color="auto"/>
                            <w:right w:val="none" w:sz="0" w:space="0" w:color="auto"/>
                          </w:divBdr>
                          <w:divsChild>
                            <w:div w:id="1461461666">
                              <w:marLeft w:val="0"/>
                              <w:marRight w:val="0"/>
                              <w:marTop w:val="0"/>
                              <w:marBottom w:val="0"/>
                              <w:divBdr>
                                <w:top w:val="none" w:sz="0" w:space="0" w:color="auto"/>
                                <w:left w:val="none" w:sz="0" w:space="0" w:color="auto"/>
                                <w:bottom w:val="none" w:sz="0" w:space="0" w:color="auto"/>
                                <w:right w:val="none" w:sz="0" w:space="0" w:color="auto"/>
                              </w:divBdr>
                              <w:divsChild>
                                <w:div w:id="977761530">
                                  <w:marLeft w:val="0"/>
                                  <w:marRight w:val="0"/>
                                  <w:marTop w:val="0"/>
                                  <w:marBottom w:val="0"/>
                                  <w:divBdr>
                                    <w:top w:val="none" w:sz="0" w:space="0" w:color="auto"/>
                                    <w:left w:val="none" w:sz="0" w:space="0" w:color="auto"/>
                                    <w:bottom w:val="none" w:sz="0" w:space="0" w:color="auto"/>
                                    <w:right w:val="none" w:sz="0" w:space="0" w:color="auto"/>
                                  </w:divBdr>
                                </w:div>
                                <w:div w:id="1104109206">
                                  <w:marLeft w:val="0"/>
                                  <w:marRight w:val="0"/>
                                  <w:marTop w:val="0"/>
                                  <w:marBottom w:val="0"/>
                                  <w:divBdr>
                                    <w:top w:val="none" w:sz="0" w:space="0" w:color="auto"/>
                                    <w:left w:val="none" w:sz="0" w:space="0" w:color="auto"/>
                                    <w:bottom w:val="none" w:sz="0" w:space="0" w:color="auto"/>
                                    <w:right w:val="none" w:sz="0" w:space="0" w:color="auto"/>
                                  </w:divBdr>
                                </w:div>
                                <w:div w:id="2121953687">
                                  <w:marLeft w:val="0"/>
                                  <w:marRight w:val="0"/>
                                  <w:marTop w:val="0"/>
                                  <w:marBottom w:val="0"/>
                                  <w:divBdr>
                                    <w:top w:val="none" w:sz="0" w:space="0" w:color="auto"/>
                                    <w:left w:val="none" w:sz="0" w:space="0" w:color="auto"/>
                                    <w:bottom w:val="none" w:sz="0" w:space="0" w:color="auto"/>
                                    <w:right w:val="none" w:sz="0" w:space="0" w:color="auto"/>
                                  </w:divBdr>
                                  <w:divsChild>
                                    <w:div w:id="12819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467536">
                  <w:marLeft w:val="0"/>
                  <w:marRight w:val="0"/>
                  <w:marTop w:val="0"/>
                  <w:marBottom w:val="0"/>
                  <w:divBdr>
                    <w:top w:val="none" w:sz="0" w:space="0" w:color="auto"/>
                    <w:left w:val="none" w:sz="0" w:space="0" w:color="auto"/>
                    <w:bottom w:val="none" w:sz="0" w:space="0" w:color="auto"/>
                    <w:right w:val="none" w:sz="0" w:space="0" w:color="auto"/>
                  </w:divBdr>
                  <w:divsChild>
                    <w:div w:id="1643122852">
                      <w:marLeft w:val="0"/>
                      <w:marRight w:val="0"/>
                      <w:marTop w:val="0"/>
                      <w:marBottom w:val="0"/>
                      <w:divBdr>
                        <w:top w:val="none" w:sz="0" w:space="0" w:color="auto"/>
                        <w:left w:val="none" w:sz="0" w:space="0" w:color="auto"/>
                        <w:bottom w:val="none" w:sz="0" w:space="0" w:color="auto"/>
                        <w:right w:val="none" w:sz="0" w:space="0" w:color="auto"/>
                      </w:divBdr>
                      <w:divsChild>
                        <w:div w:id="646937414">
                          <w:marLeft w:val="0"/>
                          <w:marRight w:val="0"/>
                          <w:marTop w:val="0"/>
                          <w:marBottom w:val="0"/>
                          <w:divBdr>
                            <w:top w:val="none" w:sz="0" w:space="0" w:color="auto"/>
                            <w:left w:val="none" w:sz="0" w:space="0" w:color="auto"/>
                            <w:bottom w:val="none" w:sz="0" w:space="0" w:color="auto"/>
                            <w:right w:val="none" w:sz="0" w:space="0" w:color="auto"/>
                          </w:divBdr>
                          <w:divsChild>
                            <w:div w:id="938223541">
                              <w:marLeft w:val="0"/>
                              <w:marRight w:val="0"/>
                              <w:marTop w:val="0"/>
                              <w:marBottom w:val="0"/>
                              <w:divBdr>
                                <w:top w:val="none" w:sz="0" w:space="0" w:color="auto"/>
                                <w:left w:val="none" w:sz="0" w:space="0" w:color="auto"/>
                                <w:bottom w:val="none" w:sz="0" w:space="0" w:color="auto"/>
                                <w:right w:val="none" w:sz="0" w:space="0" w:color="auto"/>
                              </w:divBdr>
                            </w:div>
                            <w:div w:id="1499418724">
                              <w:marLeft w:val="0"/>
                              <w:marRight w:val="0"/>
                              <w:marTop w:val="0"/>
                              <w:marBottom w:val="0"/>
                              <w:divBdr>
                                <w:top w:val="none" w:sz="0" w:space="0" w:color="auto"/>
                                <w:left w:val="none" w:sz="0" w:space="0" w:color="auto"/>
                                <w:bottom w:val="none" w:sz="0" w:space="0" w:color="auto"/>
                                <w:right w:val="none" w:sz="0" w:space="0" w:color="auto"/>
                              </w:divBdr>
                              <w:divsChild>
                                <w:div w:id="337582554">
                                  <w:marLeft w:val="0"/>
                                  <w:marRight w:val="0"/>
                                  <w:marTop w:val="0"/>
                                  <w:marBottom w:val="0"/>
                                  <w:divBdr>
                                    <w:top w:val="none" w:sz="0" w:space="0" w:color="auto"/>
                                    <w:left w:val="none" w:sz="0" w:space="0" w:color="auto"/>
                                    <w:bottom w:val="none" w:sz="0" w:space="0" w:color="auto"/>
                                    <w:right w:val="none" w:sz="0" w:space="0" w:color="auto"/>
                                  </w:divBdr>
                                  <w:divsChild>
                                    <w:div w:id="93015750">
                                      <w:marLeft w:val="0"/>
                                      <w:marRight w:val="0"/>
                                      <w:marTop w:val="0"/>
                                      <w:marBottom w:val="0"/>
                                      <w:divBdr>
                                        <w:top w:val="none" w:sz="0" w:space="0" w:color="auto"/>
                                        <w:left w:val="none" w:sz="0" w:space="0" w:color="auto"/>
                                        <w:bottom w:val="none" w:sz="0" w:space="0" w:color="auto"/>
                                        <w:right w:val="none" w:sz="0" w:space="0" w:color="auto"/>
                                      </w:divBdr>
                                      <w:divsChild>
                                        <w:div w:id="1691176502">
                                          <w:marLeft w:val="0"/>
                                          <w:marRight w:val="0"/>
                                          <w:marTop w:val="0"/>
                                          <w:marBottom w:val="0"/>
                                          <w:divBdr>
                                            <w:top w:val="none" w:sz="0" w:space="0" w:color="auto"/>
                                            <w:left w:val="none" w:sz="0" w:space="0" w:color="auto"/>
                                            <w:bottom w:val="none" w:sz="0" w:space="0" w:color="auto"/>
                                            <w:right w:val="none" w:sz="0" w:space="0" w:color="auto"/>
                                          </w:divBdr>
                                        </w:div>
                                        <w:div w:id="1933854170">
                                          <w:marLeft w:val="0"/>
                                          <w:marRight w:val="0"/>
                                          <w:marTop w:val="0"/>
                                          <w:marBottom w:val="0"/>
                                          <w:divBdr>
                                            <w:top w:val="none" w:sz="0" w:space="0" w:color="auto"/>
                                            <w:left w:val="none" w:sz="0" w:space="0" w:color="auto"/>
                                            <w:bottom w:val="none" w:sz="0" w:space="0" w:color="auto"/>
                                            <w:right w:val="none" w:sz="0" w:space="0" w:color="auto"/>
                                          </w:divBdr>
                                        </w:div>
                                      </w:divsChild>
                                    </w:div>
                                    <w:div w:id="1037462378">
                                      <w:marLeft w:val="0"/>
                                      <w:marRight w:val="0"/>
                                      <w:marTop w:val="0"/>
                                      <w:marBottom w:val="0"/>
                                      <w:divBdr>
                                        <w:top w:val="none" w:sz="0" w:space="0" w:color="auto"/>
                                        <w:left w:val="none" w:sz="0" w:space="0" w:color="auto"/>
                                        <w:bottom w:val="none" w:sz="0" w:space="0" w:color="auto"/>
                                        <w:right w:val="none" w:sz="0" w:space="0" w:color="auto"/>
                                      </w:divBdr>
                                      <w:divsChild>
                                        <w:div w:id="1528562711">
                                          <w:marLeft w:val="0"/>
                                          <w:marRight w:val="0"/>
                                          <w:marTop w:val="0"/>
                                          <w:marBottom w:val="0"/>
                                          <w:divBdr>
                                            <w:top w:val="none" w:sz="0" w:space="0" w:color="auto"/>
                                            <w:left w:val="none" w:sz="0" w:space="0" w:color="auto"/>
                                            <w:bottom w:val="none" w:sz="0" w:space="0" w:color="auto"/>
                                            <w:right w:val="none" w:sz="0" w:space="0" w:color="auto"/>
                                          </w:divBdr>
                                        </w:div>
                                        <w:div w:id="19099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94310">
                  <w:marLeft w:val="0"/>
                  <w:marRight w:val="0"/>
                  <w:marTop w:val="0"/>
                  <w:marBottom w:val="0"/>
                  <w:divBdr>
                    <w:top w:val="none" w:sz="0" w:space="0" w:color="auto"/>
                    <w:left w:val="none" w:sz="0" w:space="0" w:color="auto"/>
                    <w:bottom w:val="none" w:sz="0" w:space="0" w:color="auto"/>
                    <w:right w:val="none" w:sz="0" w:space="0" w:color="auto"/>
                  </w:divBdr>
                  <w:divsChild>
                    <w:div w:id="974065528">
                      <w:marLeft w:val="0"/>
                      <w:marRight w:val="0"/>
                      <w:marTop w:val="0"/>
                      <w:marBottom w:val="0"/>
                      <w:divBdr>
                        <w:top w:val="none" w:sz="0" w:space="0" w:color="auto"/>
                        <w:left w:val="none" w:sz="0" w:space="0" w:color="auto"/>
                        <w:bottom w:val="none" w:sz="0" w:space="0" w:color="auto"/>
                        <w:right w:val="none" w:sz="0" w:space="0" w:color="auto"/>
                      </w:divBdr>
                      <w:divsChild>
                        <w:div w:id="59444206">
                          <w:marLeft w:val="0"/>
                          <w:marRight w:val="0"/>
                          <w:marTop w:val="0"/>
                          <w:marBottom w:val="0"/>
                          <w:divBdr>
                            <w:top w:val="none" w:sz="0" w:space="0" w:color="auto"/>
                            <w:left w:val="none" w:sz="0" w:space="0" w:color="auto"/>
                            <w:bottom w:val="none" w:sz="0" w:space="0" w:color="auto"/>
                            <w:right w:val="none" w:sz="0" w:space="0" w:color="auto"/>
                          </w:divBdr>
                          <w:divsChild>
                            <w:div w:id="1587153607">
                              <w:marLeft w:val="0"/>
                              <w:marRight w:val="0"/>
                              <w:marTop w:val="0"/>
                              <w:marBottom w:val="0"/>
                              <w:divBdr>
                                <w:top w:val="none" w:sz="0" w:space="0" w:color="auto"/>
                                <w:left w:val="none" w:sz="0" w:space="0" w:color="auto"/>
                                <w:bottom w:val="none" w:sz="0" w:space="0" w:color="auto"/>
                                <w:right w:val="none" w:sz="0" w:space="0" w:color="auto"/>
                              </w:divBdr>
                              <w:divsChild>
                                <w:div w:id="5722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3884">
                          <w:marLeft w:val="0"/>
                          <w:marRight w:val="0"/>
                          <w:marTop w:val="0"/>
                          <w:marBottom w:val="0"/>
                          <w:divBdr>
                            <w:top w:val="none" w:sz="0" w:space="0" w:color="auto"/>
                            <w:left w:val="none" w:sz="0" w:space="0" w:color="auto"/>
                            <w:bottom w:val="none" w:sz="0" w:space="0" w:color="auto"/>
                            <w:right w:val="none" w:sz="0" w:space="0" w:color="auto"/>
                          </w:divBdr>
                          <w:divsChild>
                            <w:div w:id="294145440">
                              <w:marLeft w:val="0"/>
                              <w:marRight w:val="0"/>
                              <w:marTop w:val="0"/>
                              <w:marBottom w:val="0"/>
                              <w:divBdr>
                                <w:top w:val="none" w:sz="0" w:space="0" w:color="auto"/>
                                <w:left w:val="none" w:sz="0" w:space="0" w:color="auto"/>
                                <w:bottom w:val="none" w:sz="0" w:space="0" w:color="auto"/>
                                <w:right w:val="none" w:sz="0" w:space="0" w:color="auto"/>
                              </w:divBdr>
                              <w:divsChild>
                                <w:div w:id="2075736645">
                                  <w:marLeft w:val="0"/>
                                  <w:marRight w:val="0"/>
                                  <w:marTop w:val="0"/>
                                  <w:marBottom w:val="0"/>
                                  <w:divBdr>
                                    <w:top w:val="none" w:sz="0" w:space="0" w:color="auto"/>
                                    <w:left w:val="none" w:sz="0" w:space="0" w:color="auto"/>
                                    <w:bottom w:val="none" w:sz="0" w:space="0" w:color="auto"/>
                                    <w:right w:val="none" w:sz="0" w:space="0" w:color="auto"/>
                                  </w:divBdr>
                                  <w:divsChild>
                                    <w:div w:id="1144152711">
                                      <w:marLeft w:val="0"/>
                                      <w:marRight w:val="0"/>
                                      <w:marTop w:val="0"/>
                                      <w:marBottom w:val="0"/>
                                      <w:divBdr>
                                        <w:top w:val="none" w:sz="0" w:space="0" w:color="auto"/>
                                        <w:left w:val="none" w:sz="0" w:space="0" w:color="auto"/>
                                        <w:bottom w:val="none" w:sz="0" w:space="0" w:color="auto"/>
                                        <w:right w:val="none" w:sz="0" w:space="0" w:color="auto"/>
                                      </w:divBdr>
                                      <w:divsChild>
                                        <w:div w:id="1846938493">
                                          <w:marLeft w:val="0"/>
                                          <w:marRight w:val="0"/>
                                          <w:marTop w:val="0"/>
                                          <w:marBottom w:val="0"/>
                                          <w:divBdr>
                                            <w:top w:val="none" w:sz="0" w:space="0" w:color="auto"/>
                                            <w:left w:val="none" w:sz="0" w:space="0" w:color="auto"/>
                                            <w:bottom w:val="none" w:sz="0" w:space="0" w:color="auto"/>
                                            <w:right w:val="none" w:sz="0" w:space="0" w:color="auto"/>
                                          </w:divBdr>
                                          <w:divsChild>
                                            <w:div w:id="1742092021">
                                              <w:marLeft w:val="0"/>
                                              <w:marRight w:val="0"/>
                                              <w:marTop w:val="0"/>
                                              <w:marBottom w:val="0"/>
                                              <w:divBdr>
                                                <w:top w:val="none" w:sz="0" w:space="0" w:color="auto"/>
                                                <w:left w:val="none" w:sz="0" w:space="0" w:color="auto"/>
                                                <w:bottom w:val="none" w:sz="0" w:space="0" w:color="auto"/>
                                                <w:right w:val="none" w:sz="0" w:space="0" w:color="auto"/>
                                              </w:divBdr>
                                              <w:divsChild>
                                                <w:div w:id="35736384">
                                                  <w:marLeft w:val="0"/>
                                                  <w:marRight w:val="0"/>
                                                  <w:marTop w:val="0"/>
                                                  <w:marBottom w:val="0"/>
                                                  <w:divBdr>
                                                    <w:top w:val="none" w:sz="0" w:space="0" w:color="auto"/>
                                                    <w:left w:val="none" w:sz="0" w:space="0" w:color="auto"/>
                                                    <w:bottom w:val="none" w:sz="0" w:space="0" w:color="auto"/>
                                                    <w:right w:val="none" w:sz="0" w:space="0" w:color="auto"/>
                                                  </w:divBdr>
                                                  <w:divsChild>
                                                    <w:div w:id="1404254559">
                                                      <w:marLeft w:val="0"/>
                                                      <w:marRight w:val="0"/>
                                                      <w:marTop w:val="0"/>
                                                      <w:marBottom w:val="0"/>
                                                      <w:divBdr>
                                                        <w:top w:val="none" w:sz="0" w:space="0" w:color="auto"/>
                                                        <w:left w:val="none" w:sz="0" w:space="0" w:color="auto"/>
                                                        <w:bottom w:val="none" w:sz="0" w:space="0" w:color="auto"/>
                                                        <w:right w:val="none" w:sz="0" w:space="0" w:color="auto"/>
                                                      </w:divBdr>
                                                      <w:divsChild>
                                                        <w:div w:id="52390332">
                                                          <w:marLeft w:val="0"/>
                                                          <w:marRight w:val="0"/>
                                                          <w:marTop w:val="0"/>
                                                          <w:marBottom w:val="0"/>
                                                          <w:divBdr>
                                                            <w:top w:val="none" w:sz="0" w:space="0" w:color="auto"/>
                                                            <w:left w:val="none" w:sz="0" w:space="0" w:color="auto"/>
                                                            <w:bottom w:val="none" w:sz="0" w:space="0" w:color="auto"/>
                                                            <w:right w:val="none" w:sz="0" w:space="0" w:color="auto"/>
                                                          </w:divBdr>
                                                        </w:div>
                                                        <w:div w:id="1287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1959">
                                                  <w:marLeft w:val="0"/>
                                                  <w:marRight w:val="0"/>
                                                  <w:marTop w:val="0"/>
                                                  <w:marBottom w:val="0"/>
                                                  <w:divBdr>
                                                    <w:top w:val="none" w:sz="0" w:space="0" w:color="auto"/>
                                                    <w:left w:val="none" w:sz="0" w:space="0" w:color="auto"/>
                                                    <w:bottom w:val="none" w:sz="0" w:space="0" w:color="auto"/>
                                                    <w:right w:val="none" w:sz="0" w:space="0" w:color="auto"/>
                                                  </w:divBdr>
                                                  <w:divsChild>
                                                    <w:div w:id="251284609">
                                                      <w:marLeft w:val="0"/>
                                                      <w:marRight w:val="0"/>
                                                      <w:marTop w:val="0"/>
                                                      <w:marBottom w:val="0"/>
                                                      <w:divBdr>
                                                        <w:top w:val="none" w:sz="0" w:space="0" w:color="auto"/>
                                                        <w:left w:val="none" w:sz="0" w:space="0" w:color="auto"/>
                                                        <w:bottom w:val="none" w:sz="0" w:space="0" w:color="auto"/>
                                                        <w:right w:val="none" w:sz="0" w:space="0" w:color="auto"/>
                                                      </w:divBdr>
                                                      <w:divsChild>
                                                        <w:div w:id="1557203106">
                                                          <w:marLeft w:val="0"/>
                                                          <w:marRight w:val="0"/>
                                                          <w:marTop w:val="0"/>
                                                          <w:marBottom w:val="0"/>
                                                          <w:divBdr>
                                                            <w:top w:val="none" w:sz="0" w:space="0" w:color="auto"/>
                                                            <w:left w:val="none" w:sz="0" w:space="0" w:color="auto"/>
                                                            <w:bottom w:val="none" w:sz="0" w:space="0" w:color="auto"/>
                                                            <w:right w:val="none" w:sz="0" w:space="0" w:color="auto"/>
                                                          </w:divBdr>
                                                        </w:div>
                                                        <w:div w:id="19700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878">
                                                  <w:marLeft w:val="0"/>
                                                  <w:marRight w:val="0"/>
                                                  <w:marTop w:val="0"/>
                                                  <w:marBottom w:val="0"/>
                                                  <w:divBdr>
                                                    <w:top w:val="none" w:sz="0" w:space="0" w:color="auto"/>
                                                    <w:left w:val="none" w:sz="0" w:space="0" w:color="auto"/>
                                                    <w:bottom w:val="none" w:sz="0" w:space="0" w:color="auto"/>
                                                    <w:right w:val="none" w:sz="0" w:space="0" w:color="auto"/>
                                                  </w:divBdr>
                                                  <w:divsChild>
                                                    <w:div w:id="1066874351">
                                                      <w:marLeft w:val="0"/>
                                                      <w:marRight w:val="0"/>
                                                      <w:marTop w:val="0"/>
                                                      <w:marBottom w:val="0"/>
                                                      <w:divBdr>
                                                        <w:top w:val="none" w:sz="0" w:space="0" w:color="auto"/>
                                                        <w:left w:val="none" w:sz="0" w:space="0" w:color="auto"/>
                                                        <w:bottom w:val="none" w:sz="0" w:space="0" w:color="auto"/>
                                                        <w:right w:val="none" w:sz="0" w:space="0" w:color="auto"/>
                                                      </w:divBdr>
                                                      <w:divsChild>
                                                        <w:div w:id="1122335504">
                                                          <w:marLeft w:val="0"/>
                                                          <w:marRight w:val="0"/>
                                                          <w:marTop w:val="0"/>
                                                          <w:marBottom w:val="0"/>
                                                          <w:divBdr>
                                                            <w:top w:val="none" w:sz="0" w:space="0" w:color="auto"/>
                                                            <w:left w:val="none" w:sz="0" w:space="0" w:color="auto"/>
                                                            <w:bottom w:val="none" w:sz="0" w:space="0" w:color="auto"/>
                                                            <w:right w:val="none" w:sz="0" w:space="0" w:color="auto"/>
                                                          </w:divBdr>
                                                        </w:div>
                                                        <w:div w:id="16750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0377">
                                                  <w:marLeft w:val="0"/>
                                                  <w:marRight w:val="0"/>
                                                  <w:marTop w:val="0"/>
                                                  <w:marBottom w:val="0"/>
                                                  <w:divBdr>
                                                    <w:top w:val="none" w:sz="0" w:space="0" w:color="auto"/>
                                                    <w:left w:val="none" w:sz="0" w:space="0" w:color="auto"/>
                                                    <w:bottom w:val="none" w:sz="0" w:space="0" w:color="auto"/>
                                                    <w:right w:val="none" w:sz="0" w:space="0" w:color="auto"/>
                                                  </w:divBdr>
                                                  <w:divsChild>
                                                    <w:div w:id="41098970">
                                                      <w:marLeft w:val="0"/>
                                                      <w:marRight w:val="0"/>
                                                      <w:marTop w:val="0"/>
                                                      <w:marBottom w:val="0"/>
                                                      <w:divBdr>
                                                        <w:top w:val="none" w:sz="0" w:space="0" w:color="auto"/>
                                                        <w:left w:val="none" w:sz="0" w:space="0" w:color="auto"/>
                                                        <w:bottom w:val="none" w:sz="0" w:space="0" w:color="auto"/>
                                                        <w:right w:val="none" w:sz="0" w:space="0" w:color="auto"/>
                                                      </w:divBdr>
                                                      <w:divsChild>
                                                        <w:div w:id="735857067">
                                                          <w:marLeft w:val="0"/>
                                                          <w:marRight w:val="0"/>
                                                          <w:marTop w:val="0"/>
                                                          <w:marBottom w:val="0"/>
                                                          <w:divBdr>
                                                            <w:top w:val="none" w:sz="0" w:space="0" w:color="auto"/>
                                                            <w:left w:val="none" w:sz="0" w:space="0" w:color="auto"/>
                                                            <w:bottom w:val="none" w:sz="0" w:space="0" w:color="auto"/>
                                                            <w:right w:val="none" w:sz="0" w:space="0" w:color="auto"/>
                                                          </w:divBdr>
                                                        </w:div>
                                                        <w:div w:id="20732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195">
                                                  <w:marLeft w:val="0"/>
                                                  <w:marRight w:val="0"/>
                                                  <w:marTop w:val="0"/>
                                                  <w:marBottom w:val="0"/>
                                                  <w:divBdr>
                                                    <w:top w:val="none" w:sz="0" w:space="0" w:color="auto"/>
                                                    <w:left w:val="none" w:sz="0" w:space="0" w:color="auto"/>
                                                    <w:bottom w:val="none" w:sz="0" w:space="0" w:color="auto"/>
                                                    <w:right w:val="none" w:sz="0" w:space="0" w:color="auto"/>
                                                  </w:divBdr>
                                                  <w:divsChild>
                                                    <w:div w:id="328799598">
                                                      <w:marLeft w:val="0"/>
                                                      <w:marRight w:val="0"/>
                                                      <w:marTop w:val="0"/>
                                                      <w:marBottom w:val="0"/>
                                                      <w:divBdr>
                                                        <w:top w:val="none" w:sz="0" w:space="0" w:color="auto"/>
                                                        <w:left w:val="none" w:sz="0" w:space="0" w:color="auto"/>
                                                        <w:bottom w:val="none" w:sz="0" w:space="0" w:color="auto"/>
                                                        <w:right w:val="none" w:sz="0" w:space="0" w:color="auto"/>
                                                      </w:divBdr>
                                                      <w:divsChild>
                                                        <w:div w:id="382096391">
                                                          <w:marLeft w:val="0"/>
                                                          <w:marRight w:val="0"/>
                                                          <w:marTop w:val="0"/>
                                                          <w:marBottom w:val="0"/>
                                                          <w:divBdr>
                                                            <w:top w:val="none" w:sz="0" w:space="0" w:color="auto"/>
                                                            <w:left w:val="none" w:sz="0" w:space="0" w:color="auto"/>
                                                            <w:bottom w:val="none" w:sz="0" w:space="0" w:color="auto"/>
                                                            <w:right w:val="none" w:sz="0" w:space="0" w:color="auto"/>
                                                          </w:divBdr>
                                                        </w:div>
                                                        <w:div w:id="4923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6429">
                                                  <w:marLeft w:val="0"/>
                                                  <w:marRight w:val="0"/>
                                                  <w:marTop w:val="0"/>
                                                  <w:marBottom w:val="0"/>
                                                  <w:divBdr>
                                                    <w:top w:val="none" w:sz="0" w:space="0" w:color="auto"/>
                                                    <w:left w:val="none" w:sz="0" w:space="0" w:color="auto"/>
                                                    <w:bottom w:val="none" w:sz="0" w:space="0" w:color="auto"/>
                                                    <w:right w:val="none" w:sz="0" w:space="0" w:color="auto"/>
                                                  </w:divBdr>
                                                  <w:divsChild>
                                                    <w:div w:id="1421951109">
                                                      <w:marLeft w:val="0"/>
                                                      <w:marRight w:val="0"/>
                                                      <w:marTop w:val="0"/>
                                                      <w:marBottom w:val="0"/>
                                                      <w:divBdr>
                                                        <w:top w:val="none" w:sz="0" w:space="0" w:color="auto"/>
                                                        <w:left w:val="none" w:sz="0" w:space="0" w:color="auto"/>
                                                        <w:bottom w:val="none" w:sz="0" w:space="0" w:color="auto"/>
                                                        <w:right w:val="none" w:sz="0" w:space="0" w:color="auto"/>
                                                      </w:divBdr>
                                                      <w:divsChild>
                                                        <w:div w:id="879055646">
                                                          <w:marLeft w:val="0"/>
                                                          <w:marRight w:val="0"/>
                                                          <w:marTop w:val="0"/>
                                                          <w:marBottom w:val="0"/>
                                                          <w:divBdr>
                                                            <w:top w:val="none" w:sz="0" w:space="0" w:color="auto"/>
                                                            <w:left w:val="none" w:sz="0" w:space="0" w:color="auto"/>
                                                            <w:bottom w:val="none" w:sz="0" w:space="0" w:color="auto"/>
                                                            <w:right w:val="none" w:sz="0" w:space="0" w:color="auto"/>
                                                          </w:divBdr>
                                                        </w:div>
                                                        <w:div w:id="12613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5731">
                                                  <w:marLeft w:val="0"/>
                                                  <w:marRight w:val="0"/>
                                                  <w:marTop w:val="0"/>
                                                  <w:marBottom w:val="0"/>
                                                  <w:divBdr>
                                                    <w:top w:val="none" w:sz="0" w:space="0" w:color="auto"/>
                                                    <w:left w:val="none" w:sz="0" w:space="0" w:color="auto"/>
                                                    <w:bottom w:val="none" w:sz="0" w:space="0" w:color="auto"/>
                                                    <w:right w:val="none" w:sz="0" w:space="0" w:color="auto"/>
                                                  </w:divBdr>
                                                  <w:divsChild>
                                                    <w:div w:id="1710565114">
                                                      <w:marLeft w:val="0"/>
                                                      <w:marRight w:val="0"/>
                                                      <w:marTop w:val="0"/>
                                                      <w:marBottom w:val="0"/>
                                                      <w:divBdr>
                                                        <w:top w:val="none" w:sz="0" w:space="0" w:color="auto"/>
                                                        <w:left w:val="none" w:sz="0" w:space="0" w:color="auto"/>
                                                        <w:bottom w:val="none" w:sz="0" w:space="0" w:color="auto"/>
                                                        <w:right w:val="none" w:sz="0" w:space="0" w:color="auto"/>
                                                      </w:divBdr>
                                                      <w:divsChild>
                                                        <w:div w:id="1491484032">
                                                          <w:marLeft w:val="0"/>
                                                          <w:marRight w:val="0"/>
                                                          <w:marTop w:val="0"/>
                                                          <w:marBottom w:val="0"/>
                                                          <w:divBdr>
                                                            <w:top w:val="none" w:sz="0" w:space="0" w:color="auto"/>
                                                            <w:left w:val="none" w:sz="0" w:space="0" w:color="auto"/>
                                                            <w:bottom w:val="none" w:sz="0" w:space="0" w:color="auto"/>
                                                            <w:right w:val="none" w:sz="0" w:space="0" w:color="auto"/>
                                                          </w:divBdr>
                                                        </w:div>
                                                        <w:div w:id="18016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889">
                                                  <w:marLeft w:val="0"/>
                                                  <w:marRight w:val="0"/>
                                                  <w:marTop w:val="0"/>
                                                  <w:marBottom w:val="0"/>
                                                  <w:divBdr>
                                                    <w:top w:val="none" w:sz="0" w:space="0" w:color="auto"/>
                                                    <w:left w:val="none" w:sz="0" w:space="0" w:color="auto"/>
                                                    <w:bottom w:val="none" w:sz="0" w:space="0" w:color="auto"/>
                                                    <w:right w:val="none" w:sz="0" w:space="0" w:color="auto"/>
                                                  </w:divBdr>
                                                  <w:divsChild>
                                                    <w:div w:id="464351896">
                                                      <w:marLeft w:val="0"/>
                                                      <w:marRight w:val="0"/>
                                                      <w:marTop w:val="0"/>
                                                      <w:marBottom w:val="0"/>
                                                      <w:divBdr>
                                                        <w:top w:val="none" w:sz="0" w:space="0" w:color="auto"/>
                                                        <w:left w:val="none" w:sz="0" w:space="0" w:color="auto"/>
                                                        <w:bottom w:val="none" w:sz="0" w:space="0" w:color="auto"/>
                                                        <w:right w:val="none" w:sz="0" w:space="0" w:color="auto"/>
                                                      </w:divBdr>
                                                      <w:divsChild>
                                                        <w:div w:id="757024769">
                                                          <w:marLeft w:val="0"/>
                                                          <w:marRight w:val="0"/>
                                                          <w:marTop w:val="0"/>
                                                          <w:marBottom w:val="0"/>
                                                          <w:divBdr>
                                                            <w:top w:val="none" w:sz="0" w:space="0" w:color="auto"/>
                                                            <w:left w:val="none" w:sz="0" w:space="0" w:color="auto"/>
                                                            <w:bottom w:val="none" w:sz="0" w:space="0" w:color="auto"/>
                                                            <w:right w:val="none" w:sz="0" w:space="0" w:color="auto"/>
                                                          </w:divBdr>
                                                        </w:div>
                                                        <w:div w:id="1685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107588">
              <w:marLeft w:val="0"/>
              <w:marRight w:val="0"/>
              <w:marTop w:val="0"/>
              <w:marBottom w:val="0"/>
              <w:divBdr>
                <w:top w:val="none" w:sz="0" w:space="0" w:color="auto"/>
                <w:left w:val="none" w:sz="0" w:space="0" w:color="auto"/>
                <w:bottom w:val="none" w:sz="0" w:space="0" w:color="auto"/>
                <w:right w:val="none" w:sz="0" w:space="0" w:color="auto"/>
              </w:divBdr>
              <w:divsChild>
                <w:div w:id="1502237746">
                  <w:marLeft w:val="0"/>
                  <w:marRight w:val="0"/>
                  <w:marTop w:val="0"/>
                  <w:marBottom w:val="0"/>
                  <w:divBdr>
                    <w:top w:val="none" w:sz="0" w:space="0" w:color="auto"/>
                    <w:left w:val="none" w:sz="0" w:space="0" w:color="auto"/>
                    <w:bottom w:val="none" w:sz="0" w:space="0" w:color="auto"/>
                    <w:right w:val="none" w:sz="0" w:space="0" w:color="auto"/>
                  </w:divBdr>
                  <w:divsChild>
                    <w:div w:id="146670995">
                      <w:marLeft w:val="0"/>
                      <w:marRight w:val="0"/>
                      <w:marTop w:val="0"/>
                      <w:marBottom w:val="0"/>
                      <w:divBdr>
                        <w:top w:val="none" w:sz="0" w:space="0" w:color="auto"/>
                        <w:left w:val="none" w:sz="0" w:space="0" w:color="auto"/>
                        <w:bottom w:val="none" w:sz="0" w:space="0" w:color="auto"/>
                        <w:right w:val="none" w:sz="0" w:space="0" w:color="auto"/>
                      </w:divBdr>
                      <w:divsChild>
                        <w:div w:id="28069834">
                          <w:marLeft w:val="0"/>
                          <w:marRight w:val="0"/>
                          <w:marTop w:val="0"/>
                          <w:marBottom w:val="0"/>
                          <w:divBdr>
                            <w:top w:val="none" w:sz="0" w:space="0" w:color="auto"/>
                            <w:left w:val="none" w:sz="0" w:space="0" w:color="auto"/>
                            <w:bottom w:val="none" w:sz="0" w:space="0" w:color="auto"/>
                            <w:right w:val="none" w:sz="0" w:space="0" w:color="auto"/>
                          </w:divBdr>
                        </w:div>
                        <w:div w:id="194120885">
                          <w:marLeft w:val="0"/>
                          <w:marRight w:val="0"/>
                          <w:marTop w:val="0"/>
                          <w:marBottom w:val="0"/>
                          <w:divBdr>
                            <w:top w:val="none" w:sz="0" w:space="0" w:color="auto"/>
                            <w:left w:val="none" w:sz="0" w:space="0" w:color="auto"/>
                            <w:bottom w:val="none" w:sz="0" w:space="0" w:color="auto"/>
                            <w:right w:val="none" w:sz="0" w:space="0" w:color="auto"/>
                          </w:divBdr>
                        </w:div>
                        <w:div w:id="458031889">
                          <w:marLeft w:val="0"/>
                          <w:marRight w:val="0"/>
                          <w:marTop w:val="0"/>
                          <w:marBottom w:val="0"/>
                          <w:divBdr>
                            <w:top w:val="none" w:sz="0" w:space="0" w:color="auto"/>
                            <w:left w:val="none" w:sz="0" w:space="0" w:color="auto"/>
                            <w:bottom w:val="none" w:sz="0" w:space="0" w:color="auto"/>
                            <w:right w:val="none" w:sz="0" w:space="0" w:color="auto"/>
                          </w:divBdr>
                        </w:div>
                        <w:div w:id="666975817">
                          <w:marLeft w:val="0"/>
                          <w:marRight w:val="0"/>
                          <w:marTop w:val="0"/>
                          <w:marBottom w:val="0"/>
                          <w:divBdr>
                            <w:top w:val="none" w:sz="0" w:space="0" w:color="auto"/>
                            <w:left w:val="none" w:sz="0" w:space="0" w:color="auto"/>
                            <w:bottom w:val="none" w:sz="0" w:space="0" w:color="auto"/>
                            <w:right w:val="none" w:sz="0" w:space="0" w:color="auto"/>
                          </w:divBdr>
                        </w:div>
                        <w:div w:id="996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20024">
              <w:marLeft w:val="0"/>
              <w:marRight w:val="0"/>
              <w:marTop w:val="0"/>
              <w:marBottom w:val="0"/>
              <w:divBdr>
                <w:top w:val="none" w:sz="0" w:space="0" w:color="auto"/>
                <w:left w:val="none" w:sz="0" w:space="0" w:color="auto"/>
                <w:bottom w:val="none" w:sz="0" w:space="0" w:color="auto"/>
                <w:right w:val="none" w:sz="0" w:space="0" w:color="auto"/>
              </w:divBdr>
              <w:divsChild>
                <w:div w:id="1119833385">
                  <w:marLeft w:val="0"/>
                  <w:marRight w:val="0"/>
                  <w:marTop w:val="0"/>
                  <w:marBottom w:val="0"/>
                  <w:divBdr>
                    <w:top w:val="none" w:sz="0" w:space="0" w:color="auto"/>
                    <w:left w:val="none" w:sz="0" w:space="0" w:color="auto"/>
                    <w:bottom w:val="none" w:sz="0" w:space="0" w:color="auto"/>
                    <w:right w:val="none" w:sz="0" w:space="0" w:color="auto"/>
                  </w:divBdr>
                  <w:divsChild>
                    <w:div w:id="269894285">
                      <w:marLeft w:val="0"/>
                      <w:marRight w:val="0"/>
                      <w:marTop w:val="0"/>
                      <w:marBottom w:val="0"/>
                      <w:divBdr>
                        <w:top w:val="none" w:sz="0" w:space="0" w:color="auto"/>
                        <w:left w:val="none" w:sz="0" w:space="0" w:color="auto"/>
                        <w:bottom w:val="none" w:sz="0" w:space="0" w:color="auto"/>
                        <w:right w:val="none" w:sz="0" w:space="0" w:color="auto"/>
                      </w:divBdr>
                      <w:divsChild>
                        <w:div w:id="2011637536">
                          <w:marLeft w:val="0"/>
                          <w:marRight w:val="0"/>
                          <w:marTop w:val="0"/>
                          <w:marBottom w:val="0"/>
                          <w:divBdr>
                            <w:top w:val="none" w:sz="0" w:space="0" w:color="auto"/>
                            <w:left w:val="none" w:sz="0" w:space="0" w:color="auto"/>
                            <w:bottom w:val="none" w:sz="0" w:space="0" w:color="auto"/>
                            <w:right w:val="none" w:sz="0" w:space="0" w:color="auto"/>
                          </w:divBdr>
                          <w:divsChild>
                            <w:div w:id="9436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1172">
                      <w:marLeft w:val="0"/>
                      <w:marRight w:val="0"/>
                      <w:marTop w:val="0"/>
                      <w:marBottom w:val="0"/>
                      <w:divBdr>
                        <w:top w:val="none" w:sz="0" w:space="0" w:color="auto"/>
                        <w:left w:val="none" w:sz="0" w:space="0" w:color="auto"/>
                        <w:bottom w:val="none" w:sz="0" w:space="0" w:color="auto"/>
                        <w:right w:val="none" w:sz="0" w:space="0" w:color="auto"/>
                      </w:divBdr>
                      <w:divsChild>
                        <w:div w:id="1691644634">
                          <w:marLeft w:val="0"/>
                          <w:marRight w:val="0"/>
                          <w:marTop w:val="0"/>
                          <w:marBottom w:val="0"/>
                          <w:divBdr>
                            <w:top w:val="none" w:sz="0" w:space="0" w:color="auto"/>
                            <w:left w:val="none" w:sz="0" w:space="0" w:color="auto"/>
                            <w:bottom w:val="none" w:sz="0" w:space="0" w:color="auto"/>
                            <w:right w:val="none" w:sz="0" w:space="0" w:color="auto"/>
                          </w:divBdr>
                          <w:divsChild>
                            <w:div w:id="513882686">
                              <w:marLeft w:val="0"/>
                              <w:marRight w:val="0"/>
                              <w:marTop w:val="0"/>
                              <w:marBottom w:val="0"/>
                              <w:divBdr>
                                <w:top w:val="none" w:sz="0" w:space="0" w:color="auto"/>
                                <w:left w:val="none" w:sz="0" w:space="0" w:color="auto"/>
                                <w:bottom w:val="none" w:sz="0" w:space="0" w:color="auto"/>
                                <w:right w:val="none" w:sz="0" w:space="0" w:color="auto"/>
                              </w:divBdr>
                            </w:div>
                            <w:div w:id="1903756262">
                              <w:marLeft w:val="0"/>
                              <w:marRight w:val="0"/>
                              <w:marTop w:val="0"/>
                              <w:marBottom w:val="0"/>
                              <w:divBdr>
                                <w:top w:val="none" w:sz="0" w:space="0" w:color="auto"/>
                                <w:left w:val="none" w:sz="0" w:space="0" w:color="auto"/>
                                <w:bottom w:val="none" w:sz="0" w:space="0" w:color="auto"/>
                                <w:right w:val="none" w:sz="0" w:space="0" w:color="auto"/>
                              </w:divBdr>
                            </w:div>
                            <w:div w:id="19315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9794">
              <w:marLeft w:val="0"/>
              <w:marRight w:val="0"/>
              <w:marTop w:val="0"/>
              <w:marBottom w:val="0"/>
              <w:divBdr>
                <w:top w:val="none" w:sz="0" w:space="0" w:color="auto"/>
                <w:left w:val="none" w:sz="0" w:space="0" w:color="auto"/>
                <w:bottom w:val="none" w:sz="0" w:space="0" w:color="auto"/>
                <w:right w:val="none" w:sz="0" w:space="0" w:color="auto"/>
              </w:divBdr>
              <w:divsChild>
                <w:div w:id="15491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7692">
          <w:marLeft w:val="0"/>
          <w:marRight w:val="0"/>
          <w:marTop w:val="0"/>
          <w:marBottom w:val="0"/>
          <w:divBdr>
            <w:top w:val="none" w:sz="0" w:space="0" w:color="auto"/>
            <w:left w:val="none" w:sz="0" w:space="0" w:color="auto"/>
            <w:bottom w:val="none" w:sz="0" w:space="0" w:color="auto"/>
            <w:right w:val="none" w:sz="0" w:space="0" w:color="auto"/>
          </w:divBdr>
          <w:divsChild>
            <w:div w:id="1219171172">
              <w:marLeft w:val="0"/>
              <w:marRight w:val="0"/>
              <w:marTop w:val="0"/>
              <w:marBottom w:val="0"/>
              <w:divBdr>
                <w:top w:val="none" w:sz="0" w:space="0" w:color="auto"/>
                <w:left w:val="none" w:sz="0" w:space="0" w:color="auto"/>
                <w:bottom w:val="none" w:sz="0" w:space="0" w:color="auto"/>
                <w:right w:val="none" w:sz="0" w:space="0" w:color="auto"/>
              </w:divBdr>
              <w:divsChild>
                <w:div w:id="334571341">
                  <w:marLeft w:val="0"/>
                  <w:marRight w:val="0"/>
                  <w:marTop w:val="0"/>
                  <w:marBottom w:val="0"/>
                  <w:divBdr>
                    <w:top w:val="none" w:sz="0" w:space="0" w:color="auto"/>
                    <w:left w:val="none" w:sz="0" w:space="0" w:color="auto"/>
                    <w:bottom w:val="none" w:sz="0" w:space="0" w:color="auto"/>
                    <w:right w:val="none" w:sz="0" w:space="0" w:color="auto"/>
                  </w:divBdr>
                  <w:divsChild>
                    <w:div w:id="1017316269">
                      <w:marLeft w:val="0"/>
                      <w:marRight w:val="0"/>
                      <w:marTop w:val="0"/>
                      <w:marBottom w:val="0"/>
                      <w:divBdr>
                        <w:top w:val="none" w:sz="0" w:space="0" w:color="auto"/>
                        <w:left w:val="none" w:sz="0" w:space="0" w:color="auto"/>
                        <w:bottom w:val="none" w:sz="0" w:space="0" w:color="auto"/>
                        <w:right w:val="none" w:sz="0" w:space="0" w:color="auto"/>
                      </w:divBdr>
                      <w:divsChild>
                        <w:div w:id="4793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76290">
          <w:marLeft w:val="0"/>
          <w:marRight w:val="0"/>
          <w:marTop w:val="0"/>
          <w:marBottom w:val="0"/>
          <w:divBdr>
            <w:top w:val="none" w:sz="0" w:space="0" w:color="auto"/>
            <w:left w:val="none" w:sz="0" w:space="0" w:color="auto"/>
            <w:bottom w:val="none" w:sz="0" w:space="0" w:color="auto"/>
            <w:right w:val="none" w:sz="0" w:space="0" w:color="auto"/>
          </w:divBdr>
          <w:divsChild>
            <w:div w:id="1418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49268">
      <w:bodyDiv w:val="1"/>
      <w:marLeft w:val="0"/>
      <w:marRight w:val="0"/>
      <w:marTop w:val="0"/>
      <w:marBottom w:val="0"/>
      <w:divBdr>
        <w:top w:val="none" w:sz="0" w:space="0" w:color="auto"/>
        <w:left w:val="none" w:sz="0" w:space="0" w:color="auto"/>
        <w:bottom w:val="none" w:sz="0" w:space="0" w:color="auto"/>
        <w:right w:val="none" w:sz="0" w:space="0" w:color="auto"/>
      </w:divBdr>
      <w:divsChild>
        <w:div w:id="896747945">
          <w:blockQuote w:val="1"/>
          <w:marLeft w:val="0"/>
          <w:marRight w:val="0"/>
          <w:marTop w:val="0"/>
          <w:marBottom w:val="0"/>
          <w:divBdr>
            <w:top w:val="none" w:sz="0" w:space="0" w:color="auto"/>
            <w:left w:val="none" w:sz="0" w:space="0" w:color="auto"/>
            <w:bottom w:val="none" w:sz="0" w:space="0" w:color="auto"/>
            <w:right w:val="none" w:sz="0" w:space="0" w:color="auto"/>
          </w:divBdr>
        </w:div>
        <w:div w:id="20880675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18623268">
      <w:bodyDiv w:val="1"/>
      <w:marLeft w:val="0"/>
      <w:marRight w:val="0"/>
      <w:marTop w:val="0"/>
      <w:marBottom w:val="0"/>
      <w:divBdr>
        <w:top w:val="none" w:sz="0" w:space="0" w:color="auto"/>
        <w:left w:val="none" w:sz="0" w:space="0" w:color="auto"/>
        <w:bottom w:val="none" w:sz="0" w:space="0" w:color="auto"/>
        <w:right w:val="none" w:sz="0" w:space="0" w:color="auto"/>
      </w:divBdr>
      <w:divsChild>
        <w:div w:id="733040121">
          <w:marLeft w:val="0"/>
          <w:marRight w:val="0"/>
          <w:marTop w:val="100"/>
          <w:marBottom w:val="100"/>
          <w:divBdr>
            <w:top w:val="none" w:sz="0" w:space="0" w:color="auto"/>
            <w:left w:val="none" w:sz="0" w:space="0" w:color="auto"/>
            <w:bottom w:val="none" w:sz="0" w:space="0" w:color="auto"/>
            <w:right w:val="none" w:sz="0" w:space="0" w:color="auto"/>
          </w:divBdr>
          <w:divsChild>
            <w:div w:id="1952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2603">
      <w:bodyDiv w:val="1"/>
      <w:marLeft w:val="0"/>
      <w:marRight w:val="0"/>
      <w:marTop w:val="0"/>
      <w:marBottom w:val="0"/>
      <w:divBdr>
        <w:top w:val="none" w:sz="0" w:space="0" w:color="auto"/>
        <w:left w:val="none" w:sz="0" w:space="0" w:color="auto"/>
        <w:bottom w:val="none" w:sz="0" w:space="0" w:color="auto"/>
        <w:right w:val="none" w:sz="0" w:space="0" w:color="auto"/>
      </w:divBdr>
    </w:div>
    <w:div w:id="1719627269">
      <w:bodyDiv w:val="1"/>
      <w:marLeft w:val="0"/>
      <w:marRight w:val="0"/>
      <w:marTop w:val="0"/>
      <w:marBottom w:val="0"/>
      <w:divBdr>
        <w:top w:val="none" w:sz="0" w:space="0" w:color="auto"/>
        <w:left w:val="none" w:sz="0" w:space="0" w:color="auto"/>
        <w:bottom w:val="none" w:sz="0" w:space="0" w:color="auto"/>
        <w:right w:val="none" w:sz="0" w:space="0" w:color="auto"/>
      </w:divBdr>
      <w:divsChild>
        <w:div w:id="1302996448">
          <w:marLeft w:val="0"/>
          <w:marRight w:val="0"/>
          <w:marTop w:val="0"/>
          <w:marBottom w:val="0"/>
          <w:divBdr>
            <w:top w:val="none" w:sz="0" w:space="0" w:color="auto"/>
            <w:left w:val="none" w:sz="0" w:space="0" w:color="auto"/>
            <w:bottom w:val="none" w:sz="0" w:space="0" w:color="auto"/>
            <w:right w:val="none" w:sz="0" w:space="0" w:color="auto"/>
          </w:divBdr>
        </w:div>
        <w:div w:id="188296299">
          <w:marLeft w:val="0"/>
          <w:marRight w:val="0"/>
          <w:marTop w:val="0"/>
          <w:marBottom w:val="0"/>
          <w:divBdr>
            <w:top w:val="none" w:sz="0" w:space="0" w:color="auto"/>
            <w:left w:val="none" w:sz="0" w:space="0" w:color="auto"/>
            <w:bottom w:val="none" w:sz="0" w:space="0" w:color="auto"/>
            <w:right w:val="none" w:sz="0" w:space="0" w:color="auto"/>
          </w:divBdr>
        </w:div>
        <w:div w:id="636185437">
          <w:marLeft w:val="0"/>
          <w:marRight w:val="0"/>
          <w:marTop w:val="0"/>
          <w:marBottom w:val="0"/>
          <w:divBdr>
            <w:top w:val="none" w:sz="0" w:space="0" w:color="auto"/>
            <w:left w:val="none" w:sz="0" w:space="0" w:color="auto"/>
            <w:bottom w:val="none" w:sz="0" w:space="0" w:color="auto"/>
            <w:right w:val="none" w:sz="0" w:space="0" w:color="auto"/>
          </w:divBdr>
        </w:div>
      </w:divsChild>
    </w:div>
    <w:div w:id="1806896855">
      <w:bodyDiv w:val="1"/>
      <w:marLeft w:val="0"/>
      <w:marRight w:val="0"/>
      <w:marTop w:val="0"/>
      <w:marBottom w:val="0"/>
      <w:divBdr>
        <w:top w:val="none" w:sz="0" w:space="0" w:color="auto"/>
        <w:left w:val="none" w:sz="0" w:space="0" w:color="auto"/>
        <w:bottom w:val="none" w:sz="0" w:space="0" w:color="auto"/>
        <w:right w:val="none" w:sz="0" w:space="0" w:color="auto"/>
      </w:divBdr>
      <w:divsChild>
        <w:div w:id="1864399563">
          <w:marLeft w:val="0"/>
          <w:marRight w:val="0"/>
          <w:marTop w:val="0"/>
          <w:marBottom w:val="240"/>
          <w:divBdr>
            <w:top w:val="none" w:sz="0" w:space="0" w:color="auto"/>
            <w:left w:val="none" w:sz="0" w:space="0" w:color="auto"/>
            <w:bottom w:val="none" w:sz="0" w:space="0" w:color="auto"/>
            <w:right w:val="none" w:sz="0" w:space="0" w:color="auto"/>
          </w:divBdr>
          <w:divsChild>
            <w:div w:id="734275202">
              <w:marLeft w:val="0"/>
              <w:marRight w:val="0"/>
              <w:marTop w:val="0"/>
              <w:marBottom w:val="0"/>
              <w:divBdr>
                <w:top w:val="none" w:sz="0" w:space="0" w:color="auto"/>
                <w:left w:val="none" w:sz="0" w:space="0" w:color="auto"/>
                <w:bottom w:val="none" w:sz="0" w:space="0" w:color="auto"/>
                <w:right w:val="none" w:sz="0" w:space="0" w:color="auto"/>
              </w:divBdr>
            </w:div>
          </w:divsChild>
        </w:div>
        <w:div w:id="1128821807">
          <w:marLeft w:val="0"/>
          <w:marRight w:val="0"/>
          <w:marTop w:val="0"/>
          <w:marBottom w:val="0"/>
          <w:divBdr>
            <w:top w:val="none" w:sz="0" w:space="0" w:color="auto"/>
            <w:left w:val="none" w:sz="0" w:space="0" w:color="auto"/>
            <w:bottom w:val="none" w:sz="0" w:space="0" w:color="auto"/>
            <w:right w:val="none" w:sz="0" w:space="0" w:color="auto"/>
          </w:divBdr>
          <w:divsChild>
            <w:div w:id="187203839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854223971">
      <w:bodyDiv w:val="1"/>
      <w:marLeft w:val="0"/>
      <w:marRight w:val="0"/>
      <w:marTop w:val="0"/>
      <w:marBottom w:val="0"/>
      <w:divBdr>
        <w:top w:val="none" w:sz="0" w:space="0" w:color="auto"/>
        <w:left w:val="none" w:sz="0" w:space="0" w:color="auto"/>
        <w:bottom w:val="none" w:sz="0" w:space="0" w:color="auto"/>
        <w:right w:val="none" w:sz="0" w:space="0" w:color="auto"/>
      </w:divBdr>
    </w:div>
    <w:div w:id="1859082695">
      <w:bodyDiv w:val="1"/>
      <w:marLeft w:val="0"/>
      <w:marRight w:val="0"/>
      <w:marTop w:val="0"/>
      <w:marBottom w:val="0"/>
      <w:divBdr>
        <w:top w:val="none" w:sz="0" w:space="0" w:color="auto"/>
        <w:left w:val="none" w:sz="0" w:space="0" w:color="auto"/>
        <w:bottom w:val="none" w:sz="0" w:space="0" w:color="auto"/>
        <w:right w:val="none" w:sz="0" w:space="0" w:color="auto"/>
      </w:divBdr>
    </w:div>
    <w:div w:id="1978026883">
      <w:bodyDiv w:val="1"/>
      <w:marLeft w:val="0"/>
      <w:marRight w:val="0"/>
      <w:marTop w:val="0"/>
      <w:marBottom w:val="0"/>
      <w:divBdr>
        <w:top w:val="none" w:sz="0" w:space="0" w:color="auto"/>
        <w:left w:val="none" w:sz="0" w:space="0" w:color="auto"/>
        <w:bottom w:val="none" w:sz="0" w:space="0" w:color="auto"/>
        <w:right w:val="none" w:sz="0" w:space="0" w:color="auto"/>
      </w:divBdr>
      <w:divsChild>
        <w:div w:id="460809780">
          <w:marLeft w:val="0"/>
          <w:marRight w:val="0"/>
          <w:marTop w:val="0"/>
          <w:marBottom w:val="150"/>
          <w:divBdr>
            <w:top w:val="none" w:sz="0" w:space="0" w:color="auto"/>
            <w:left w:val="none" w:sz="0" w:space="0" w:color="auto"/>
            <w:bottom w:val="none" w:sz="0" w:space="0" w:color="auto"/>
            <w:right w:val="none" w:sz="0" w:space="0" w:color="auto"/>
          </w:divBdr>
        </w:div>
      </w:divsChild>
    </w:div>
    <w:div w:id="2052070945">
      <w:bodyDiv w:val="1"/>
      <w:marLeft w:val="0"/>
      <w:marRight w:val="0"/>
      <w:marTop w:val="0"/>
      <w:marBottom w:val="0"/>
      <w:divBdr>
        <w:top w:val="none" w:sz="0" w:space="0" w:color="auto"/>
        <w:left w:val="none" w:sz="0" w:space="0" w:color="auto"/>
        <w:bottom w:val="none" w:sz="0" w:space="0" w:color="auto"/>
        <w:right w:val="none" w:sz="0" w:space="0" w:color="auto"/>
      </w:divBdr>
      <w:divsChild>
        <w:div w:id="878322672">
          <w:marLeft w:val="0"/>
          <w:marRight w:val="0"/>
          <w:marTop w:val="0"/>
          <w:marBottom w:val="0"/>
          <w:divBdr>
            <w:top w:val="none" w:sz="0" w:space="0" w:color="auto"/>
            <w:left w:val="none" w:sz="0" w:space="0" w:color="auto"/>
            <w:bottom w:val="none" w:sz="0" w:space="0" w:color="auto"/>
            <w:right w:val="none" w:sz="0" w:space="0" w:color="auto"/>
          </w:divBdr>
        </w:div>
        <w:div w:id="736903130">
          <w:marLeft w:val="0"/>
          <w:marRight w:val="0"/>
          <w:marTop w:val="0"/>
          <w:marBottom w:val="0"/>
          <w:divBdr>
            <w:top w:val="none" w:sz="0" w:space="0" w:color="auto"/>
            <w:left w:val="none" w:sz="0" w:space="0" w:color="auto"/>
            <w:bottom w:val="none" w:sz="0" w:space="0" w:color="auto"/>
            <w:right w:val="none" w:sz="0" w:space="0" w:color="auto"/>
          </w:divBdr>
          <w:divsChild>
            <w:div w:id="7884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8207">
      <w:bodyDiv w:val="1"/>
      <w:marLeft w:val="0"/>
      <w:marRight w:val="0"/>
      <w:marTop w:val="0"/>
      <w:marBottom w:val="0"/>
      <w:divBdr>
        <w:top w:val="none" w:sz="0" w:space="0" w:color="auto"/>
        <w:left w:val="none" w:sz="0" w:space="0" w:color="auto"/>
        <w:bottom w:val="none" w:sz="0" w:space="0" w:color="auto"/>
        <w:right w:val="none" w:sz="0" w:space="0" w:color="auto"/>
      </w:divBdr>
    </w:div>
    <w:div w:id="2138063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mailto:archumanrights@gmail.com" TargetMode="External"/><Relationship Id="rId2" Type="http://schemas.openxmlformats.org/officeDocument/2006/relationships/hyperlink" Target="mailto:arcdh@laposte.net" TargetMode="External"/><Relationship Id="rId1" Type="http://schemas.openxmlformats.org/officeDocument/2006/relationships/hyperlink" Target="http://www.arcdh.e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archumanrights@gmail.com" TargetMode="External"/><Relationship Id="rId2" Type="http://schemas.openxmlformats.org/officeDocument/2006/relationships/hyperlink" Target="mailto:arcdh@laposte.net" TargetMode="External"/><Relationship Id="rId1" Type="http://schemas.openxmlformats.org/officeDocument/2006/relationships/hyperlink" Target="http://www.arcdh.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sna.ir/news/97100703525/" TargetMode="External"/><Relationship Id="rId13" Type="http://schemas.openxmlformats.org/officeDocument/2006/relationships/hyperlink" Target="https://www.isna.ir/news/94072214712" TargetMode="External"/><Relationship Id="rId18" Type="http://schemas.openxmlformats.org/officeDocument/2006/relationships/hyperlink" Target="https://www.doe.ir/portal/home/?140762/%d8%a7%d8%ae%d8%a8%d8%a7%d8%b1%20%d8%a7%d9%86%da%af%d9%84%db%8c%d8%b3%db%25" TargetMode="External"/><Relationship Id="rId3" Type="http://schemas.openxmlformats.org/officeDocument/2006/relationships/hyperlink" Target="https://www.isna.ir/news/1400082922740/" TargetMode="External"/><Relationship Id="rId21" Type="http://schemas.openxmlformats.org/officeDocument/2006/relationships/hyperlink" Target="https://iran.un.org/en/sdgs" TargetMode="External"/><Relationship Id="rId7" Type="http://schemas.openxmlformats.org/officeDocument/2006/relationships/hyperlink" Target="https://rainforests.mongabay.com/deforestation/archive/Iran.htm" TargetMode="External"/><Relationship Id="rId12" Type="http://schemas.openxmlformats.org/officeDocument/2006/relationships/hyperlink" Target="https://www.doe.ir/?news/140762/318705/558167/lake-urumia-will-be-restored" TargetMode="External"/><Relationship Id="rId17" Type="http://schemas.openxmlformats.org/officeDocument/2006/relationships/hyperlink" Target="https://www.carbonbrief.org/the-carbon-brief-profile-iran" TargetMode="External"/><Relationship Id="rId25" Type="http://schemas.openxmlformats.org/officeDocument/2006/relationships/hyperlink" Target="https://donya-e-eqtesad.com/%D8%A8%D8%AE%D8%B4-%D8%AE%D8%A8%D8%B1-64/417460-%D9%85%D8%AE%D8%A7%D9%84%D9%81%D8%AA-%D9%86%D9%85%D8%A7%DB%8C%D9%86%D8%AF%D9%87-%D8%A7%D8%B1%D8%AF%D8%A8%DB%8C%D9%84-%D8%A8%D8%A7-%D8%A7%D9%86%D8%AA%D9%82%D8%A7%D9%84-%D8%A2%D8%A8-%D8%A7%D8%B1%D8%B3-%D8%A8%D9%87-%D8%AF%D8%B1%DB%8C%D8%A7%DA%86%D9%87-%D8%A7%D8%B1%D9%88%D9%85%DB%8C%D9%87" TargetMode="External"/><Relationship Id="rId2" Type="http://schemas.openxmlformats.org/officeDocument/2006/relationships/hyperlink" Target="https://ourworldindata.org/co2/country/iran?country=~IRN" TargetMode="External"/><Relationship Id="rId16" Type="http://schemas.openxmlformats.org/officeDocument/2006/relationships/hyperlink" Target="https://www.lse.ac.uk/granthaminstitute/wp-content/uploads/2015/05/Global_climate_legislation_study_20151.pdf" TargetMode="External"/><Relationship Id="rId20" Type="http://schemas.openxmlformats.org/officeDocument/2006/relationships/hyperlink" Target="https://www.carbonbrief.org/analysis-the-final-paris-climate-deal" TargetMode="External"/><Relationship Id="rId1" Type="http://schemas.openxmlformats.org/officeDocument/2006/relationships/hyperlink" Target="https://www.carbonbrief.org/mapped-how-every-part-of-the-world-has-warmed-and-could-continue-to-warm" TargetMode="External"/><Relationship Id="rId6" Type="http://schemas.openxmlformats.org/officeDocument/2006/relationships/hyperlink" Target="https://lobelog.com/irans-disappearing-forests-pose-environmental-challenge/" TargetMode="External"/><Relationship Id="rId11" Type="http://schemas.openxmlformats.org/officeDocument/2006/relationships/hyperlink" Target="https://www.whymap.org/whymap/EN/Maps_Data/Gwr/gwr_node_en.html" TargetMode="External"/><Relationship Id="rId24" Type="http://schemas.openxmlformats.org/officeDocument/2006/relationships/hyperlink" Target="https://www.amnesty.org/en/latest/news/2019/01/irans-year-of-shame-more-than-7000-arrested-in-chilling-crackdown-on-dissent-during-2018/" TargetMode="External"/><Relationship Id="rId5" Type="http://schemas.openxmlformats.org/officeDocument/2006/relationships/hyperlink" Target="https://deforestationiniran.wordpress.com/" TargetMode="External"/><Relationship Id="rId15" Type="http://schemas.openxmlformats.org/officeDocument/2006/relationships/hyperlink" Target="https://www.farsnews.ir/khuzestan/news/14000108000014" TargetMode="External"/><Relationship Id="rId23" Type="http://schemas.openxmlformats.org/officeDocument/2006/relationships/hyperlink" Target="https://www.hrw.org/news/2019/11/22/iran-environmentalists-sentenced" TargetMode="External"/><Relationship Id="rId10" Type="http://schemas.openxmlformats.org/officeDocument/2006/relationships/hyperlink" Target="https://www.irna.ir/news/84116363/" TargetMode="External"/><Relationship Id="rId19" Type="http://schemas.openxmlformats.org/officeDocument/2006/relationships/hyperlink" Target="http://english.khamenei.ir/news/2497/Expand-green-economy-administer-justice-and-raise-awareness" TargetMode="External"/><Relationship Id="rId4" Type="http://schemas.openxmlformats.org/officeDocument/2006/relationships/hyperlink" Target="https://www.carbonbrief.org/mapped-how-every-part-of-the-world-has-warmed-and-could-continue-to-warm" TargetMode="External"/><Relationship Id="rId9" Type="http://schemas.openxmlformats.org/officeDocument/2006/relationships/hyperlink" Target="https://www.tasnimnews.com/fa/news/1399/03/24/2285030" TargetMode="External"/><Relationship Id="rId14" Type="http://schemas.openxmlformats.org/officeDocument/2006/relationships/hyperlink" Target="http://www.tabnakazargharbi.ir/fa/news/88139" TargetMode="External"/><Relationship Id="rId22" Type="http://schemas.openxmlformats.org/officeDocument/2006/relationships/hyperlink" Target="https://www.bbc.co.uk/news/world-middle-east-228867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CFEE254-A4AB-45C1-AC0C-86573BBCCE3C}">
  <ds:schemaRefs>
    <ds:schemaRef ds:uri="http://schemas.openxmlformats.org/officeDocument/2006/bibliography"/>
  </ds:schemaRefs>
</ds:datastoreItem>
</file>

<file path=customXml/itemProps2.xml><?xml version="1.0" encoding="utf-8"?>
<ds:datastoreItem xmlns:ds="http://schemas.openxmlformats.org/officeDocument/2006/customXml" ds:itemID="{BDCD592A-B20C-42AF-BD43-A25F66571C42}"/>
</file>

<file path=customXml/itemProps3.xml><?xml version="1.0" encoding="utf-8"?>
<ds:datastoreItem xmlns:ds="http://schemas.openxmlformats.org/officeDocument/2006/customXml" ds:itemID="{7173090B-EFA8-430C-A596-5A9452BC782F}"/>
</file>

<file path=customXml/itemProps4.xml><?xml version="1.0" encoding="utf-8"?>
<ds:datastoreItem xmlns:ds="http://schemas.openxmlformats.org/officeDocument/2006/customXml" ds:itemID="{6601E3D1-02A5-40BA-B977-917DE9247153}"/>
</file>

<file path=docProps/app.xml><?xml version="1.0" encoding="utf-8"?>
<Properties xmlns="http://schemas.openxmlformats.org/officeDocument/2006/extended-properties" xmlns:vt="http://schemas.openxmlformats.org/officeDocument/2006/docPropsVTypes">
  <Template>Normal.dotm</Template>
  <TotalTime>0</TotalTime>
  <Pages>6</Pages>
  <Words>3898</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25289</CharactersWithSpaces>
  <SharedDoc>false</SharedDoc>
  <HLinks>
    <vt:vector size="6" baseType="variant">
      <vt:variant>
        <vt:i4>2293788</vt:i4>
      </vt:variant>
      <vt:variant>
        <vt:i4>0</vt:i4>
      </vt:variant>
      <vt:variant>
        <vt:i4>0</vt:i4>
      </vt:variant>
      <vt:variant>
        <vt:i4>5</vt:i4>
      </vt:variant>
      <vt:variant>
        <vt:lpwstr>mailto:larry@guardiandf.com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Jaleh</dc:creator>
  <cp:keywords/>
  <dc:description/>
  <cp:lastModifiedBy>Jaleh Ra</cp:lastModifiedBy>
  <cp:revision>2</cp:revision>
  <cp:lastPrinted>2016-01-25T03:51:00Z</cp:lastPrinted>
  <dcterms:created xsi:type="dcterms:W3CDTF">2021-11-30T14:17:00Z</dcterms:created>
  <dcterms:modified xsi:type="dcterms:W3CDTF">2021-11-30T14:17:00Z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