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416A533" w14:textId="4744BB5B" w:rsidR="00F57984" w:rsidRPr="001C0CCE" w:rsidRDefault="00F57984">
      <w:pPr>
        <w:pStyle w:val="Pardfaut"/>
        <w:rPr>
          <w:rFonts w:ascii="Arial" w:hAnsi="Arial" w:cs="Arial"/>
          <w:color w:val="212121"/>
          <w:sz w:val="20"/>
          <w:szCs w:val="20"/>
          <w:shd w:val="clear" w:color="auto" w:fill="FFFFFF"/>
        </w:rPr>
      </w:pPr>
    </w:p>
    <w:p w14:paraId="73CC3B37" w14:textId="77777777" w:rsidR="00F57984" w:rsidRPr="001C0CCE" w:rsidRDefault="0029553C">
      <w:pPr>
        <w:pStyle w:val="Pardfaut"/>
        <w:rPr>
          <w:rFonts w:ascii="Arial" w:eastAsia="Arial" w:hAnsi="Arial" w:cs="Arial"/>
          <w:sz w:val="20"/>
          <w:szCs w:val="20"/>
          <w:u w:color="000000"/>
          <w:lang w:val="es-ES_tradnl"/>
        </w:rPr>
      </w:pPr>
      <w:r w:rsidRPr="001C0CCE">
        <w:rPr>
          <w:rFonts w:ascii="Arial" w:hAnsi="Arial" w:cs="Arial"/>
          <w:b/>
          <w:bCs/>
          <w:sz w:val="20"/>
          <w:szCs w:val="20"/>
          <w:u w:color="000000"/>
          <w:lang w:val="es-ES_tradnl"/>
        </w:rPr>
        <w:t>Spanish version, see below</w:t>
      </w:r>
    </w:p>
    <w:p w14:paraId="7D0894D4" w14:textId="5322039B" w:rsidR="00F57984" w:rsidRPr="001C0CCE" w:rsidRDefault="0029553C">
      <w:pPr>
        <w:pStyle w:val="Pardfaut"/>
        <w:rPr>
          <w:rFonts w:ascii="Arial" w:eastAsia="Arial" w:hAnsi="Arial" w:cs="Arial"/>
          <w:b/>
          <w:bCs/>
          <w:sz w:val="20"/>
          <w:szCs w:val="20"/>
          <w:u w:color="000000"/>
          <w:lang w:val="es-ES_tradnl"/>
        </w:rPr>
      </w:pPr>
      <w:r w:rsidRPr="001C0CCE">
        <w:rPr>
          <w:rFonts w:ascii="Arial" w:hAnsi="Arial" w:cs="Arial"/>
          <w:b/>
          <w:bCs/>
          <w:sz w:val="20"/>
          <w:szCs w:val="20"/>
          <w:u w:color="000000"/>
          <w:lang w:val="es-ES_tradnl"/>
        </w:rPr>
        <w:t xml:space="preserve">Vea abajo la versión en español </w:t>
      </w:r>
    </w:p>
    <w:p w14:paraId="4D427FED" w14:textId="486882B3" w:rsidR="00F57984" w:rsidRPr="001C0CCE" w:rsidRDefault="0029553C">
      <w:pPr>
        <w:pStyle w:val="Pardfaut"/>
        <w:spacing w:before="100" w:after="100"/>
        <w:ind w:left="720" w:hanging="360"/>
        <w:jc w:val="center"/>
        <w:rPr>
          <w:rFonts w:ascii="Arial" w:eastAsia="Times New Roman" w:hAnsi="Arial" w:cs="Arial"/>
          <w:b/>
          <w:bCs/>
          <w:sz w:val="20"/>
          <w:szCs w:val="20"/>
          <w:u w:val="single" w:color="000000"/>
          <w:lang w:val="es-ES_tradnl"/>
        </w:rPr>
      </w:pPr>
      <w:r w:rsidRPr="001C0CCE">
        <w:rPr>
          <w:rFonts w:ascii="Arial" w:eastAsia="Times New Roman" w:hAnsi="Arial" w:cs="Arial"/>
          <w:b/>
          <w:bCs/>
          <w:noProof/>
          <w:sz w:val="20"/>
          <w:szCs w:val="20"/>
          <w:u w:color="000000"/>
        </w:rPr>
        <w:drawing>
          <wp:inline distT="0" distB="0" distL="0" distR="0" wp14:anchorId="31E4C7AA" wp14:editId="5DF38FA0">
            <wp:extent cx="2438400" cy="857250"/>
            <wp:effectExtent l="0" t="0" r="0" b="0"/>
            <wp:docPr id="1073741825" name="officeArt object"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5" name="Ein Bild, das Text enthält.&#10;&#10;Automatisch generierte Beschreibung" descr="Ein Bild, das Text enthält.Automatisch generierte Beschreibung"/>
                    <pic:cNvPicPr>
                      <a:picLocks noChangeAspect="1"/>
                    </pic:cNvPicPr>
                  </pic:nvPicPr>
                  <pic:blipFill>
                    <a:blip r:embed="rId8"/>
                    <a:stretch>
                      <a:fillRect/>
                    </a:stretch>
                  </pic:blipFill>
                  <pic:spPr>
                    <a:xfrm>
                      <a:off x="0" y="0"/>
                      <a:ext cx="2438400" cy="857250"/>
                    </a:xfrm>
                    <a:prstGeom prst="rect">
                      <a:avLst/>
                    </a:prstGeom>
                    <a:ln w="12700" cap="flat">
                      <a:noFill/>
                      <a:miter lim="400000"/>
                    </a:ln>
                    <a:effectLst/>
                  </pic:spPr>
                </pic:pic>
              </a:graphicData>
            </a:graphic>
          </wp:inline>
        </w:drawing>
      </w:r>
    </w:p>
    <w:p w14:paraId="0B328B21" w14:textId="77777777" w:rsidR="00F57984" w:rsidRPr="001C0CCE" w:rsidRDefault="00F57984">
      <w:pPr>
        <w:pStyle w:val="Pardfaut"/>
        <w:spacing w:before="100" w:after="100"/>
        <w:ind w:left="720" w:hanging="360"/>
        <w:rPr>
          <w:rFonts w:ascii="Arial" w:eastAsia="Times New Roman" w:hAnsi="Arial" w:cs="Arial"/>
          <w:b/>
          <w:bCs/>
          <w:sz w:val="20"/>
          <w:szCs w:val="20"/>
          <w:u w:val="single" w:color="000000"/>
          <w:lang w:val="es-ES_tradnl"/>
        </w:rPr>
      </w:pPr>
    </w:p>
    <w:p w14:paraId="2D103746" w14:textId="7167BB60" w:rsidR="00F57984" w:rsidRPr="001C0CCE" w:rsidRDefault="0029553C">
      <w:pPr>
        <w:pStyle w:val="Pardfaut"/>
        <w:spacing w:before="100" w:after="100" w:line="360" w:lineRule="auto"/>
        <w:ind w:left="720" w:hanging="360"/>
        <w:jc w:val="center"/>
        <w:rPr>
          <w:rFonts w:ascii="Arial" w:eastAsia="Arial" w:hAnsi="Arial" w:cs="Arial"/>
          <w:b/>
          <w:bCs/>
          <w:color w:val="0070C0"/>
          <w:sz w:val="20"/>
          <w:szCs w:val="20"/>
          <w:u w:color="0070C0"/>
        </w:rPr>
      </w:pPr>
      <w:r w:rsidRPr="001C0CCE">
        <w:rPr>
          <w:rFonts w:ascii="Arial" w:hAnsi="Arial" w:cs="Arial"/>
          <w:b/>
          <w:bCs/>
          <w:color w:val="0070C0"/>
          <w:sz w:val="20"/>
          <w:szCs w:val="20"/>
          <w:u w:val="single" w:color="0070C0"/>
          <w:lang w:val="de-DE"/>
        </w:rPr>
        <w:t>NEWSLETTER:</w:t>
      </w:r>
      <w:r w:rsidRPr="001C0CCE">
        <w:rPr>
          <w:rFonts w:ascii="Arial" w:hAnsi="Arial" w:cs="Arial"/>
          <w:b/>
          <w:bCs/>
          <w:color w:val="0070C0"/>
          <w:sz w:val="20"/>
          <w:szCs w:val="20"/>
          <w:u w:color="0070C0"/>
          <w:lang w:val="en-US"/>
        </w:rPr>
        <w:t xml:space="preserve"> COMMITTEE ON ENFORCED DISAPPEARANCES</w:t>
      </w:r>
    </w:p>
    <w:p w14:paraId="62253A71" w14:textId="2F385B05" w:rsidR="00F57984" w:rsidRPr="001C0CCE" w:rsidRDefault="009D0F22">
      <w:pPr>
        <w:pStyle w:val="Pardfaut"/>
        <w:spacing w:before="100" w:after="100" w:line="360" w:lineRule="auto"/>
        <w:ind w:left="720" w:hanging="360"/>
        <w:jc w:val="center"/>
        <w:rPr>
          <w:rFonts w:ascii="Arial" w:eastAsia="Arial" w:hAnsi="Arial" w:cs="Arial"/>
          <w:b/>
          <w:bCs/>
          <w:i/>
          <w:iCs/>
          <w:color w:val="0070C0"/>
          <w:sz w:val="20"/>
          <w:szCs w:val="20"/>
          <w:u w:color="0070C0"/>
          <w:lang w:val="en-US"/>
        </w:rPr>
      </w:pPr>
      <w:r w:rsidRPr="001C0CCE">
        <w:rPr>
          <w:rFonts w:ascii="Arial" w:hAnsi="Arial" w:cs="Arial"/>
          <w:b/>
          <w:bCs/>
          <w:i/>
          <w:iCs/>
          <w:color w:val="0070C0"/>
          <w:sz w:val="20"/>
          <w:szCs w:val="20"/>
          <w:u w:color="0070C0"/>
        </w:rPr>
        <w:t>Ninth</w:t>
      </w:r>
      <w:r w:rsidR="0029553C" w:rsidRPr="001C0CCE">
        <w:rPr>
          <w:rFonts w:ascii="Arial" w:hAnsi="Arial" w:cs="Arial"/>
          <w:b/>
          <w:bCs/>
          <w:i/>
          <w:iCs/>
          <w:color w:val="0070C0"/>
          <w:sz w:val="20"/>
          <w:szCs w:val="20"/>
          <w:u w:color="0070C0"/>
          <w:lang w:val="en-US"/>
        </w:rPr>
        <w:t xml:space="preserve"> edition</w:t>
      </w:r>
    </w:p>
    <w:p w14:paraId="31E28CD2" w14:textId="6491D0EE" w:rsidR="00F57984" w:rsidRDefault="0029553C" w:rsidP="0039675E">
      <w:pPr>
        <w:pStyle w:val="Pardfaut"/>
        <w:spacing w:before="100" w:after="100" w:line="360" w:lineRule="auto"/>
        <w:jc w:val="center"/>
        <w:rPr>
          <w:rFonts w:ascii="Arial" w:hAnsi="Arial" w:cs="Arial"/>
          <w:noProof/>
          <w:sz w:val="20"/>
          <w:szCs w:val="20"/>
        </w:rPr>
      </w:pPr>
      <w:r w:rsidRPr="001C0CCE">
        <w:rPr>
          <w:rFonts w:ascii="Arial" w:hAnsi="Arial" w:cs="Arial"/>
          <w:b/>
          <w:bCs/>
          <w:sz w:val="20"/>
          <w:szCs w:val="20"/>
          <w:u w:color="000000"/>
          <w:lang w:val="en-US"/>
        </w:rPr>
        <w:t xml:space="preserve">Geneva, </w:t>
      </w:r>
      <w:r w:rsidR="009D0F22" w:rsidRPr="001C0CCE">
        <w:rPr>
          <w:rFonts w:ascii="Arial" w:hAnsi="Arial" w:cs="Arial"/>
          <w:b/>
          <w:bCs/>
          <w:sz w:val="20"/>
          <w:szCs w:val="20"/>
          <w:u w:color="000000"/>
          <w:lang w:val="fr-FR"/>
        </w:rPr>
        <w:t>7 October</w:t>
      </w:r>
      <w:r w:rsidRPr="001C0CCE">
        <w:rPr>
          <w:rFonts w:ascii="Arial" w:hAnsi="Arial" w:cs="Arial"/>
          <w:b/>
          <w:bCs/>
          <w:sz w:val="20"/>
          <w:szCs w:val="20"/>
          <w:u w:color="000000"/>
          <w:lang w:val="en-US"/>
        </w:rPr>
        <w:t xml:space="preserve"> 2021</w:t>
      </w:r>
      <w:r w:rsidR="00E70A3F" w:rsidRPr="001C0CCE">
        <w:rPr>
          <w:rFonts w:ascii="Arial" w:hAnsi="Arial" w:cs="Arial"/>
          <w:sz w:val="20"/>
          <w:szCs w:val="20"/>
        </w:rPr>
        <w:t xml:space="preserve"> </w:t>
      </w:r>
      <w:r w:rsidR="009D0F22" w:rsidRPr="001C0CCE">
        <w:rPr>
          <w:rFonts w:ascii="Arial" w:hAnsi="Arial" w:cs="Arial"/>
          <w:noProof/>
          <w:color w:val="3C4043"/>
        </w:rPr>
        <w:drawing>
          <wp:inline distT="0" distB="0" distL="0" distR="0" wp14:anchorId="10B0E047" wp14:editId="5DF91155">
            <wp:extent cx="6057900" cy="2724577"/>
            <wp:effectExtent l="0" t="0" r="0" b="0"/>
            <wp:docPr id="3" name="Picture 3" descr="https://lh3.googleusercontent.com/pw/AM-JKLUk8-cEYU5CBIL7tKQ3UEEreiVkeb2VDGsO1w3oYZCQesA1qPdC0sHQjwTUgDwvwmDln4o8EIFOuQlgvBKItXcWiZLgO8rNTbfz7hTWVOa9Xe9Czjx5fHI2mdajP2LyTvxQSWFwZjRENSkp4gwdGiV4=w1282-h577-no?authuse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pw/AM-JKLUk8-cEYU5CBIL7tKQ3UEEreiVkeb2VDGsO1w3oYZCQesA1qPdC0sHQjwTUgDwvwmDln4o8EIFOuQlgvBKItXcWiZLgO8rNTbfz7hTWVOa9Xe9Czjx5fHI2mdajP2LyTvxQSWFwZjRENSkp4gwdGiV4=w1282-h577-no?authuser=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9920" cy="2738978"/>
                    </a:xfrm>
                    <a:prstGeom prst="rect">
                      <a:avLst/>
                    </a:prstGeom>
                    <a:noFill/>
                    <a:ln>
                      <a:noFill/>
                    </a:ln>
                  </pic:spPr>
                </pic:pic>
              </a:graphicData>
            </a:graphic>
          </wp:inline>
        </w:drawing>
      </w:r>
      <w:r w:rsidR="009D0F22" w:rsidRPr="001C0CCE">
        <w:rPr>
          <w:rFonts w:ascii="Arial" w:hAnsi="Arial" w:cs="Arial"/>
          <w:noProof/>
          <w:sz w:val="20"/>
          <w:szCs w:val="20"/>
        </w:rPr>
        <w:t xml:space="preserve"> </w:t>
      </w:r>
    </w:p>
    <w:p w14:paraId="49092469" w14:textId="56CFC92A" w:rsidR="00F7174F" w:rsidRPr="00F7174F" w:rsidRDefault="00F7174F" w:rsidP="00F7174F">
      <w:pPr>
        <w:pStyle w:val="Pardfaut"/>
        <w:spacing w:before="100" w:after="100" w:line="360" w:lineRule="auto"/>
        <w:rPr>
          <w:rFonts w:ascii="Arial" w:eastAsia="Arial" w:hAnsi="Arial" w:cs="Arial"/>
          <w:b/>
          <w:bCs/>
          <w:i/>
          <w:sz w:val="20"/>
          <w:szCs w:val="20"/>
          <w:u w:color="000000"/>
          <w:lang w:val="en-US"/>
        </w:rPr>
      </w:pPr>
      <w:r w:rsidRPr="00F7174F">
        <w:rPr>
          <w:rFonts w:ascii="Arial" w:hAnsi="Arial" w:cs="Arial"/>
          <w:i/>
          <w:noProof/>
          <w:sz w:val="20"/>
          <w:szCs w:val="20"/>
        </w:rPr>
        <w:t>CED</w:t>
      </w:r>
      <w:r>
        <w:rPr>
          <w:rFonts w:ascii="Arial" w:hAnsi="Arial" w:cs="Arial"/>
          <w:i/>
          <w:noProof/>
          <w:sz w:val="20"/>
          <w:szCs w:val="20"/>
        </w:rPr>
        <w:t xml:space="preserve"> – September 2021</w:t>
      </w:r>
    </w:p>
    <w:tbl>
      <w:tblPr>
        <w:tblW w:w="9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F57984" w:rsidRPr="001C0CCE" w14:paraId="6C3AB4B0" w14:textId="77777777">
        <w:trPr>
          <w:trHeight w:val="405"/>
          <w:jc w:val="center"/>
        </w:trPr>
        <w:tc>
          <w:tcPr>
            <w:tcW w:w="9632" w:type="dxa"/>
            <w:tcBorders>
              <w:top w:val="nil"/>
              <w:left w:val="nil"/>
              <w:bottom w:val="nil"/>
              <w:right w:val="nil"/>
            </w:tcBorders>
            <w:shd w:val="clear" w:color="auto" w:fill="919191"/>
            <w:tcMar>
              <w:top w:w="80" w:type="dxa"/>
              <w:left w:w="80" w:type="dxa"/>
              <w:bottom w:w="80" w:type="dxa"/>
              <w:right w:w="80" w:type="dxa"/>
            </w:tcMar>
          </w:tcPr>
          <w:p w14:paraId="4F20171D" w14:textId="77777777" w:rsidR="00F57984" w:rsidRPr="001C0CCE" w:rsidRDefault="009D0F22" w:rsidP="007011CA">
            <w:pPr>
              <w:pStyle w:val="Styledetableau2"/>
              <w:jc w:val="center"/>
              <w:rPr>
                <w:rFonts w:ascii="Arial" w:eastAsia="Arial Unicode MS" w:hAnsi="Arial" w:cs="Arial"/>
                <w:b/>
                <w:bCs/>
                <w:color w:val="FEFEFE"/>
                <w:sz w:val="24"/>
                <w:szCs w:val="24"/>
                <w:lang w:val="en-US"/>
              </w:rPr>
            </w:pPr>
            <w:r w:rsidRPr="001C0CCE">
              <w:rPr>
                <w:rFonts w:ascii="Arial" w:eastAsia="Arial Unicode MS" w:hAnsi="Arial" w:cs="Arial"/>
                <w:b/>
                <w:bCs/>
                <w:color w:val="FEFEFE"/>
                <w:sz w:val="24"/>
                <w:szCs w:val="24"/>
                <w:lang w:val="en-US"/>
              </w:rPr>
              <w:t>21</w:t>
            </w:r>
            <w:r w:rsidRPr="001C0CCE">
              <w:rPr>
                <w:rFonts w:ascii="Arial" w:eastAsia="Arial Unicode MS" w:hAnsi="Arial" w:cs="Arial"/>
                <w:b/>
                <w:bCs/>
                <w:color w:val="FEFEFE"/>
                <w:sz w:val="24"/>
                <w:szCs w:val="24"/>
                <w:vertAlign w:val="superscript"/>
                <w:lang w:val="en-US"/>
              </w:rPr>
              <w:t>st</w:t>
            </w:r>
            <w:r w:rsidRPr="001C0CCE">
              <w:rPr>
                <w:rFonts w:ascii="Arial" w:eastAsia="Arial Unicode MS" w:hAnsi="Arial" w:cs="Arial"/>
                <w:b/>
                <w:bCs/>
                <w:color w:val="FEFEFE"/>
                <w:sz w:val="24"/>
                <w:szCs w:val="24"/>
                <w:lang w:val="en-US"/>
              </w:rPr>
              <w:t xml:space="preserve"> SESSION OF THE COMMITTEE</w:t>
            </w:r>
          </w:p>
          <w:p w14:paraId="5B411E77" w14:textId="6205BF03" w:rsidR="009D0F22" w:rsidRPr="001C0CCE" w:rsidRDefault="002669B3" w:rsidP="007011CA">
            <w:pPr>
              <w:pStyle w:val="Styledetableau2"/>
              <w:jc w:val="center"/>
              <w:rPr>
                <w:rFonts w:ascii="Arial" w:hAnsi="Arial" w:cs="Arial"/>
                <w:sz w:val="24"/>
                <w:szCs w:val="24"/>
              </w:rPr>
            </w:pPr>
            <w:r w:rsidRPr="001C0CCE">
              <w:rPr>
                <w:rFonts w:ascii="Arial" w:eastAsia="Arial Unicode MS" w:hAnsi="Arial" w:cs="Arial"/>
                <w:b/>
                <w:bCs/>
                <w:color w:val="FEFEFE"/>
                <w:sz w:val="24"/>
                <w:szCs w:val="24"/>
                <w:lang w:val="en-US"/>
              </w:rPr>
              <w:t>13-24 September 2021</w:t>
            </w:r>
          </w:p>
        </w:tc>
      </w:tr>
    </w:tbl>
    <w:p w14:paraId="1F8B56BD" w14:textId="77777777" w:rsidR="00641BB6" w:rsidRPr="001C0CCE" w:rsidRDefault="00641BB6" w:rsidP="00E70A3F">
      <w:pPr>
        <w:rPr>
          <w:rFonts w:ascii="Arial" w:hAnsi="Arial" w:cs="Arial"/>
          <w:sz w:val="20"/>
          <w:szCs w:val="20"/>
          <w:lang w:val="en-GB"/>
        </w:rPr>
      </w:pPr>
    </w:p>
    <w:p w14:paraId="0A31C64D" w14:textId="64CAF16A" w:rsidR="00B71407" w:rsidRPr="001C0CCE" w:rsidRDefault="00743AA1" w:rsidP="001D298C">
      <w:pPr>
        <w:rPr>
          <w:rFonts w:ascii="Arial" w:hAnsi="Arial" w:cs="Arial"/>
          <w:sz w:val="20"/>
          <w:szCs w:val="20"/>
          <w:lang w:val="en-GB"/>
        </w:rPr>
      </w:pPr>
      <w:r w:rsidRPr="001C0CCE">
        <w:rPr>
          <w:rFonts w:ascii="Arial" w:hAnsi="Arial" w:cs="Arial"/>
          <w:sz w:val="20"/>
          <w:szCs w:val="20"/>
          <w:lang w:val="en-GB"/>
        </w:rPr>
        <w:t>From 13 to 24 September, the Committee on Enforced Disappearances held its 21</w:t>
      </w:r>
      <w:r w:rsidRPr="001C0CCE">
        <w:rPr>
          <w:rFonts w:ascii="Arial" w:hAnsi="Arial" w:cs="Arial"/>
          <w:sz w:val="20"/>
          <w:szCs w:val="20"/>
          <w:vertAlign w:val="superscript"/>
          <w:lang w:val="en-GB"/>
        </w:rPr>
        <w:t>st</w:t>
      </w:r>
      <w:r w:rsidRPr="001C0CCE">
        <w:rPr>
          <w:rFonts w:ascii="Arial" w:hAnsi="Arial" w:cs="Arial"/>
          <w:sz w:val="20"/>
          <w:szCs w:val="20"/>
          <w:lang w:val="en-GB"/>
        </w:rPr>
        <w:t xml:space="preserve"> session, in a hybrid format. This means that the 10 members of the Committee were present in Geneva, but that Delegations of States parties, NGOs and NHRIs had to take part remotely to limit the number of persons in the meeting room. </w:t>
      </w:r>
    </w:p>
    <w:p w14:paraId="48F2E962" w14:textId="29F02873" w:rsidR="00F31378" w:rsidRPr="001C0CCE" w:rsidRDefault="00F31378" w:rsidP="001D298C">
      <w:pPr>
        <w:rPr>
          <w:rFonts w:ascii="Arial" w:hAnsi="Arial" w:cs="Arial"/>
          <w:sz w:val="20"/>
          <w:szCs w:val="20"/>
          <w:lang w:val="en-GB"/>
        </w:rPr>
      </w:pPr>
    </w:p>
    <w:p w14:paraId="7D4499CC" w14:textId="7D4C8111" w:rsidR="00743AA1" w:rsidRDefault="001C0CCE" w:rsidP="001D298C">
      <w:pPr>
        <w:rPr>
          <w:rFonts w:ascii="Arial" w:hAnsi="Arial" w:cs="Arial"/>
          <w:sz w:val="20"/>
          <w:szCs w:val="20"/>
          <w:lang w:val="en-GB"/>
        </w:rPr>
      </w:pPr>
      <w:r w:rsidRPr="001C0CCE">
        <w:rPr>
          <w:rFonts w:ascii="Arial" w:hAnsi="Arial" w:cs="Arial"/>
          <w:sz w:val="20"/>
          <w:szCs w:val="20"/>
          <w:lang w:val="en-GB"/>
        </w:rPr>
        <w:t xml:space="preserve">We hereby share with you </w:t>
      </w:r>
      <w:r w:rsidR="00743AA1" w:rsidRPr="001C0CCE">
        <w:rPr>
          <w:rFonts w:ascii="Arial" w:hAnsi="Arial" w:cs="Arial"/>
          <w:sz w:val="20"/>
          <w:szCs w:val="20"/>
          <w:lang w:val="en-GB"/>
        </w:rPr>
        <w:t>a few highlights of</w:t>
      </w:r>
      <w:r w:rsidRPr="001C0CCE">
        <w:rPr>
          <w:rFonts w:ascii="Arial" w:hAnsi="Arial" w:cs="Arial"/>
          <w:sz w:val="20"/>
          <w:szCs w:val="20"/>
          <w:lang w:val="en-GB"/>
        </w:rPr>
        <w:t xml:space="preserve"> the session:</w:t>
      </w:r>
      <w:r w:rsidR="00743AA1" w:rsidRPr="001C0CCE">
        <w:rPr>
          <w:rFonts w:ascii="Arial" w:hAnsi="Arial" w:cs="Arial"/>
          <w:sz w:val="20"/>
          <w:szCs w:val="20"/>
          <w:lang w:val="en-GB"/>
        </w:rPr>
        <w:t xml:space="preserve"> </w:t>
      </w:r>
    </w:p>
    <w:p w14:paraId="7B005957" w14:textId="77777777" w:rsidR="00F31378" w:rsidRPr="001C0CCE" w:rsidRDefault="00F31378" w:rsidP="001D298C">
      <w:pPr>
        <w:rPr>
          <w:rFonts w:ascii="Arial" w:hAnsi="Arial" w:cs="Arial"/>
          <w:sz w:val="20"/>
          <w:szCs w:val="20"/>
          <w:lang w:val="en-GB"/>
        </w:rPr>
      </w:pPr>
    </w:p>
    <w:p w14:paraId="0D51C7AE" w14:textId="47FE6872" w:rsidR="00743AA1" w:rsidRPr="00142129" w:rsidRDefault="00743AA1" w:rsidP="00743AA1">
      <w:pPr>
        <w:pStyle w:val="ListParagraph"/>
        <w:numPr>
          <w:ilvl w:val="0"/>
          <w:numId w:val="14"/>
        </w:numPr>
        <w:rPr>
          <w:rFonts w:ascii="Arial" w:eastAsia="Times New Roman" w:hAnsi="Arial" w:cs="Arial"/>
          <w:b/>
          <w:sz w:val="20"/>
          <w:szCs w:val="20"/>
        </w:rPr>
      </w:pPr>
      <w:r w:rsidRPr="001C0CCE">
        <w:rPr>
          <w:rFonts w:ascii="Arial" w:eastAsia="Times New Roman" w:hAnsi="Arial" w:cs="Arial"/>
          <w:b/>
          <w:sz w:val="20"/>
          <w:szCs w:val="20"/>
        </w:rPr>
        <w:t>Elections</w:t>
      </w:r>
      <w:r w:rsidRPr="001C0CCE">
        <w:rPr>
          <w:rFonts w:ascii="Arial" w:eastAsia="Times New Roman" w:hAnsi="Arial" w:cs="Arial"/>
          <w:sz w:val="20"/>
          <w:szCs w:val="20"/>
        </w:rPr>
        <w:t>: t</w:t>
      </w:r>
      <w:r w:rsidRPr="001C0CCE">
        <w:rPr>
          <w:rFonts w:ascii="Arial" w:hAnsi="Arial" w:cs="Arial"/>
          <w:color w:val="000000"/>
          <w:sz w:val="20"/>
          <w:szCs w:val="20"/>
          <w:shd w:val="clear" w:color="auto" w:fill="FFFFFF"/>
        </w:rPr>
        <w:t xml:space="preserve">he Committee elected by consensus Ms. </w:t>
      </w:r>
      <w:r w:rsidRPr="001C0CCE">
        <w:rPr>
          <w:rFonts w:ascii="Arial" w:hAnsi="Arial" w:cs="Arial"/>
          <w:b/>
          <w:color w:val="000000"/>
          <w:sz w:val="20"/>
          <w:szCs w:val="20"/>
          <w:shd w:val="clear" w:color="auto" w:fill="FFFFFF"/>
        </w:rPr>
        <w:t>Carmen Rosa Villa Quintana as new Chair of the Committee</w:t>
      </w:r>
      <w:r w:rsidRPr="001C0CCE">
        <w:rPr>
          <w:rFonts w:ascii="Arial" w:hAnsi="Arial" w:cs="Arial"/>
          <w:color w:val="000000"/>
          <w:sz w:val="20"/>
          <w:szCs w:val="20"/>
          <w:shd w:val="clear" w:color="auto" w:fill="FFFFFF"/>
        </w:rPr>
        <w:t xml:space="preserve">; Ms. Milica Kolakovic, Ms. Barbara Lochbihler and Mr. Mohammed Ayat as </w:t>
      </w:r>
      <w:r w:rsidRPr="001C0CCE">
        <w:rPr>
          <w:rFonts w:ascii="Arial" w:hAnsi="Arial" w:cs="Arial"/>
          <w:b/>
          <w:color w:val="000000"/>
          <w:sz w:val="20"/>
          <w:szCs w:val="20"/>
          <w:shd w:val="clear" w:color="auto" w:fill="FFFFFF"/>
        </w:rPr>
        <w:t>Vice Chairs</w:t>
      </w:r>
      <w:r w:rsidRPr="001C0CCE">
        <w:rPr>
          <w:rFonts w:ascii="Arial" w:hAnsi="Arial" w:cs="Arial"/>
          <w:color w:val="000000"/>
          <w:sz w:val="20"/>
          <w:szCs w:val="20"/>
          <w:shd w:val="clear" w:color="auto" w:fill="FFFFFF"/>
        </w:rPr>
        <w:t xml:space="preserve">, and Mr. Juan Pablo Albán Alencastro as </w:t>
      </w:r>
      <w:r w:rsidRPr="001C0CCE">
        <w:rPr>
          <w:rFonts w:ascii="Arial" w:hAnsi="Arial" w:cs="Arial"/>
          <w:b/>
          <w:color w:val="000000"/>
          <w:sz w:val="20"/>
          <w:szCs w:val="20"/>
          <w:shd w:val="clear" w:color="auto" w:fill="FFFFFF"/>
        </w:rPr>
        <w:t>Rapporteur</w:t>
      </w:r>
      <w:r w:rsidRPr="001C0CCE">
        <w:rPr>
          <w:rFonts w:ascii="Arial" w:hAnsi="Arial" w:cs="Arial"/>
          <w:color w:val="000000"/>
          <w:sz w:val="20"/>
          <w:szCs w:val="20"/>
          <w:shd w:val="clear" w:color="auto" w:fill="FFFFFF"/>
        </w:rPr>
        <w:t xml:space="preserve"> of the Committee. </w:t>
      </w:r>
    </w:p>
    <w:p w14:paraId="05F9AB45" w14:textId="77777777" w:rsidR="00142129" w:rsidRPr="001C0CCE" w:rsidRDefault="00142129" w:rsidP="00142129">
      <w:pPr>
        <w:pStyle w:val="ListParagraph"/>
        <w:rPr>
          <w:rFonts w:ascii="Arial" w:eastAsia="Times New Roman" w:hAnsi="Arial" w:cs="Arial"/>
          <w:b/>
          <w:sz w:val="20"/>
          <w:szCs w:val="20"/>
        </w:rPr>
      </w:pPr>
    </w:p>
    <w:p w14:paraId="0A22360B" w14:textId="214B803D" w:rsidR="00142129" w:rsidRPr="00EB004A" w:rsidRDefault="00142129" w:rsidP="00EB004A">
      <w:pPr>
        <w:pStyle w:val="ListParagraph"/>
        <w:numPr>
          <w:ilvl w:val="0"/>
          <w:numId w:val="14"/>
        </w:numPr>
        <w:rPr>
          <w:rFonts w:ascii="Arial" w:eastAsia="Times New Roman" w:hAnsi="Arial" w:cs="Arial"/>
          <w:sz w:val="20"/>
          <w:szCs w:val="20"/>
        </w:rPr>
      </w:pPr>
      <w:r w:rsidRPr="0040609F">
        <w:rPr>
          <w:rFonts w:ascii="Arial" w:hAnsi="Arial" w:cs="Arial"/>
          <w:sz w:val="20"/>
          <w:szCs w:val="20"/>
        </w:rPr>
        <w:t xml:space="preserve">At the opening of the session, </w:t>
      </w:r>
      <w:r w:rsidRPr="0040609F">
        <w:rPr>
          <w:rFonts w:ascii="Arial" w:eastAsia="Times New Roman" w:hAnsi="Arial" w:cs="Arial"/>
          <w:sz w:val="20"/>
          <w:szCs w:val="20"/>
        </w:rPr>
        <w:t xml:space="preserve">CED launched </w:t>
      </w:r>
      <w:r w:rsidRPr="0040609F">
        <w:rPr>
          <w:rFonts w:ascii="Arial" w:hAnsi="Arial" w:cs="Arial"/>
          <w:color w:val="000000"/>
          <w:sz w:val="20"/>
          <w:szCs w:val="20"/>
          <w:shd w:val="clear" w:color="auto" w:fill="FFFFFF"/>
        </w:rPr>
        <w:t>a </w:t>
      </w:r>
      <w:hyperlink r:id="rId10" w:history="1">
        <w:r w:rsidRPr="0040609F">
          <w:rPr>
            <w:rStyle w:val="Hyperlink"/>
            <w:rFonts w:ascii="Arial" w:hAnsi="Arial" w:cs="Arial"/>
            <w:color w:val="FF0000"/>
            <w:sz w:val="20"/>
            <w:szCs w:val="20"/>
            <w:shd w:val="clear" w:color="auto" w:fill="FFFFFF"/>
          </w:rPr>
          <w:t>publication on its work over its first 10 years</w:t>
        </w:r>
      </w:hyperlink>
      <w:r w:rsidRPr="0040609F">
        <w:rPr>
          <w:rFonts w:ascii="Arial" w:eastAsia="Times New Roman" w:hAnsi="Arial" w:cs="Arial"/>
          <w:sz w:val="20"/>
          <w:szCs w:val="20"/>
        </w:rPr>
        <w:t xml:space="preserve">. </w:t>
      </w:r>
      <w:r w:rsidR="0040609F" w:rsidRPr="0040609F">
        <w:rPr>
          <w:rFonts w:ascii="Arial" w:eastAsia="Times New Roman" w:hAnsi="Arial" w:cs="Arial"/>
          <w:b/>
          <w:sz w:val="20"/>
          <w:szCs w:val="20"/>
        </w:rPr>
        <w:t xml:space="preserve">During the space of tribute to victims of enforced disappearance, the Committee received the testimony of </w:t>
      </w:r>
      <w:r w:rsidRPr="0040609F">
        <w:rPr>
          <w:rFonts w:ascii="Arial" w:hAnsi="Arial" w:cs="Arial"/>
          <w:b/>
          <w:sz w:val="20"/>
          <w:szCs w:val="20"/>
        </w:rPr>
        <w:t>Ms. Amina Masood, from Pakistan</w:t>
      </w:r>
      <w:r w:rsidRPr="0040609F">
        <w:rPr>
          <w:rFonts w:ascii="Arial" w:hAnsi="Arial" w:cs="Arial"/>
          <w:color w:val="000000" w:themeColor="text1"/>
          <w:sz w:val="20"/>
          <w:szCs w:val="20"/>
          <w:shd w:val="clear" w:color="auto" w:fill="FFFFFF"/>
          <w:lang w:val="en-US"/>
        </w:rPr>
        <w:t xml:space="preserve">. Ms. Masood’s husband was disappeared in 2005. Since then she has searched for him and has created an NGO to support other victims of enforced disappearance. In her statement, she referred to the bill currently under discussion before the Parliament to criminalize enforced disappearances, and highlighted the importance that Pakistan take benefit of this momentum to ratify the Convention. This intervention was reflected in a </w:t>
      </w:r>
      <w:hyperlink r:id="rId11" w:history="1">
        <w:r w:rsidRPr="0040609F">
          <w:rPr>
            <w:rStyle w:val="Hyperlink"/>
            <w:rFonts w:ascii="Arial" w:hAnsi="Arial" w:cs="Arial"/>
            <w:b/>
            <w:bCs/>
            <w:color w:val="FF0000"/>
            <w:sz w:val="20"/>
            <w:szCs w:val="20"/>
            <w:shd w:val="clear" w:color="auto" w:fill="FFFFFF"/>
            <w:lang w:val="en-US"/>
          </w:rPr>
          <w:t>webstory</w:t>
        </w:r>
      </w:hyperlink>
      <w:r w:rsidRPr="0040609F">
        <w:rPr>
          <w:rFonts w:ascii="Arial" w:hAnsi="Arial" w:cs="Arial"/>
          <w:color w:val="000000" w:themeColor="text1"/>
          <w:sz w:val="20"/>
          <w:szCs w:val="20"/>
          <w:shd w:val="clear" w:color="auto" w:fill="FFFFFF"/>
          <w:lang w:val="en-US"/>
        </w:rPr>
        <w:t xml:space="preserve">. </w:t>
      </w:r>
    </w:p>
    <w:p w14:paraId="1978D348" w14:textId="173EEA68" w:rsidR="00142129" w:rsidRDefault="00142129" w:rsidP="00142129">
      <w:pPr>
        <w:pStyle w:val="ListParagraph"/>
        <w:rPr>
          <w:rFonts w:ascii="Arial" w:hAnsi="Arial" w:cs="Arial"/>
          <w:sz w:val="20"/>
          <w:szCs w:val="20"/>
        </w:rPr>
      </w:pPr>
    </w:p>
    <w:p w14:paraId="63B34AA8" w14:textId="65DCA9AC" w:rsidR="008E033B" w:rsidRDefault="008E033B" w:rsidP="008E033B">
      <w:pPr>
        <w:pStyle w:val="ListParagraph"/>
        <w:jc w:val="center"/>
        <w:rPr>
          <w:rFonts w:ascii="Arial" w:hAnsi="Arial" w:cs="Arial"/>
          <w:sz w:val="20"/>
          <w:szCs w:val="20"/>
        </w:rPr>
      </w:pPr>
      <w:r>
        <w:rPr>
          <w:rFonts w:ascii="Arial" w:hAnsi="Arial" w:cs="Arial"/>
          <w:noProof/>
          <w:sz w:val="20"/>
          <w:szCs w:val="20"/>
        </w:rPr>
        <w:lastRenderedPageBreak/>
        <w:drawing>
          <wp:inline distT="0" distB="0" distL="0" distR="0" wp14:anchorId="607CC257" wp14:editId="056DF1AA">
            <wp:extent cx="2397300" cy="3400426"/>
            <wp:effectExtent l="0" t="0" r="3175" b="0"/>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verture - livre.PNG"/>
                    <pic:cNvPicPr/>
                  </pic:nvPicPr>
                  <pic:blipFill>
                    <a:blip r:embed="rId12">
                      <a:extLst>
                        <a:ext uri="{28A0092B-C50C-407E-A947-70E740481C1C}">
                          <a14:useLocalDpi xmlns:a14="http://schemas.microsoft.com/office/drawing/2010/main" val="0"/>
                        </a:ext>
                      </a:extLst>
                    </a:blip>
                    <a:stretch>
                      <a:fillRect/>
                    </a:stretch>
                  </pic:blipFill>
                  <pic:spPr>
                    <a:xfrm>
                      <a:off x="0" y="0"/>
                      <a:ext cx="2402898" cy="3408366"/>
                    </a:xfrm>
                    <a:prstGeom prst="rect">
                      <a:avLst/>
                    </a:prstGeom>
                  </pic:spPr>
                </pic:pic>
              </a:graphicData>
            </a:graphic>
          </wp:inline>
        </w:drawing>
      </w:r>
    </w:p>
    <w:p w14:paraId="5D661E0C" w14:textId="77777777" w:rsidR="00DC1347" w:rsidRDefault="00DC1347" w:rsidP="008E033B">
      <w:pPr>
        <w:pStyle w:val="ListParagraph"/>
        <w:jc w:val="center"/>
        <w:rPr>
          <w:rFonts w:ascii="Arial" w:hAnsi="Arial" w:cs="Arial"/>
          <w:sz w:val="20"/>
          <w:szCs w:val="20"/>
        </w:rPr>
      </w:pPr>
    </w:p>
    <w:p w14:paraId="300ECB71" w14:textId="75F8F709" w:rsidR="00F31378" w:rsidRPr="00F31378" w:rsidRDefault="00743AA1" w:rsidP="00F31378">
      <w:pPr>
        <w:pStyle w:val="ListParagraph"/>
        <w:numPr>
          <w:ilvl w:val="0"/>
          <w:numId w:val="14"/>
        </w:numPr>
        <w:rPr>
          <w:rFonts w:ascii="Arial" w:hAnsi="Arial" w:cs="Arial"/>
          <w:sz w:val="20"/>
          <w:szCs w:val="20"/>
        </w:rPr>
      </w:pPr>
      <w:r w:rsidRPr="00F31378">
        <w:rPr>
          <w:rFonts w:ascii="Arial" w:hAnsi="Arial" w:cs="Arial"/>
          <w:sz w:val="20"/>
          <w:szCs w:val="20"/>
        </w:rPr>
        <w:t xml:space="preserve">The Committee </w:t>
      </w:r>
      <w:r w:rsidRPr="00F31378">
        <w:rPr>
          <w:rFonts w:ascii="Arial" w:eastAsia="Times New Roman" w:hAnsi="Arial" w:cs="Arial"/>
          <w:sz w:val="20"/>
          <w:szCs w:val="20"/>
        </w:rPr>
        <w:t xml:space="preserve">carried out </w:t>
      </w:r>
      <w:r w:rsidRPr="00F31378">
        <w:rPr>
          <w:rFonts w:ascii="Arial" w:eastAsia="Times New Roman" w:hAnsi="Arial" w:cs="Arial"/>
          <w:b/>
          <w:sz w:val="20"/>
          <w:szCs w:val="20"/>
        </w:rPr>
        <w:t>four country reviews</w:t>
      </w:r>
      <w:r w:rsidRPr="00F31378">
        <w:rPr>
          <w:rFonts w:ascii="Arial" w:eastAsia="Times New Roman" w:hAnsi="Arial" w:cs="Arial"/>
          <w:sz w:val="20"/>
          <w:szCs w:val="20"/>
        </w:rPr>
        <w:t xml:space="preserve">: </w:t>
      </w:r>
      <w:r w:rsidRPr="00F31378">
        <w:rPr>
          <w:rFonts w:ascii="Arial" w:eastAsia="Times New Roman" w:hAnsi="Arial" w:cs="Arial"/>
          <w:b/>
          <w:sz w:val="20"/>
          <w:szCs w:val="20"/>
        </w:rPr>
        <w:t>initial reports of Brazil and Panama, and additional information of France and Spain</w:t>
      </w:r>
      <w:r w:rsidRPr="00F31378">
        <w:rPr>
          <w:rFonts w:ascii="Arial" w:eastAsia="Times New Roman" w:hAnsi="Arial" w:cs="Arial"/>
          <w:sz w:val="20"/>
          <w:szCs w:val="20"/>
        </w:rPr>
        <w:t xml:space="preserve">. </w:t>
      </w:r>
      <w:r w:rsidR="00F31378" w:rsidRPr="00F31378">
        <w:rPr>
          <w:rFonts w:ascii="Arial" w:hAnsi="Arial" w:cs="Arial"/>
          <w:sz w:val="20"/>
          <w:szCs w:val="20"/>
        </w:rPr>
        <w:t xml:space="preserve">The findings contain positive aspects of each country's implementation of the </w:t>
      </w:r>
      <w:hyperlink r:id="rId13" w:history="1">
        <w:r w:rsidR="00F31378" w:rsidRPr="00F31378">
          <w:rPr>
            <w:rStyle w:val="Hyperlink"/>
            <w:rFonts w:ascii="Arial" w:hAnsi="Arial" w:cs="Arial"/>
            <w:color w:val="FF0000"/>
            <w:sz w:val="20"/>
            <w:szCs w:val="20"/>
          </w:rPr>
          <w:t>International Convention for the Protection of All Persons from Enforced Disappearance</w:t>
        </w:r>
      </w:hyperlink>
      <w:r w:rsidR="00F31378" w:rsidRPr="00F31378">
        <w:rPr>
          <w:rFonts w:ascii="Arial" w:hAnsi="Arial" w:cs="Arial"/>
          <w:sz w:val="20"/>
          <w:szCs w:val="20"/>
        </w:rPr>
        <w:t xml:space="preserve"> as well as the Committee's main concerns and recommendations. Some of the key highlights include:</w:t>
      </w:r>
    </w:p>
    <w:p w14:paraId="1BC21163" w14:textId="77777777" w:rsidR="00F31378" w:rsidRDefault="00F31378" w:rsidP="00F31378">
      <w:pPr>
        <w:pStyle w:val="ListParagraph"/>
        <w:rPr>
          <w:rFonts w:ascii="Arial" w:hAnsi="Arial" w:cs="Arial"/>
          <w:b/>
          <w:bCs/>
          <w:sz w:val="20"/>
          <w:szCs w:val="20"/>
        </w:rPr>
      </w:pPr>
    </w:p>
    <w:p w14:paraId="5E0A61D1" w14:textId="3DAEEAE0" w:rsidR="00F31378" w:rsidRPr="000F195C" w:rsidRDefault="00F31378" w:rsidP="00F31378">
      <w:pPr>
        <w:pStyle w:val="ListParagraph"/>
        <w:numPr>
          <w:ilvl w:val="0"/>
          <w:numId w:val="15"/>
        </w:numPr>
        <w:rPr>
          <w:rFonts w:ascii="Arial" w:hAnsi="Arial" w:cs="Arial"/>
          <w:b/>
          <w:bCs/>
          <w:i/>
          <w:sz w:val="20"/>
          <w:szCs w:val="20"/>
        </w:rPr>
      </w:pPr>
      <w:r w:rsidRPr="000F195C">
        <w:rPr>
          <w:rFonts w:ascii="Arial" w:hAnsi="Arial" w:cs="Arial"/>
          <w:b/>
          <w:bCs/>
          <w:i/>
          <w:sz w:val="20"/>
          <w:szCs w:val="20"/>
        </w:rPr>
        <w:t xml:space="preserve">Brazil: </w:t>
      </w:r>
      <w:r w:rsidRPr="000F195C">
        <w:rPr>
          <w:rFonts w:ascii="Arial" w:hAnsi="Arial" w:cs="Arial"/>
          <w:i/>
          <w:sz w:val="20"/>
          <w:szCs w:val="20"/>
        </w:rPr>
        <w:t>the Committee welcomed the establishment of the National Policy for the Search of Disappeared Persons and the National Registry for Disappeared Persons. It was however concerned about recent allegations of enforced disappearances, mostly against people of African descent and people living in slums or on the peripheries of big cities. The Committee also expressed concern about the enforced disappearances that happened between 1964 and 1985 during the military dictatorship. The CED recommended that Brazil redouble its efforts to tackle discrimination against targeted vulnerable groups as a means for preventing enforced disappearances. It called on the State party to remove any legal impediments to the investigations into the enforced disappearances perpetrated during the military regime, including those that may result of the application of the Amnesty Law.</w:t>
      </w:r>
    </w:p>
    <w:p w14:paraId="4F577979" w14:textId="77777777" w:rsidR="00F31378" w:rsidRPr="000F195C" w:rsidRDefault="00F31378" w:rsidP="00F31378">
      <w:pPr>
        <w:pStyle w:val="ListParagraph"/>
        <w:rPr>
          <w:rFonts w:ascii="Arial" w:hAnsi="Arial" w:cs="Arial"/>
          <w:i/>
          <w:sz w:val="20"/>
          <w:szCs w:val="20"/>
        </w:rPr>
      </w:pPr>
    </w:p>
    <w:p w14:paraId="0736104F" w14:textId="57705BA9" w:rsidR="00F31378" w:rsidRPr="000F195C" w:rsidRDefault="00F31378" w:rsidP="00F31378">
      <w:pPr>
        <w:pStyle w:val="ListParagraph"/>
        <w:numPr>
          <w:ilvl w:val="0"/>
          <w:numId w:val="15"/>
        </w:numPr>
        <w:rPr>
          <w:rFonts w:ascii="Arial" w:hAnsi="Arial" w:cs="Arial"/>
          <w:i/>
          <w:sz w:val="20"/>
          <w:szCs w:val="20"/>
        </w:rPr>
      </w:pPr>
      <w:r w:rsidRPr="000F195C">
        <w:rPr>
          <w:rFonts w:ascii="Arial" w:hAnsi="Arial" w:cs="Arial"/>
          <w:b/>
          <w:bCs/>
          <w:i/>
          <w:sz w:val="20"/>
          <w:szCs w:val="20"/>
        </w:rPr>
        <w:t xml:space="preserve">Panama: </w:t>
      </w:r>
      <w:r w:rsidRPr="000F195C">
        <w:rPr>
          <w:rFonts w:ascii="Arial" w:hAnsi="Arial" w:cs="Arial"/>
          <w:bCs/>
          <w:i/>
          <w:sz w:val="20"/>
          <w:szCs w:val="20"/>
        </w:rPr>
        <w:t>t</w:t>
      </w:r>
      <w:r w:rsidRPr="000F195C">
        <w:rPr>
          <w:rFonts w:ascii="Arial" w:hAnsi="Arial" w:cs="Arial"/>
          <w:i/>
          <w:sz w:val="20"/>
          <w:szCs w:val="20"/>
        </w:rPr>
        <w:t>he Committee welcomed Panama’s legislation to include enforced disappearance in the Criminal Code. It however expressed concerns over the difficulties encountered by the State party in tackling disappearance of migrants in the Darién jungle, the mass graves located along the Darién jungle migration route, as well as the lack of investigation and impunity of these cases. The experts called on Panama to strengthen cooperation with other countries in the region to promote the search for disappeared migrants and to investigate their disappearance. They also recommended that the State party establish an updated database of disappeared migrants to facilitate their search and identification.</w:t>
      </w:r>
    </w:p>
    <w:p w14:paraId="401C6497" w14:textId="77777777" w:rsidR="00F31378" w:rsidRPr="000F195C" w:rsidRDefault="00F31378" w:rsidP="00F31378">
      <w:pPr>
        <w:pStyle w:val="ListParagraph"/>
        <w:rPr>
          <w:rFonts w:ascii="Arial" w:hAnsi="Arial" w:cs="Arial"/>
          <w:b/>
          <w:bCs/>
          <w:i/>
          <w:sz w:val="20"/>
          <w:szCs w:val="20"/>
        </w:rPr>
      </w:pPr>
    </w:p>
    <w:p w14:paraId="137783EC" w14:textId="77777777" w:rsidR="00F31378" w:rsidRPr="000F195C" w:rsidRDefault="00F31378" w:rsidP="00F31378">
      <w:pPr>
        <w:pStyle w:val="ListParagraph"/>
        <w:numPr>
          <w:ilvl w:val="0"/>
          <w:numId w:val="15"/>
        </w:numPr>
        <w:rPr>
          <w:rFonts w:ascii="Arial" w:hAnsi="Arial" w:cs="Arial"/>
          <w:i/>
          <w:sz w:val="20"/>
          <w:szCs w:val="20"/>
        </w:rPr>
      </w:pPr>
      <w:r w:rsidRPr="000F195C">
        <w:rPr>
          <w:rFonts w:ascii="Arial" w:hAnsi="Arial" w:cs="Arial"/>
          <w:b/>
          <w:bCs/>
          <w:i/>
          <w:sz w:val="20"/>
          <w:szCs w:val="20"/>
        </w:rPr>
        <w:t>France:</w:t>
      </w:r>
      <w:r w:rsidRPr="000F195C">
        <w:rPr>
          <w:rFonts w:ascii="Arial" w:hAnsi="Arial" w:cs="Arial"/>
          <w:i/>
          <w:sz w:val="20"/>
          <w:szCs w:val="20"/>
        </w:rPr>
        <w:t xml:space="preserve"> the Committee took note of the various measures taken by France to comply with its obligation under the Convention after its previous report in 2013. The Committee appreciated the State party's inclusion of enforced disappearance among the acts that may constitute a crime against humanity. Nevertheless, it regretted that the State party has not implemented the Committee’s previous recommendation about enforced disappearance as a crime against humanity in so far as it maintains its reference to the need of a “concerted plan” so that the enforced disappearance can be criminalized as a crime against humanity. While taking note of the practice in that regard, the Committee reiterated its recommendation that domestic legislation remove this.</w:t>
      </w:r>
    </w:p>
    <w:p w14:paraId="6B0CB4CC" w14:textId="77777777" w:rsidR="00F31378" w:rsidRPr="000F195C" w:rsidRDefault="00F31378" w:rsidP="00F31378">
      <w:pPr>
        <w:pStyle w:val="ListParagraph"/>
        <w:rPr>
          <w:rFonts w:ascii="Arial" w:hAnsi="Arial" w:cs="Arial"/>
          <w:b/>
          <w:bCs/>
          <w:i/>
          <w:sz w:val="20"/>
          <w:szCs w:val="20"/>
        </w:rPr>
      </w:pPr>
    </w:p>
    <w:p w14:paraId="74A134B8" w14:textId="389289A3" w:rsidR="00F31378" w:rsidRPr="000F195C" w:rsidRDefault="00F31378" w:rsidP="00291415">
      <w:pPr>
        <w:pStyle w:val="ListParagraph"/>
        <w:numPr>
          <w:ilvl w:val="0"/>
          <w:numId w:val="15"/>
        </w:numPr>
        <w:rPr>
          <w:rFonts w:ascii="Arial" w:hAnsi="Arial" w:cs="Arial"/>
          <w:i/>
          <w:sz w:val="20"/>
          <w:szCs w:val="20"/>
        </w:rPr>
      </w:pPr>
      <w:r w:rsidRPr="000F195C">
        <w:rPr>
          <w:rFonts w:ascii="Arial" w:hAnsi="Arial" w:cs="Arial"/>
          <w:b/>
          <w:bCs/>
          <w:i/>
          <w:sz w:val="20"/>
          <w:szCs w:val="20"/>
        </w:rPr>
        <w:t>Spain:</w:t>
      </w:r>
      <w:r w:rsidRPr="000F195C">
        <w:rPr>
          <w:rFonts w:ascii="Arial" w:hAnsi="Arial" w:cs="Arial"/>
          <w:i/>
          <w:sz w:val="20"/>
          <w:szCs w:val="20"/>
        </w:rPr>
        <w:t xml:space="preserve"> the Committee acknowledged the steps taken by Spain to fulfil its obligation to the Convention after its previous report in 2013. The Committee welcomed the drafting of the Bill on Democratic Memory. It was however concerned at aspects of the legislation, such as the </w:t>
      </w:r>
      <w:r w:rsidRPr="000F195C">
        <w:rPr>
          <w:rFonts w:ascii="Arial" w:hAnsi="Arial" w:cs="Arial"/>
          <w:i/>
          <w:sz w:val="20"/>
          <w:szCs w:val="20"/>
        </w:rPr>
        <w:lastRenderedPageBreak/>
        <w:t>exclusion of compensation and the absence of measures to remove legal obstacles to criminal investigation of enforced disappearance. The Committee recommended that the State party take necessary measures to ensure the prompt adoption of the Bill and guarantee that the provisions adopted will enable full compliance with the Convention. The Committee</w:t>
      </w:r>
      <w:r w:rsidR="00291415">
        <w:rPr>
          <w:rFonts w:ascii="Arial" w:hAnsi="Arial" w:cs="Arial"/>
          <w:i/>
          <w:sz w:val="20"/>
          <w:szCs w:val="20"/>
        </w:rPr>
        <w:t xml:space="preserve"> </w:t>
      </w:r>
      <w:r w:rsidRPr="000F195C">
        <w:rPr>
          <w:rFonts w:ascii="Arial" w:hAnsi="Arial" w:cs="Arial"/>
          <w:i/>
          <w:sz w:val="20"/>
          <w:szCs w:val="20"/>
        </w:rPr>
        <w:t xml:space="preserve">welcomed the presentation of the Bill on Babies Stolen in Spain in March 2020. However, it regretted that </w:t>
      </w:r>
      <w:r w:rsidR="00046262">
        <w:rPr>
          <w:rFonts w:ascii="Arial" w:hAnsi="Arial" w:cs="Arial"/>
          <w:i/>
          <w:sz w:val="20"/>
          <w:szCs w:val="20"/>
        </w:rPr>
        <w:t>it</w:t>
      </w:r>
      <w:r w:rsidRPr="000F195C">
        <w:rPr>
          <w:rFonts w:ascii="Arial" w:hAnsi="Arial" w:cs="Arial"/>
          <w:i/>
          <w:sz w:val="20"/>
          <w:szCs w:val="20"/>
        </w:rPr>
        <w:t xml:space="preserve"> has been in the Justice Committee of the Congress of Deputies since then without progress. The Committee urged the State party to speed up the process to adopt the proposed Bill, to intensify its efforts to search for and identify children who may have been victims of enforced disappearance or abduction that happened decades ago; and to investigate those allegedly responsible. </w:t>
      </w:r>
      <w:r w:rsidR="00291415">
        <w:rPr>
          <w:rFonts w:ascii="Arial" w:hAnsi="Arial" w:cs="Arial"/>
          <w:i/>
          <w:sz w:val="20"/>
          <w:szCs w:val="20"/>
        </w:rPr>
        <w:t xml:space="preserve">The Committee </w:t>
      </w:r>
      <w:r w:rsidR="004B35AD">
        <w:rPr>
          <w:rFonts w:ascii="Arial" w:hAnsi="Arial" w:cs="Arial"/>
          <w:i/>
          <w:sz w:val="20"/>
          <w:szCs w:val="20"/>
        </w:rPr>
        <w:t>also</w:t>
      </w:r>
      <w:r w:rsidR="00291415">
        <w:rPr>
          <w:rFonts w:ascii="Arial" w:hAnsi="Arial" w:cs="Arial"/>
          <w:i/>
          <w:sz w:val="20"/>
          <w:szCs w:val="20"/>
        </w:rPr>
        <w:t xml:space="preserve"> recommended that </w:t>
      </w:r>
      <w:r w:rsidR="00291415" w:rsidRPr="00291415">
        <w:rPr>
          <w:rFonts w:ascii="Arial" w:hAnsi="Arial" w:cs="Arial"/>
          <w:i/>
          <w:sz w:val="20"/>
          <w:szCs w:val="20"/>
        </w:rPr>
        <w:t>all enforced disappearances that may have started in the past and have not ceased are thoroughly and impartially investigated, regardless of the time that has elapsed, and even if no formal complaint has been lodged.</w:t>
      </w:r>
    </w:p>
    <w:p w14:paraId="4E38E829" w14:textId="77777777" w:rsidR="00F31378" w:rsidRDefault="00F31378" w:rsidP="00F31378">
      <w:pPr>
        <w:rPr>
          <w:rFonts w:ascii="Arial" w:hAnsi="Arial" w:cs="Arial"/>
          <w:sz w:val="20"/>
          <w:szCs w:val="20"/>
          <w:lang w:val="en-GB"/>
        </w:rPr>
      </w:pPr>
    </w:p>
    <w:p w14:paraId="17716BCF" w14:textId="605D5158" w:rsidR="00F31378" w:rsidRPr="00F31378" w:rsidRDefault="00F31378" w:rsidP="00F67642">
      <w:pPr>
        <w:ind w:left="360"/>
        <w:rPr>
          <w:rFonts w:ascii="Arial" w:hAnsi="Arial" w:cs="Arial"/>
          <w:sz w:val="20"/>
          <w:szCs w:val="20"/>
        </w:rPr>
      </w:pPr>
      <w:r w:rsidRPr="00F31378">
        <w:rPr>
          <w:rFonts w:ascii="Arial" w:hAnsi="Arial" w:cs="Arial"/>
          <w:sz w:val="20"/>
          <w:szCs w:val="20"/>
        </w:rPr>
        <w:t xml:space="preserve">The above findings, officially named Concluding Observations, are now available online on the </w:t>
      </w:r>
      <w:hyperlink r:id="rId14" w:history="1">
        <w:r w:rsidRPr="00F31378">
          <w:rPr>
            <w:rStyle w:val="Hyperlink"/>
            <w:rFonts w:ascii="Arial" w:hAnsi="Arial" w:cs="Arial"/>
            <w:color w:val="FF0000"/>
            <w:sz w:val="20"/>
            <w:szCs w:val="20"/>
          </w:rPr>
          <w:t>session webpage</w:t>
        </w:r>
      </w:hyperlink>
      <w:r w:rsidRPr="00F31378">
        <w:rPr>
          <w:rFonts w:ascii="Arial" w:hAnsi="Arial" w:cs="Arial"/>
          <w:sz w:val="20"/>
          <w:szCs w:val="20"/>
        </w:rPr>
        <w:t>.</w:t>
      </w:r>
    </w:p>
    <w:p w14:paraId="0DB06520" w14:textId="47B3A6A9" w:rsidR="001D298C" w:rsidRPr="00142129" w:rsidRDefault="001D298C" w:rsidP="001D298C">
      <w:pPr>
        <w:rPr>
          <w:rStyle w:val="Aucun"/>
          <w:rFonts w:ascii="Arial" w:hAnsi="Arial" w:cs="Arial"/>
          <w:sz w:val="20"/>
          <w:szCs w:val="20"/>
          <w:lang w:val="en-GB"/>
        </w:rPr>
      </w:pPr>
    </w:p>
    <w:p w14:paraId="75B588DD" w14:textId="6E77EA1C" w:rsidR="00086A62" w:rsidRPr="009274CB" w:rsidRDefault="00142129" w:rsidP="00B17FFE">
      <w:pPr>
        <w:pStyle w:val="ListParagraph"/>
        <w:numPr>
          <w:ilvl w:val="0"/>
          <w:numId w:val="14"/>
        </w:numPr>
        <w:rPr>
          <w:rFonts w:ascii="Arial" w:eastAsia="Times New Roman" w:hAnsi="Arial" w:cs="Arial"/>
          <w:sz w:val="20"/>
          <w:szCs w:val="20"/>
        </w:rPr>
      </w:pPr>
      <w:r w:rsidRPr="00142129">
        <w:rPr>
          <w:rFonts w:ascii="Arial" w:eastAsia="Times New Roman" w:hAnsi="Arial" w:cs="Arial"/>
          <w:sz w:val="20"/>
          <w:szCs w:val="20"/>
        </w:rPr>
        <w:t>CED also adopted</w:t>
      </w:r>
      <w:r w:rsidRPr="00142129">
        <w:rPr>
          <w:rFonts w:ascii="Arial" w:hAnsi="Arial" w:cs="Arial"/>
          <w:sz w:val="20"/>
          <w:szCs w:val="20"/>
        </w:rPr>
        <w:t xml:space="preserve"> lists of issues for </w:t>
      </w:r>
      <w:hyperlink r:id="rId15" w:history="1">
        <w:r w:rsidRPr="00CD3D84">
          <w:rPr>
            <w:rStyle w:val="Hyperlink"/>
            <w:rFonts w:ascii="Arial" w:hAnsi="Arial" w:cs="Arial"/>
            <w:b/>
            <w:sz w:val="20"/>
            <w:szCs w:val="20"/>
          </w:rPr>
          <w:t>Costa Rica</w:t>
        </w:r>
      </w:hyperlink>
      <w:r w:rsidRPr="00CD3D84">
        <w:rPr>
          <w:rFonts w:ascii="Arial" w:hAnsi="Arial" w:cs="Arial"/>
          <w:b/>
          <w:sz w:val="20"/>
          <w:szCs w:val="20"/>
        </w:rPr>
        <w:t xml:space="preserve">, </w:t>
      </w:r>
      <w:hyperlink r:id="rId16" w:history="1">
        <w:r w:rsidRPr="00CD3D84">
          <w:rPr>
            <w:rStyle w:val="Hyperlink"/>
            <w:rFonts w:ascii="Arial" w:hAnsi="Arial" w:cs="Arial"/>
            <w:b/>
            <w:sz w:val="20"/>
            <w:szCs w:val="20"/>
          </w:rPr>
          <w:t>Mali</w:t>
        </w:r>
      </w:hyperlink>
      <w:r w:rsidRPr="00CD3D84">
        <w:rPr>
          <w:rFonts w:ascii="Arial" w:hAnsi="Arial" w:cs="Arial"/>
          <w:b/>
          <w:sz w:val="20"/>
          <w:szCs w:val="20"/>
        </w:rPr>
        <w:t xml:space="preserve"> and </w:t>
      </w:r>
      <w:hyperlink r:id="rId17" w:history="1">
        <w:r w:rsidRPr="00CD3D84">
          <w:rPr>
            <w:rStyle w:val="Hyperlink"/>
            <w:rFonts w:ascii="Arial" w:hAnsi="Arial" w:cs="Arial"/>
            <w:b/>
            <w:sz w:val="20"/>
            <w:szCs w:val="20"/>
          </w:rPr>
          <w:t>Mauritania</w:t>
        </w:r>
      </w:hyperlink>
      <w:r w:rsidRPr="00142129">
        <w:rPr>
          <w:rFonts w:ascii="Arial" w:hAnsi="Arial" w:cs="Arial"/>
          <w:b/>
          <w:sz w:val="20"/>
          <w:szCs w:val="20"/>
        </w:rPr>
        <w:t xml:space="preserve"> </w:t>
      </w:r>
      <w:r w:rsidRPr="00142129">
        <w:rPr>
          <w:rFonts w:ascii="Arial" w:hAnsi="Arial" w:cs="Arial"/>
          <w:sz w:val="20"/>
          <w:szCs w:val="20"/>
        </w:rPr>
        <w:t>and</w:t>
      </w:r>
      <w:r w:rsidRPr="00142129">
        <w:rPr>
          <w:rFonts w:ascii="Arial" w:hAnsi="Arial" w:cs="Arial"/>
          <w:b/>
          <w:sz w:val="20"/>
          <w:szCs w:val="20"/>
        </w:rPr>
        <w:t xml:space="preserve"> </w:t>
      </w:r>
      <w:r w:rsidRPr="00142129">
        <w:rPr>
          <w:rFonts w:ascii="Arial" w:hAnsi="Arial" w:cs="Arial"/>
          <w:sz w:val="20"/>
          <w:szCs w:val="20"/>
        </w:rPr>
        <w:t xml:space="preserve">considered </w:t>
      </w:r>
      <w:hyperlink r:id="rId18" w:history="1">
        <w:r w:rsidRPr="00A87647">
          <w:rPr>
            <w:rStyle w:val="Hyperlink"/>
            <w:rFonts w:ascii="Arial" w:hAnsi="Arial" w:cs="Arial"/>
            <w:sz w:val="20"/>
            <w:szCs w:val="20"/>
          </w:rPr>
          <w:t>f</w:t>
        </w:r>
        <w:r w:rsidRPr="00A87647">
          <w:rPr>
            <w:rStyle w:val="Hyperlink"/>
            <w:rFonts w:ascii="Arial" w:hAnsi="Arial" w:cs="Arial"/>
            <w:b/>
            <w:bCs/>
            <w:sz w:val="20"/>
            <w:szCs w:val="20"/>
          </w:rPr>
          <w:t>ollow-up reports on Bolivia and Slovakia</w:t>
        </w:r>
      </w:hyperlink>
      <w:r w:rsidRPr="00142129">
        <w:rPr>
          <w:rFonts w:ascii="Arial" w:hAnsi="Arial" w:cs="Arial"/>
          <w:b/>
          <w:bCs/>
          <w:sz w:val="20"/>
          <w:szCs w:val="20"/>
        </w:rPr>
        <w:t>.</w:t>
      </w:r>
      <w:r w:rsidR="00EB004A">
        <w:rPr>
          <w:rFonts w:ascii="Arial" w:hAnsi="Arial" w:cs="Arial"/>
          <w:b/>
          <w:bCs/>
          <w:sz w:val="20"/>
          <w:szCs w:val="20"/>
        </w:rPr>
        <w:t xml:space="preserve"> </w:t>
      </w:r>
    </w:p>
    <w:p w14:paraId="7FF43027" w14:textId="02AFF945" w:rsidR="009274CB" w:rsidRDefault="009274CB" w:rsidP="000B3E1C">
      <w:pPr>
        <w:pStyle w:val="ListParagraph"/>
        <w:numPr>
          <w:ilvl w:val="0"/>
          <w:numId w:val="14"/>
        </w:numPr>
        <w:rPr>
          <w:rFonts w:ascii="Arial" w:eastAsia="Times New Roman" w:hAnsi="Arial" w:cs="Arial"/>
          <w:sz w:val="20"/>
          <w:szCs w:val="20"/>
        </w:rPr>
      </w:pPr>
      <w:r w:rsidRPr="009274CB">
        <w:rPr>
          <w:rFonts w:ascii="Arial" w:eastAsia="Times New Roman" w:hAnsi="Arial" w:cs="Arial"/>
          <w:b/>
          <w:bCs/>
          <w:sz w:val="20"/>
          <w:szCs w:val="20"/>
        </w:rPr>
        <w:t xml:space="preserve">Urgent Actions update: </w:t>
      </w:r>
      <w:r w:rsidRPr="009274CB">
        <w:rPr>
          <w:rFonts w:ascii="Arial" w:eastAsia="Times New Roman" w:hAnsi="Arial" w:cs="Arial"/>
          <w:color w:val="000000"/>
          <w:sz w:val="20"/>
          <w:szCs w:val="20"/>
          <w:lang w:val="en-US" w:eastAsia="it-IT"/>
        </w:rPr>
        <w:t xml:space="preserve">CED adopted its </w:t>
      </w:r>
      <w:hyperlink r:id="rId19" w:history="1">
        <w:commentRangeStart w:id="0"/>
        <w:r w:rsidRPr="009300BA">
          <w:rPr>
            <w:rStyle w:val="Hyperlink"/>
            <w:rFonts w:ascii="Arial" w:eastAsia="Times New Roman" w:hAnsi="Arial" w:cs="Arial"/>
            <w:b/>
            <w:bCs/>
            <w:sz w:val="20"/>
            <w:szCs w:val="20"/>
          </w:rPr>
          <w:t>Report on urgent actions</w:t>
        </w:r>
        <w:commentRangeEnd w:id="0"/>
        <w:r w:rsidR="00F371FC" w:rsidRPr="009300BA">
          <w:rPr>
            <w:rStyle w:val="Hyperlink"/>
            <w:rFonts w:eastAsia="Arial Unicode MS"/>
            <w:sz w:val="16"/>
            <w:szCs w:val="16"/>
            <w:bdr w:val="nil"/>
            <w:lang w:val="en-US" w:eastAsia="en-US"/>
          </w:rPr>
          <w:commentReference w:id="0"/>
        </w:r>
      </w:hyperlink>
      <w:r>
        <w:rPr>
          <w:rFonts w:ascii="Arial" w:eastAsia="Times New Roman" w:hAnsi="Arial" w:cs="Arial"/>
          <w:b/>
          <w:bCs/>
          <w:sz w:val="20"/>
          <w:szCs w:val="20"/>
        </w:rPr>
        <w:t>,</w:t>
      </w:r>
      <w:r w:rsidRPr="009274CB">
        <w:rPr>
          <w:rFonts w:ascii="Arial" w:eastAsia="Times New Roman" w:hAnsi="Arial" w:cs="Arial"/>
          <w:color w:val="0070C0"/>
          <w:sz w:val="20"/>
          <w:szCs w:val="20"/>
        </w:rPr>
        <w:t xml:space="preserve"> </w:t>
      </w:r>
      <w:r w:rsidRPr="009274CB">
        <w:rPr>
          <w:rFonts w:ascii="Arial" w:eastAsia="Times New Roman" w:hAnsi="Arial" w:cs="Arial"/>
          <w:color w:val="000000"/>
          <w:sz w:val="20"/>
          <w:szCs w:val="20"/>
          <w:lang w:val="en-US" w:eastAsia="it-IT"/>
        </w:rPr>
        <w:t xml:space="preserve">which takes stock of the 1,410 requests for urgent action registered as of 16 September. Over the covered period, the information provided by States parties and victims </w:t>
      </w:r>
      <w:r w:rsidRPr="009274CB">
        <w:rPr>
          <w:rFonts w:ascii="Arial" w:eastAsia="Times New Roman" w:hAnsi="Arial" w:cs="Arial"/>
          <w:sz w:val="20"/>
          <w:szCs w:val="20"/>
        </w:rPr>
        <w:t>continues to reveal a general lack of search and investigation strategies suited to each case, and a lack of coordination between search and investigation procedures. It illustrates the challenges faced by relatives of disappeared persons to participate in the search and investigation. It also reflects the challenges in obtaining timely State responses to urgent action requests, and in the implementation of interim measures requested by the Committee. The report refers to disappearances occurred in the context of demonstrations in Cuba and Colombia.</w:t>
      </w:r>
    </w:p>
    <w:p w14:paraId="686C17A2" w14:textId="1B03DE39" w:rsidR="006B79BE" w:rsidRPr="006B79BE" w:rsidRDefault="006B79BE" w:rsidP="000B3E1C">
      <w:pPr>
        <w:pStyle w:val="ListParagraph"/>
        <w:numPr>
          <w:ilvl w:val="0"/>
          <w:numId w:val="14"/>
        </w:numPr>
        <w:rPr>
          <w:rFonts w:ascii="Arial" w:eastAsia="Times New Roman" w:hAnsi="Arial" w:cs="Arial"/>
          <w:sz w:val="20"/>
          <w:szCs w:val="20"/>
        </w:rPr>
      </w:pPr>
      <w:r>
        <w:rPr>
          <w:rFonts w:ascii="Arial" w:eastAsia="Times New Roman" w:hAnsi="Arial" w:cs="Arial"/>
          <w:sz w:val="20"/>
          <w:szCs w:val="20"/>
        </w:rPr>
        <w:t xml:space="preserve">The Committee decided to start the process of drafting its </w:t>
      </w:r>
      <w:r w:rsidRPr="006B79BE">
        <w:rPr>
          <w:rFonts w:ascii="Arial" w:eastAsia="Times New Roman" w:hAnsi="Arial" w:cs="Arial"/>
          <w:b/>
          <w:sz w:val="20"/>
          <w:szCs w:val="20"/>
        </w:rPr>
        <w:t>first General Comment on Enforced Disappearance in the context of Migration</w:t>
      </w:r>
      <w:r>
        <w:rPr>
          <w:rFonts w:ascii="Arial" w:eastAsia="Times New Roman" w:hAnsi="Arial" w:cs="Arial"/>
          <w:sz w:val="20"/>
          <w:szCs w:val="20"/>
        </w:rPr>
        <w:t xml:space="preserve">, and </w:t>
      </w:r>
      <w:r w:rsidRPr="006B79BE">
        <w:rPr>
          <w:rFonts w:ascii="Arial" w:eastAsia="Times New Roman" w:hAnsi="Arial" w:cs="Arial"/>
          <w:b/>
          <w:sz w:val="20"/>
          <w:szCs w:val="20"/>
        </w:rPr>
        <w:t>a Declaration on Enforced Disappearances and non-State Actors</w:t>
      </w:r>
      <w:r>
        <w:rPr>
          <w:rFonts w:ascii="Arial" w:eastAsia="Times New Roman" w:hAnsi="Arial" w:cs="Arial"/>
          <w:sz w:val="20"/>
          <w:szCs w:val="20"/>
        </w:rPr>
        <w:t>. Public events will be organized during future sessions on these issues.</w:t>
      </w:r>
    </w:p>
    <w:p w14:paraId="68DA951E" w14:textId="335F41CD" w:rsidR="00142129" w:rsidRPr="009274CB" w:rsidRDefault="00142129" w:rsidP="000B3E1C">
      <w:pPr>
        <w:pStyle w:val="ListParagraph"/>
        <w:numPr>
          <w:ilvl w:val="0"/>
          <w:numId w:val="14"/>
        </w:numPr>
        <w:rPr>
          <w:rFonts w:ascii="Arial" w:eastAsia="Times New Roman" w:hAnsi="Arial" w:cs="Arial"/>
          <w:sz w:val="20"/>
          <w:szCs w:val="20"/>
        </w:rPr>
      </w:pPr>
      <w:r w:rsidRPr="00D801F5">
        <w:rPr>
          <w:rFonts w:ascii="Arial" w:eastAsia="Times New Roman" w:hAnsi="Arial" w:cs="Arial"/>
          <w:b/>
          <w:sz w:val="20"/>
          <w:szCs w:val="20"/>
        </w:rPr>
        <w:t xml:space="preserve">CED </w:t>
      </w:r>
      <w:r w:rsidR="00D801F5" w:rsidRPr="00D801F5">
        <w:rPr>
          <w:rFonts w:ascii="Arial" w:eastAsia="Times New Roman" w:hAnsi="Arial" w:cs="Arial"/>
          <w:b/>
          <w:sz w:val="20"/>
          <w:szCs w:val="20"/>
        </w:rPr>
        <w:t>and</w:t>
      </w:r>
      <w:r w:rsidRPr="00D801F5">
        <w:rPr>
          <w:rFonts w:ascii="Arial" w:eastAsia="Times New Roman" w:hAnsi="Arial" w:cs="Arial"/>
          <w:b/>
          <w:sz w:val="20"/>
          <w:szCs w:val="20"/>
        </w:rPr>
        <w:t xml:space="preserve"> the</w:t>
      </w:r>
      <w:r w:rsidRPr="009274CB">
        <w:rPr>
          <w:rFonts w:ascii="Arial" w:eastAsia="Times New Roman" w:hAnsi="Arial" w:cs="Arial"/>
          <w:b/>
          <w:sz w:val="20"/>
          <w:szCs w:val="20"/>
        </w:rPr>
        <w:t xml:space="preserve"> Working Group on Enforced and Involuntary Disappearances</w:t>
      </w:r>
      <w:r w:rsidR="00D801F5">
        <w:rPr>
          <w:rFonts w:ascii="Arial" w:eastAsia="Times New Roman" w:hAnsi="Arial" w:cs="Arial"/>
          <w:b/>
          <w:sz w:val="20"/>
          <w:szCs w:val="20"/>
        </w:rPr>
        <w:t xml:space="preserve"> (WGEID) held a joint meeting</w:t>
      </w:r>
      <w:r w:rsidRPr="009274CB">
        <w:rPr>
          <w:rFonts w:ascii="Arial" w:eastAsia="Times New Roman" w:hAnsi="Arial" w:cs="Arial"/>
          <w:sz w:val="20"/>
          <w:szCs w:val="20"/>
        </w:rPr>
        <w:t xml:space="preserve"> to follow-up on the im</w:t>
      </w:r>
      <w:r w:rsidR="00727FF1">
        <w:rPr>
          <w:rFonts w:ascii="Arial" w:eastAsia="Times New Roman" w:hAnsi="Arial" w:cs="Arial"/>
          <w:sz w:val="20"/>
          <w:szCs w:val="20"/>
        </w:rPr>
        <w:t>plementation of the joint activities</w:t>
      </w:r>
      <w:r w:rsidRPr="009274CB">
        <w:rPr>
          <w:rFonts w:ascii="Arial" w:eastAsia="Times New Roman" w:hAnsi="Arial" w:cs="Arial"/>
          <w:sz w:val="20"/>
          <w:szCs w:val="20"/>
        </w:rPr>
        <w:t xml:space="preserve"> agreed during the </w:t>
      </w:r>
      <w:r w:rsidR="00D801F5">
        <w:rPr>
          <w:rFonts w:ascii="Arial" w:eastAsia="Times New Roman" w:hAnsi="Arial" w:cs="Arial"/>
          <w:sz w:val="20"/>
          <w:szCs w:val="20"/>
        </w:rPr>
        <w:t>Committee’s</w:t>
      </w:r>
      <w:r w:rsidRPr="009274CB">
        <w:rPr>
          <w:rFonts w:ascii="Arial" w:eastAsia="Times New Roman" w:hAnsi="Arial" w:cs="Arial"/>
          <w:sz w:val="20"/>
          <w:szCs w:val="20"/>
        </w:rPr>
        <w:t xml:space="preserve"> March session</w:t>
      </w:r>
      <w:r w:rsidR="00A8256D" w:rsidRPr="009274CB">
        <w:rPr>
          <w:rFonts w:ascii="Arial" w:eastAsia="Times New Roman" w:hAnsi="Arial" w:cs="Arial"/>
          <w:sz w:val="20"/>
          <w:szCs w:val="20"/>
        </w:rPr>
        <w:t>, and to coordinate further joint actions on issues of common interest</w:t>
      </w:r>
      <w:r w:rsidRPr="009274CB">
        <w:rPr>
          <w:rFonts w:ascii="Arial" w:eastAsia="Times New Roman" w:hAnsi="Arial" w:cs="Arial"/>
          <w:sz w:val="20"/>
          <w:szCs w:val="20"/>
        </w:rPr>
        <w:t xml:space="preserve">. </w:t>
      </w:r>
      <w:r w:rsidR="00A8256D" w:rsidRPr="009274CB">
        <w:rPr>
          <w:rFonts w:ascii="Arial" w:eastAsia="Times New Roman" w:hAnsi="Arial" w:cs="Arial"/>
          <w:sz w:val="20"/>
          <w:szCs w:val="20"/>
        </w:rPr>
        <w:t>CED and the WGEID also met</w:t>
      </w:r>
      <w:r w:rsidRPr="009274CB">
        <w:rPr>
          <w:rFonts w:ascii="Arial" w:eastAsia="Times New Roman" w:hAnsi="Arial" w:cs="Arial"/>
          <w:sz w:val="20"/>
          <w:szCs w:val="20"/>
        </w:rPr>
        <w:t xml:space="preserve"> with the Special Rapporteur on Extrajudicial Executions, to discuss the way the three mechanisms should coordinate their activities when facing cases of enforced disappearances resulting into extrajudicial killings. </w:t>
      </w:r>
    </w:p>
    <w:p w14:paraId="63202E14" w14:textId="6279E8CD" w:rsidR="00142129" w:rsidRPr="000124BB" w:rsidRDefault="00142129" w:rsidP="000124BB">
      <w:pPr>
        <w:pStyle w:val="ListParagraph"/>
        <w:numPr>
          <w:ilvl w:val="0"/>
          <w:numId w:val="14"/>
        </w:numPr>
        <w:rPr>
          <w:rFonts w:ascii="Arial" w:eastAsia="Times New Roman" w:hAnsi="Arial" w:cs="Arial"/>
          <w:sz w:val="20"/>
          <w:szCs w:val="20"/>
        </w:rPr>
      </w:pPr>
      <w:r w:rsidRPr="00142129">
        <w:rPr>
          <w:rFonts w:ascii="Arial" w:eastAsia="Times New Roman" w:hAnsi="Arial" w:cs="Arial"/>
          <w:b/>
          <w:sz w:val="20"/>
          <w:szCs w:val="20"/>
        </w:rPr>
        <w:t>CED held a</w:t>
      </w:r>
      <w:r w:rsidR="000124BB">
        <w:rPr>
          <w:rFonts w:ascii="Arial" w:eastAsia="Times New Roman" w:hAnsi="Arial" w:cs="Arial"/>
          <w:b/>
          <w:sz w:val="20"/>
          <w:szCs w:val="20"/>
        </w:rPr>
        <w:t xml:space="preserve"> </w:t>
      </w:r>
      <w:r w:rsidRPr="00142129">
        <w:rPr>
          <w:rFonts w:ascii="Arial" w:eastAsia="Times New Roman" w:hAnsi="Arial" w:cs="Arial"/>
          <w:b/>
          <w:sz w:val="20"/>
          <w:szCs w:val="20"/>
        </w:rPr>
        <w:t xml:space="preserve">joint meeting with the </w:t>
      </w:r>
      <w:r w:rsidR="00D801F5">
        <w:rPr>
          <w:rFonts w:ascii="Arial" w:eastAsia="Times New Roman" w:hAnsi="Arial" w:cs="Arial"/>
          <w:b/>
          <w:sz w:val="20"/>
          <w:szCs w:val="20"/>
        </w:rPr>
        <w:t>Inter-American Commission on Human Rights</w:t>
      </w:r>
      <w:r w:rsidRPr="00142129">
        <w:rPr>
          <w:rFonts w:ascii="Arial" w:eastAsia="Times New Roman" w:hAnsi="Arial" w:cs="Arial"/>
          <w:b/>
          <w:sz w:val="20"/>
          <w:szCs w:val="20"/>
        </w:rPr>
        <w:t xml:space="preserve"> </w:t>
      </w:r>
      <w:r w:rsidRPr="00142129">
        <w:rPr>
          <w:rFonts w:ascii="Arial" w:eastAsia="Times New Roman" w:hAnsi="Arial" w:cs="Arial"/>
          <w:sz w:val="20"/>
          <w:szCs w:val="20"/>
        </w:rPr>
        <w:t xml:space="preserve">in which they considered </w:t>
      </w:r>
      <w:r w:rsidR="000124BB">
        <w:rPr>
          <w:rFonts w:ascii="Arial" w:eastAsia="Times New Roman" w:hAnsi="Arial" w:cs="Arial"/>
          <w:sz w:val="20"/>
          <w:szCs w:val="20"/>
        </w:rPr>
        <w:t>the</w:t>
      </w:r>
      <w:r w:rsidRPr="00142129">
        <w:rPr>
          <w:rFonts w:ascii="Arial" w:eastAsia="Times New Roman" w:hAnsi="Arial" w:cs="Arial"/>
          <w:sz w:val="20"/>
          <w:szCs w:val="20"/>
        </w:rPr>
        <w:t xml:space="preserve"> </w:t>
      </w:r>
      <w:r w:rsidR="00B17FFE">
        <w:rPr>
          <w:rFonts w:ascii="Arial" w:eastAsia="Times New Roman" w:hAnsi="Arial" w:cs="Arial"/>
          <w:sz w:val="20"/>
          <w:szCs w:val="20"/>
        </w:rPr>
        <w:t xml:space="preserve">draft </w:t>
      </w:r>
      <w:r w:rsidRPr="00142129">
        <w:rPr>
          <w:rFonts w:ascii="Arial" w:eastAsia="Times New Roman" w:hAnsi="Arial" w:cs="Arial"/>
          <w:sz w:val="20"/>
          <w:szCs w:val="20"/>
        </w:rPr>
        <w:t>roadmap to enhance their cooperation</w:t>
      </w:r>
      <w:r w:rsidR="000124BB">
        <w:rPr>
          <w:rFonts w:ascii="Arial" w:eastAsia="Times New Roman" w:hAnsi="Arial" w:cs="Arial"/>
          <w:sz w:val="20"/>
          <w:szCs w:val="20"/>
        </w:rPr>
        <w:t xml:space="preserve"> that they decided to prepare at the Commission July session</w:t>
      </w:r>
      <w:r w:rsidRPr="00142129">
        <w:rPr>
          <w:rFonts w:ascii="Arial" w:eastAsia="Times New Roman" w:hAnsi="Arial" w:cs="Arial"/>
          <w:sz w:val="20"/>
          <w:szCs w:val="20"/>
        </w:rPr>
        <w:t>. This roadmap should be adopted at</w:t>
      </w:r>
      <w:r w:rsidR="00B17FFE">
        <w:rPr>
          <w:rFonts w:ascii="Arial" w:eastAsia="Times New Roman" w:hAnsi="Arial" w:cs="Arial"/>
          <w:sz w:val="20"/>
          <w:szCs w:val="20"/>
        </w:rPr>
        <w:t xml:space="preserve"> one of</w:t>
      </w:r>
      <w:r w:rsidRPr="00142129">
        <w:rPr>
          <w:rFonts w:ascii="Arial" w:eastAsia="Times New Roman" w:hAnsi="Arial" w:cs="Arial"/>
          <w:sz w:val="20"/>
          <w:szCs w:val="20"/>
        </w:rPr>
        <w:t xml:space="preserve"> the next session</w:t>
      </w:r>
      <w:r w:rsidR="00B17FFE">
        <w:rPr>
          <w:rFonts w:ascii="Arial" w:eastAsia="Times New Roman" w:hAnsi="Arial" w:cs="Arial"/>
          <w:sz w:val="20"/>
          <w:szCs w:val="20"/>
        </w:rPr>
        <w:t>s</w:t>
      </w:r>
      <w:r w:rsidRPr="00142129">
        <w:rPr>
          <w:rFonts w:ascii="Arial" w:eastAsia="Times New Roman" w:hAnsi="Arial" w:cs="Arial"/>
          <w:sz w:val="20"/>
          <w:szCs w:val="20"/>
        </w:rPr>
        <w:t xml:space="preserve"> of the Commission. The two mechanisms also planned future joint activities on issues of common interest (CED visit to Mexico; enforced disappearance in the context of migration; and enforced disappearances and non-State actors). </w:t>
      </w:r>
    </w:p>
    <w:p w14:paraId="5ED321D7" w14:textId="77777777" w:rsidR="00142129" w:rsidRPr="00142129" w:rsidRDefault="00142129" w:rsidP="001D298C">
      <w:pPr>
        <w:rPr>
          <w:rStyle w:val="Aucun"/>
          <w:rFonts w:ascii="Arial" w:hAnsi="Arial" w:cs="Arial"/>
          <w:sz w:val="20"/>
          <w:szCs w:val="20"/>
        </w:rPr>
      </w:pPr>
    </w:p>
    <w:tbl>
      <w:tblPr>
        <w:tblW w:w="964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6"/>
      </w:tblGrid>
      <w:tr w:rsidR="00F57984" w:rsidRPr="001C0CCE" w14:paraId="78B77971" w14:textId="77777777" w:rsidTr="001D298C">
        <w:trPr>
          <w:trHeight w:val="630"/>
        </w:trPr>
        <w:tc>
          <w:tcPr>
            <w:tcW w:w="9646" w:type="dxa"/>
            <w:tcBorders>
              <w:top w:val="nil"/>
              <w:left w:val="nil"/>
              <w:bottom w:val="nil"/>
              <w:right w:val="nil"/>
            </w:tcBorders>
            <w:shd w:val="clear" w:color="auto" w:fill="919191"/>
            <w:tcMar>
              <w:top w:w="80" w:type="dxa"/>
              <w:left w:w="80" w:type="dxa"/>
              <w:bottom w:w="80" w:type="dxa"/>
              <w:right w:w="80" w:type="dxa"/>
            </w:tcMar>
          </w:tcPr>
          <w:p w14:paraId="333E5108" w14:textId="3E08DE77" w:rsidR="00F57984" w:rsidRPr="001C0CCE" w:rsidRDefault="00A6323A">
            <w:pPr>
              <w:pStyle w:val="Pardfaut"/>
              <w:spacing w:after="133" w:line="392" w:lineRule="atLeast"/>
              <w:jc w:val="center"/>
              <w:rPr>
                <w:rFonts w:ascii="Arial" w:hAnsi="Arial" w:cs="Arial"/>
                <w:sz w:val="24"/>
                <w:szCs w:val="24"/>
              </w:rPr>
            </w:pPr>
            <w:r w:rsidRPr="001C0CCE">
              <w:rPr>
                <w:rFonts w:ascii="Arial" w:hAnsi="Arial" w:cs="Arial"/>
                <w:b/>
                <w:bCs/>
                <w:color w:val="FEFEFE"/>
                <w:sz w:val="24"/>
                <w:szCs w:val="24"/>
                <w:lang w:val="en-US"/>
              </w:rPr>
              <w:t>KEY HIGHLIGHTS</w:t>
            </w:r>
          </w:p>
        </w:tc>
      </w:tr>
    </w:tbl>
    <w:p w14:paraId="16B4F7BA" w14:textId="77777777" w:rsidR="00641BB6" w:rsidRPr="001C0CCE" w:rsidRDefault="00641BB6" w:rsidP="00B15B35">
      <w:pPr>
        <w:rPr>
          <w:rFonts w:ascii="Arial" w:hAnsi="Arial" w:cs="Arial"/>
          <w:sz w:val="20"/>
          <w:szCs w:val="20"/>
        </w:rPr>
      </w:pPr>
    </w:p>
    <w:p w14:paraId="3CCCA41F" w14:textId="1C133AF1" w:rsidR="00641BB6" w:rsidRPr="00F7174F" w:rsidRDefault="002F01BC" w:rsidP="00641BB6">
      <w:pPr>
        <w:rPr>
          <w:rFonts w:ascii="Arial" w:hAnsi="Arial" w:cs="Arial"/>
          <w:sz w:val="20"/>
          <w:szCs w:val="20"/>
        </w:rPr>
      </w:pPr>
      <w:r>
        <w:rPr>
          <w:rFonts w:ascii="Arial" w:hAnsi="Arial" w:cs="Arial"/>
          <w:sz w:val="20"/>
          <w:szCs w:val="20"/>
        </w:rPr>
        <w:t>As informed</w:t>
      </w:r>
      <w:r w:rsidR="00F7174F">
        <w:rPr>
          <w:rFonts w:ascii="Arial" w:hAnsi="Arial" w:cs="Arial"/>
          <w:sz w:val="20"/>
          <w:szCs w:val="20"/>
        </w:rPr>
        <w:t xml:space="preserve"> in our previous Newsletter</w:t>
      </w:r>
      <w:r>
        <w:rPr>
          <w:rFonts w:ascii="Arial" w:hAnsi="Arial" w:cs="Arial"/>
          <w:sz w:val="20"/>
          <w:szCs w:val="20"/>
        </w:rPr>
        <w:t>, t</w:t>
      </w:r>
      <w:r w:rsidR="00B15B35" w:rsidRPr="001C0CCE">
        <w:rPr>
          <w:rFonts w:ascii="Arial" w:hAnsi="Arial" w:cs="Arial"/>
          <w:sz w:val="20"/>
          <w:szCs w:val="20"/>
        </w:rPr>
        <w:t>he Committee</w:t>
      </w:r>
      <w:r w:rsidR="0039402F" w:rsidRPr="001C0CCE">
        <w:rPr>
          <w:rFonts w:ascii="Arial" w:hAnsi="Arial" w:cs="Arial"/>
          <w:sz w:val="20"/>
          <w:szCs w:val="20"/>
        </w:rPr>
        <w:t xml:space="preserve"> </w:t>
      </w:r>
      <w:r w:rsidR="00235308" w:rsidRPr="001C0CCE">
        <w:rPr>
          <w:rFonts w:ascii="Arial" w:hAnsi="Arial" w:cs="Arial"/>
          <w:sz w:val="20"/>
          <w:szCs w:val="20"/>
        </w:rPr>
        <w:t>on</w:t>
      </w:r>
      <w:r w:rsidR="0039402F" w:rsidRPr="001C0CCE">
        <w:rPr>
          <w:rFonts w:ascii="Arial" w:hAnsi="Arial" w:cs="Arial"/>
          <w:sz w:val="20"/>
          <w:szCs w:val="20"/>
        </w:rPr>
        <w:t xml:space="preserve"> Enforced Disappearances</w:t>
      </w:r>
      <w:r w:rsidR="00B15B35" w:rsidRPr="001C0CCE">
        <w:rPr>
          <w:rFonts w:ascii="Arial" w:hAnsi="Arial" w:cs="Arial"/>
          <w:sz w:val="20"/>
          <w:szCs w:val="20"/>
        </w:rPr>
        <w:t xml:space="preserve"> </w:t>
      </w:r>
      <w:r w:rsidR="00235308" w:rsidRPr="001C0CCE">
        <w:rPr>
          <w:rFonts w:ascii="Arial" w:hAnsi="Arial" w:cs="Arial"/>
          <w:sz w:val="20"/>
          <w:szCs w:val="20"/>
        </w:rPr>
        <w:t xml:space="preserve">warmly </w:t>
      </w:r>
      <w:r w:rsidR="002C0FAE" w:rsidRPr="001C0CCE">
        <w:rPr>
          <w:rFonts w:ascii="Arial" w:hAnsi="Arial" w:cs="Arial"/>
          <w:sz w:val="20"/>
          <w:szCs w:val="20"/>
        </w:rPr>
        <w:t xml:space="preserve">welcomes the </w:t>
      </w:r>
      <w:hyperlink r:id="rId22" w:history="1">
        <w:r w:rsidR="002C0FAE" w:rsidRPr="001C0CCE">
          <w:rPr>
            <w:rStyle w:val="Hyperlink"/>
            <w:rFonts w:ascii="Arial" w:hAnsi="Arial" w:cs="Arial"/>
            <w:color w:val="FF0000"/>
            <w:sz w:val="20"/>
            <w:szCs w:val="20"/>
          </w:rPr>
          <w:t>official acceptance by Mexico</w:t>
        </w:r>
        <w:r w:rsidR="00B15B35" w:rsidRPr="001C0CCE">
          <w:rPr>
            <w:rStyle w:val="Hyperlink"/>
            <w:rFonts w:ascii="Arial" w:hAnsi="Arial" w:cs="Arial"/>
            <w:color w:val="FF0000"/>
            <w:sz w:val="20"/>
            <w:szCs w:val="20"/>
          </w:rPr>
          <w:t xml:space="preserve"> </w:t>
        </w:r>
        <w:r w:rsidR="002C0FAE" w:rsidRPr="001C0CCE">
          <w:rPr>
            <w:rStyle w:val="Hyperlink"/>
            <w:rFonts w:ascii="Arial" w:hAnsi="Arial" w:cs="Arial"/>
            <w:color w:val="FF0000"/>
            <w:sz w:val="20"/>
            <w:szCs w:val="20"/>
          </w:rPr>
          <w:t>of its official visit</w:t>
        </w:r>
      </w:hyperlink>
      <w:r w:rsidR="00235308" w:rsidRPr="001C0CCE">
        <w:rPr>
          <w:rFonts w:ascii="Arial" w:hAnsi="Arial" w:cs="Arial"/>
          <w:sz w:val="20"/>
          <w:szCs w:val="20"/>
        </w:rPr>
        <w:t>, as requested since 2013</w:t>
      </w:r>
      <w:r w:rsidR="00B15B35" w:rsidRPr="001C0CCE">
        <w:rPr>
          <w:rFonts w:ascii="Arial" w:hAnsi="Arial" w:cs="Arial"/>
          <w:sz w:val="20"/>
          <w:szCs w:val="20"/>
        </w:rPr>
        <w:t xml:space="preserve">. </w:t>
      </w:r>
      <w:r>
        <w:rPr>
          <w:rFonts w:ascii="Arial" w:hAnsi="Arial" w:cs="Arial"/>
          <w:sz w:val="20"/>
          <w:szCs w:val="20"/>
        </w:rPr>
        <w:t>This</w:t>
      </w:r>
      <w:r w:rsidR="00B15B35" w:rsidRPr="001C0CCE">
        <w:rPr>
          <w:rFonts w:ascii="Arial" w:hAnsi="Arial" w:cs="Arial"/>
          <w:sz w:val="20"/>
          <w:szCs w:val="20"/>
        </w:rPr>
        <w:t xml:space="preserve"> visit will </w:t>
      </w:r>
      <w:r>
        <w:rPr>
          <w:rFonts w:ascii="Arial" w:hAnsi="Arial" w:cs="Arial"/>
          <w:sz w:val="20"/>
          <w:szCs w:val="20"/>
        </w:rPr>
        <w:t xml:space="preserve">take place </w:t>
      </w:r>
      <w:r w:rsidRPr="00252142">
        <w:rPr>
          <w:rFonts w:ascii="Arial" w:hAnsi="Arial" w:cs="Arial"/>
          <w:b/>
          <w:sz w:val="20"/>
          <w:szCs w:val="20"/>
        </w:rPr>
        <w:t>from 15 to 27 November 2021</w:t>
      </w:r>
      <w:r w:rsidR="00B15B35" w:rsidRPr="00252142">
        <w:rPr>
          <w:rFonts w:ascii="Arial" w:hAnsi="Arial" w:cs="Arial"/>
          <w:b/>
          <w:sz w:val="20"/>
          <w:szCs w:val="20"/>
        </w:rPr>
        <w:t>.</w:t>
      </w:r>
      <w:r w:rsidR="00B15B35" w:rsidRPr="001C0CCE">
        <w:rPr>
          <w:rFonts w:ascii="Arial" w:hAnsi="Arial" w:cs="Arial"/>
          <w:sz w:val="20"/>
          <w:szCs w:val="20"/>
        </w:rPr>
        <w:t xml:space="preserve"> </w:t>
      </w:r>
      <w:r w:rsidR="00D63F24">
        <w:rPr>
          <w:rFonts w:ascii="Arial" w:hAnsi="Arial" w:cs="Arial"/>
          <w:sz w:val="20"/>
          <w:szCs w:val="20"/>
        </w:rPr>
        <w:t xml:space="preserve">For additional information, please send your questions to CED email address: </w:t>
      </w:r>
      <w:hyperlink r:id="rId23" w:history="1">
        <w:r w:rsidR="00D63F24" w:rsidRPr="00345113">
          <w:rPr>
            <w:rStyle w:val="Hyperlink"/>
            <w:rFonts w:ascii="Arial" w:hAnsi="Arial" w:cs="Arial"/>
            <w:sz w:val="20"/>
            <w:szCs w:val="20"/>
          </w:rPr>
          <w:t>ohchr-ced@ohchr.org</w:t>
        </w:r>
      </w:hyperlink>
      <w:r w:rsidR="00D63F24">
        <w:rPr>
          <w:rFonts w:ascii="Arial" w:hAnsi="Arial" w:cs="Arial"/>
          <w:sz w:val="20"/>
          <w:szCs w:val="20"/>
        </w:rPr>
        <w:t xml:space="preserve"> </w:t>
      </w:r>
    </w:p>
    <w:p w14:paraId="11C11F3E" w14:textId="77777777" w:rsidR="00641BB6" w:rsidRPr="00D63F24" w:rsidRDefault="00641BB6" w:rsidP="00641BB6">
      <w:pPr>
        <w:rPr>
          <w:rStyle w:val="Aucun"/>
          <w:rFonts w:ascii="Arial" w:hAnsi="Arial" w:cs="Arial"/>
          <w:sz w:val="20"/>
          <w:szCs w:val="20"/>
        </w:rPr>
      </w:pPr>
    </w:p>
    <w:tbl>
      <w:tblPr>
        <w:tblW w:w="964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6"/>
      </w:tblGrid>
      <w:tr w:rsidR="00641BB6" w:rsidRPr="001C0CCE" w14:paraId="5C7BC093" w14:textId="77777777" w:rsidTr="00D3204E">
        <w:trPr>
          <w:trHeight w:val="630"/>
        </w:trPr>
        <w:tc>
          <w:tcPr>
            <w:tcW w:w="9646" w:type="dxa"/>
            <w:tcBorders>
              <w:top w:val="nil"/>
              <w:left w:val="nil"/>
              <w:bottom w:val="nil"/>
              <w:right w:val="nil"/>
            </w:tcBorders>
            <w:shd w:val="clear" w:color="auto" w:fill="919191"/>
            <w:tcMar>
              <w:top w:w="80" w:type="dxa"/>
              <w:left w:w="80" w:type="dxa"/>
              <w:bottom w:w="80" w:type="dxa"/>
              <w:right w:w="80" w:type="dxa"/>
            </w:tcMar>
          </w:tcPr>
          <w:p w14:paraId="4A33100B" w14:textId="77777777" w:rsidR="003C4C31" w:rsidRPr="001C0CCE" w:rsidRDefault="003C4C31" w:rsidP="00D3204E">
            <w:pPr>
              <w:pStyle w:val="Pardfaut"/>
              <w:spacing w:after="133" w:line="392" w:lineRule="atLeast"/>
              <w:jc w:val="center"/>
              <w:rPr>
                <w:rFonts w:ascii="Arial" w:hAnsi="Arial" w:cs="Arial"/>
                <w:b/>
                <w:bCs/>
                <w:color w:val="FEFEFE"/>
                <w:sz w:val="24"/>
                <w:szCs w:val="24"/>
                <w:lang w:val="en-US"/>
              </w:rPr>
            </w:pPr>
            <w:r w:rsidRPr="001C0CCE">
              <w:rPr>
                <w:rFonts w:ascii="Arial" w:hAnsi="Arial" w:cs="Arial"/>
                <w:b/>
                <w:bCs/>
                <w:color w:val="FEFEFE"/>
                <w:sz w:val="24"/>
                <w:szCs w:val="24"/>
                <w:lang w:val="en-US"/>
              </w:rPr>
              <w:t>TAKE NOTE!</w:t>
            </w:r>
          </w:p>
          <w:p w14:paraId="38D8492B" w14:textId="7D54BDD7" w:rsidR="00641BB6" w:rsidRPr="001C0CCE" w:rsidRDefault="00641BB6" w:rsidP="00D3204E">
            <w:pPr>
              <w:pStyle w:val="Pardfaut"/>
              <w:spacing w:after="133" w:line="392" w:lineRule="atLeast"/>
              <w:jc w:val="center"/>
              <w:rPr>
                <w:rFonts w:ascii="Arial" w:hAnsi="Arial" w:cs="Arial"/>
                <w:sz w:val="24"/>
                <w:szCs w:val="24"/>
              </w:rPr>
            </w:pPr>
            <w:r w:rsidRPr="001C0CCE">
              <w:rPr>
                <w:rFonts w:ascii="Arial" w:hAnsi="Arial" w:cs="Arial"/>
                <w:b/>
                <w:bCs/>
                <w:color w:val="FEFEFE"/>
                <w:sz w:val="24"/>
                <w:szCs w:val="24"/>
                <w:lang w:val="en-US"/>
              </w:rPr>
              <w:t xml:space="preserve">CED </w:t>
            </w:r>
            <w:r w:rsidR="00FF5DBD" w:rsidRPr="001C0CCE">
              <w:rPr>
                <w:rFonts w:ascii="Arial" w:hAnsi="Arial" w:cs="Arial"/>
                <w:b/>
                <w:bCs/>
                <w:color w:val="FEFEFE"/>
                <w:sz w:val="24"/>
                <w:szCs w:val="24"/>
                <w:lang w:val="en-US"/>
              </w:rPr>
              <w:t xml:space="preserve">HAS A NEW </w:t>
            </w:r>
            <w:r w:rsidRPr="001C0CCE">
              <w:rPr>
                <w:rFonts w:ascii="Arial" w:hAnsi="Arial" w:cs="Arial"/>
                <w:b/>
                <w:bCs/>
                <w:color w:val="FEFEFE"/>
                <w:sz w:val="24"/>
                <w:szCs w:val="24"/>
                <w:lang w:val="en-US"/>
              </w:rPr>
              <w:t>EMAIL ADDRESS</w:t>
            </w:r>
          </w:p>
        </w:tc>
      </w:tr>
    </w:tbl>
    <w:p w14:paraId="7F3372CF" w14:textId="466FAE7D" w:rsidR="00641BB6" w:rsidRPr="00D801F5" w:rsidRDefault="00FF5DBD" w:rsidP="00FF5DBD">
      <w:pPr>
        <w:pStyle w:val="Pardfaut"/>
        <w:spacing w:before="80" w:line="360" w:lineRule="auto"/>
        <w:jc w:val="both"/>
        <w:rPr>
          <w:rFonts w:ascii="Arial" w:hAnsi="Arial" w:cs="Arial"/>
          <w:color w:val="auto"/>
          <w:sz w:val="20"/>
          <w:szCs w:val="20"/>
          <w:lang w:val="en-US" w:eastAsia="en-US"/>
        </w:rPr>
      </w:pPr>
      <w:r w:rsidRPr="00D801F5">
        <w:rPr>
          <w:rFonts w:ascii="Arial" w:hAnsi="Arial" w:cs="Arial"/>
          <w:color w:val="auto"/>
          <w:sz w:val="20"/>
          <w:szCs w:val="20"/>
          <w:lang w:val="en-US" w:eastAsia="en-US"/>
        </w:rPr>
        <w:t xml:space="preserve">Following the migration of OHCHR email addresses, CED has a new </w:t>
      </w:r>
      <w:r w:rsidR="00641BB6" w:rsidRPr="00D801F5">
        <w:rPr>
          <w:rFonts w:ascii="Arial" w:hAnsi="Arial" w:cs="Arial"/>
          <w:color w:val="auto"/>
          <w:sz w:val="20"/>
          <w:szCs w:val="20"/>
          <w:lang w:val="en-US" w:eastAsia="en-US"/>
        </w:rPr>
        <w:t>generic email address</w:t>
      </w:r>
      <w:r w:rsidRPr="00D801F5">
        <w:rPr>
          <w:rFonts w:ascii="Arial" w:hAnsi="Arial" w:cs="Arial"/>
          <w:color w:val="auto"/>
          <w:sz w:val="20"/>
          <w:szCs w:val="20"/>
          <w:lang w:val="en-US" w:eastAsia="en-US"/>
        </w:rPr>
        <w:t xml:space="preserve">: </w:t>
      </w:r>
      <w:hyperlink r:id="rId24" w:history="1">
        <w:r w:rsidR="00641BB6" w:rsidRPr="00D801F5">
          <w:rPr>
            <w:rStyle w:val="Hyperlink"/>
            <w:rFonts w:ascii="Arial" w:hAnsi="Arial" w:cs="Arial"/>
            <w:sz w:val="20"/>
            <w:szCs w:val="20"/>
            <w:lang w:val="en-US" w:eastAsia="en-US"/>
          </w:rPr>
          <w:t>ohchr-ced@un.org</w:t>
        </w:r>
      </w:hyperlink>
      <w:r w:rsidR="00641BB6" w:rsidRPr="00D801F5">
        <w:rPr>
          <w:rFonts w:ascii="Arial" w:hAnsi="Arial" w:cs="Arial"/>
          <w:color w:val="auto"/>
          <w:sz w:val="20"/>
          <w:szCs w:val="20"/>
          <w:lang w:val="en-US" w:eastAsia="en-US"/>
        </w:rPr>
        <w:t xml:space="preserve"> </w:t>
      </w:r>
    </w:p>
    <w:p w14:paraId="38DACBE3" w14:textId="53B9B51B" w:rsidR="00641BB6" w:rsidRPr="001C0CCE" w:rsidRDefault="00FF5DBD" w:rsidP="001D298C">
      <w:pPr>
        <w:pStyle w:val="Pardfaut"/>
        <w:spacing w:before="80" w:line="360" w:lineRule="auto"/>
        <w:jc w:val="both"/>
        <w:rPr>
          <w:rFonts w:ascii="Arial" w:hAnsi="Arial" w:cs="Arial"/>
          <w:color w:val="auto"/>
          <w:sz w:val="20"/>
          <w:szCs w:val="20"/>
          <w:lang w:val="en-US" w:eastAsia="en-US"/>
        </w:rPr>
      </w:pPr>
      <w:r w:rsidRPr="00D801F5">
        <w:rPr>
          <w:rFonts w:ascii="Arial" w:hAnsi="Arial" w:cs="Arial"/>
          <w:color w:val="auto"/>
          <w:sz w:val="20"/>
          <w:szCs w:val="20"/>
          <w:lang w:val="en-US" w:eastAsia="en-US"/>
        </w:rPr>
        <w:lastRenderedPageBreak/>
        <w:t>And from now on, r</w:t>
      </w:r>
      <w:r w:rsidR="00641BB6" w:rsidRPr="00D801F5">
        <w:rPr>
          <w:rFonts w:ascii="Arial" w:hAnsi="Arial" w:cs="Arial"/>
          <w:color w:val="auto"/>
          <w:sz w:val="20"/>
          <w:szCs w:val="20"/>
          <w:lang w:val="en-US" w:eastAsia="en-US"/>
        </w:rPr>
        <w:t>equests for urgent actions and individual complaints must be addressed to</w:t>
      </w:r>
      <w:r w:rsidRPr="00D801F5">
        <w:rPr>
          <w:rFonts w:ascii="Arial" w:hAnsi="Arial" w:cs="Arial"/>
          <w:color w:val="auto"/>
          <w:sz w:val="20"/>
          <w:szCs w:val="20"/>
          <w:lang w:val="en-US" w:eastAsia="en-US"/>
        </w:rPr>
        <w:t xml:space="preserve"> the following address:</w:t>
      </w:r>
      <w:r w:rsidR="00641BB6" w:rsidRPr="00D801F5">
        <w:rPr>
          <w:rFonts w:ascii="Arial" w:hAnsi="Arial" w:cs="Arial"/>
          <w:color w:val="auto"/>
          <w:sz w:val="20"/>
          <w:szCs w:val="20"/>
          <w:lang w:val="en-US" w:eastAsia="en-US"/>
        </w:rPr>
        <w:t xml:space="preserve"> </w:t>
      </w:r>
      <w:hyperlink r:id="rId25" w:history="1">
        <w:r w:rsidR="00641BB6" w:rsidRPr="00D801F5">
          <w:rPr>
            <w:rStyle w:val="Hyperlink"/>
            <w:rFonts w:ascii="Arial" w:hAnsi="Arial" w:cs="Arial"/>
            <w:sz w:val="20"/>
            <w:szCs w:val="20"/>
            <w:lang w:val="en-US" w:eastAsia="en-US"/>
          </w:rPr>
          <w:t>ohchr-petitions@un.org</w:t>
        </w:r>
      </w:hyperlink>
      <w:r w:rsidR="00641BB6" w:rsidRPr="001C0CCE">
        <w:rPr>
          <w:rFonts w:ascii="Arial" w:hAnsi="Arial" w:cs="Arial"/>
          <w:color w:val="auto"/>
          <w:sz w:val="20"/>
          <w:szCs w:val="20"/>
          <w:lang w:val="en-US" w:eastAsia="en-US"/>
        </w:rPr>
        <w:t xml:space="preserve"> </w:t>
      </w:r>
    </w:p>
    <w:p w14:paraId="6109A437" w14:textId="57AD7808" w:rsidR="00FF5DBD" w:rsidRPr="001C0CCE" w:rsidRDefault="003C4C31" w:rsidP="001D298C">
      <w:pPr>
        <w:pStyle w:val="Pardfaut"/>
        <w:spacing w:before="80" w:line="360" w:lineRule="auto"/>
        <w:jc w:val="both"/>
        <w:rPr>
          <w:rFonts w:ascii="Arial" w:hAnsi="Arial" w:cs="Arial"/>
          <w:b/>
          <w:color w:val="FF0000"/>
          <w:sz w:val="20"/>
          <w:szCs w:val="20"/>
          <w:lang w:val="en-US" w:eastAsia="en-US"/>
        </w:rPr>
      </w:pPr>
      <w:r w:rsidRPr="001C0CCE">
        <w:rPr>
          <w:rFonts w:ascii="Arial" w:hAnsi="Arial" w:cs="Arial"/>
          <w:b/>
          <w:color w:val="FF0000"/>
          <w:sz w:val="20"/>
          <w:szCs w:val="20"/>
          <w:lang w:val="en-US" w:eastAsia="en-US"/>
        </w:rPr>
        <w:t>Please</w:t>
      </w:r>
      <w:r w:rsidR="00FF5DBD" w:rsidRPr="001C0CCE">
        <w:rPr>
          <w:rFonts w:ascii="Arial" w:hAnsi="Arial" w:cs="Arial"/>
          <w:b/>
          <w:color w:val="FF0000"/>
          <w:sz w:val="20"/>
          <w:szCs w:val="20"/>
          <w:lang w:val="en-US" w:eastAsia="en-US"/>
        </w:rPr>
        <w:t xml:space="preserve"> take note of these</w:t>
      </w:r>
      <w:r w:rsidR="00641BB6" w:rsidRPr="001C0CCE">
        <w:rPr>
          <w:rFonts w:ascii="Arial" w:hAnsi="Arial" w:cs="Arial"/>
          <w:b/>
          <w:color w:val="FF0000"/>
          <w:sz w:val="20"/>
          <w:szCs w:val="20"/>
          <w:lang w:val="en-US" w:eastAsia="en-US"/>
        </w:rPr>
        <w:t xml:space="preserve"> change</w:t>
      </w:r>
      <w:r w:rsidR="00FF5DBD" w:rsidRPr="001C0CCE">
        <w:rPr>
          <w:rFonts w:ascii="Arial" w:hAnsi="Arial" w:cs="Arial"/>
          <w:b/>
          <w:color w:val="FF0000"/>
          <w:sz w:val="20"/>
          <w:szCs w:val="20"/>
          <w:lang w:val="en-US" w:eastAsia="en-US"/>
        </w:rPr>
        <w:t>s</w:t>
      </w:r>
      <w:r w:rsidR="00641BB6" w:rsidRPr="001C0CCE">
        <w:rPr>
          <w:rFonts w:ascii="Arial" w:hAnsi="Arial" w:cs="Arial"/>
          <w:b/>
          <w:color w:val="FF0000"/>
          <w:sz w:val="20"/>
          <w:szCs w:val="20"/>
          <w:lang w:val="en-US" w:eastAsia="en-US"/>
        </w:rPr>
        <w:t>!!</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1D298C" w:rsidRPr="001C0CCE" w14:paraId="5F376AF2" w14:textId="77777777" w:rsidTr="00D3204E">
        <w:trPr>
          <w:trHeight w:val="1441"/>
        </w:trPr>
        <w:tc>
          <w:tcPr>
            <w:tcW w:w="9632" w:type="dxa"/>
            <w:tcBorders>
              <w:top w:val="nil"/>
              <w:left w:val="nil"/>
              <w:bottom w:val="nil"/>
              <w:right w:val="nil"/>
            </w:tcBorders>
            <w:shd w:val="clear" w:color="auto" w:fill="919191"/>
            <w:tcMar>
              <w:top w:w="80" w:type="dxa"/>
              <w:left w:w="80" w:type="dxa"/>
              <w:bottom w:w="80" w:type="dxa"/>
              <w:right w:w="80" w:type="dxa"/>
            </w:tcMar>
          </w:tcPr>
          <w:p w14:paraId="2F384DC6" w14:textId="77777777" w:rsidR="001D298C" w:rsidRPr="001C0CCE" w:rsidRDefault="001D298C" w:rsidP="00D3204E">
            <w:pPr>
              <w:pStyle w:val="Pardfaut"/>
              <w:spacing w:after="133" w:line="392" w:lineRule="atLeast"/>
              <w:jc w:val="center"/>
              <w:rPr>
                <w:rStyle w:val="Aucun"/>
                <w:rFonts w:ascii="Arial" w:eastAsia="Arial" w:hAnsi="Arial" w:cs="Arial"/>
                <w:color w:val="FEFEFE"/>
                <w:sz w:val="24"/>
                <w:szCs w:val="24"/>
              </w:rPr>
            </w:pPr>
            <w:r w:rsidRPr="001C0CCE">
              <w:rPr>
                <w:rFonts w:ascii="Arial" w:hAnsi="Arial" w:cs="Arial"/>
                <w:b/>
                <w:bCs/>
                <w:color w:val="FEFEFE"/>
                <w:sz w:val="24"/>
                <w:szCs w:val="24"/>
                <w:lang w:val="en-US"/>
              </w:rPr>
              <w:t>KEEP INFORMED!</w:t>
            </w:r>
          </w:p>
          <w:p w14:paraId="1E0C76D4" w14:textId="77777777" w:rsidR="001D298C" w:rsidRPr="001C0CCE" w:rsidRDefault="001D298C" w:rsidP="00D3204E">
            <w:pPr>
              <w:pStyle w:val="Pardfaut"/>
              <w:spacing w:after="133" w:line="392" w:lineRule="atLeast"/>
              <w:jc w:val="center"/>
              <w:rPr>
                <w:rFonts w:ascii="Arial" w:hAnsi="Arial" w:cs="Arial"/>
                <w:sz w:val="24"/>
                <w:szCs w:val="24"/>
              </w:rPr>
            </w:pPr>
            <w:r w:rsidRPr="001C0CCE">
              <w:rPr>
                <w:rFonts w:ascii="Arial" w:hAnsi="Arial" w:cs="Arial"/>
                <w:b/>
                <w:bCs/>
                <w:color w:val="FEFEFE"/>
                <w:sz w:val="24"/>
                <w:szCs w:val="24"/>
                <w:lang w:val="de-DE"/>
              </w:rPr>
              <w:t>FOLLOW CED AND OTHER TREATY BODIES ON SOCIAL MEDIA</w:t>
            </w:r>
          </w:p>
        </w:tc>
      </w:tr>
    </w:tbl>
    <w:p w14:paraId="6A2C7F6C" w14:textId="36275205" w:rsidR="00F57984" w:rsidRPr="001C0CCE" w:rsidRDefault="0029553C" w:rsidP="00641BB6">
      <w:pPr>
        <w:pStyle w:val="Pardfaut"/>
        <w:spacing w:after="27" w:line="499" w:lineRule="atLeast"/>
        <w:jc w:val="both"/>
        <w:rPr>
          <w:rFonts w:ascii="Arial" w:hAnsi="Arial" w:cs="Arial"/>
          <w:color w:val="auto"/>
          <w:sz w:val="20"/>
          <w:szCs w:val="20"/>
          <w:lang w:val="en-US" w:eastAsia="en-US"/>
        </w:rPr>
      </w:pPr>
      <w:r w:rsidRPr="001C0CCE">
        <w:rPr>
          <w:rFonts w:ascii="Arial" w:hAnsi="Arial" w:cs="Arial"/>
          <w:color w:val="auto"/>
          <w:sz w:val="20"/>
          <w:szCs w:val="20"/>
          <w:lang w:val="en-US" w:eastAsia="en-US"/>
        </w:rPr>
        <w:t>UN Treaty Bodies now have their tweeter account.</w:t>
      </w:r>
    </w:p>
    <w:p w14:paraId="5E22CD63" w14:textId="62F3ACCC" w:rsidR="000779B7" w:rsidRPr="001C0CCE" w:rsidRDefault="000779B7" w:rsidP="00641BB6">
      <w:pPr>
        <w:pStyle w:val="Pardfaut"/>
        <w:spacing w:after="27" w:line="323" w:lineRule="atLeast"/>
        <w:jc w:val="both"/>
        <w:rPr>
          <w:rFonts w:ascii="Arial" w:hAnsi="Arial" w:cs="Arial"/>
          <w:color w:val="auto"/>
          <w:sz w:val="20"/>
          <w:szCs w:val="20"/>
          <w:lang w:val="en-US" w:eastAsia="en-US"/>
        </w:rPr>
      </w:pPr>
      <w:r w:rsidRPr="001C0CCE">
        <w:rPr>
          <w:rFonts w:ascii="Arial" w:hAnsi="Arial" w:cs="Arial"/>
          <w:color w:val="auto"/>
          <w:sz w:val="20"/>
          <w:szCs w:val="20"/>
          <w:lang w:val="en-US" w:eastAsia="en-US"/>
        </w:rPr>
        <w:t>To get information about their work and activities, follow them on: </w:t>
      </w:r>
      <w:hyperlink r:id="rId26" w:history="1">
        <w:r w:rsidRPr="001C0CCE">
          <w:rPr>
            <w:rFonts w:ascii="Arial" w:hAnsi="Arial" w:cs="Arial"/>
            <w:color w:val="auto"/>
            <w:sz w:val="20"/>
            <w:szCs w:val="20"/>
            <w:lang w:val="en-US" w:eastAsia="en-US"/>
          </w:rPr>
          <w:t>@UNTreatyBodies</w:t>
        </w:r>
      </w:hyperlink>
      <w:r w:rsidRPr="001C0CCE" w:rsidDel="00D13FF9">
        <w:rPr>
          <w:rFonts w:ascii="Arial" w:hAnsi="Arial" w:cs="Arial"/>
          <w:color w:val="auto"/>
          <w:sz w:val="20"/>
          <w:szCs w:val="20"/>
          <w:lang w:val="en-US" w:eastAsia="en-US"/>
        </w:rPr>
        <w:t xml:space="preserve"> </w:t>
      </w:r>
    </w:p>
    <w:p w14:paraId="782E2BDF" w14:textId="340A8C84" w:rsidR="000779B7" w:rsidRPr="001C0CCE" w:rsidRDefault="000779B7" w:rsidP="00641BB6">
      <w:pPr>
        <w:pStyle w:val="Pardfaut"/>
        <w:spacing w:after="27" w:line="323" w:lineRule="atLeast"/>
        <w:jc w:val="both"/>
        <w:rPr>
          <w:rFonts w:ascii="Arial" w:hAnsi="Arial" w:cs="Arial"/>
          <w:color w:val="auto"/>
          <w:sz w:val="20"/>
          <w:szCs w:val="20"/>
          <w:lang w:val="en-US" w:eastAsia="en-US"/>
        </w:rPr>
      </w:pPr>
      <w:r w:rsidRPr="001C0CCE">
        <w:rPr>
          <w:rFonts w:ascii="Arial" w:hAnsi="Arial" w:cs="Arial"/>
          <w:color w:val="auto"/>
          <w:sz w:val="20"/>
          <w:szCs w:val="20"/>
          <w:lang w:val="en-US" w:eastAsia="en-US"/>
        </w:rPr>
        <w:t>You can</w:t>
      </w:r>
      <w:r w:rsidR="0039675E" w:rsidRPr="001C0CCE">
        <w:rPr>
          <w:rFonts w:ascii="Arial" w:hAnsi="Arial" w:cs="Arial"/>
          <w:color w:val="auto"/>
          <w:sz w:val="20"/>
          <w:szCs w:val="20"/>
          <w:lang w:val="en-US" w:eastAsia="en-US"/>
        </w:rPr>
        <w:t xml:space="preserve"> also</w:t>
      </w:r>
      <w:r w:rsidRPr="001C0CCE">
        <w:rPr>
          <w:rFonts w:ascii="Arial" w:hAnsi="Arial" w:cs="Arial"/>
          <w:color w:val="auto"/>
          <w:sz w:val="20"/>
          <w:szCs w:val="20"/>
          <w:lang w:val="en-US" w:eastAsia="en-US"/>
        </w:rPr>
        <w:t xml:space="preserve"> follow CED</w:t>
      </w:r>
      <w:r w:rsidR="0039675E" w:rsidRPr="001C0CCE">
        <w:rPr>
          <w:rFonts w:ascii="Arial" w:hAnsi="Arial" w:cs="Arial"/>
          <w:color w:val="auto"/>
          <w:sz w:val="20"/>
          <w:szCs w:val="20"/>
          <w:lang w:val="en-US" w:eastAsia="en-US"/>
        </w:rPr>
        <w:t>, other treaty bodies</w:t>
      </w:r>
      <w:r w:rsidRPr="001C0CCE">
        <w:rPr>
          <w:rFonts w:ascii="Arial" w:hAnsi="Arial" w:cs="Arial"/>
          <w:color w:val="auto"/>
          <w:sz w:val="20"/>
          <w:szCs w:val="20"/>
          <w:lang w:val="en-US" w:eastAsia="en-US"/>
        </w:rPr>
        <w:t xml:space="preserve"> and OHCHR work on</w:t>
      </w:r>
      <w:r w:rsidR="0039675E" w:rsidRPr="001C0CCE">
        <w:rPr>
          <w:rFonts w:ascii="Arial" w:hAnsi="Arial" w:cs="Arial"/>
          <w:color w:val="auto"/>
          <w:sz w:val="20"/>
          <w:szCs w:val="20"/>
          <w:lang w:val="en-US" w:eastAsia="en-US"/>
        </w:rPr>
        <w:t>:</w:t>
      </w:r>
    </w:p>
    <w:p w14:paraId="1E561335" w14:textId="61CA4576" w:rsidR="000779B7" w:rsidRPr="001C0CCE" w:rsidRDefault="000779B7" w:rsidP="00641BB6">
      <w:pPr>
        <w:pStyle w:val="Pardfaut"/>
        <w:spacing w:after="27" w:line="323" w:lineRule="atLeast"/>
        <w:jc w:val="both"/>
        <w:rPr>
          <w:rFonts w:ascii="Arial" w:hAnsi="Arial" w:cs="Arial"/>
          <w:color w:val="auto"/>
          <w:sz w:val="20"/>
          <w:szCs w:val="20"/>
          <w:lang w:val="en-US" w:eastAsia="en-US"/>
        </w:rPr>
      </w:pPr>
      <w:r w:rsidRPr="001C0CCE">
        <w:rPr>
          <w:rFonts w:ascii="Arial" w:hAnsi="Arial" w:cs="Arial"/>
          <w:color w:val="auto"/>
          <w:sz w:val="20"/>
          <w:szCs w:val="20"/>
          <w:lang w:val="en-US" w:eastAsia="en-US"/>
        </w:rPr>
        <w:t xml:space="preserve">Twitter: </w:t>
      </w:r>
      <w:r w:rsidRPr="001C0CCE">
        <w:rPr>
          <w:rFonts w:ascii="Arial" w:hAnsi="Arial" w:cs="Arial"/>
          <w:color w:val="auto"/>
          <w:sz w:val="20"/>
          <w:szCs w:val="20"/>
          <w:lang w:val="en-US" w:eastAsia="en-US"/>
        </w:rPr>
        <w:tab/>
      </w:r>
      <w:hyperlink r:id="rId27" w:history="1">
        <w:r w:rsidRPr="001C0CCE">
          <w:rPr>
            <w:rFonts w:ascii="Arial" w:hAnsi="Arial" w:cs="Arial"/>
            <w:color w:val="auto"/>
            <w:sz w:val="20"/>
            <w:szCs w:val="20"/>
            <w:lang w:eastAsia="en-US"/>
          </w:rPr>
          <w:t>@UNHumanRights</w:t>
        </w:r>
      </w:hyperlink>
    </w:p>
    <w:p w14:paraId="672BA235" w14:textId="77777777" w:rsidR="000779B7" w:rsidRPr="001C0CCE" w:rsidRDefault="000779B7" w:rsidP="00641BB6">
      <w:pPr>
        <w:pStyle w:val="Pardfaut"/>
        <w:spacing w:after="27" w:line="352" w:lineRule="atLeast"/>
        <w:rPr>
          <w:rFonts w:ascii="Arial" w:hAnsi="Arial" w:cs="Arial"/>
          <w:color w:val="auto"/>
          <w:sz w:val="20"/>
          <w:szCs w:val="20"/>
          <w:lang w:val="en-US" w:eastAsia="en-US"/>
        </w:rPr>
      </w:pPr>
      <w:r w:rsidRPr="001C0CCE">
        <w:rPr>
          <w:rFonts w:ascii="Arial" w:hAnsi="Arial" w:cs="Arial"/>
          <w:color w:val="auto"/>
          <w:sz w:val="20"/>
          <w:szCs w:val="20"/>
          <w:lang w:val="en-US" w:eastAsia="en-US"/>
        </w:rPr>
        <w:t>Facebook:      </w:t>
      </w:r>
      <w:hyperlink r:id="rId28" w:history="1">
        <w:r w:rsidRPr="001C0CCE">
          <w:rPr>
            <w:rFonts w:ascii="Arial" w:hAnsi="Arial" w:cs="Arial"/>
            <w:color w:val="auto"/>
            <w:sz w:val="20"/>
            <w:szCs w:val="20"/>
            <w:lang w:eastAsia="en-US"/>
          </w:rPr>
          <w:t>unitednationshumanrights</w:t>
        </w:r>
      </w:hyperlink>
    </w:p>
    <w:p w14:paraId="0FFAAFD0" w14:textId="77777777" w:rsidR="000779B7" w:rsidRPr="001C0CCE" w:rsidRDefault="000779B7" w:rsidP="00641BB6">
      <w:pPr>
        <w:pStyle w:val="Pardfaut"/>
        <w:spacing w:after="27" w:line="352" w:lineRule="atLeast"/>
        <w:rPr>
          <w:rFonts w:ascii="Arial" w:hAnsi="Arial" w:cs="Arial"/>
          <w:color w:val="auto"/>
          <w:sz w:val="20"/>
          <w:szCs w:val="20"/>
          <w:lang w:val="en-US" w:eastAsia="en-US"/>
        </w:rPr>
      </w:pPr>
      <w:r w:rsidRPr="001C0CCE">
        <w:rPr>
          <w:rFonts w:ascii="Arial" w:hAnsi="Arial" w:cs="Arial"/>
          <w:color w:val="auto"/>
          <w:sz w:val="20"/>
          <w:szCs w:val="20"/>
          <w:lang w:val="en-US" w:eastAsia="en-US"/>
        </w:rPr>
        <w:t>Instagram:     </w:t>
      </w:r>
      <w:hyperlink r:id="rId29" w:history="1">
        <w:r w:rsidRPr="001C0CCE">
          <w:rPr>
            <w:rFonts w:ascii="Arial" w:hAnsi="Arial" w:cs="Arial"/>
            <w:color w:val="auto"/>
            <w:sz w:val="20"/>
            <w:szCs w:val="20"/>
            <w:lang w:eastAsia="en-US"/>
          </w:rPr>
          <w:t>unitednationshumanrights</w:t>
        </w:r>
      </w:hyperlink>
    </w:p>
    <w:p w14:paraId="1F3768E6" w14:textId="77777777" w:rsidR="000779B7" w:rsidRPr="001C0CCE" w:rsidRDefault="000779B7" w:rsidP="00641BB6">
      <w:pPr>
        <w:pStyle w:val="Pardfaut"/>
        <w:spacing w:after="27" w:line="323" w:lineRule="atLeast"/>
        <w:rPr>
          <w:rFonts w:ascii="Arial" w:hAnsi="Arial" w:cs="Arial"/>
          <w:color w:val="auto"/>
          <w:sz w:val="20"/>
          <w:szCs w:val="20"/>
          <w:lang w:val="en-US" w:eastAsia="en-US"/>
        </w:rPr>
      </w:pPr>
      <w:r w:rsidRPr="001C0CCE">
        <w:rPr>
          <w:rFonts w:ascii="Arial" w:hAnsi="Arial" w:cs="Arial"/>
          <w:color w:val="auto"/>
          <w:sz w:val="20"/>
          <w:szCs w:val="20"/>
          <w:lang w:val="en-US" w:eastAsia="en-US"/>
        </w:rPr>
        <w:t>YouTube:      </w:t>
      </w:r>
      <w:hyperlink r:id="rId30" w:history="1">
        <w:r w:rsidRPr="001C0CCE">
          <w:rPr>
            <w:rFonts w:ascii="Arial" w:hAnsi="Arial" w:cs="Arial"/>
            <w:color w:val="auto"/>
            <w:sz w:val="20"/>
            <w:szCs w:val="20"/>
            <w:lang w:val="en-US" w:eastAsia="en-US"/>
          </w:rPr>
          <w:t>unohchr</w:t>
        </w:r>
      </w:hyperlink>
    </w:p>
    <w:p w14:paraId="2BC00B15" w14:textId="77777777" w:rsidR="000779B7" w:rsidRPr="001C0CCE" w:rsidRDefault="000779B7" w:rsidP="00641BB6">
      <w:pPr>
        <w:pStyle w:val="Pardfaut"/>
        <w:spacing w:after="27" w:line="323" w:lineRule="atLeast"/>
        <w:jc w:val="both"/>
        <w:rPr>
          <w:rFonts w:ascii="Arial" w:hAnsi="Arial" w:cs="Arial"/>
          <w:color w:val="auto"/>
          <w:sz w:val="20"/>
          <w:szCs w:val="20"/>
          <w:lang w:val="en-US" w:eastAsia="en-US"/>
        </w:rPr>
      </w:pPr>
      <w:r w:rsidRPr="001C0CCE">
        <w:rPr>
          <w:rFonts w:ascii="Arial" w:hAnsi="Arial" w:cs="Arial"/>
          <w:color w:val="auto"/>
          <w:sz w:val="20"/>
          <w:szCs w:val="20"/>
          <w:lang w:val="en-US" w:eastAsia="en-US"/>
        </w:rPr>
        <w:t> </w:t>
      </w:r>
    </w:p>
    <w:p w14:paraId="0E02DCE7" w14:textId="51566076" w:rsidR="00F57984" w:rsidRPr="001C0CCE" w:rsidRDefault="0029553C" w:rsidP="003C4C31">
      <w:pPr>
        <w:pStyle w:val="Pardfaut"/>
        <w:spacing w:after="27"/>
        <w:jc w:val="both"/>
        <w:rPr>
          <w:rStyle w:val="Aucun"/>
          <w:rFonts w:ascii="Arial" w:eastAsia="Arial" w:hAnsi="Arial" w:cs="Arial"/>
          <w:sz w:val="20"/>
          <w:szCs w:val="20"/>
          <w:shd w:val="clear" w:color="auto" w:fill="FFFFFF"/>
        </w:rPr>
      </w:pPr>
      <w:r w:rsidRPr="001C0CCE">
        <w:rPr>
          <w:rFonts w:ascii="Arial" w:hAnsi="Arial" w:cs="Arial"/>
          <w:b/>
          <w:bCs/>
          <w:sz w:val="20"/>
          <w:szCs w:val="20"/>
          <w:shd w:val="clear" w:color="auto" w:fill="FFFFFF"/>
        </w:rPr>
        <w:t> </w:t>
      </w:r>
      <w:r w:rsidRPr="001C0CCE">
        <w:rPr>
          <w:rFonts w:ascii="Arial" w:hAnsi="Arial" w:cs="Arial"/>
          <w:i/>
          <w:iCs/>
          <w:sz w:val="20"/>
          <w:szCs w:val="20"/>
          <w:shd w:val="clear" w:color="auto" w:fill="FFFFFF"/>
          <w:lang w:val="en-US"/>
        </w:rPr>
        <w:t>You are receiving this newsletter because you have, at least on one occasion, interacted with the Committee on Enforced Disappearances (CED). This newsletter has two aims: (i) to strengthen the links and interaction of the Committee with victims, civil society organizations, experts, State authorities and other stakeholders, and (ii) to inform about the Committee</w:t>
      </w:r>
      <w:r w:rsidRPr="001C0CCE">
        <w:rPr>
          <w:rFonts w:ascii="Arial" w:hAnsi="Arial" w:cs="Arial"/>
          <w:i/>
          <w:iCs/>
          <w:sz w:val="20"/>
          <w:szCs w:val="20"/>
          <w:shd w:val="clear" w:color="auto" w:fill="FFFFFF"/>
          <w:rtl/>
        </w:rPr>
        <w:t>’</w:t>
      </w:r>
      <w:r w:rsidRPr="001C0CCE">
        <w:rPr>
          <w:rFonts w:ascii="Arial" w:hAnsi="Arial" w:cs="Arial"/>
          <w:i/>
          <w:iCs/>
          <w:sz w:val="20"/>
          <w:szCs w:val="20"/>
          <w:shd w:val="clear" w:color="auto" w:fill="FFFFFF"/>
          <w:lang w:val="en-US"/>
        </w:rPr>
        <w:t>s work and the way to contribute to it. It reflects information about the activities of CED, its sessions and the decisions and recommendations adopted in that context, and about all relevant developments related to the Committee</w:t>
      </w:r>
      <w:r w:rsidRPr="001C0CCE">
        <w:rPr>
          <w:rFonts w:ascii="Arial" w:hAnsi="Arial" w:cs="Arial"/>
          <w:i/>
          <w:iCs/>
          <w:sz w:val="20"/>
          <w:szCs w:val="20"/>
          <w:shd w:val="clear" w:color="auto" w:fill="FFFFFF"/>
          <w:rtl/>
        </w:rPr>
        <w:t>’</w:t>
      </w:r>
      <w:r w:rsidRPr="001C0CCE">
        <w:rPr>
          <w:rFonts w:ascii="Arial" w:hAnsi="Arial" w:cs="Arial"/>
          <w:i/>
          <w:iCs/>
          <w:sz w:val="20"/>
          <w:szCs w:val="20"/>
          <w:shd w:val="clear" w:color="auto" w:fill="FFFFFF"/>
          <w:lang w:val="en-US"/>
        </w:rPr>
        <w:t>s work. In order to facilitate accessibility, recent statements and decisions will be linked directly in the newsletter (please click on the underlined words).</w:t>
      </w:r>
    </w:p>
    <w:p w14:paraId="1EE148B6" w14:textId="5F54BA5D" w:rsidR="00F57984" w:rsidRPr="001C0CCE" w:rsidRDefault="0029553C" w:rsidP="003C4C31">
      <w:pPr>
        <w:pStyle w:val="Pardfaut"/>
        <w:spacing w:after="133"/>
        <w:jc w:val="both"/>
        <w:rPr>
          <w:rStyle w:val="Aucun"/>
          <w:rFonts w:ascii="Arial" w:eastAsia="Arial" w:hAnsi="Arial" w:cs="Arial"/>
          <w:sz w:val="20"/>
          <w:szCs w:val="20"/>
          <w:shd w:val="clear" w:color="auto" w:fill="FFFFFF"/>
        </w:rPr>
      </w:pPr>
      <w:r w:rsidRPr="001C0CCE">
        <w:rPr>
          <w:rFonts w:ascii="Arial" w:hAnsi="Arial" w:cs="Arial"/>
          <w:i/>
          <w:iCs/>
          <w:sz w:val="20"/>
          <w:szCs w:val="20"/>
          <w:shd w:val="clear" w:color="auto" w:fill="FFFFFF"/>
          <w:lang w:val="en-US"/>
        </w:rPr>
        <w:t>If you do not wish to receive this newsletter, please let us know sending an email to</w:t>
      </w:r>
      <w:r w:rsidRPr="001C0CCE">
        <w:rPr>
          <w:rFonts w:ascii="Arial" w:hAnsi="Arial" w:cs="Arial"/>
          <w:i/>
          <w:iCs/>
          <w:sz w:val="20"/>
          <w:szCs w:val="20"/>
          <w:shd w:val="clear" w:color="auto" w:fill="FFFFFF"/>
        </w:rPr>
        <w:t> </w:t>
      </w:r>
      <w:hyperlink r:id="rId31" w:history="1">
        <w:r w:rsidR="00CB46EF" w:rsidRPr="00CB46EF">
          <w:rPr>
            <w:rStyle w:val="Hyperlink"/>
            <w:rFonts w:ascii="Arial" w:hAnsi="Arial" w:cs="Arial"/>
            <w:i/>
            <w:iCs/>
            <w:color w:val="0070C0"/>
            <w:sz w:val="20"/>
            <w:szCs w:val="20"/>
            <w:shd w:val="clear" w:color="auto" w:fill="FFFFFF"/>
          </w:rPr>
          <w:t>ohchr-ced@un.org</w:t>
        </w:r>
      </w:hyperlink>
      <w:r w:rsidR="00CB46EF">
        <w:rPr>
          <w:rStyle w:val="Hyperlink4"/>
          <w:rFonts w:ascii="Arial" w:hAnsi="Arial" w:cs="Arial"/>
          <w:i/>
          <w:iCs/>
          <w:sz w:val="20"/>
          <w:szCs w:val="20"/>
          <w:u w:val="none"/>
          <w:shd w:val="clear" w:color="auto" w:fill="FFFFFF"/>
        </w:rPr>
        <w:t xml:space="preserve"> </w:t>
      </w:r>
      <w:r w:rsidRPr="00CB46EF">
        <w:rPr>
          <w:rFonts w:ascii="Arial" w:hAnsi="Arial" w:cs="Arial"/>
          <w:i/>
          <w:iCs/>
          <w:sz w:val="20"/>
          <w:szCs w:val="20"/>
          <w:shd w:val="clear" w:color="auto" w:fill="FFFFFF"/>
          <w:lang w:val="en-US"/>
        </w:rPr>
        <w:t>and</w:t>
      </w:r>
      <w:r w:rsidRPr="001C0CCE">
        <w:rPr>
          <w:rFonts w:ascii="Arial" w:hAnsi="Arial" w:cs="Arial"/>
          <w:i/>
          <w:iCs/>
          <w:sz w:val="20"/>
          <w:szCs w:val="20"/>
          <w:shd w:val="clear" w:color="auto" w:fill="FFFFFF"/>
          <w:lang w:val="en-US"/>
        </w:rPr>
        <w:t xml:space="preserve"> we will proceed accordingly.</w:t>
      </w:r>
    </w:p>
    <w:p w14:paraId="55DEACB6" w14:textId="34E2AAD1" w:rsidR="006C121B" w:rsidRPr="001C0CCE" w:rsidRDefault="0029553C" w:rsidP="003C4C31">
      <w:pPr>
        <w:pStyle w:val="Pardfaut"/>
        <w:spacing w:after="133"/>
        <w:jc w:val="both"/>
        <w:rPr>
          <w:rFonts w:ascii="Arial" w:hAnsi="Arial" w:cs="Arial"/>
          <w:i/>
          <w:iCs/>
          <w:sz w:val="20"/>
          <w:szCs w:val="20"/>
          <w:shd w:val="clear" w:color="auto" w:fill="FFFFFF"/>
        </w:rPr>
      </w:pPr>
      <w:r w:rsidRPr="001C0CCE">
        <w:rPr>
          <w:rFonts w:ascii="Arial" w:hAnsi="Arial" w:cs="Arial"/>
          <w:i/>
          <w:iCs/>
          <w:sz w:val="20"/>
          <w:szCs w:val="20"/>
          <w:shd w:val="clear" w:color="auto" w:fill="FFFFFF"/>
          <w:lang w:val="en-US"/>
        </w:rPr>
        <w:t>Do not hesitate to share this newsletter with your respective networks.</w:t>
      </w:r>
      <w:r w:rsidR="006C121B" w:rsidRPr="001C0CCE">
        <w:rPr>
          <w:rFonts w:ascii="Arial" w:hAnsi="Arial" w:cs="Arial"/>
          <w:i/>
          <w:iCs/>
          <w:sz w:val="20"/>
          <w:szCs w:val="20"/>
          <w:shd w:val="clear" w:color="auto" w:fill="FFFFFF"/>
        </w:rPr>
        <w:br w:type="page"/>
      </w:r>
    </w:p>
    <w:p w14:paraId="1AE9F18E" w14:textId="2B82B079" w:rsidR="0039675E" w:rsidRPr="001C0CCE" w:rsidRDefault="0039675E" w:rsidP="0039675E">
      <w:pPr>
        <w:pStyle w:val="Pardfaut"/>
        <w:spacing w:before="100" w:after="100" w:line="360" w:lineRule="auto"/>
        <w:ind w:left="720" w:hanging="360"/>
        <w:jc w:val="center"/>
        <w:rPr>
          <w:rFonts w:ascii="Arial" w:eastAsia="Arial" w:hAnsi="Arial" w:cs="Arial"/>
          <w:b/>
          <w:bCs/>
          <w:color w:val="0070C0"/>
          <w:sz w:val="20"/>
          <w:szCs w:val="20"/>
          <w:u w:color="0070C0"/>
          <w:lang w:val="es-EC"/>
        </w:rPr>
      </w:pPr>
      <w:r w:rsidRPr="001C0CCE">
        <w:rPr>
          <w:rFonts w:ascii="Arial" w:hAnsi="Arial" w:cs="Arial"/>
          <w:b/>
          <w:bCs/>
          <w:color w:val="0070C0"/>
          <w:sz w:val="20"/>
          <w:szCs w:val="20"/>
          <w:u w:val="single" w:color="0070C0"/>
          <w:lang w:val="de-DE"/>
        </w:rPr>
        <w:lastRenderedPageBreak/>
        <w:t>BOLETIN INFORMATIVO:</w:t>
      </w:r>
      <w:r w:rsidRPr="001C0CCE">
        <w:rPr>
          <w:rFonts w:ascii="Arial" w:hAnsi="Arial" w:cs="Arial"/>
          <w:b/>
          <w:bCs/>
          <w:color w:val="0070C0"/>
          <w:sz w:val="20"/>
          <w:szCs w:val="20"/>
          <w:u w:color="0070C0"/>
          <w:lang w:val="es-EC"/>
        </w:rPr>
        <w:t xml:space="preserve"> COMITE CONTRA LA DESAPARICIÓN FORZADA</w:t>
      </w:r>
    </w:p>
    <w:p w14:paraId="1BE487B1" w14:textId="2946800D" w:rsidR="0039675E" w:rsidRPr="001C0CCE" w:rsidRDefault="005537CB" w:rsidP="0039675E">
      <w:pPr>
        <w:pStyle w:val="Pardfaut"/>
        <w:spacing w:before="100" w:after="100" w:line="360" w:lineRule="auto"/>
        <w:ind w:left="720" w:hanging="360"/>
        <w:jc w:val="center"/>
        <w:rPr>
          <w:rFonts w:ascii="Arial" w:eastAsia="Arial" w:hAnsi="Arial" w:cs="Arial"/>
          <w:b/>
          <w:bCs/>
          <w:i/>
          <w:iCs/>
          <w:color w:val="0070C0"/>
          <w:sz w:val="20"/>
          <w:szCs w:val="20"/>
          <w:u w:color="0070C0"/>
          <w:lang w:val="es-EC"/>
        </w:rPr>
      </w:pPr>
      <w:r>
        <w:rPr>
          <w:rFonts w:ascii="Arial" w:hAnsi="Arial" w:cs="Arial"/>
          <w:b/>
          <w:bCs/>
          <w:i/>
          <w:iCs/>
          <w:color w:val="0070C0"/>
          <w:sz w:val="20"/>
          <w:szCs w:val="20"/>
          <w:u w:color="0070C0"/>
          <w:lang w:val="es-EC"/>
        </w:rPr>
        <w:t>Novena</w:t>
      </w:r>
      <w:r w:rsidR="0039675E" w:rsidRPr="001C0CCE">
        <w:rPr>
          <w:rFonts w:ascii="Arial" w:hAnsi="Arial" w:cs="Arial"/>
          <w:b/>
          <w:bCs/>
          <w:i/>
          <w:iCs/>
          <w:color w:val="0070C0"/>
          <w:sz w:val="20"/>
          <w:szCs w:val="20"/>
          <w:u w:color="0070C0"/>
          <w:lang w:val="es-EC"/>
        </w:rPr>
        <w:t xml:space="preserve"> edición</w:t>
      </w:r>
    </w:p>
    <w:p w14:paraId="26E0D21C" w14:textId="6B5A29C3" w:rsidR="00A45F9B" w:rsidRPr="001C0CCE" w:rsidRDefault="00B71407" w:rsidP="00A45F9B">
      <w:pPr>
        <w:pStyle w:val="Pardfaut"/>
        <w:spacing w:before="100" w:after="100" w:line="360" w:lineRule="auto"/>
        <w:jc w:val="center"/>
        <w:rPr>
          <w:rFonts w:ascii="Arial" w:eastAsia="Arial" w:hAnsi="Arial" w:cs="Arial"/>
          <w:b/>
          <w:bCs/>
          <w:sz w:val="20"/>
          <w:szCs w:val="20"/>
          <w:u w:color="000000"/>
          <w:lang w:val="es-EC"/>
        </w:rPr>
      </w:pPr>
      <w:r w:rsidRPr="001C0CCE">
        <w:rPr>
          <w:rFonts w:ascii="Arial" w:hAnsi="Arial" w:cs="Arial"/>
          <w:b/>
          <w:bCs/>
          <w:sz w:val="20"/>
          <w:szCs w:val="20"/>
          <w:u w:color="000000"/>
          <w:lang w:val="es-EC"/>
        </w:rPr>
        <w:t>Ginebra</w:t>
      </w:r>
      <w:r w:rsidR="0039675E" w:rsidRPr="001C0CCE">
        <w:rPr>
          <w:rFonts w:ascii="Arial" w:hAnsi="Arial" w:cs="Arial"/>
          <w:b/>
          <w:bCs/>
          <w:sz w:val="20"/>
          <w:szCs w:val="20"/>
          <w:u w:color="000000"/>
          <w:lang w:val="es-EC"/>
        </w:rPr>
        <w:t xml:space="preserve">, </w:t>
      </w:r>
      <w:r w:rsidR="005537CB" w:rsidRPr="00F7174F">
        <w:rPr>
          <w:rFonts w:ascii="Arial" w:hAnsi="Arial" w:cs="Arial"/>
          <w:b/>
          <w:bCs/>
          <w:sz w:val="20"/>
          <w:szCs w:val="20"/>
          <w:u w:color="000000"/>
          <w:lang w:val="es-EC"/>
        </w:rPr>
        <w:t>7 de Octubre de 2021</w:t>
      </w:r>
      <w:r w:rsidR="0015084D" w:rsidRPr="001C0CCE">
        <w:rPr>
          <w:rFonts w:ascii="Arial" w:hAnsi="Arial" w:cs="Arial"/>
          <w:noProof/>
          <w:color w:val="3C4043"/>
        </w:rPr>
        <w:drawing>
          <wp:inline distT="0" distB="0" distL="0" distR="0" wp14:anchorId="36397961" wp14:editId="55F24B0A">
            <wp:extent cx="6057900" cy="2724577"/>
            <wp:effectExtent l="0" t="0" r="0" b="0"/>
            <wp:docPr id="4" name="Picture 4" descr="https://lh3.googleusercontent.com/pw/AM-JKLUk8-cEYU5CBIL7tKQ3UEEreiVkeb2VDGsO1w3oYZCQesA1qPdC0sHQjwTUgDwvwmDln4o8EIFOuQlgvBKItXcWiZLgO8rNTbfz7hTWVOa9Xe9Czjx5fHI2mdajP2LyTvxQSWFwZjRENSkp4gwdGiV4=w1282-h577-no?authuse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pw/AM-JKLUk8-cEYU5CBIL7tKQ3UEEreiVkeb2VDGsO1w3oYZCQesA1qPdC0sHQjwTUgDwvwmDln4o8EIFOuQlgvBKItXcWiZLgO8rNTbfz7hTWVOa9Xe9Czjx5fHI2mdajP2LyTvxQSWFwZjRENSkp4gwdGiV4=w1282-h577-no?authuser=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9920" cy="2738978"/>
                    </a:xfrm>
                    <a:prstGeom prst="rect">
                      <a:avLst/>
                    </a:prstGeom>
                    <a:noFill/>
                    <a:ln>
                      <a:noFill/>
                    </a:ln>
                  </pic:spPr>
                </pic:pic>
              </a:graphicData>
            </a:graphic>
          </wp:inline>
        </w:drawing>
      </w:r>
    </w:p>
    <w:p w14:paraId="4E1995B5" w14:textId="005C85C3" w:rsidR="006C121B" w:rsidRPr="00F7174F" w:rsidRDefault="00F7174F" w:rsidP="00F7174F">
      <w:pPr>
        <w:pStyle w:val="Pardfaut"/>
        <w:spacing w:before="100" w:after="100" w:line="360" w:lineRule="auto"/>
        <w:rPr>
          <w:rFonts w:ascii="Arial" w:hAnsi="Arial" w:cs="Arial"/>
          <w:bCs/>
          <w:i/>
          <w:sz w:val="20"/>
          <w:szCs w:val="20"/>
          <w:u w:color="000000"/>
          <w:lang w:val="es-EC"/>
        </w:rPr>
      </w:pPr>
      <w:r w:rsidRPr="00F7174F">
        <w:rPr>
          <w:rFonts w:ascii="Arial" w:hAnsi="Arial" w:cs="Arial"/>
          <w:bCs/>
          <w:i/>
          <w:sz w:val="20"/>
          <w:szCs w:val="20"/>
          <w:u w:color="000000"/>
          <w:lang w:val="es-EC"/>
        </w:rPr>
        <w:t>CED: Septiembre de 2021</w:t>
      </w:r>
    </w:p>
    <w:tbl>
      <w:tblPr>
        <w:tblW w:w="9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6C121B" w:rsidRPr="00F7174F" w14:paraId="47D88957" w14:textId="77777777" w:rsidTr="003B7AE7">
        <w:trPr>
          <w:trHeight w:val="405"/>
          <w:jc w:val="center"/>
        </w:trPr>
        <w:tc>
          <w:tcPr>
            <w:tcW w:w="9632" w:type="dxa"/>
            <w:tcBorders>
              <w:top w:val="nil"/>
              <w:left w:val="nil"/>
              <w:bottom w:val="nil"/>
              <w:right w:val="nil"/>
            </w:tcBorders>
            <w:shd w:val="clear" w:color="auto" w:fill="919191"/>
            <w:tcMar>
              <w:top w:w="80" w:type="dxa"/>
              <w:left w:w="80" w:type="dxa"/>
              <w:bottom w:w="80" w:type="dxa"/>
              <w:right w:w="80" w:type="dxa"/>
            </w:tcMar>
          </w:tcPr>
          <w:p w14:paraId="5880398B" w14:textId="6B9D5DF0" w:rsidR="00F7174F" w:rsidRPr="00F7174F" w:rsidRDefault="00F7174F" w:rsidP="00F7174F">
            <w:pPr>
              <w:pStyle w:val="Styledetableau2"/>
              <w:jc w:val="center"/>
              <w:rPr>
                <w:rFonts w:ascii="Arial" w:eastAsia="Arial Unicode MS" w:hAnsi="Arial" w:cs="Arial"/>
                <w:b/>
                <w:bCs/>
                <w:color w:val="FEFEFE"/>
                <w:sz w:val="24"/>
                <w:szCs w:val="24"/>
                <w:lang w:val="es-EC"/>
              </w:rPr>
            </w:pPr>
            <w:r w:rsidRPr="00F7174F">
              <w:rPr>
                <w:rFonts w:ascii="Arial" w:eastAsia="Arial Unicode MS" w:hAnsi="Arial" w:cs="Arial"/>
                <w:b/>
                <w:bCs/>
                <w:color w:val="FEFEFE"/>
                <w:sz w:val="24"/>
                <w:szCs w:val="24"/>
                <w:lang w:val="es-EC"/>
              </w:rPr>
              <w:t>21</w:t>
            </w:r>
            <w:r>
              <w:rPr>
                <w:rFonts w:ascii="Arial" w:eastAsia="Arial Unicode MS" w:hAnsi="Arial" w:cs="Arial"/>
                <w:b/>
                <w:bCs/>
                <w:color w:val="FEFEFE"/>
                <w:sz w:val="24"/>
                <w:szCs w:val="24"/>
                <w:lang w:val="es-EC"/>
              </w:rPr>
              <w:t>º PERIODO DE SESIONES</w:t>
            </w:r>
            <w:r w:rsidRPr="00F7174F">
              <w:rPr>
                <w:rFonts w:ascii="Arial" w:eastAsia="Arial Unicode MS" w:hAnsi="Arial" w:cs="Arial"/>
                <w:b/>
                <w:bCs/>
                <w:color w:val="FEFEFE"/>
                <w:sz w:val="24"/>
                <w:szCs w:val="24"/>
                <w:lang w:val="es-EC"/>
              </w:rPr>
              <w:t xml:space="preserve"> DEL COMITÉ</w:t>
            </w:r>
          </w:p>
          <w:p w14:paraId="46911B7E" w14:textId="55693536" w:rsidR="006C121B" w:rsidRPr="00F7174F" w:rsidRDefault="00F7174F" w:rsidP="00F7174F">
            <w:pPr>
              <w:pStyle w:val="Styledetableau2"/>
              <w:jc w:val="center"/>
              <w:rPr>
                <w:rFonts w:ascii="Arial" w:hAnsi="Arial" w:cs="Arial"/>
                <w:sz w:val="24"/>
                <w:szCs w:val="24"/>
                <w:lang w:val="es-EC"/>
              </w:rPr>
            </w:pPr>
            <w:r w:rsidRPr="00F7174F">
              <w:rPr>
                <w:rFonts w:ascii="Arial" w:eastAsia="Arial Unicode MS" w:hAnsi="Arial" w:cs="Arial"/>
                <w:b/>
                <w:bCs/>
                <w:color w:val="FEFEFE"/>
                <w:sz w:val="24"/>
                <w:szCs w:val="24"/>
                <w:lang w:val="es-EC"/>
              </w:rPr>
              <w:t>13-24 de septiembre de 2021</w:t>
            </w:r>
          </w:p>
        </w:tc>
      </w:tr>
    </w:tbl>
    <w:p w14:paraId="7CD50FB8" w14:textId="77777777" w:rsidR="00B53F40" w:rsidRPr="00F7174F" w:rsidRDefault="00B53F40" w:rsidP="005C1C26">
      <w:pPr>
        <w:pStyle w:val="Pardfaut"/>
        <w:spacing w:after="133" w:line="280" w:lineRule="atLeast"/>
        <w:jc w:val="both"/>
        <w:rPr>
          <w:rFonts w:ascii="Arial" w:hAnsi="Arial" w:cs="Arial"/>
          <w:b/>
          <w:bCs/>
          <w:sz w:val="20"/>
          <w:szCs w:val="20"/>
          <w:lang w:val="es-EC"/>
        </w:rPr>
      </w:pPr>
    </w:p>
    <w:p w14:paraId="3DDA8EB7" w14:textId="77777777" w:rsidR="005A66A3" w:rsidRPr="005A66A3" w:rsidRDefault="005A66A3" w:rsidP="005A66A3">
      <w:pPr>
        <w:pStyle w:val="ListParagraph"/>
        <w:rPr>
          <w:rFonts w:ascii="Arial" w:hAnsi="Arial" w:cs="Arial"/>
          <w:sz w:val="20"/>
          <w:szCs w:val="20"/>
          <w:lang w:val="es-EC"/>
        </w:rPr>
      </w:pPr>
      <w:r w:rsidRPr="005A66A3">
        <w:rPr>
          <w:rFonts w:ascii="Arial" w:hAnsi="Arial" w:cs="Arial"/>
          <w:sz w:val="20"/>
          <w:szCs w:val="20"/>
          <w:lang w:val="es-EC"/>
        </w:rPr>
        <w:t>Del 13 al 24 de septiembre, el Comité contra la</w:t>
      </w:r>
      <w:r>
        <w:rPr>
          <w:rFonts w:ascii="Arial" w:hAnsi="Arial" w:cs="Arial"/>
          <w:sz w:val="20"/>
          <w:szCs w:val="20"/>
          <w:lang w:val="es-EC"/>
        </w:rPr>
        <w:t xml:space="preserve"> Desaparición Forzada</w:t>
      </w:r>
      <w:r w:rsidRPr="005A66A3">
        <w:rPr>
          <w:rFonts w:ascii="Arial" w:hAnsi="Arial" w:cs="Arial"/>
          <w:sz w:val="20"/>
          <w:szCs w:val="20"/>
          <w:lang w:val="es-EC"/>
        </w:rPr>
        <w:t xml:space="preserve"> celebró su 21º período de sesiones, </w:t>
      </w:r>
      <w:r>
        <w:rPr>
          <w:rFonts w:ascii="Arial" w:hAnsi="Arial" w:cs="Arial"/>
          <w:sz w:val="20"/>
          <w:szCs w:val="20"/>
          <w:lang w:val="es-EC"/>
        </w:rPr>
        <w:t>en</w:t>
      </w:r>
      <w:r w:rsidRPr="005A66A3">
        <w:rPr>
          <w:rFonts w:ascii="Arial" w:hAnsi="Arial" w:cs="Arial"/>
          <w:sz w:val="20"/>
          <w:szCs w:val="20"/>
          <w:lang w:val="es-EC"/>
        </w:rPr>
        <w:t xml:space="preserve"> formato híbrido. Esto significa que los 10 miembros del Comité estuvieron presentes en Ginebra, pero que las delegaciones de los Estados partes, las ONG y las INDH tuvieron que participar a distancia para limitar el número de personas en la sala de reuniones. </w:t>
      </w:r>
    </w:p>
    <w:p w14:paraId="04A1DD13" w14:textId="77777777" w:rsidR="005A66A3" w:rsidRPr="005A66A3" w:rsidRDefault="005A66A3" w:rsidP="005A66A3">
      <w:pPr>
        <w:pStyle w:val="ListParagraph"/>
        <w:rPr>
          <w:rFonts w:ascii="Arial" w:hAnsi="Arial" w:cs="Arial"/>
          <w:sz w:val="20"/>
          <w:szCs w:val="20"/>
          <w:lang w:val="es-EC"/>
        </w:rPr>
      </w:pPr>
    </w:p>
    <w:p w14:paraId="50AAC62B" w14:textId="77777777" w:rsidR="005A66A3" w:rsidRPr="005A66A3" w:rsidRDefault="005A66A3" w:rsidP="005A66A3">
      <w:pPr>
        <w:pStyle w:val="ListParagraph"/>
        <w:rPr>
          <w:rFonts w:ascii="Arial" w:hAnsi="Arial" w:cs="Arial"/>
          <w:sz w:val="20"/>
          <w:szCs w:val="20"/>
          <w:lang w:val="es-EC"/>
        </w:rPr>
      </w:pPr>
      <w:r w:rsidRPr="005A66A3">
        <w:rPr>
          <w:rFonts w:ascii="Arial" w:hAnsi="Arial" w:cs="Arial"/>
          <w:sz w:val="20"/>
          <w:szCs w:val="20"/>
          <w:lang w:val="es-EC"/>
        </w:rPr>
        <w:t>A continuación</w:t>
      </w:r>
      <w:r>
        <w:rPr>
          <w:rFonts w:ascii="Arial" w:hAnsi="Arial" w:cs="Arial"/>
          <w:sz w:val="20"/>
          <w:szCs w:val="20"/>
          <w:lang w:val="es-EC"/>
        </w:rPr>
        <w:t>,</w:t>
      </w:r>
      <w:r w:rsidRPr="005A66A3">
        <w:rPr>
          <w:rFonts w:ascii="Arial" w:hAnsi="Arial" w:cs="Arial"/>
          <w:sz w:val="20"/>
          <w:szCs w:val="20"/>
          <w:lang w:val="es-EC"/>
        </w:rPr>
        <w:t xml:space="preserve"> </w:t>
      </w:r>
      <w:r>
        <w:rPr>
          <w:rFonts w:ascii="Arial" w:hAnsi="Arial" w:cs="Arial"/>
          <w:sz w:val="20"/>
          <w:szCs w:val="20"/>
          <w:lang w:val="es-EC"/>
        </w:rPr>
        <w:t>compartimos con ustedes algunos de las principales decisiones y actividades</w:t>
      </w:r>
      <w:r w:rsidRPr="005A66A3">
        <w:rPr>
          <w:rFonts w:ascii="Arial" w:hAnsi="Arial" w:cs="Arial"/>
          <w:sz w:val="20"/>
          <w:szCs w:val="20"/>
          <w:lang w:val="es-EC"/>
        </w:rPr>
        <w:t xml:space="preserve"> de la sesión: </w:t>
      </w:r>
    </w:p>
    <w:p w14:paraId="4281362A" w14:textId="77777777" w:rsidR="005A66A3" w:rsidRPr="005A66A3" w:rsidRDefault="005A66A3" w:rsidP="005A66A3">
      <w:pPr>
        <w:pStyle w:val="ListParagraph"/>
        <w:rPr>
          <w:rFonts w:ascii="Arial" w:hAnsi="Arial" w:cs="Arial"/>
          <w:sz w:val="20"/>
          <w:szCs w:val="20"/>
          <w:lang w:val="es-EC"/>
        </w:rPr>
      </w:pPr>
    </w:p>
    <w:p w14:paraId="7207BB3A" w14:textId="77777777" w:rsidR="005A66A3" w:rsidRPr="005A66A3" w:rsidRDefault="005A66A3" w:rsidP="005A66A3">
      <w:pPr>
        <w:pStyle w:val="ListParagraph"/>
        <w:rPr>
          <w:rFonts w:ascii="Arial" w:hAnsi="Arial" w:cs="Arial"/>
          <w:sz w:val="20"/>
          <w:szCs w:val="20"/>
          <w:lang w:val="es-EC"/>
        </w:rPr>
      </w:pPr>
      <w:r w:rsidRPr="005A66A3">
        <w:rPr>
          <w:rFonts w:ascii="Arial" w:hAnsi="Arial" w:cs="Arial"/>
          <w:b/>
          <w:sz w:val="20"/>
          <w:szCs w:val="20"/>
          <w:lang w:val="es-EC"/>
        </w:rPr>
        <w:t>- Elecciones:</w:t>
      </w:r>
      <w:r w:rsidRPr="005A66A3">
        <w:rPr>
          <w:rFonts w:ascii="Arial" w:hAnsi="Arial" w:cs="Arial"/>
          <w:sz w:val="20"/>
          <w:szCs w:val="20"/>
          <w:lang w:val="es-EC"/>
        </w:rPr>
        <w:t xml:space="preserve"> el Comité </w:t>
      </w:r>
      <w:r>
        <w:rPr>
          <w:rFonts w:ascii="Arial" w:hAnsi="Arial" w:cs="Arial"/>
          <w:sz w:val="20"/>
          <w:szCs w:val="20"/>
          <w:lang w:val="es-EC"/>
        </w:rPr>
        <w:t>nombró</w:t>
      </w:r>
      <w:r w:rsidRPr="005A66A3">
        <w:rPr>
          <w:rFonts w:ascii="Arial" w:hAnsi="Arial" w:cs="Arial"/>
          <w:sz w:val="20"/>
          <w:szCs w:val="20"/>
          <w:lang w:val="es-EC"/>
        </w:rPr>
        <w:t xml:space="preserve"> por consenso a la </w:t>
      </w:r>
      <w:r w:rsidRPr="005A66A3">
        <w:rPr>
          <w:rFonts w:ascii="Arial" w:hAnsi="Arial" w:cs="Arial"/>
          <w:b/>
          <w:sz w:val="20"/>
          <w:szCs w:val="20"/>
          <w:lang w:val="es-EC"/>
        </w:rPr>
        <w:t>Sra. Carmen Rosa Villa Quintana como nueva Presidenta del Comité;</w:t>
      </w:r>
      <w:r w:rsidRPr="005A66A3">
        <w:rPr>
          <w:rFonts w:ascii="Arial" w:hAnsi="Arial" w:cs="Arial"/>
          <w:sz w:val="20"/>
          <w:szCs w:val="20"/>
          <w:lang w:val="es-EC"/>
        </w:rPr>
        <w:t xml:space="preserve"> a la </w:t>
      </w:r>
      <w:r w:rsidRPr="005A66A3">
        <w:rPr>
          <w:rFonts w:ascii="Arial" w:hAnsi="Arial" w:cs="Arial"/>
          <w:b/>
          <w:sz w:val="20"/>
          <w:szCs w:val="20"/>
          <w:lang w:val="es-EC"/>
        </w:rPr>
        <w:t>Sra. Milica Kolakovic, la Sra. Barbara Lochbihler y el Sr. Mohammed Ayat como Vicepresidentes</w:t>
      </w:r>
      <w:r w:rsidRPr="005A66A3">
        <w:rPr>
          <w:rFonts w:ascii="Arial" w:hAnsi="Arial" w:cs="Arial"/>
          <w:sz w:val="20"/>
          <w:szCs w:val="20"/>
          <w:lang w:val="es-EC"/>
        </w:rPr>
        <w:t xml:space="preserve">, y al </w:t>
      </w:r>
      <w:r w:rsidRPr="005A66A3">
        <w:rPr>
          <w:rFonts w:ascii="Arial" w:hAnsi="Arial" w:cs="Arial"/>
          <w:b/>
          <w:sz w:val="20"/>
          <w:szCs w:val="20"/>
          <w:lang w:val="es-EC"/>
        </w:rPr>
        <w:t>Sr. Juan Pablo Albán Alencastro como Relator</w:t>
      </w:r>
      <w:r w:rsidRPr="005A66A3">
        <w:rPr>
          <w:rFonts w:ascii="Arial" w:hAnsi="Arial" w:cs="Arial"/>
          <w:sz w:val="20"/>
          <w:szCs w:val="20"/>
          <w:lang w:val="es-EC"/>
        </w:rPr>
        <w:t xml:space="preserve"> del Comité. </w:t>
      </w:r>
    </w:p>
    <w:p w14:paraId="2DA69556" w14:textId="77777777" w:rsidR="005A66A3" w:rsidRPr="005A66A3" w:rsidRDefault="005A66A3" w:rsidP="005A66A3">
      <w:pPr>
        <w:pStyle w:val="ListParagraph"/>
        <w:rPr>
          <w:rFonts w:ascii="Arial" w:hAnsi="Arial" w:cs="Arial"/>
          <w:sz w:val="20"/>
          <w:szCs w:val="20"/>
          <w:lang w:val="es-EC"/>
        </w:rPr>
      </w:pPr>
    </w:p>
    <w:p w14:paraId="6ABBC20E" w14:textId="5B81418E" w:rsidR="005A66A3" w:rsidRPr="00027644" w:rsidRDefault="005A66A3" w:rsidP="005A66A3">
      <w:pPr>
        <w:pStyle w:val="ListParagraph"/>
        <w:rPr>
          <w:rFonts w:ascii="Arial" w:hAnsi="Arial" w:cs="Arial"/>
          <w:sz w:val="20"/>
          <w:szCs w:val="20"/>
          <w:lang w:val="fr-FR"/>
        </w:rPr>
      </w:pPr>
      <w:r w:rsidRPr="005A66A3">
        <w:rPr>
          <w:rFonts w:ascii="Arial" w:hAnsi="Arial" w:cs="Arial"/>
          <w:sz w:val="20"/>
          <w:szCs w:val="20"/>
          <w:lang w:val="es-EC"/>
        </w:rPr>
        <w:t xml:space="preserve">- </w:t>
      </w:r>
      <w:r w:rsidRPr="005A66A3">
        <w:rPr>
          <w:rFonts w:ascii="Arial" w:hAnsi="Arial" w:cs="Arial"/>
          <w:b/>
          <w:sz w:val="20"/>
          <w:szCs w:val="20"/>
          <w:lang w:val="es-EC"/>
        </w:rPr>
        <w:t>En la apertura de la sesión</w:t>
      </w:r>
      <w:r w:rsidRPr="005A66A3">
        <w:rPr>
          <w:rFonts w:ascii="Arial" w:hAnsi="Arial" w:cs="Arial"/>
          <w:sz w:val="20"/>
          <w:szCs w:val="20"/>
          <w:lang w:val="es-EC"/>
        </w:rPr>
        <w:t xml:space="preserve">, el CED presentó una </w:t>
      </w:r>
      <w:hyperlink r:id="rId32" w:history="1">
        <w:r w:rsidRPr="005A66A3">
          <w:rPr>
            <w:rStyle w:val="Hyperlink"/>
            <w:rFonts w:ascii="Arial" w:hAnsi="Arial" w:cs="Arial"/>
            <w:color w:val="FF0000"/>
            <w:sz w:val="20"/>
            <w:szCs w:val="20"/>
            <w:lang w:val="es-EC"/>
          </w:rPr>
          <w:t>publicación sobre su trabajo en sus primeros 10 años</w:t>
        </w:r>
      </w:hyperlink>
      <w:r w:rsidRPr="005A66A3">
        <w:rPr>
          <w:rFonts w:ascii="Arial" w:hAnsi="Arial" w:cs="Arial"/>
          <w:sz w:val="20"/>
          <w:szCs w:val="20"/>
          <w:lang w:val="es-EC"/>
        </w:rPr>
        <w:t xml:space="preserve">. Durante el espacio de homenaje a las víctimas de la desaparición forzada, el Comité recibió el testimonio de la Sra. Amina Masood, de Pakistán. El marido de la Sra. Masood </w:t>
      </w:r>
      <w:r>
        <w:rPr>
          <w:rFonts w:ascii="Arial" w:hAnsi="Arial" w:cs="Arial"/>
          <w:sz w:val="20"/>
          <w:szCs w:val="20"/>
          <w:lang w:val="es-EC"/>
        </w:rPr>
        <w:t>fue desaparecido</w:t>
      </w:r>
      <w:r w:rsidRPr="005A66A3">
        <w:rPr>
          <w:rFonts w:ascii="Arial" w:hAnsi="Arial" w:cs="Arial"/>
          <w:sz w:val="20"/>
          <w:szCs w:val="20"/>
          <w:lang w:val="es-EC"/>
        </w:rPr>
        <w:t xml:space="preserve"> en 2005. Desde entonces, </w:t>
      </w:r>
      <w:r>
        <w:rPr>
          <w:rFonts w:ascii="Arial" w:hAnsi="Arial" w:cs="Arial"/>
          <w:sz w:val="20"/>
          <w:szCs w:val="20"/>
          <w:lang w:val="es-EC"/>
        </w:rPr>
        <w:t xml:space="preserve">ella </w:t>
      </w:r>
      <w:r w:rsidRPr="005A66A3">
        <w:rPr>
          <w:rFonts w:ascii="Arial" w:hAnsi="Arial" w:cs="Arial"/>
          <w:sz w:val="20"/>
          <w:szCs w:val="20"/>
          <w:lang w:val="es-EC"/>
        </w:rPr>
        <w:t xml:space="preserve">lo ha buscado y ha creado una ONG para apoyar a otras víctimas de desapariciones forzadas. En su declaración, se refirió al proyecto de ley que se está debatiendo en el Parlamento para tipificar como delito las desapariciones forzadas, y destacó la importancia de que Pakistán aproveche este </w:t>
      </w:r>
      <w:r>
        <w:rPr>
          <w:rFonts w:ascii="Arial" w:hAnsi="Arial" w:cs="Arial"/>
          <w:sz w:val="20"/>
          <w:szCs w:val="20"/>
          <w:lang w:val="es-EC"/>
        </w:rPr>
        <w:t>momento</w:t>
      </w:r>
      <w:r w:rsidRPr="005A66A3">
        <w:rPr>
          <w:rFonts w:ascii="Arial" w:hAnsi="Arial" w:cs="Arial"/>
          <w:sz w:val="20"/>
          <w:szCs w:val="20"/>
          <w:lang w:val="es-EC"/>
        </w:rPr>
        <w:t xml:space="preserve"> para ratificar la Convención. </w:t>
      </w:r>
      <w:r w:rsidRPr="00027644">
        <w:rPr>
          <w:rFonts w:ascii="Arial" w:hAnsi="Arial" w:cs="Arial"/>
          <w:sz w:val="20"/>
          <w:szCs w:val="20"/>
          <w:lang w:val="fr-FR"/>
        </w:rPr>
        <w:t xml:space="preserve">Esta intervención se reflejó en una </w:t>
      </w:r>
      <w:hyperlink r:id="rId33" w:history="1">
        <w:r w:rsidRPr="00027644">
          <w:rPr>
            <w:rStyle w:val="Hyperlink"/>
            <w:rFonts w:ascii="Arial" w:hAnsi="Arial" w:cs="Arial"/>
            <w:color w:val="FF0000"/>
            <w:sz w:val="20"/>
            <w:szCs w:val="20"/>
            <w:lang w:val="fr-FR"/>
          </w:rPr>
          <w:t>webstory</w:t>
        </w:r>
      </w:hyperlink>
      <w:r w:rsidRPr="00027644">
        <w:rPr>
          <w:rFonts w:ascii="Arial" w:hAnsi="Arial" w:cs="Arial"/>
          <w:sz w:val="20"/>
          <w:szCs w:val="20"/>
          <w:lang w:val="fr-FR"/>
        </w:rPr>
        <w:t xml:space="preserve">. </w:t>
      </w:r>
    </w:p>
    <w:p w14:paraId="2647DC8D" w14:textId="67C52448" w:rsidR="00027644" w:rsidRDefault="00A87647" w:rsidP="00A87647">
      <w:pPr>
        <w:pStyle w:val="ListParagraph"/>
        <w:jc w:val="center"/>
        <w:rPr>
          <w:rFonts w:ascii="Arial" w:hAnsi="Arial" w:cs="Arial"/>
          <w:sz w:val="20"/>
          <w:szCs w:val="20"/>
          <w:lang w:val="fr-FR"/>
        </w:rPr>
      </w:pPr>
      <w:r>
        <w:rPr>
          <w:rFonts w:ascii="Arial" w:hAnsi="Arial" w:cs="Arial"/>
          <w:noProof/>
          <w:sz w:val="20"/>
          <w:szCs w:val="20"/>
        </w:rPr>
        <w:lastRenderedPageBreak/>
        <w:drawing>
          <wp:inline distT="0" distB="0" distL="0" distR="0" wp14:anchorId="110DBF6B" wp14:editId="57751681">
            <wp:extent cx="2397300" cy="3400426"/>
            <wp:effectExtent l="0" t="0" r="3175" b="0"/>
            <wp:docPr id="2" name="Picture 2">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verture - livre.PNG"/>
                    <pic:cNvPicPr/>
                  </pic:nvPicPr>
                  <pic:blipFill>
                    <a:blip r:embed="rId12">
                      <a:extLst>
                        <a:ext uri="{28A0092B-C50C-407E-A947-70E740481C1C}">
                          <a14:useLocalDpi xmlns:a14="http://schemas.microsoft.com/office/drawing/2010/main" val="0"/>
                        </a:ext>
                      </a:extLst>
                    </a:blip>
                    <a:stretch>
                      <a:fillRect/>
                    </a:stretch>
                  </pic:blipFill>
                  <pic:spPr>
                    <a:xfrm>
                      <a:off x="0" y="0"/>
                      <a:ext cx="2402898" cy="3408366"/>
                    </a:xfrm>
                    <a:prstGeom prst="rect">
                      <a:avLst/>
                    </a:prstGeom>
                  </pic:spPr>
                </pic:pic>
              </a:graphicData>
            </a:graphic>
          </wp:inline>
        </w:drawing>
      </w:r>
    </w:p>
    <w:p w14:paraId="27078D51" w14:textId="77777777" w:rsidR="00A87647" w:rsidRDefault="00A87647" w:rsidP="00027644">
      <w:pPr>
        <w:pStyle w:val="ListParagraph"/>
        <w:rPr>
          <w:rFonts w:ascii="Arial" w:hAnsi="Arial" w:cs="Arial"/>
          <w:sz w:val="20"/>
          <w:szCs w:val="20"/>
          <w:lang w:val="fr-FR"/>
        </w:rPr>
      </w:pPr>
    </w:p>
    <w:p w14:paraId="57398593" w14:textId="3A1DCB0B" w:rsidR="00027644" w:rsidRPr="00027644" w:rsidRDefault="00027644" w:rsidP="00027644">
      <w:pPr>
        <w:pStyle w:val="ListParagraph"/>
        <w:rPr>
          <w:rFonts w:ascii="Arial" w:hAnsi="Arial" w:cs="Arial"/>
          <w:sz w:val="20"/>
          <w:szCs w:val="20"/>
          <w:lang w:val="es-EC"/>
        </w:rPr>
      </w:pPr>
      <w:r w:rsidRPr="00027644">
        <w:rPr>
          <w:rFonts w:ascii="Arial" w:hAnsi="Arial" w:cs="Arial"/>
          <w:sz w:val="20"/>
          <w:szCs w:val="20"/>
          <w:lang w:val="es-EC"/>
        </w:rPr>
        <w:t xml:space="preserve">- El Comité </w:t>
      </w:r>
      <w:r>
        <w:rPr>
          <w:rFonts w:ascii="Arial" w:hAnsi="Arial" w:cs="Arial"/>
          <w:sz w:val="20"/>
          <w:szCs w:val="20"/>
          <w:lang w:val="es-EC"/>
        </w:rPr>
        <w:t>llevó a cabo</w:t>
      </w:r>
      <w:r w:rsidRPr="00027644">
        <w:rPr>
          <w:rFonts w:ascii="Arial" w:hAnsi="Arial" w:cs="Arial"/>
          <w:sz w:val="20"/>
          <w:szCs w:val="20"/>
          <w:lang w:val="es-EC"/>
        </w:rPr>
        <w:t xml:space="preserve"> cuatro exámenes de países: los informes iniciales de </w:t>
      </w:r>
      <w:r w:rsidRPr="00027644">
        <w:rPr>
          <w:rFonts w:ascii="Arial" w:hAnsi="Arial" w:cs="Arial"/>
          <w:b/>
          <w:sz w:val="20"/>
          <w:szCs w:val="20"/>
          <w:lang w:val="es-EC"/>
        </w:rPr>
        <w:t>Brasil y Panamá</w:t>
      </w:r>
      <w:r w:rsidRPr="00027644">
        <w:rPr>
          <w:rFonts w:ascii="Arial" w:hAnsi="Arial" w:cs="Arial"/>
          <w:sz w:val="20"/>
          <w:szCs w:val="20"/>
          <w:lang w:val="es-EC"/>
        </w:rPr>
        <w:t xml:space="preserve">, y la información </w:t>
      </w:r>
      <w:r>
        <w:rPr>
          <w:rFonts w:ascii="Arial" w:hAnsi="Arial" w:cs="Arial"/>
          <w:sz w:val="20"/>
          <w:szCs w:val="20"/>
          <w:lang w:val="es-EC"/>
        </w:rPr>
        <w:t>complementaria</w:t>
      </w:r>
      <w:r w:rsidRPr="00027644">
        <w:rPr>
          <w:rFonts w:ascii="Arial" w:hAnsi="Arial" w:cs="Arial"/>
          <w:sz w:val="20"/>
          <w:szCs w:val="20"/>
          <w:lang w:val="es-EC"/>
        </w:rPr>
        <w:t xml:space="preserve"> de </w:t>
      </w:r>
      <w:r w:rsidRPr="00027644">
        <w:rPr>
          <w:rFonts w:ascii="Arial" w:hAnsi="Arial" w:cs="Arial"/>
          <w:b/>
          <w:sz w:val="20"/>
          <w:szCs w:val="20"/>
          <w:lang w:val="es-EC"/>
        </w:rPr>
        <w:t>Francia y España</w:t>
      </w:r>
      <w:r w:rsidRPr="00027644">
        <w:rPr>
          <w:rFonts w:ascii="Arial" w:hAnsi="Arial" w:cs="Arial"/>
          <w:sz w:val="20"/>
          <w:szCs w:val="20"/>
          <w:lang w:val="es-EC"/>
        </w:rPr>
        <w:t xml:space="preserve">. Las conclusiones contienen aspectos positivos de la aplicación de la </w:t>
      </w:r>
      <w:hyperlink r:id="rId34" w:history="1">
        <w:r w:rsidRPr="00027644">
          <w:rPr>
            <w:rStyle w:val="Hyperlink"/>
            <w:rFonts w:ascii="Arial" w:hAnsi="Arial" w:cs="Arial"/>
            <w:color w:val="FF0000"/>
            <w:sz w:val="20"/>
            <w:szCs w:val="20"/>
            <w:lang w:val="es-EC"/>
          </w:rPr>
          <w:t>Convención Internacional para la Protección de Todas las Personas contra las Desapariciones Forzadas</w:t>
        </w:r>
      </w:hyperlink>
      <w:r w:rsidRPr="00027644">
        <w:rPr>
          <w:rFonts w:ascii="Arial" w:hAnsi="Arial" w:cs="Arial"/>
          <w:sz w:val="20"/>
          <w:szCs w:val="20"/>
          <w:lang w:val="es-EC"/>
        </w:rPr>
        <w:t xml:space="preserve"> en cada país, así como las principales preocupaciones y recomendaciones del Comité. Algunos de los aspectos más destacados son</w:t>
      </w:r>
      <w:r>
        <w:rPr>
          <w:rFonts w:ascii="Arial" w:hAnsi="Arial" w:cs="Arial"/>
          <w:sz w:val="20"/>
          <w:szCs w:val="20"/>
          <w:lang w:val="es-EC"/>
        </w:rPr>
        <w:t>:</w:t>
      </w:r>
    </w:p>
    <w:p w14:paraId="54C63311" w14:textId="77777777" w:rsidR="00027644" w:rsidRPr="00027644" w:rsidRDefault="00027644" w:rsidP="00027644">
      <w:pPr>
        <w:pStyle w:val="ListParagraph"/>
        <w:rPr>
          <w:rFonts w:ascii="Arial" w:hAnsi="Arial" w:cs="Arial"/>
          <w:sz w:val="20"/>
          <w:szCs w:val="20"/>
          <w:lang w:val="es-EC"/>
        </w:rPr>
      </w:pPr>
    </w:p>
    <w:p w14:paraId="66D5406B" w14:textId="1E1536DE" w:rsidR="00F20566" w:rsidRPr="000124BB" w:rsidRDefault="00027644" w:rsidP="00F20566">
      <w:pPr>
        <w:pStyle w:val="ListParagraph"/>
        <w:numPr>
          <w:ilvl w:val="0"/>
          <w:numId w:val="15"/>
        </w:numPr>
        <w:rPr>
          <w:rFonts w:ascii="Arial" w:hAnsi="Arial" w:cs="Arial"/>
          <w:i/>
          <w:sz w:val="20"/>
          <w:szCs w:val="20"/>
          <w:lang w:val="es-EC"/>
        </w:rPr>
      </w:pPr>
      <w:r w:rsidRPr="000124BB">
        <w:rPr>
          <w:rFonts w:ascii="Arial" w:hAnsi="Arial" w:cs="Arial"/>
          <w:b/>
          <w:i/>
          <w:sz w:val="20"/>
          <w:szCs w:val="20"/>
          <w:lang w:val="es-EC"/>
        </w:rPr>
        <w:t>Brasil</w:t>
      </w:r>
      <w:r w:rsidRPr="000124BB">
        <w:rPr>
          <w:rFonts w:ascii="Arial" w:hAnsi="Arial" w:cs="Arial"/>
          <w:i/>
          <w:sz w:val="20"/>
          <w:szCs w:val="20"/>
          <w:lang w:val="es-EC"/>
        </w:rPr>
        <w:t>: el Comité acogió con satisfacción el establecimiento de la Política Nacional de Búsqueda de Personas Desaparecidas y del Registro Nacional de Personas Desaparecidas. Sin embargo, se mostró preocupado por las recientes denuncias de desapariciones forzadas, principalmente contra afrodescendientes y personas que viven en barrios marginales o en la periferia de las grandes ciudades. El Comité también expresó su preocupación por las desapariciones forzadas ocurridas entre 1964 y 1985 durante la dictadura militar. El CED recomendó a Brasil que redoblara sus esfuerzos para hacer frente a la discriminación de determinados grupos vulnerables como medio para prevenir las desapariciones forzadas. Pidió al Estado parte que eliminara cualquier impedimento legal a las investigaciones sobre las desapariciones forzadas perpetradas durante el régimen militar, incluidos los que pudieran resultar de la aplicación de la Ley de Amnistía.</w:t>
      </w:r>
    </w:p>
    <w:p w14:paraId="2EE6AF00" w14:textId="77777777" w:rsidR="00F20566" w:rsidRPr="000124BB" w:rsidRDefault="00F20566" w:rsidP="00F20566">
      <w:pPr>
        <w:pStyle w:val="ListParagraph"/>
        <w:ind w:left="1080"/>
        <w:rPr>
          <w:rFonts w:ascii="Arial" w:hAnsi="Arial" w:cs="Arial"/>
          <w:i/>
          <w:sz w:val="20"/>
          <w:szCs w:val="20"/>
          <w:lang w:val="es-EC"/>
        </w:rPr>
      </w:pPr>
    </w:p>
    <w:p w14:paraId="156E80CB" w14:textId="77777777" w:rsidR="00F20566" w:rsidRPr="000124BB" w:rsidRDefault="00027644" w:rsidP="00F20566">
      <w:pPr>
        <w:pStyle w:val="ListParagraph"/>
        <w:numPr>
          <w:ilvl w:val="0"/>
          <w:numId w:val="15"/>
        </w:numPr>
        <w:rPr>
          <w:rFonts w:ascii="Arial" w:hAnsi="Arial" w:cs="Arial"/>
          <w:i/>
          <w:sz w:val="20"/>
          <w:szCs w:val="20"/>
          <w:lang w:val="es-EC"/>
        </w:rPr>
      </w:pPr>
      <w:r w:rsidRPr="000124BB">
        <w:rPr>
          <w:rFonts w:ascii="Arial" w:hAnsi="Arial" w:cs="Arial"/>
          <w:b/>
          <w:i/>
          <w:sz w:val="20"/>
          <w:szCs w:val="20"/>
          <w:lang w:val="es-EC"/>
        </w:rPr>
        <w:t>Panamá:</w:t>
      </w:r>
      <w:r w:rsidRPr="000124BB">
        <w:rPr>
          <w:rFonts w:ascii="Arial" w:hAnsi="Arial" w:cs="Arial"/>
          <w:i/>
          <w:sz w:val="20"/>
          <w:szCs w:val="20"/>
          <w:lang w:val="es-EC"/>
        </w:rPr>
        <w:t xml:space="preserve"> el Comité acogió con satisfacción la legislación de Panamá para incluir la desaparición forzada en el Código Penal. Sin embargo, expresó su preocupación por las dificultades encontradas por el Estado parte para abordar la desaparición de migrantes en la selva del Darién, las fosas comunes localizadas a lo largo de la ruta migratoria de </w:t>
      </w:r>
      <w:r w:rsidR="00F20566" w:rsidRPr="000124BB">
        <w:rPr>
          <w:rFonts w:ascii="Arial" w:hAnsi="Arial" w:cs="Arial"/>
          <w:i/>
          <w:sz w:val="20"/>
          <w:szCs w:val="20"/>
          <w:lang w:val="es-EC"/>
        </w:rPr>
        <w:t>dicha</w:t>
      </w:r>
      <w:r w:rsidRPr="000124BB">
        <w:rPr>
          <w:rFonts w:ascii="Arial" w:hAnsi="Arial" w:cs="Arial"/>
          <w:i/>
          <w:sz w:val="20"/>
          <w:szCs w:val="20"/>
          <w:lang w:val="es-EC"/>
        </w:rPr>
        <w:t xml:space="preserve"> selva, así como la falta de investigación y la impunidad de estos casos. Los expertos pidieron a Panamá que refuerce la cooperación con otros países de la región para promover la búsqueda de los migrantes desaparecidos y para investigar su desaparición. También recomendaron que el Estado parte establezca una base de datos actualizada de migrantes desaparecidos para facilitar su búsqueda e identificación.</w:t>
      </w:r>
    </w:p>
    <w:p w14:paraId="4B4F9747" w14:textId="77777777" w:rsidR="00F20566" w:rsidRPr="000124BB" w:rsidRDefault="00F20566" w:rsidP="00F20566">
      <w:pPr>
        <w:pStyle w:val="ListParagraph"/>
        <w:rPr>
          <w:rFonts w:ascii="Arial" w:hAnsi="Arial" w:cs="Arial"/>
          <w:i/>
          <w:sz w:val="20"/>
          <w:szCs w:val="20"/>
          <w:lang w:val="es-EC"/>
        </w:rPr>
      </w:pPr>
    </w:p>
    <w:p w14:paraId="6646E05F" w14:textId="58DD5BB3" w:rsidR="00027644" w:rsidRPr="000124BB" w:rsidRDefault="00027644" w:rsidP="00F20566">
      <w:pPr>
        <w:pStyle w:val="ListParagraph"/>
        <w:numPr>
          <w:ilvl w:val="0"/>
          <w:numId w:val="15"/>
        </w:numPr>
        <w:rPr>
          <w:rFonts w:ascii="Arial" w:hAnsi="Arial" w:cs="Arial"/>
          <w:i/>
          <w:sz w:val="20"/>
          <w:szCs w:val="20"/>
          <w:lang w:val="es-EC"/>
        </w:rPr>
      </w:pPr>
      <w:r w:rsidRPr="000124BB">
        <w:rPr>
          <w:rFonts w:ascii="Arial" w:hAnsi="Arial" w:cs="Arial"/>
          <w:b/>
          <w:i/>
          <w:sz w:val="20"/>
          <w:szCs w:val="20"/>
          <w:lang w:val="es-EC"/>
        </w:rPr>
        <w:t>Francia:</w:t>
      </w:r>
      <w:r w:rsidRPr="000124BB">
        <w:rPr>
          <w:rFonts w:ascii="Arial" w:hAnsi="Arial" w:cs="Arial"/>
          <w:i/>
          <w:sz w:val="20"/>
          <w:szCs w:val="20"/>
          <w:lang w:val="es-EC"/>
        </w:rPr>
        <w:t xml:space="preserve"> el Comité tomó nota de las diversas medidas adoptadas por Francia para cumplir con su obligación en virtud de la Convención después de su anterior informe en 2013. El Comité apreció que el Estado parte incluyera la desaparición forzada entre los actos que pueden constituir un crimen de lesa humanidad. Sin embargo, lamentó que el Estado parte no haya aplicado la recomendación anterior del Comité sobre la desaparición forzada como crimen de lesa humanidad en la medida en que mantiene su referencia a la necesidad de un "plan concertado" para que la desaparición forzada pueda ser tipificada como crimen de lesa humanidad. Al tiempo que tomaba nota de la práctica en este sentido, el Comité reiteró su recomendación de que la leg</w:t>
      </w:r>
      <w:r w:rsidR="00F20566" w:rsidRPr="000124BB">
        <w:rPr>
          <w:rFonts w:ascii="Arial" w:hAnsi="Arial" w:cs="Arial"/>
          <w:i/>
          <w:sz w:val="20"/>
          <w:szCs w:val="20"/>
          <w:lang w:val="es-EC"/>
        </w:rPr>
        <w:t>islación nacional eliminara dicho requerimiento.</w:t>
      </w:r>
    </w:p>
    <w:p w14:paraId="74687651" w14:textId="77777777" w:rsidR="00F20566" w:rsidRPr="000124BB" w:rsidRDefault="00F20566" w:rsidP="00F20566">
      <w:pPr>
        <w:pStyle w:val="ListParagraph"/>
        <w:rPr>
          <w:rFonts w:ascii="Arial" w:hAnsi="Arial" w:cs="Arial"/>
          <w:i/>
          <w:sz w:val="20"/>
          <w:szCs w:val="20"/>
          <w:lang w:val="es-EC"/>
        </w:rPr>
      </w:pPr>
    </w:p>
    <w:p w14:paraId="080FD026" w14:textId="2F44D916" w:rsidR="00F20566" w:rsidRPr="000124BB" w:rsidRDefault="00F20566" w:rsidP="004B35AD">
      <w:pPr>
        <w:pStyle w:val="ListParagraph"/>
        <w:numPr>
          <w:ilvl w:val="0"/>
          <w:numId w:val="15"/>
        </w:numPr>
        <w:rPr>
          <w:rFonts w:ascii="Arial" w:hAnsi="Arial" w:cs="Arial"/>
          <w:i/>
          <w:sz w:val="20"/>
          <w:szCs w:val="20"/>
          <w:lang w:val="es-EC"/>
        </w:rPr>
      </w:pPr>
      <w:r w:rsidRPr="000124BB">
        <w:rPr>
          <w:rFonts w:ascii="Arial" w:hAnsi="Arial" w:cs="Arial"/>
          <w:b/>
          <w:i/>
          <w:sz w:val="20"/>
          <w:szCs w:val="20"/>
          <w:lang w:val="es-EC"/>
        </w:rPr>
        <w:lastRenderedPageBreak/>
        <w:t xml:space="preserve">España: </w:t>
      </w:r>
      <w:r w:rsidRPr="000124BB">
        <w:rPr>
          <w:rFonts w:ascii="Arial" w:hAnsi="Arial" w:cs="Arial"/>
          <w:i/>
          <w:sz w:val="20"/>
          <w:szCs w:val="20"/>
          <w:lang w:val="es-EC"/>
        </w:rPr>
        <w:t>el Comité reconoció las medidas adoptadas por España para cumplir con su obligación con la Convención tras su anterior informe de 2013. El Comité acogió con satisfacción la elaboración del Proyecto de Ley de Memoria Democr</w:t>
      </w:r>
      <w:r w:rsidR="00046262">
        <w:rPr>
          <w:rFonts w:ascii="Arial" w:hAnsi="Arial" w:cs="Arial"/>
          <w:i/>
          <w:sz w:val="20"/>
          <w:szCs w:val="20"/>
          <w:lang w:val="es-EC"/>
        </w:rPr>
        <w:t>ática. Sin embargo, le preocup</w:t>
      </w:r>
      <w:r w:rsidRPr="000124BB">
        <w:rPr>
          <w:rFonts w:ascii="Arial" w:hAnsi="Arial" w:cs="Arial"/>
          <w:i/>
          <w:sz w:val="20"/>
          <w:szCs w:val="20"/>
          <w:lang w:val="es-EC"/>
        </w:rPr>
        <w:t>an algunos aspectos de la legislación, como la exclusión de las indemnizaciones y la ausencia de medidas para eliminar los obstáculos legales a la investigación penal de las desapariciones forzadas. El Comité recomendó al Estado parte que adoptara las medidas necesarias para asegurar la pronta aprobación del proyecto de ley y garantizar que las disposiciones adoptadas permitieran el pleno cumplimiento de la Convención. El Comité acogió con satisfacción la presentación del Proyecto de Ley de Bebés Robados en España en marzo de 2020. Sin embargo, lamentó que el proyecto haya estado en la Comisión de Justicia del Congreso de los Diputados desde entonces sin avances. El Comité instó al Estado parte a acelerar el proceso de aprobación del proyecto, a intensificar sus esfuerzos para buscar e identificar a los niños que puedan haber sido víctimas de desapariciones forzadas o secuestros ocurridos hace décadas, y a investiga</w:t>
      </w:r>
      <w:r w:rsidR="004B35AD">
        <w:rPr>
          <w:rFonts w:ascii="Arial" w:hAnsi="Arial" w:cs="Arial"/>
          <w:i/>
          <w:sz w:val="20"/>
          <w:szCs w:val="20"/>
          <w:lang w:val="es-EC"/>
        </w:rPr>
        <w:t xml:space="preserve">r a los presuntos responsables. El Comité también recomendó que </w:t>
      </w:r>
      <w:r w:rsidR="004B35AD" w:rsidRPr="004B35AD">
        <w:rPr>
          <w:rFonts w:ascii="Arial" w:hAnsi="Arial" w:cs="Arial"/>
          <w:i/>
          <w:sz w:val="20"/>
          <w:szCs w:val="20"/>
          <w:lang w:val="es-EC"/>
        </w:rPr>
        <w:t xml:space="preserve">todas las desapariciones forzadas que pudiesen haberse iniciado en el pasado y no hubiesen cesado sean investigadas de manera exhaustiva e imparcial, independientemente del tiempo transcurrido, y aun cuando no se haya presentado ninguna denuncia formal. </w:t>
      </w:r>
      <w:r w:rsidR="004B35AD">
        <w:rPr>
          <w:rFonts w:ascii="Arial" w:hAnsi="Arial" w:cs="Arial"/>
          <w:i/>
          <w:sz w:val="20"/>
          <w:szCs w:val="20"/>
          <w:lang w:val="es-EC"/>
        </w:rPr>
        <w:t xml:space="preserve"> </w:t>
      </w:r>
    </w:p>
    <w:p w14:paraId="61B0EE9C" w14:textId="77777777" w:rsidR="00F20566" w:rsidRPr="00F20566" w:rsidRDefault="00F20566" w:rsidP="00F20566">
      <w:pPr>
        <w:pStyle w:val="ListParagraph"/>
        <w:ind w:left="1080"/>
        <w:rPr>
          <w:rFonts w:ascii="Arial" w:hAnsi="Arial" w:cs="Arial"/>
          <w:sz w:val="20"/>
          <w:szCs w:val="20"/>
          <w:lang w:val="es-EC"/>
        </w:rPr>
      </w:pPr>
    </w:p>
    <w:p w14:paraId="5BBEC856" w14:textId="63B19C2A" w:rsidR="00F20566" w:rsidRPr="00F20566" w:rsidRDefault="00F20566" w:rsidP="00F20566">
      <w:pPr>
        <w:rPr>
          <w:rFonts w:ascii="Arial" w:hAnsi="Arial" w:cs="Arial"/>
          <w:color w:val="FF0000"/>
          <w:sz w:val="20"/>
          <w:szCs w:val="20"/>
          <w:lang w:val="es-EC"/>
        </w:rPr>
      </w:pPr>
      <w:r>
        <w:rPr>
          <w:rFonts w:ascii="Arial" w:hAnsi="Arial" w:cs="Arial"/>
          <w:sz w:val="20"/>
          <w:szCs w:val="20"/>
          <w:lang w:val="es-EC"/>
        </w:rPr>
        <w:t>Estas</w:t>
      </w:r>
      <w:r w:rsidRPr="00F20566">
        <w:rPr>
          <w:rFonts w:ascii="Arial" w:hAnsi="Arial" w:cs="Arial"/>
          <w:sz w:val="20"/>
          <w:szCs w:val="20"/>
          <w:lang w:val="es-EC"/>
        </w:rPr>
        <w:t xml:space="preserve"> conclusiones, denominadas oficialmente Observaciones Finales, están disponibles en </w:t>
      </w:r>
      <w:hyperlink r:id="rId35" w:history="1">
        <w:r w:rsidRPr="00F20566">
          <w:rPr>
            <w:rStyle w:val="Hyperlink"/>
            <w:rFonts w:ascii="Arial" w:hAnsi="Arial" w:cs="Arial"/>
            <w:color w:val="FF0000"/>
            <w:sz w:val="20"/>
            <w:szCs w:val="20"/>
            <w:lang w:val="es-EC"/>
          </w:rPr>
          <w:t>la página web de la sesión.</w:t>
        </w:r>
      </w:hyperlink>
    </w:p>
    <w:p w14:paraId="41187A23" w14:textId="77777777" w:rsidR="00F20566" w:rsidRPr="00F20566" w:rsidRDefault="00F20566" w:rsidP="00F20566">
      <w:pPr>
        <w:pStyle w:val="ListParagraph"/>
        <w:ind w:left="1080"/>
        <w:rPr>
          <w:rFonts w:ascii="Arial" w:hAnsi="Arial" w:cs="Arial"/>
          <w:sz w:val="20"/>
          <w:szCs w:val="20"/>
          <w:lang w:val="es-EC"/>
        </w:rPr>
      </w:pPr>
    </w:p>
    <w:p w14:paraId="631263F5" w14:textId="2A1E2086" w:rsidR="00F20566" w:rsidRDefault="00F20566" w:rsidP="00F20566">
      <w:pPr>
        <w:rPr>
          <w:rFonts w:ascii="Arial" w:hAnsi="Arial" w:cs="Arial"/>
          <w:sz w:val="20"/>
          <w:szCs w:val="20"/>
          <w:lang w:val="es-EC"/>
        </w:rPr>
      </w:pPr>
      <w:r w:rsidRPr="00F20566">
        <w:rPr>
          <w:rFonts w:ascii="Arial" w:hAnsi="Arial" w:cs="Arial"/>
          <w:sz w:val="20"/>
          <w:szCs w:val="20"/>
          <w:lang w:val="es-EC"/>
        </w:rPr>
        <w:t xml:space="preserve">- El CED también adoptó </w:t>
      </w:r>
      <w:r w:rsidRPr="00F20566">
        <w:rPr>
          <w:rFonts w:ascii="Arial" w:hAnsi="Arial" w:cs="Arial"/>
          <w:b/>
          <w:sz w:val="20"/>
          <w:szCs w:val="20"/>
          <w:lang w:val="es-EC"/>
        </w:rPr>
        <w:t>listas de cuestiones</w:t>
      </w:r>
      <w:r w:rsidRPr="00F20566">
        <w:rPr>
          <w:rFonts w:ascii="Arial" w:hAnsi="Arial" w:cs="Arial"/>
          <w:sz w:val="20"/>
          <w:szCs w:val="20"/>
          <w:lang w:val="es-EC"/>
        </w:rPr>
        <w:t xml:space="preserve"> para </w:t>
      </w:r>
      <w:hyperlink r:id="rId36" w:history="1">
        <w:r w:rsidRPr="00A87647">
          <w:rPr>
            <w:rStyle w:val="Hyperlink"/>
            <w:rFonts w:ascii="Arial" w:hAnsi="Arial" w:cs="Arial"/>
            <w:b/>
            <w:sz w:val="20"/>
            <w:szCs w:val="20"/>
            <w:lang w:val="es-EC"/>
          </w:rPr>
          <w:t>Costa Rica</w:t>
        </w:r>
      </w:hyperlink>
      <w:r w:rsidRPr="00A87647">
        <w:rPr>
          <w:rFonts w:ascii="Arial" w:hAnsi="Arial" w:cs="Arial"/>
          <w:b/>
          <w:sz w:val="20"/>
          <w:szCs w:val="20"/>
          <w:lang w:val="es-EC"/>
        </w:rPr>
        <w:t xml:space="preserve">, </w:t>
      </w:r>
      <w:hyperlink r:id="rId37" w:history="1">
        <w:r w:rsidRPr="00A87647">
          <w:rPr>
            <w:rStyle w:val="Hyperlink"/>
            <w:rFonts w:ascii="Arial" w:hAnsi="Arial" w:cs="Arial"/>
            <w:b/>
            <w:sz w:val="20"/>
            <w:szCs w:val="20"/>
            <w:lang w:val="es-EC"/>
          </w:rPr>
          <w:t>Malí</w:t>
        </w:r>
      </w:hyperlink>
      <w:r w:rsidRPr="00A87647">
        <w:rPr>
          <w:rFonts w:ascii="Arial" w:hAnsi="Arial" w:cs="Arial"/>
          <w:b/>
          <w:sz w:val="20"/>
          <w:szCs w:val="20"/>
          <w:lang w:val="es-EC"/>
        </w:rPr>
        <w:t xml:space="preserve"> y </w:t>
      </w:r>
      <w:hyperlink r:id="rId38" w:history="1">
        <w:r w:rsidRPr="00A87647">
          <w:rPr>
            <w:rStyle w:val="Hyperlink"/>
            <w:rFonts w:ascii="Arial" w:hAnsi="Arial" w:cs="Arial"/>
            <w:b/>
            <w:sz w:val="20"/>
            <w:szCs w:val="20"/>
            <w:lang w:val="es-EC"/>
          </w:rPr>
          <w:t>Mauritania</w:t>
        </w:r>
      </w:hyperlink>
      <w:r w:rsidRPr="00F20566">
        <w:rPr>
          <w:rFonts w:ascii="Arial" w:hAnsi="Arial" w:cs="Arial"/>
          <w:sz w:val="20"/>
          <w:szCs w:val="20"/>
          <w:lang w:val="es-EC"/>
        </w:rPr>
        <w:t xml:space="preserve"> y examinó </w:t>
      </w:r>
      <w:hyperlink r:id="rId39" w:history="1">
        <w:r w:rsidRPr="00A87647">
          <w:rPr>
            <w:rStyle w:val="Hyperlink"/>
            <w:rFonts w:ascii="Arial" w:hAnsi="Arial" w:cs="Arial"/>
            <w:sz w:val="20"/>
            <w:szCs w:val="20"/>
            <w:lang w:val="es-EC"/>
          </w:rPr>
          <w:t>los informes de seguimiento de Bolivia y Eslovaquia.</w:t>
        </w:r>
      </w:hyperlink>
      <w:r w:rsidRPr="00F20566">
        <w:rPr>
          <w:rFonts w:ascii="Arial" w:hAnsi="Arial" w:cs="Arial"/>
          <w:sz w:val="20"/>
          <w:szCs w:val="20"/>
          <w:lang w:val="es-EC"/>
        </w:rPr>
        <w:t xml:space="preserve"> </w:t>
      </w:r>
    </w:p>
    <w:p w14:paraId="26AA0080" w14:textId="77777777" w:rsidR="00F20566" w:rsidRDefault="00F20566" w:rsidP="00F20566">
      <w:pPr>
        <w:rPr>
          <w:rFonts w:ascii="Arial" w:hAnsi="Arial" w:cs="Arial"/>
          <w:sz w:val="20"/>
          <w:szCs w:val="20"/>
          <w:lang w:val="es-EC"/>
        </w:rPr>
      </w:pPr>
    </w:p>
    <w:p w14:paraId="5391A6A3" w14:textId="453FC24F" w:rsidR="00F20566" w:rsidRPr="00F20566" w:rsidRDefault="00F20566" w:rsidP="00F20566">
      <w:pPr>
        <w:rPr>
          <w:rFonts w:ascii="Arial" w:hAnsi="Arial" w:cs="Arial"/>
          <w:sz w:val="20"/>
          <w:szCs w:val="20"/>
          <w:lang w:val="es-EC"/>
        </w:rPr>
      </w:pPr>
      <w:r w:rsidRPr="00F20566">
        <w:rPr>
          <w:rFonts w:ascii="Arial" w:hAnsi="Arial" w:cs="Arial"/>
          <w:sz w:val="20"/>
          <w:szCs w:val="20"/>
          <w:lang w:val="es-EC"/>
        </w:rPr>
        <w:t xml:space="preserve">- </w:t>
      </w:r>
      <w:r w:rsidRPr="00F20566">
        <w:rPr>
          <w:rFonts w:ascii="Arial" w:hAnsi="Arial" w:cs="Arial"/>
          <w:b/>
          <w:sz w:val="20"/>
          <w:szCs w:val="20"/>
          <w:lang w:val="es-EC"/>
        </w:rPr>
        <w:t>Informe sobre las acciones urgentes:</w:t>
      </w:r>
      <w:r w:rsidRPr="00F20566">
        <w:rPr>
          <w:rFonts w:ascii="Arial" w:hAnsi="Arial" w:cs="Arial"/>
          <w:sz w:val="20"/>
          <w:szCs w:val="20"/>
          <w:lang w:val="es-EC"/>
        </w:rPr>
        <w:t xml:space="preserve"> el CED adoptó </w:t>
      </w:r>
      <w:commentRangeStart w:id="1"/>
      <w:r w:rsidRPr="00F20566">
        <w:rPr>
          <w:rFonts w:ascii="Arial" w:hAnsi="Arial" w:cs="Arial"/>
          <w:sz w:val="20"/>
          <w:szCs w:val="20"/>
          <w:lang w:val="es-EC"/>
        </w:rPr>
        <w:t xml:space="preserve">su </w:t>
      </w:r>
      <w:hyperlink r:id="rId40" w:history="1">
        <w:r w:rsidRPr="009300BA">
          <w:rPr>
            <w:rStyle w:val="Hyperlink"/>
            <w:rFonts w:ascii="Arial" w:hAnsi="Arial" w:cs="Arial"/>
            <w:sz w:val="20"/>
            <w:szCs w:val="20"/>
            <w:lang w:val="es-EC"/>
          </w:rPr>
          <w:t>informe sobre acciones urgentes</w:t>
        </w:r>
        <w:commentRangeEnd w:id="1"/>
        <w:r w:rsidR="00A87647" w:rsidRPr="009300BA">
          <w:rPr>
            <w:rStyle w:val="Hyperlink"/>
            <w:sz w:val="16"/>
            <w:szCs w:val="16"/>
          </w:rPr>
          <w:commentReference w:id="1"/>
        </w:r>
      </w:hyperlink>
      <w:bookmarkStart w:id="2" w:name="_GoBack"/>
      <w:bookmarkEnd w:id="2"/>
      <w:r w:rsidRPr="00F20566">
        <w:rPr>
          <w:rFonts w:ascii="Arial" w:hAnsi="Arial" w:cs="Arial"/>
          <w:sz w:val="20"/>
          <w:szCs w:val="20"/>
          <w:lang w:val="es-EC"/>
        </w:rPr>
        <w:t xml:space="preserve">, que hace un balance de las 1.410 solicitudes de acción urgente registradas hasta el 16 de septiembre. Durante el período cubierto, la información proporcionada por los Estados parte y las víctimas sigue revelando una falta general de estrategias de búsqueda e investigación adecuadas a cada caso, y una falta de coordinación entre los procedimientos de búsqueda e investigación. Ilustra los retos a los que se enfrentan los familiares de las personas desaparecidas para participar en la búsqueda e investigación. También refleja las dificultades para obtener respuestas oportunas del Estado a las solicitudes de acción urgente, y para la aplicación de las medidas </w:t>
      </w:r>
      <w:r>
        <w:rPr>
          <w:rFonts w:ascii="Arial" w:hAnsi="Arial" w:cs="Arial"/>
          <w:sz w:val="20"/>
          <w:szCs w:val="20"/>
          <w:lang w:val="es-EC"/>
        </w:rPr>
        <w:t>cautelares</w:t>
      </w:r>
      <w:r w:rsidRPr="00F20566">
        <w:rPr>
          <w:rFonts w:ascii="Arial" w:hAnsi="Arial" w:cs="Arial"/>
          <w:sz w:val="20"/>
          <w:szCs w:val="20"/>
          <w:lang w:val="es-EC"/>
        </w:rPr>
        <w:t xml:space="preserve"> solicitadas por el Comité. El informe se refiere a las desapariciones ocurridas en el contexto de </w:t>
      </w:r>
      <w:r>
        <w:rPr>
          <w:rFonts w:ascii="Arial" w:hAnsi="Arial" w:cs="Arial"/>
          <w:sz w:val="20"/>
          <w:szCs w:val="20"/>
          <w:lang w:val="es-EC"/>
        </w:rPr>
        <w:t xml:space="preserve">recientes </w:t>
      </w:r>
      <w:r w:rsidRPr="00F20566">
        <w:rPr>
          <w:rFonts w:ascii="Arial" w:hAnsi="Arial" w:cs="Arial"/>
          <w:sz w:val="20"/>
          <w:szCs w:val="20"/>
          <w:lang w:val="es-EC"/>
        </w:rPr>
        <w:t>manifestaciones en Cuba y Colombia.</w:t>
      </w:r>
    </w:p>
    <w:p w14:paraId="779E8B9D" w14:textId="77777777" w:rsidR="006B79BE" w:rsidRDefault="006B79BE" w:rsidP="000124BB">
      <w:pPr>
        <w:rPr>
          <w:rFonts w:ascii="Arial" w:hAnsi="Arial" w:cs="Arial"/>
          <w:sz w:val="20"/>
          <w:szCs w:val="20"/>
          <w:lang w:val="es-EC"/>
        </w:rPr>
      </w:pPr>
    </w:p>
    <w:p w14:paraId="0C8B516F" w14:textId="45D9FE52" w:rsidR="006B79BE" w:rsidRDefault="006B79BE" w:rsidP="000124BB">
      <w:pPr>
        <w:rPr>
          <w:rFonts w:ascii="Arial" w:hAnsi="Arial" w:cs="Arial"/>
          <w:sz w:val="20"/>
          <w:szCs w:val="20"/>
          <w:lang w:val="es-EC"/>
        </w:rPr>
      </w:pPr>
      <w:r>
        <w:rPr>
          <w:rFonts w:ascii="Arial" w:hAnsi="Arial" w:cs="Arial"/>
          <w:sz w:val="20"/>
          <w:szCs w:val="20"/>
          <w:lang w:val="es-EC"/>
        </w:rPr>
        <w:t xml:space="preserve">- </w:t>
      </w:r>
      <w:r w:rsidRPr="006B79BE">
        <w:rPr>
          <w:rFonts w:ascii="Arial" w:hAnsi="Arial" w:cs="Arial"/>
          <w:sz w:val="20"/>
          <w:szCs w:val="20"/>
          <w:lang w:val="es-EC"/>
        </w:rPr>
        <w:t xml:space="preserve">El Comité decidió iniciar el proceso de redacción de su </w:t>
      </w:r>
      <w:r w:rsidRPr="006B79BE">
        <w:rPr>
          <w:rFonts w:ascii="Arial" w:hAnsi="Arial" w:cs="Arial"/>
          <w:b/>
          <w:sz w:val="20"/>
          <w:szCs w:val="20"/>
          <w:lang w:val="es-EC"/>
        </w:rPr>
        <w:t>primera Observación General sobre las Desapariciones</w:t>
      </w:r>
      <w:r>
        <w:rPr>
          <w:rFonts w:ascii="Arial" w:hAnsi="Arial" w:cs="Arial"/>
          <w:b/>
          <w:sz w:val="20"/>
          <w:szCs w:val="20"/>
          <w:lang w:val="es-EC"/>
        </w:rPr>
        <w:t xml:space="preserve"> Forzadas en el contexto de la m</w:t>
      </w:r>
      <w:r w:rsidRPr="006B79BE">
        <w:rPr>
          <w:rFonts w:ascii="Arial" w:hAnsi="Arial" w:cs="Arial"/>
          <w:b/>
          <w:sz w:val="20"/>
          <w:szCs w:val="20"/>
          <w:lang w:val="es-EC"/>
        </w:rPr>
        <w:t>igración</w:t>
      </w:r>
      <w:r w:rsidRPr="006B79BE">
        <w:rPr>
          <w:rFonts w:ascii="Arial" w:hAnsi="Arial" w:cs="Arial"/>
          <w:sz w:val="20"/>
          <w:szCs w:val="20"/>
          <w:lang w:val="es-EC"/>
        </w:rPr>
        <w:t xml:space="preserve">, y de una </w:t>
      </w:r>
      <w:r w:rsidRPr="006B79BE">
        <w:rPr>
          <w:rFonts w:ascii="Arial" w:hAnsi="Arial" w:cs="Arial"/>
          <w:b/>
          <w:sz w:val="20"/>
          <w:szCs w:val="20"/>
          <w:lang w:val="es-EC"/>
        </w:rPr>
        <w:t>Declaración sobre las Desaparici</w:t>
      </w:r>
      <w:r>
        <w:rPr>
          <w:rFonts w:ascii="Arial" w:hAnsi="Arial" w:cs="Arial"/>
          <w:b/>
          <w:sz w:val="20"/>
          <w:szCs w:val="20"/>
          <w:lang w:val="es-EC"/>
        </w:rPr>
        <w:t>ones Forzadas y agentes no e</w:t>
      </w:r>
      <w:r w:rsidRPr="006B79BE">
        <w:rPr>
          <w:rFonts w:ascii="Arial" w:hAnsi="Arial" w:cs="Arial"/>
          <w:b/>
          <w:sz w:val="20"/>
          <w:szCs w:val="20"/>
          <w:lang w:val="es-EC"/>
        </w:rPr>
        <w:t>statales</w:t>
      </w:r>
      <w:r w:rsidRPr="006B79BE">
        <w:rPr>
          <w:rFonts w:ascii="Arial" w:hAnsi="Arial" w:cs="Arial"/>
          <w:sz w:val="20"/>
          <w:szCs w:val="20"/>
          <w:lang w:val="es-EC"/>
        </w:rPr>
        <w:t xml:space="preserve">. </w:t>
      </w:r>
      <w:r>
        <w:rPr>
          <w:rFonts w:ascii="Arial" w:hAnsi="Arial" w:cs="Arial"/>
          <w:sz w:val="20"/>
          <w:szCs w:val="20"/>
          <w:lang w:val="es-EC"/>
        </w:rPr>
        <w:t>A</w:t>
      </w:r>
      <w:r w:rsidRPr="006B79BE">
        <w:rPr>
          <w:rFonts w:ascii="Arial" w:hAnsi="Arial" w:cs="Arial"/>
          <w:sz w:val="20"/>
          <w:szCs w:val="20"/>
          <w:lang w:val="es-EC"/>
        </w:rPr>
        <w:t>ctos públicos</w:t>
      </w:r>
      <w:r>
        <w:rPr>
          <w:rFonts w:ascii="Arial" w:hAnsi="Arial" w:cs="Arial"/>
          <w:sz w:val="20"/>
          <w:szCs w:val="20"/>
          <w:lang w:val="es-EC"/>
        </w:rPr>
        <w:t xml:space="preserve"> </w:t>
      </w:r>
      <w:r w:rsidRPr="006B79BE">
        <w:rPr>
          <w:rFonts w:ascii="Arial" w:hAnsi="Arial" w:cs="Arial"/>
          <w:sz w:val="20"/>
          <w:szCs w:val="20"/>
          <w:lang w:val="es-EC"/>
        </w:rPr>
        <w:t>sobre estos temas</w:t>
      </w:r>
      <w:r>
        <w:rPr>
          <w:rFonts w:ascii="Arial" w:hAnsi="Arial" w:cs="Arial"/>
          <w:sz w:val="20"/>
          <w:szCs w:val="20"/>
          <w:lang w:val="es-EC"/>
        </w:rPr>
        <w:t xml:space="preserve"> se organizarán con ocasión de los futuros periodos de sesiones del Comité</w:t>
      </w:r>
      <w:r w:rsidRPr="006B79BE">
        <w:rPr>
          <w:rFonts w:ascii="Arial" w:hAnsi="Arial" w:cs="Arial"/>
          <w:sz w:val="20"/>
          <w:szCs w:val="20"/>
          <w:lang w:val="es-EC"/>
        </w:rPr>
        <w:t>.</w:t>
      </w:r>
    </w:p>
    <w:p w14:paraId="27BB40BE" w14:textId="77777777" w:rsidR="006B79BE" w:rsidRDefault="006B79BE" w:rsidP="000124BB">
      <w:pPr>
        <w:rPr>
          <w:rFonts w:ascii="Arial" w:hAnsi="Arial" w:cs="Arial"/>
          <w:sz w:val="20"/>
          <w:szCs w:val="20"/>
          <w:lang w:val="es-EC"/>
        </w:rPr>
      </w:pPr>
    </w:p>
    <w:p w14:paraId="15B2A5FE" w14:textId="185EEBDE" w:rsidR="00F20566" w:rsidRDefault="00F20566" w:rsidP="000124BB">
      <w:pPr>
        <w:rPr>
          <w:rFonts w:ascii="Arial" w:hAnsi="Arial" w:cs="Arial"/>
          <w:sz w:val="20"/>
          <w:szCs w:val="20"/>
          <w:lang w:val="es-EC"/>
        </w:rPr>
      </w:pPr>
      <w:r w:rsidRPr="000124BB">
        <w:rPr>
          <w:rFonts w:ascii="Arial" w:hAnsi="Arial" w:cs="Arial"/>
          <w:sz w:val="20"/>
          <w:szCs w:val="20"/>
          <w:lang w:val="es-EC"/>
        </w:rPr>
        <w:t xml:space="preserve">- </w:t>
      </w:r>
      <w:r w:rsidR="00D801F5">
        <w:rPr>
          <w:rFonts w:ascii="Arial" w:hAnsi="Arial" w:cs="Arial"/>
          <w:sz w:val="20"/>
          <w:szCs w:val="20"/>
          <w:lang w:val="es-EC"/>
        </w:rPr>
        <w:t>E</w:t>
      </w:r>
      <w:r w:rsidRPr="000124BB">
        <w:rPr>
          <w:rFonts w:ascii="Arial" w:hAnsi="Arial" w:cs="Arial"/>
          <w:sz w:val="20"/>
          <w:szCs w:val="20"/>
          <w:lang w:val="es-EC"/>
        </w:rPr>
        <w:t xml:space="preserve">l CED celebró </w:t>
      </w:r>
      <w:r w:rsidRPr="000124BB">
        <w:rPr>
          <w:rFonts w:ascii="Arial" w:hAnsi="Arial" w:cs="Arial"/>
          <w:b/>
          <w:sz w:val="20"/>
          <w:szCs w:val="20"/>
          <w:lang w:val="es-EC"/>
        </w:rPr>
        <w:t>una reunión conjunta con el Grupo de Trabajo sobre Desapariciones Forzadas e Involuntarias</w:t>
      </w:r>
      <w:r w:rsidRPr="000124BB">
        <w:rPr>
          <w:rFonts w:ascii="Arial" w:hAnsi="Arial" w:cs="Arial"/>
          <w:sz w:val="20"/>
          <w:szCs w:val="20"/>
          <w:lang w:val="es-EC"/>
        </w:rPr>
        <w:t xml:space="preserve"> </w:t>
      </w:r>
      <w:r w:rsidR="00D801F5">
        <w:rPr>
          <w:rFonts w:ascii="Arial" w:hAnsi="Arial" w:cs="Arial"/>
          <w:sz w:val="20"/>
          <w:szCs w:val="20"/>
          <w:lang w:val="es-EC"/>
        </w:rPr>
        <w:t xml:space="preserve">(GTDFI) </w:t>
      </w:r>
      <w:r w:rsidRPr="000124BB">
        <w:rPr>
          <w:rFonts w:ascii="Arial" w:hAnsi="Arial" w:cs="Arial"/>
          <w:sz w:val="20"/>
          <w:szCs w:val="20"/>
          <w:lang w:val="es-EC"/>
        </w:rPr>
        <w:t>para hacer un seguimiento de la implementación de las actividades conjuntas acordadas durante la sesión de</w:t>
      </w:r>
      <w:r w:rsidR="00D801F5">
        <w:rPr>
          <w:rFonts w:ascii="Arial" w:hAnsi="Arial" w:cs="Arial"/>
          <w:sz w:val="20"/>
          <w:szCs w:val="20"/>
          <w:lang w:val="es-EC"/>
        </w:rPr>
        <w:t>l Comité en</w:t>
      </w:r>
      <w:r w:rsidRPr="000124BB">
        <w:rPr>
          <w:rFonts w:ascii="Arial" w:hAnsi="Arial" w:cs="Arial"/>
          <w:sz w:val="20"/>
          <w:szCs w:val="20"/>
          <w:lang w:val="es-EC"/>
        </w:rPr>
        <w:t xml:space="preserve"> marzo, y para coordinar nuevas acciones sobre cuestiones de interés común. El CED y el </w:t>
      </w:r>
      <w:r w:rsidR="00D801F5">
        <w:rPr>
          <w:rFonts w:ascii="Arial" w:hAnsi="Arial" w:cs="Arial"/>
          <w:sz w:val="20"/>
          <w:szCs w:val="20"/>
          <w:lang w:val="es-EC"/>
        </w:rPr>
        <w:t>GTDFI</w:t>
      </w:r>
      <w:r w:rsidRPr="000124BB">
        <w:rPr>
          <w:rFonts w:ascii="Arial" w:hAnsi="Arial" w:cs="Arial"/>
          <w:sz w:val="20"/>
          <w:szCs w:val="20"/>
          <w:lang w:val="es-EC"/>
        </w:rPr>
        <w:t xml:space="preserve"> también se reunieron con el </w:t>
      </w:r>
      <w:r w:rsidRPr="000124BB">
        <w:rPr>
          <w:rFonts w:ascii="Arial" w:hAnsi="Arial" w:cs="Arial"/>
          <w:b/>
          <w:sz w:val="20"/>
          <w:szCs w:val="20"/>
          <w:lang w:val="es-EC"/>
        </w:rPr>
        <w:t>Relator Especial sobre Ejecuciones Extrajudiciales</w:t>
      </w:r>
      <w:r w:rsidRPr="000124BB">
        <w:rPr>
          <w:rFonts w:ascii="Arial" w:hAnsi="Arial" w:cs="Arial"/>
          <w:sz w:val="20"/>
          <w:szCs w:val="20"/>
          <w:lang w:val="es-EC"/>
        </w:rPr>
        <w:t xml:space="preserve"> para </w:t>
      </w:r>
      <w:r w:rsidR="000124BB">
        <w:rPr>
          <w:rFonts w:ascii="Arial" w:hAnsi="Arial" w:cs="Arial"/>
          <w:sz w:val="20"/>
          <w:szCs w:val="20"/>
          <w:lang w:val="es-EC"/>
        </w:rPr>
        <w:t>analizar conjuntamente la manera de asegurar que</w:t>
      </w:r>
      <w:r w:rsidRPr="000124BB">
        <w:rPr>
          <w:rFonts w:ascii="Arial" w:hAnsi="Arial" w:cs="Arial"/>
          <w:sz w:val="20"/>
          <w:szCs w:val="20"/>
          <w:lang w:val="es-EC"/>
        </w:rPr>
        <w:t xml:space="preserve"> los tres mecanismos </w:t>
      </w:r>
      <w:r w:rsidR="000124BB">
        <w:rPr>
          <w:rFonts w:ascii="Arial" w:hAnsi="Arial" w:cs="Arial"/>
          <w:sz w:val="20"/>
          <w:szCs w:val="20"/>
          <w:lang w:val="es-EC"/>
        </w:rPr>
        <w:t>coordinen</w:t>
      </w:r>
      <w:r w:rsidRPr="000124BB">
        <w:rPr>
          <w:rFonts w:ascii="Arial" w:hAnsi="Arial" w:cs="Arial"/>
          <w:sz w:val="20"/>
          <w:szCs w:val="20"/>
          <w:lang w:val="es-EC"/>
        </w:rPr>
        <w:t xml:space="preserve"> sus actividades cuando se enfrentan a casos de desapariciones forzadas que desembocan en ejecuciones extrajudiciales. </w:t>
      </w:r>
    </w:p>
    <w:p w14:paraId="7027789D" w14:textId="77777777" w:rsidR="000124BB" w:rsidRDefault="000124BB" w:rsidP="000124BB">
      <w:pPr>
        <w:rPr>
          <w:rFonts w:ascii="Arial" w:hAnsi="Arial" w:cs="Arial"/>
          <w:sz w:val="20"/>
          <w:szCs w:val="20"/>
          <w:lang w:val="es-EC"/>
        </w:rPr>
      </w:pPr>
    </w:p>
    <w:p w14:paraId="3E5FDCA5" w14:textId="0B44B160" w:rsidR="00027644" w:rsidRPr="000124BB" w:rsidRDefault="00F20566" w:rsidP="000124BB">
      <w:pPr>
        <w:rPr>
          <w:rFonts w:ascii="Arial" w:hAnsi="Arial" w:cs="Arial"/>
          <w:sz w:val="20"/>
          <w:szCs w:val="20"/>
          <w:lang w:val="es-EC"/>
        </w:rPr>
      </w:pPr>
      <w:r w:rsidRPr="000124BB">
        <w:rPr>
          <w:rFonts w:ascii="Arial" w:hAnsi="Arial" w:cs="Arial"/>
          <w:sz w:val="20"/>
          <w:szCs w:val="20"/>
          <w:lang w:val="es-EC"/>
        </w:rPr>
        <w:t xml:space="preserve">- </w:t>
      </w:r>
      <w:r w:rsidR="000124BB">
        <w:rPr>
          <w:rFonts w:ascii="Arial" w:hAnsi="Arial" w:cs="Arial"/>
          <w:sz w:val="20"/>
          <w:szCs w:val="20"/>
          <w:lang w:val="es-EC"/>
        </w:rPr>
        <w:t>Con ocasión de su reunión llevada a cabo en julio de 2021, e</w:t>
      </w:r>
      <w:r w:rsidRPr="000124BB">
        <w:rPr>
          <w:rFonts w:ascii="Arial" w:hAnsi="Arial" w:cs="Arial"/>
          <w:sz w:val="20"/>
          <w:szCs w:val="20"/>
          <w:lang w:val="es-EC"/>
        </w:rPr>
        <w:t xml:space="preserve">l CED </w:t>
      </w:r>
      <w:r w:rsidR="000124BB">
        <w:rPr>
          <w:rFonts w:ascii="Arial" w:hAnsi="Arial" w:cs="Arial"/>
          <w:sz w:val="20"/>
          <w:szCs w:val="20"/>
          <w:lang w:val="es-EC"/>
        </w:rPr>
        <w:t xml:space="preserve">y la CIDH decidieron adoptar una </w:t>
      </w:r>
      <w:r w:rsidR="000124BB" w:rsidRPr="000124BB">
        <w:rPr>
          <w:rFonts w:ascii="Arial" w:hAnsi="Arial" w:cs="Arial"/>
          <w:b/>
          <w:sz w:val="20"/>
          <w:szCs w:val="20"/>
          <w:lang w:val="es-EC"/>
        </w:rPr>
        <w:t xml:space="preserve">hoja de ruta para mejorar </w:t>
      </w:r>
      <w:r w:rsidR="000124BB">
        <w:rPr>
          <w:rFonts w:ascii="Arial" w:hAnsi="Arial" w:cs="Arial"/>
          <w:b/>
          <w:sz w:val="20"/>
          <w:szCs w:val="20"/>
          <w:lang w:val="es-EC"/>
        </w:rPr>
        <w:t xml:space="preserve">y sistematizar </w:t>
      </w:r>
      <w:r w:rsidR="000124BB" w:rsidRPr="000124BB">
        <w:rPr>
          <w:rFonts w:ascii="Arial" w:hAnsi="Arial" w:cs="Arial"/>
          <w:b/>
          <w:sz w:val="20"/>
          <w:szCs w:val="20"/>
          <w:lang w:val="es-EC"/>
        </w:rPr>
        <w:t>su cooperación</w:t>
      </w:r>
      <w:r w:rsidR="000124BB">
        <w:rPr>
          <w:rFonts w:ascii="Arial" w:hAnsi="Arial" w:cs="Arial"/>
          <w:sz w:val="20"/>
          <w:szCs w:val="20"/>
          <w:lang w:val="es-EC"/>
        </w:rPr>
        <w:t xml:space="preserve">. En el 21º periodo de sesiones, los dos mecanismos </w:t>
      </w:r>
      <w:r w:rsidRPr="000124BB">
        <w:rPr>
          <w:rFonts w:ascii="Arial" w:hAnsi="Arial" w:cs="Arial"/>
          <w:sz w:val="20"/>
          <w:szCs w:val="20"/>
          <w:lang w:val="es-EC"/>
        </w:rPr>
        <w:t>celebr</w:t>
      </w:r>
      <w:r w:rsidR="000124BB">
        <w:rPr>
          <w:rFonts w:ascii="Arial" w:hAnsi="Arial" w:cs="Arial"/>
          <w:sz w:val="20"/>
          <w:szCs w:val="20"/>
          <w:lang w:val="es-EC"/>
        </w:rPr>
        <w:t>aron una</w:t>
      </w:r>
      <w:r w:rsidRPr="000124BB">
        <w:rPr>
          <w:rFonts w:ascii="Arial" w:hAnsi="Arial" w:cs="Arial"/>
          <w:sz w:val="20"/>
          <w:szCs w:val="20"/>
          <w:lang w:val="es-EC"/>
        </w:rPr>
        <w:t xml:space="preserve"> </w:t>
      </w:r>
      <w:r w:rsidR="000124BB">
        <w:rPr>
          <w:rFonts w:ascii="Arial" w:hAnsi="Arial" w:cs="Arial"/>
          <w:sz w:val="20"/>
          <w:szCs w:val="20"/>
          <w:lang w:val="es-EC"/>
        </w:rPr>
        <w:t>nueva</w:t>
      </w:r>
      <w:r w:rsidRPr="000124BB">
        <w:rPr>
          <w:rFonts w:ascii="Arial" w:hAnsi="Arial" w:cs="Arial"/>
          <w:sz w:val="20"/>
          <w:szCs w:val="20"/>
          <w:lang w:val="es-EC"/>
        </w:rPr>
        <w:t xml:space="preserve"> </w:t>
      </w:r>
      <w:r w:rsidRPr="000124BB">
        <w:rPr>
          <w:rFonts w:ascii="Arial" w:hAnsi="Arial" w:cs="Arial"/>
          <w:b/>
          <w:sz w:val="20"/>
          <w:szCs w:val="20"/>
          <w:lang w:val="es-EC"/>
        </w:rPr>
        <w:t xml:space="preserve">reunión </w:t>
      </w:r>
      <w:r w:rsidRPr="000124BB">
        <w:rPr>
          <w:rFonts w:ascii="Arial" w:hAnsi="Arial" w:cs="Arial"/>
          <w:sz w:val="20"/>
          <w:szCs w:val="20"/>
          <w:lang w:val="es-EC"/>
        </w:rPr>
        <w:t xml:space="preserve">en la que examinaron </w:t>
      </w:r>
      <w:r w:rsidR="000124BB">
        <w:rPr>
          <w:rFonts w:ascii="Arial" w:hAnsi="Arial" w:cs="Arial"/>
          <w:sz w:val="20"/>
          <w:szCs w:val="20"/>
          <w:lang w:val="es-EC"/>
        </w:rPr>
        <w:t>el</w:t>
      </w:r>
      <w:r w:rsidRPr="000124BB">
        <w:rPr>
          <w:rFonts w:ascii="Arial" w:hAnsi="Arial" w:cs="Arial"/>
          <w:sz w:val="20"/>
          <w:szCs w:val="20"/>
          <w:lang w:val="es-EC"/>
        </w:rPr>
        <w:t xml:space="preserve"> proyecto de hoja de ruta. Esta hoja de ruta debería </w:t>
      </w:r>
      <w:r w:rsidR="000124BB">
        <w:rPr>
          <w:rFonts w:ascii="Arial" w:hAnsi="Arial" w:cs="Arial"/>
          <w:sz w:val="20"/>
          <w:szCs w:val="20"/>
          <w:lang w:val="es-EC"/>
        </w:rPr>
        <w:t>adoptarse</w:t>
      </w:r>
      <w:r w:rsidRPr="000124BB">
        <w:rPr>
          <w:rFonts w:ascii="Arial" w:hAnsi="Arial" w:cs="Arial"/>
          <w:sz w:val="20"/>
          <w:szCs w:val="20"/>
          <w:lang w:val="es-EC"/>
        </w:rPr>
        <w:t xml:space="preserve"> en una de las próximas sesiones de la Comisión. Los dos mecanismos también planearon futuras </w:t>
      </w:r>
      <w:r w:rsidRPr="000124BB">
        <w:rPr>
          <w:rFonts w:ascii="Arial" w:hAnsi="Arial" w:cs="Arial"/>
          <w:b/>
          <w:sz w:val="20"/>
          <w:szCs w:val="20"/>
          <w:lang w:val="es-EC"/>
        </w:rPr>
        <w:t>actividades conjuntas sobre temas de interés común</w:t>
      </w:r>
      <w:r w:rsidRPr="000124BB">
        <w:rPr>
          <w:rFonts w:ascii="Arial" w:hAnsi="Arial" w:cs="Arial"/>
          <w:sz w:val="20"/>
          <w:szCs w:val="20"/>
          <w:lang w:val="es-EC"/>
        </w:rPr>
        <w:t xml:space="preserve"> (visita del CED a México; desaparición forzada en el contexto de la migración; y desapariciones forzadas y actores no estatales). </w:t>
      </w:r>
    </w:p>
    <w:p w14:paraId="588E6219" w14:textId="55627976" w:rsidR="0069076D" w:rsidRPr="00F20566" w:rsidRDefault="0069076D" w:rsidP="00A12BFC">
      <w:pPr>
        <w:pStyle w:val="Pardfaut"/>
        <w:spacing w:after="133" w:line="280" w:lineRule="atLeast"/>
        <w:jc w:val="both"/>
        <w:rPr>
          <w:rFonts w:ascii="Arial" w:hAnsi="Arial" w:cs="Arial"/>
          <w:color w:val="auto"/>
          <w:sz w:val="20"/>
          <w:szCs w:val="20"/>
          <w:lang w:val="es-EC" w:eastAsia="en-US"/>
        </w:rPr>
      </w:pPr>
    </w:p>
    <w:tbl>
      <w:tblPr>
        <w:tblW w:w="964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6"/>
      </w:tblGrid>
      <w:tr w:rsidR="0069076D" w:rsidRPr="001C0CCE" w14:paraId="62B48882" w14:textId="77777777" w:rsidTr="00D3204E">
        <w:trPr>
          <w:trHeight w:val="630"/>
        </w:trPr>
        <w:tc>
          <w:tcPr>
            <w:tcW w:w="9646" w:type="dxa"/>
            <w:tcBorders>
              <w:top w:val="nil"/>
              <w:left w:val="nil"/>
              <w:bottom w:val="nil"/>
              <w:right w:val="nil"/>
            </w:tcBorders>
            <w:shd w:val="clear" w:color="auto" w:fill="919191"/>
            <w:tcMar>
              <w:top w:w="80" w:type="dxa"/>
              <w:left w:w="80" w:type="dxa"/>
              <w:bottom w:w="80" w:type="dxa"/>
              <w:right w:w="80" w:type="dxa"/>
            </w:tcMar>
          </w:tcPr>
          <w:p w14:paraId="56F07B3C" w14:textId="2E9D3454" w:rsidR="0069076D" w:rsidRPr="001C0CCE" w:rsidRDefault="00AC0C3D" w:rsidP="00D3204E">
            <w:pPr>
              <w:pStyle w:val="Pardfaut"/>
              <w:spacing w:after="133" w:line="392" w:lineRule="atLeast"/>
              <w:jc w:val="center"/>
              <w:rPr>
                <w:rFonts w:ascii="Arial" w:hAnsi="Arial" w:cs="Arial"/>
                <w:sz w:val="24"/>
                <w:szCs w:val="24"/>
              </w:rPr>
            </w:pPr>
            <w:r>
              <w:rPr>
                <w:rFonts w:ascii="Arial" w:hAnsi="Arial" w:cs="Arial"/>
                <w:b/>
                <w:bCs/>
                <w:color w:val="FEFEFE"/>
                <w:sz w:val="24"/>
                <w:szCs w:val="24"/>
                <w:lang w:val="en-US"/>
              </w:rPr>
              <w:t>PUNTOS CLAVES</w:t>
            </w:r>
          </w:p>
        </w:tc>
      </w:tr>
    </w:tbl>
    <w:p w14:paraId="42E5C9A7" w14:textId="77777777" w:rsidR="0069076D" w:rsidRPr="001C0CCE" w:rsidRDefault="0069076D" w:rsidP="0069076D">
      <w:pPr>
        <w:rPr>
          <w:rFonts w:ascii="Arial" w:hAnsi="Arial" w:cs="Arial"/>
          <w:sz w:val="20"/>
          <w:szCs w:val="20"/>
        </w:rPr>
      </w:pPr>
    </w:p>
    <w:p w14:paraId="6BD02E3D" w14:textId="77777777" w:rsidR="0069076D" w:rsidRPr="001C0CCE" w:rsidRDefault="0069076D" w:rsidP="0069076D">
      <w:pPr>
        <w:rPr>
          <w:rFonts w:ascii="Arial" w:hAnsi="Arial" w:cs="Arial"/>
          <w:sz w:val="20"/>
          <w:szCs w:val="20"/>
        </w:rPr>
      </w:pPr>
    </w:p>
    <w:p w14:paraId="5E8CAE13" w14:textId="3D2BBE07" w:rsidR="0069076D" w:rsidRDefault="00D63F24" w:rsidP="0069076D">
      <w:pPr>
        <w:rPr>
          <w:rFonts w:ascii="Arial" w:hAnsi="Arial" w:cs="Arial"/>
          <w:sz w:val="20"/>
          <w:szCs w:val="20"/>
          <w:lang w:val="es-EC"/>
        </w:rPr>
      </w:pPr>
      <w:r>
        <w:rPr>
          <w:rFonts w:ascii="Arial" w:hAnsi="Arial" w:cs="Arial"/>
          <w:sz w:val="20"/>
          <w:szCs w:val="20"/>
          <w:lang w:val="es-EC"/>
        </w:rPr>
        <w:t>C</w:t>
      </w:r>
      <w:r w:rsidRPr="00D63F24">
        <w:rPr>
          <w:rFonts w:ascii="Arial" w:hAnsi="Arial" w:cs="Arial"/>
          <w:sz w:val="20"/>
          <w:szCs w:val="20"/>
          <w:lang w:val="es-EC"/>
        </w:rPr>
        <w:t>omo informamos en nuestro anterior boletín, el Comité contra la Desaparic</w:t>
      </w:r>
      <w:r>
        <w:rPr>
          <w:rFonts w:ascii="Arial" w:hAnsi="Arial" w:cs="Arial"/>
          <w:sz w:val="20"/>
          <w:szCs w:val="20"/>
          <w:lang w:val="es-EC"/>
        </w:rPr>
        <w:t>ión Forzada acoge con beneplácito</w:t>
      </w:r>
      <w:r w:rsidRPr="00D63F24">
        <w:rPr>
          <w:rFonts w:ascii="Arial" w:hAnsi="Arial" w:cs="Arial"/>
          <w:sz w:val="20"/>
          <w:szCs w:val="20"/>
          <w:lang w:val="es-EC"/>
        </w:rPr>
        <w:t xml:space="preserve"> </w:t>
      </w:r>
      <w:hyperlink r:id="rId41" w:history="1">
        <w:r w:rsidRPr="001C0CCE">
          <w:rPr>
            <w:rStyle w:val="Hyperlink"/>
            <w:rFonts w:ascii="Arial" w:hAnsi="Arial" w:cs="Arial"/>
            <w:color w:val="FF0000"/>
            <w:sz w:val="20"/>
            <w:szCs w:val="20"/>
            <w:lang w:val="es-EC"/>
          </w:rPr>
          <w:t xml:space="preserve">aceptación oficial por </w:t>
        </w:r>
        <w:r w:rsidRPr="001C0CCE">
          <w:rPr>
            <w:rStyle w:val="Hyperlink"/>
            <w:rFonts w:ascii="Arial" w:hAnsi="Arial" w:cs="Arial"/>
            <w:b/>
            <w:color w:val="FF0000"/>
            <w:sz w:val="20"/>
            <w:szCs w:val="20"/>
            <w:lang w:val="es-EC"/>
          </w:rPr>
          <w:t>México</w:t>
        </w:r>
        <w:r w:rsidRPr="001C0CCE">
          <w:rPr>
            <w:rStyle w:val="Hyperlink"/>
            <w:rFonts w:ascii="Arial" w:hAnsi="Arial" w:cs="Arial"/>
            <w:color w:val="FF0000"/>
            <w:sz w:val="20"/>
            <w:szCs w:val="20"/>
            <w:lang w:val="es-EC"/>
          </w:rPr>
          <w:t xml:space="preserve"> de su visita</w:t>
        </w:r>
      </w:hyperlink>
      <w:r w:rsidRPr="00D63F24">
        <w:rPr>
          <w:rFonts w:ascii="Arial" w:hAnsi="Arial" w:cs="Arial"/>
          <w:sz w:val="20"/>
          <w:szCs w:val="20"/>
          <w:lang w:val="es-EC"/>
        </w:rPr>
        <w:t xml:space="preserve">, tal y como se solicitó desde 2013. Esta visita tendrá </w:t>
      </w:r>
      <w:r w:rsidRPr="00D63F24">
        <w:rPr>
          <w:rFonts w:ascii="Arial" w:hAnsi="Arial" w:cs="Arial"/>
          <w:sz w:val="20"/>
          <w:szCs w:val="20"/>
          <w:lang w:val="es-EC"/>
        </w:rPr>
        <w:lastRenderedPageBreak/>
        <w:t xml:space="preserve">lugar del 15 al 27 de noviembre de 2021. </w:t>
      </w:r>
      <w:r>
        <w:rPr>
          <w:rFonts w:ascii="Arial" w:hAnsi="Arial" w:cs="Arial"/>
          <w:sz w:val="20"/>
          <w:szCs w:val="20"/>
          <w:lang w:val="es-EC"/>
        </w:rPr>
        <w:t xml:space="preserve">Para cualquier información al respecto, sírvanse enviar un mensaje a la dirección email del CED: </w:t>
      </w:r>
      <w:hyperlink r:id="rId42" w:history="1">
        <w:r w:rsidRPr="00345113">
          <w:rPr>
            <w:rStyle w:val="Hyperlink"/>
            <w:rFonts w:ascii="Arial" w:hAnsi="Arial" w:cs="Arial"/>
            <w:sz w:val="20"/>
            <w:szCs w:val="20"/>
            <w:lang w:val="es-EC"/>
          </w:rPr>
          <w:t>ohchr-ced@un.org</w:t>
        </w:r>
      </w:hyperlink>
      <w:r>
        <w:rPr>
          <w:rFonts w:ascii="Arial" w:hAnsi="Arial" w:cs="Arial"/>
          <w:sz w:val="20"/>
          <w:szCs w:val="20"/>
          <w:lang w:val="es-EC"/>
        </w:rPr>
        <w:t xml:space="preserve"> </w:t>
      </w:r>
    </w:p>
    <w:p w14:paraId="5225F047" w14:textId="77777777" w:rsidR="00D63F24" w:rsidRPr="001C0CCE" w:rsidRDefault="00D63F24" w:rsidP="0069076D">
      <w:pPr>
        <w:rPr>
          <w:rFonts w:ascii="Arial" w:hAnsi="Arial" w:cs="Arial"/>
          <w:sz w:val="20"/>
          <w:szCs w:val="20"/>
          <w:lang w:val="es-EC"/>
        </w:rPr>
      </w:pPr>
    </w:p>
    <w:p w14:paraId="61D028E6" w14:textId="226BD6BF" w:rsidR="003C4C31" w:rsidRPr="001C0CCE" w:rsidRDefault="003C4C31" w:rsidP="003C4C31">
      <w:pPr>
        <w:rPr>
          <w:rStyle w:val="Aucun"/>
          <w:rFonts w:ascii="Arial" w:hAnsi="Arial" w:cs="Arial"/>
          <w:sz w:val="20"/>
          <w:szCs w:val="20"/>
          <w:lang w:val="es-EC"/>
        </w:rPr>
      </w:pPr>
    </w:p>
    <w:tbl>
      <w:tblPr>
        <w:tblW w:w="964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6"/>
      </w:tblGrid>
      <w:tr w:rsidR="003C4C31" w:rsidRPr="009300BA" w14:paraId="5629A841" w14:textId="77777777" w:rsidTr="00D3204E">
        <w:trPr>
          <w:trHeight w:val="630"/>
        </w:trPr>
        <w:tc>
          <w:tcPr>
            <w:tcW w:w="9646" w:type="dxa"/>
            <w:tcBorders>
              <w:top w:val="nil"/>
              <w:left w:val="nil"/>
              <w:bottom w:val="nil"/>
              <w:right w:val="nil"/>
            </w:tcBorders>
            <w:shd w:val="clear" w:color="auto" w:fill="919191"/>
            <w:tcMar>
              <w:top w:w="80" w:type="dxa"/>
              <w:left w:w="80" w:type="dxa"/>
              <w:bottom w:w="80" w:type="dxa"/>
              <w:right w:w="80" w:type="dxa"/>
            </w:tcMar>
          </w:tcPr>
          <w:p w14:paraId="2C9D943B" w14:textId="37A95B19" w:rsidR="003C4C31" w:rsidRPr="001C0CCE" w:rsidRDefault="00AC0C3D" w:rsidP="003C4C31">
            <w:pPr>
              <w:pStyle w:val="Pardfaut"/>
              <w:spacing w:after="133" w:line="392" w:lineRule="atLeast"/>
              <w:jc w:val="center"/>
              <w:rPr>
                <w:rFonts w:ascii="Arial" w:hAnsi="Arial" w:cs="Arial"/>
                <w:b/>
                <w:bCs/>
                <w:color w:val="FEFEFE"/>
                <w:sz w:val="24"/>
                <w:szCs w:val="24"/>
                <w:lang w:val="es-EC"/>
              </w:rPr>
            </w:pPr>
            <w:r>
              <w:rPr>
                <w:rFonts w:ascii="Arial" w:hAnsi="Arial" w:cs="Arial"/>
                <w:b/>
                <w:bCs/>
                <w:color w:val="FEFEFE"/>
                <w:sz w:val="24"/>
                <w:szCs w:val="24"/>
                <w:lang w:val="es-EC"/>
              </w:rPr>
              <w:t>¡OJO!</w:t>
            </w:r>
          </w:p>
          <w:p w14:paraId="09BDEC94" w14:textId="74D6F9E8" w:rsidR="003C4C31" w:rsidRPr="001C0CCE" w:rsidRDefault="003C4C31" w:rsidP="003C4C31">
            <w:pPr>
              <w:pStyle w:val="Pardfaut"/>
              <w:spacing w:after="133" w:line="392" w:lineRule="atLeast"/>
              <w:jc w:val="center"/>
              <w:rPr>
                <w:rFonts w:ascii="Arial" w:hAnsi="Arial" w:cs="Arial"/>
                <w:sz w:val="24"/>
                <w:szCs w:val="24"/>
                <w:lang w:val="es-EC"/>
              </w:rPr>
            </w:pPr>
            <w:r w:rsidRPr="001C0CCE">
              <w:rPr>
                <w:rFonts w:ascii="Arial" w:hAnsi="Arial" w:cs="Arial"/>
                <w:b/>
                <w:bCs/>
                <w:color w:val="FEFEFE"/>
                <w:sz w:val="24"/>
                <w:szCs w:val="24"/>
                <w:lang w:val="es-EC"/>
              </w:rPr>
              <w:t>¡CED TIENE UNA NUEVA DIRECCIÓN EMAIL!</w:t>
            </w:r>
          </w:p>
        </w:tc>
      </w:tr>
    </w:tbl>
    <w:p w14:paraId="431058E6" w14:textId="6DDAD942" w:rsidR="003C4C31" w:rsidRPr="00CB46EF" w:rsidRDefault="003C4C31" w:rsidP="003C4C31">
      <w:pPr>
        <w:pStyle w:val="Pardfaut"/>
        <w:spacing w:before="80" w:line="360" w:lineRule="auto"/>
        <w:jc w:val="both"/>
        <w:rPr>
          <w:rFonts w:ascii="Arial" w:hAnsi="Arial" w:cs="Arial"/>
          <w:color w:val="auto"/>
          <w:sz w:val="20"/>
          <w:szCs w:val="20"/>
          <w:lang w:val="es-EC" w:eastAsia="en-US"/>
        </w:rPr>
      </w:pPr>
      <w:r w:rsidRPr="001C0CCE">
        <w:rPr>
          <w:rFonts w:ascii="Arial" w:hAnsi="Arial" w:cs="Arial"/>
          <w:color w:val="auto"/>
          <w:sz w:val="20"/>
          <w:szCs w:val="20"/>
          <w:lang w:val="es-EC" w:eastAsia="en-US"/>
        </w:rPr>
        <w:t xml:space="preserve">Tras la migración de las direcciones </w:t>
      </w:r>
      <w:r w:rsidRPr="00CB46EF">
        <w:rPr>
          <w:rFonts w:ascii="Arial" w:hAnsi="Arial" w:cs="Arial"/>
          <w:color w:val="auto"/>
          <w:sz w:val="20"/>
          <w:szCs w:val="20"/>
          <w:lang w:val="es-EC" w:eastAsia="en-US"/>
        </w:rPr>
        <w:t xml:space="preserve">de correo electrónico de la OACDH, </w:t>
      </w:r>
      <w:r w:rsidRPr="00CB46EF">
        <w:rPr>
          <w:rFonts w:ascii="Arial" w:hAnsi="Arial" w:cs="Arial"/>
          <w:b/>
          <w:color w:val="auto"/>
          <w:sz w:val="20"/>
          <w:szCs w:val="20"/>
          <w:lang w:val="es-EC" w:eastAsia="en-US"/>
        </w:rPr>
        <w:t>el CED dispone de una nueva dirección de correo electrónico genérica</w:t>
      </w:r>
      <w:r w:rsidRPr="00CB46EF">
        <w:rPr>
          <w:rFonts w:ascii="Arial" w:hAnsi="Arial" w:cs="Arial"/>
          <w:color w:val="auto"/>
          <w:sz w:val="20"/>
          <w:szCs w:val="20"/>
          <w:lang w:val="es-EC" w:eastAsia="en-US"/>
        </w:rPr>
        <w:t xml:space="preserve">: </w:t>
      </w:r>
      <w:hyperlink r:id="rId43" w:history="1">
        <w:r w:rsidRPr="00CB46EF">
          <w:rPr>
            <w:rStyle w:val="Hyperlink"/>
            <w:rFonts w:ascii="Arial" w:hAnsi="Arial" w:cs="Arial"/>
            <w:sz w:val="20"/>
            <w:szCs w:val="20"/>
            <w:lang w:val="es-EC" w:eastAsia="en-US"/>
          </w:rPr>
          <w:t>ohchr-ced@un.org</w:t>
        </w:r>
      </w:hyperlink>
      <w:r w:rsidRPr="00CB46EF">
        <w:rPr>
          <w:rFonts w:ascii="Arial" w:hAnsi="Arial" w:cs="Arial"/>
          <w:color w:val="auto"/>
          <w:sz w:val="20"/>
          <w:szCs w:val="20"/>
          <w:lang w:val="es-EC" w:eastAsia="en-US"/>
        </w:rPr>
        <w:t xml:space="preserve">  </w:t>
      </w:r>
    </w:p>
    <w:p w14:paraId="652F4F50" w14:textId="1140E120" w:rsidR="003C4C31" w:rsidRPr="001C0CCE" w:rsidRDefault="003C4C31" w:rsidP="003C4C31">
      <w:pPr>
        <w:pStyle w:val="Pardfaut"/>
        <w:spacing w:before="80" w:line="360" w:lineRule="auto"/>
        <w:jc w:val="both"/>
        <w:rPr>
          <w:rFonts w:ascii="Arial" w:hAnsi="Arial" w:cs="Arial"/>
          <w:color w:val="auto"/>
          <w:sz w:val="20"/>
          <w:szCs w:val="20"/>
          <w:lang w:val="es-EC" w:eastAsia="en-US"/>
        </w:rPr>
      </w:pPr>
      <w:r w:rsidRPr="00CB46EF">
        <w:rPr>
          <w:rFonts w:ascii="Arial" w:hAnsi="Arial" w:cs="Arial"/>
          <w:color w:val="auto"/>
          <w:sz w:val="20"/>
          <w:szCs w:val="20"/>
          <w:lang w:val="es-EC" w:eastAsia="en-US"/>
        </w:rPr>
        <w:t xml:space="preserve">Y a partir de ahora, las solicitudes de acciones urgentes y las quejas individuales deben dirigirse a la siguiente dirección: </w:t>
      </w:r>
      <w:hyperlink r:id="rId44" w:history="1">
        <w:r w:rsidRPr="00CB46EF">
          <w:rPr>
            <w:rStyle w:val="Hyperlink"/>
            <w:rFonts w:ascii="Arial" w:hAnsi="Arial" w:cs="Arial"/>
            <w:sz w:val="20"/>
            <w:szCs w:val="20"/>
            <w:lang w:val="es-EC" w:eastAsia="en-US"/>
          </w:rPr>
          <w:t>ohchr-petitions@un.org</w:t>
        </w:r>
      </w:hyperlink>
      <w:r w:rsidRPr="001C0CCE">
        <w:rPr>
          <w:rFonts w:ascii="Arial" w:hAnsi="Arial" w:cs="Arial"/>
          <w:color w:val="auto"/>
          <w:sz w:val="20"/>
          <w:szCs w:val="20"/>
          <w:lang w:val="es-EC" w:eastAsia="en-US"/>
        </w:rPr>
        <w:t xml:space="preserve">  </w:t>
      </w:r>
    </w:p>
    <w:p w14:paraId="1BAD4B8F" w14:textId="05EAD418" w:rsidR="003C4C31" w:rsidRPr="001C0CCE" w:rsidRDefault="003C4C31" w:rsidP="003C4C31">
      <w:pPr>
        <w:pStyle w:val="Pardfaut"/>
        <w:spacing w:before="80" w:line="360" w:lineRule="auto"/>
        <w:jc w:val="both"/>
        <w:rPr>
          <w:rFonts w:ascii="Arial" w:hAnsi="Arial" w:cs="Arial"/>
          <w:b/>
          <w:color w:val="FF0000"/>
          <w:sz w:val="20"/>
          <w:szCs w:val="20"/>
          <w:lang w:val="es-EC" w:eastAsia="en-US"/>
        </w:rPr>
      </w:pPr>
      <w:r w:rsidRPr="001C0CCE">
        <w:rPr>
          <w:rFonts w:ascii="Arial" w:hAnsi="Arial" w:cs="Arial"/>
          <w:b/>
          <w:color w:val="FF0000"/>
          <w:sz w:val="20"/>
          <w:szCs w:val="20"/>
          <w:lang w:val="es-EC" w:eastAsia="en-US"/>
        </w:rPr>
        <w:t>¡¡</w:t>
      </w:r>
      <w:r w:rsidR="00BF3EEF">
        <w:rPr>
          <w:rFonts w:ascii="Arial" w:hAnsi="Arial" w:cs="Arial"/>
          <w:b/>
          <w:color w:val="FF0000"/>
          <w:sz w:val="20"/>
          <w:szCs w:val="20"/>
          <w:lang w:val="es-EC" w:eastAsia="en-US"/>
        </w:rPr>
        <w:t>Sírvanse</w:t>
      </w:r>
      <w:r w:rsidRPr="001C0CCE">
        <w:rPr>
          <w:rFonts w:ascii="Arial" w:hAnsi="Arial" w:cs="Arial"/>
          <w:b/>
          <w:color w:val="FF0000"/>
          <w:sz w:val="20"/>
          <w:szCs w:val="20"/>
          <w:lang w:val="es-EC" w:eastAsia="en-US"/>
        </w:rPr>
        <w:t xml:space="preserve"> tomar nota de estos cambios!!</w:t>
      </w:r>
    </w:p>
    <w:p w14:paraId="4905DD2E" w14:textId="77777777" w:rsidR="00333311" w:rsidRPr="001C0CCE" w:rsidRDefault="00333311" w:rsidP="0082500D">
      <w:pPr>
        <w:rPr>
          <w:rFonts w:ascii="Arial" w:hAnsi="Arial" w:cs="Arial"/>
          <w:sz w:val="20"/>
          <w:szCs w:val="20"/>
          <w:lang w:val="es-EC"/>
        </w:rPr>
      </w:pPr>
    </w:p>
    <w:p w14:paraId="72B1BBB5" w14:textId="77777777" w:rsidR="0082500D" w:rsidRPr="001C0CCE" w:rsidRDefault="0082500D" w:rsidP="0082500D">
      <w:pPr>
        <w:rPr>
          <w:rFonts w:ascii="Arial" w:hAnsi="Arial" w:cs="Arial"/>
          <w:sz w:val="20"/>
          <w:szCs w:val="20"/>
          <w:lang w:val="es-EC"/>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8677A5" w:rsidRPr="009300BA" w14:paraId="35134816" w14:textId="77777777" w:rsidTr="003B7AE7">
        <w:trPr>
          <w:trHeight w:val="1441"/>
        </w:trPr>
        <w:tc>
          <w:tcPr>
            <w:tcW w:w="9632" w:type="dxa"/>
            <w:tcBorders>
              <w:top w:val="nil"/>
              <w:left w:val="nil"/>
              <w:bottom w:val="nil"/>
              <w:right w:val="nil"/>
            </w:tcBorders>
            <w:shd w:val="clear" w:color="auto" w:fill="919191"/>
            <w:tcMar>
              <w:top w:w="80" w:type="dxa"/>
              <w:left w:w="80" w:type="dxa"/>
              <w:bottom w:w="80" w:type="dxa"/>
              <w:right w:w="80" w:type="dxa"/>
            </w:tcMar>
          </w:tcPr>
          <w:p w14:paraId="1854F734" w14:textId="049BFA77" w:rsidR="008677A5" w:rsidRPr="001C0CCE" w:rsidRDefault="005C1C26" w:rsidP="008677A5">
            <w:pPr>
              <w:pStyle w:val="Pardfaut"/>
              <w:spacing w:after="133" w:line="392" w:lineRule="atLeast"/>
              <w:jc w:val="center"/>
              <w:rPr>
                <w:rFonts w:ascii="Arial" w:hAnsi="Arial" w:cs="Arial"/>
                <w:b/>
                <w:bCs/>
                <w:color w:val="FEFEFE"/>
                <w:sz w:val="20"/>
                <w:szCs w:val="20"/>
                <w:lang w:val="es-ES"/>
              </w:rPr>
            </w:pPr>
            <w:r w:rsidRPr="001C0CCE">
              <w:rPr>
                <w:rFonts w:ascii="Arial" w:hAnsi="Arial" w:cs="Arial"/>
                <w:b/>
                <w:bCs/>
                <w:sz w:val="20"/>
                <w:szCs w:val="20"/>
                <w:lang w:val="es-EC"/>
              </w:rPr>
              <w:t xml:space="preserve"> </w:t>
            </w:r>
            <w:r w:rsidR="008677A5" w:rsidRPr="001C0CCE">
              <w:rPr>
                <w:rFonts w:ascii="Arial" w:hAnsi="Arial" w:cs="Arial"/>
                <w:b/>
                <w:bCs/>
                <w:color w:val="FEFEFE"/>
                <w:sz w:val="20"/>
                <w:szCs w:val="20"/>
                <w:lang w:val="es-ES"/>
              </w:rPr>
              <w:t>¡MANT</w:t>
            </w:r>
            <w:r w:rsidR="00475359" w:rsidRPr="001C0CCE">
              <w:rPr>
                <w:rFonts w:ascii="Arial" w:hAnsi="Arial" w:cs="Arial"/>
                <w:b/>
                <w:bCs/>
                <w:color w:val="FEFEFE"/>
                <w:sz w:val="20"/>
                <w:szCs w:val="20"/>
                <w:lang w:val="es-ES"/>
              </w:rPr>
              <w:t>E</w:t>
            </w:r>
            <w:r w:rsidR="008677A5" w:rsidRPr="001C0CCE">
              <w:rPr>
                <w:rFonts w:ascii="Arial" w:hAnsi="Arial" w:cs="Arial"/>
                <w:b/>
                <w:bCs/>
                <w:color w:val="FEFEFE"/>
                <w:sz w:val="20"/>
                <w:szCs w:val="20"/>
                <w:lang w:val="es-ES"/>
              </w:rPr>
              <w:t>N</w:t>
            </w:r>
            <w:r w:rsidR="00475359" w:rsidRPr="001C0CCE">
              <w:rPr>
                <w:rFonts w:ascii="Arial" w:hAnsi="Arial" w:cs="Arial"/>
                <w:b/>
                <w:bCs/>
                <w:color w:val="FEFEFE"/>
                <w:sz w:val="20"/>
                <w:szCs w:val="20"/>
                <w:lang w:val="es-ES"/>
              </w:rPr>
              <w:t>GA</w:t>
            </w:r>
            <w:r w:rsidR="0039675E" w:rsidRPr="001C0CCE">
              <w:rPr>
                <w:rFonts w:ascii="Arial" w:hAnsi="Arial" w:cs="Arial"/>
                <w:b/>
                <w:bCs/>
                <w:color w:val="FEFEFE"/>
                <w:sz w:val="20"/>
                <w:szCs w:val="20"/>
                <w:lang w:val="es-ES"/>
              </w:rPr>
              <w:t>N</w:t>
            </w:r>
            <w:r w:rsidR="008677A5" w:rsidRPr="001C0CCE">
              <w:rPr>
                <w:rFonts w:ascii="Arial" w:hAnsi="Arial" w:cs="Arial"/>
                <w:b/>
                <w:bCs/>
                <w:color w:val="FEFEFE"/>
                <w:sz w:val="20"/>
                <w:szCs w:val="20"/>
                <w:lang w:val="es-ES"/>
              </w:rPr>
              <w:t>SE INFORMADO</w:t>
            </w:r>
            <w:r w:rsidR="0039675E" w:rsidRPr="001C0CCE">
              <w:rPr>
                <w:rFonts w:ascii="Arial" w:hAnsi="Arial" w:cs="Arial"/>
                <w:b/>
                <w:bCs/>
                <w:color w:val="FEFEFE"/>
                <w:sz w:val="20"/>
                <w:szCs w:val="20"/>
                <w:lang w:val="es-ES"/>
              </w:rPr>
              <w:t>S</w:t>
            </w:r>
            <w:r w:rsidR="008677A5" w:rsidRPr="001C0CCE">
              <w:rPr>
                <w:rFonts w:ascii="Arial" w:hAnsi="Arial" w:cs="Arial"/>
                <w:b/>
                <w:bCs/>
                <w:color w:val="FEFEFE"/>
                <w:sz w:val="20"/>
                <w:szCs w:val="20"/>
                <w:lang w:val="es-ES"/>
              </w:rPr>
              <w:t>!</w:t>
            </w:r>
          </w:p>
          <w:p w14:paraId="3B5132B6" w14:textId="18BA6761" w:rsidR="008677A5" w:rsidRPr="001C0CCE" w:rsidRDefault="0039675E" w:rsidP="008677A5">
            <w:pPr>
              <w:pStyle w:val="Pardfaut"/>
              <w:spacing w:after="133" w:line="392" w:lineRule="atLeast"/>
              <w:jc w:val="center"/>
              <w:rPr>
                <w:rFonts w:ascii="Arial" w:hAnsi="Arial" w:cs="Arial"/>
                <w:sz w:val="20"/>
                <w:szCs w:val="20"/>
                <w:lang w:val="es-ES"/>
              </w:rPr>
            </w:pPr>
            <w:r w:rsidRPr="001C0CCE">
              <w:rPr>
                <w:rFonts w:ascii="Arial" w:hAnsi="Arial" w:cs="Arial"/>
                <w:b/>
                <w:bCs/>
                <w:color w:val="FEFEFE"/>
                <w:sz w:val="20"/>
                <w:szCs w:val="20"/>
                <w:lang w:val="es-ES"/>
              </w:rPr>
              <w:t>SEGUIR AL CED Y OTROS ÓRGANOS DE</w:t>
            </w:r>
            <w:r w:rsidR="008677A5" w:rsidRPr="001C0CCE">
              <w:rPr>
                <w:rFonts w:ascii="Arial" w:hAnsi="Arial" w:cs="Arial"/>
                <w:b/>
                <w:bCs/>
                <w:color w:val="FEFEFE"/>
                <w:sz w:val="20"/>
                <w:szCs w:val="20"/>
                <w:lang w:val="es-ES"/>
              </w:rPr>
              <w:t xml:space="preserve"> TRATADO EN LAS REDES SOCIALES</w:t>
            </w:r>
          </w:p>
        </w:tc>
      </w:tr>
    </w:tbl>
    <w:p w14:paraId="00342D10" w14:textId="77777777" w:rsidR="00475359" w:rsidRPr="001C0CCE" w:rsidRDefault="00475359" w:rsidP="008677A5">
      <w:pPr>
        <w:pStyle w:val="Pardfaut"/>
        <w:spacing w:after="133" w:line="280" w:lineRule="atLeast"/>
        <w:jc w:val="both"/>
        <w:rPr>
          <w:rFonts w:ascii="Arial" w:hAnsi="Arial" w:cs="Arial"/>
          <w:sz w:val="20"/>
          <w:szCs w:val="20"/>
          <w:lang w:val="es-ES"/>
        </w:rPr>
      </w:pPr>
    </w:p>
    <w:p w14:paraId="41719762" w14:textId="018ECA11" w:rsidR="008677A5" w:rsidRPr="001C0CCE" w:rsidRDefault="0039675E" w:rsidP="008677A5">
      <w:pPr>
        <w:pStyle w:val="Pardfaut"/>
        <w:spacing w:after="133" w:line="280" w:lineRule="atLeast"/>
        <w:jc w:val="both"/>
        <w:rPr>
          <w:rFonts w:ascii="Arial" w:hAnsi="Arial" w:cs="Arial"/>
          <w:sz w:val="20"/>
          <w:szCs w:val="20"/>
          <w:lang w:val="es-ES"/>
        </w:rPr>
      </w:pPr>
      <w:r w:rsidRPr="001C0CCE">
        <w:rPr>
          <w:rFonts w:ascii="Arial" w:hAnsi="Arial" w:cs="Arial"/>
          <w:sz w:val="20"/>
          <w:szCs w:val="20"/>
          <w:lang w:val="es-ES"/>
        </w:rPr>
        <w:t>Los Órganos de Tratado</w:t>
      </w:r>
      <w:r w:rsidR="008677A5" w:rsidRPr="001C0CCE">
        <w:rPr>
          <w:rFonts w:ascii="Arial" w:hAnsi="Arial" w:cs="Arial"/>
          <w:sz w:val="20"/>
          <w:szCs w:val="20"/>
          <w:lang w:val="es-ES"/>
        </w:rPr>
        <w:t xml:space="preserve"> de la ONU tienen su cuenta de </w:t>
      </w:r>
      <w:r w:rsidRPr="001C0CCE">
        <w:rPr>
          <w:rFonts w:ascii="Arial" w:hAnsi="Arial" w:cs="Arial"/>
          <w:sz w:val="20"/>
          <w:szCs w:val="20"/>
          <w:lang w:val="es-ES"/>
        </w:rPr>
        <w:t>Twitter</w:t>
      </w:r>
      <w:r w:rsidR="008677A5" w:rsidRPr="001C0CCE">
        <w:rPr>
          <w:rFonts w:ascii="Arial" w:hAnsi="Arial" w:cs="Arial"/>
          <w:sz w:val="20"/>
          <w:szCs w:val="20"/>
          <w:lang w:val="es-ES"/>
        </w:rPr>
        <w:t>.</w:t>
      </w:r>
    </w:p>
    <w:p w14:paraId="71CBB878" w14:textId="0C94F23C" w:rsidR="008677A5" w:rsidRPr="001C0CCE" w:rsidRDefault="008677A5" w:rsidP="008677A5">
      <w:pPr>
        <w:pStyle w:val="Pardfaut"/>
        <w:spacing w:after="133" w:line="280" w:lineRule="atLeast"/>
        <w:jc w:val="both"/>
        <w:rPr>
          <w:rFonts w:ascii="Arial" w:hAnsi="Arial" w:cs="Arial"/>
          <w:sz w:val="20"/>
          <w:szCs w:val="20"/>
          <w:lang w:val="es-ES"/>
        </w:rPr>
      </w:pPr>
      <w:r w:rsidRPr="001C0CCE">
        <w:rPr>
          <w:rFonts w:ascii="Arial" w:hAnsi="Arial" w:cs="Arial"/>
          <w:sz w:val="20"/>
          <w:szCs w:val="20"/>
          <w:lang w:val="es-ES"/>
        </w:rPr>
        <w:t>Para obtener información sobre su trabajo y actividades, síga</w:t>
      </w:r>
      <w:r w:rsidR="0039675E" w:rsidRPr="001C0CCE">
        <w:rPr>
          <w:rFonts w:ascii="Arial" w:hAnsi="Arial" w:cs="Arial"/>
          <w:sz w:val="20"/>
          <w:szCs w:val="20"/>
          <w:lang w:val="es-ES"/>
        </w:rPr>
        <w:t>n</w:t>
      </w:r>
      <w:r w:rsidRPr="001C0CCE">
        <w:rPr>
          <w:rFonts w:ascii="Arial" w:hAnsi="Arial" w:cs="Arial"/>
          <w:sz w:val="20"/>
          <w:szCs w:val="20"/>
          <w:lang w:val="es-ES"/>
        </w:rPr>
        <w:t xml:space="preserve">los en </w:t>
      </w:r>
      <w:hyperlink r:id="rId45" w:history="1">
        <w:r w:rsidRPr="001C0CCE">
          <w:rPr>
            <w:rStyle w:val="Hyperlink"/>
            <w:rFonts w:ascii="Arial" w:hAnsi="Arial" w:cs="Arial"/>
            <w:sz w:val="20"/>
            <w:szCs w:val="20"/>
            <w:lang w:val="es-ES"/>
          </w:rPr>
          <w:t>@UNTreatyBodies</w:t>
        </w:r>
      </w:hyperlink>
      <w:r w:rsidRPr="001C0CCE">
        <w:rPr>
          <w:rFonts w:ascii="Arial" w:hAnsi="Arial" w:cs="Arial"/>
          <w:sz w:val="20"/>
          <w:szCs w:val="20"/>
          <w:lang w:val="es-ES"/>
        </w:rPr>
        <w:t xml:space="preserve"> </w:t>
      </w:r>
    </w:p>
    <w:p w14:paraId="2F70D7C5" w14:textId="221BB8EA" w:rsidR="008677A5" w:rsidRPr="001C0CCE" w:rsidRDefault="008677A5" w:rsidP="008677A5">
      <w:pPr>
        <w:pStyle w:val="Pardfaut"/>
        <w:spacing w:after="133" w:line="280" w:lineRule="atLeast"/>
        <w:jc w:val="both"/>
        <w:rPr>
          <w:rFonts w:ascii="Arial" w:hAnsi="Arial" w:cs="Arial"/>
          <w:sz w:val="20"/>
          <w:szCs w:val="20"/>
          <w:lang w:val="es-ES"/>
        </w:rPr>
      </w:pPr>
      <w:r w:rsidRPr="001C0CCE">
        <w:rPr>
          <w:rFonts w:ascii="Arial" w:hAnsi="Arial" w:cs="Arial"/>
          <w:sz w:val="20"/>
          <w:szCs w:val="20"/>
          <w:lang w:val="es-ES"/>
        </w:rPr>
        <w:t>También puede</w:t>
      </w:r>
      <w:r w:rsidR="0039675E" w:rsidRPr="001C0CCE">
        <w:rPr>
          <w:rFonts w:ascii="Arial" w:hAnsi="Arial" w:cs="Arial"/>
          <w:sz w:val="20"/>
          <w:szCs w:val="20"/>
          <w:lang w:val="es-ES"/>
        </w:rPr>
        <w:t>n</w:t>
      </w:r>
      <w:r w:rsidRPr="001C0CCE">
        <w:rPr>
          <w:rFonts w:ascii="Arial" w:hAnsi="Arial" w:cs="Arial"/>
          <w:sz w:val="20"/>
          <w:szCs w:val="20"/>
          <w:lang w:val="es-ES"/>
        </w:rPr>
        <w:t xml:space="preserve"> seguir el trabajo del CED</w:t>
      </w:r>
      <w:r w:rsidR="0039675E" w:rsidRPr="001C0CCE">
        <w:rPr>
          <w:rFonts w:ascii="Arial" w:hAnsi="Arial" w:cs="Arial"/>
          <w:sz w:val="20"/>
          <w:szCs w:val="20"/>
          <w:lang w:val="es-ES"/>
        </w:rPr>
        <w:t>, de otros órganos de tratado,</w:t>
      </w:r>
      <w:r w:rsidRPr="001C0CCE">
        <w:rPr>
          <w:rFonts w:ascii="Arial" w:hAnsi="Arial" w:cs="Arial"/>
          <w:sz w:val="20"/>
          <w:szCs w:val="20"/>
          <w:lang w:val="es-ES"/>
        </w:rPr>
        <w:t xml:space="preserve"> y de la </w:t>
      </w:r>
      <w:r w:rsidR="0039675E" w:rsidRPr="001C0CCE">
        <w:rPr>
          <w:rFonts w:ascii="Arial" w:hAnsi="Arial" w:cs="Arial"/>
          <w:sz w:val="20"/>
          <w:szCs w:val="20"/>
          <w:lang w:val="es-ES"/>
        </w:rPr>
        <w:t>OACNUDH</w:t>
      </w:r>
      <w:r w:rsidRPr="001C0CCE">
        <w:rPr>
          <w:rFonts w:ascii="Arial" w:hAnsi="Arial" w:cs="Arial"/>
          <w:sz w:val="20"/>
          <w:szCs w:val="20"/>
          <w:lang w:val="es-ES"/>
        </w:rPr>
        <w:t xml:space="preserve"> en</w:t>
      </w:r>
      <w:r w:rsidR="0039675E" w:rsidRPr="001C0CCE">
        <w:rPr>
          <w:rFonts w:ascii="Arial" w:hAnsi="Arial" w:cs="Arial"/>
          <w:sz w:val="20"/>
          <w:szCs w:val="20"/>
          <w:lang w:val="es-ES"/>
        </w:rPr>
        <w:t>:</w:t>
      </w:r>
    </w:p>
    <w:p w14:paraId="171263EE" w14:textId="405BEE17" w:rsidR="008677A5" w:rsidRPr="001C0CCE" w:rsidRDefault="008677A5" w:rsidP="008677A5">
      <w:pPr>
        <w:pStyle w:val="Pardfaut"/>
        <w:spacing w:after="133" w:line="280" w:lineRule="atLeast"/>
        <w:jc w:val="both"/>
        <w:rPr>
          <w:rFonts w:ascii="Arial" w:hAnsi="Arial" w:cs="Arial"/>
          <w:sz w:val="20"/>
          <w:szCs w:val="20"/>
        </w:rPr>
      </w:pPr>
      <w:r w:rsidRPr="001C0CCE">
        <w:rPr>
          <w:rFonts w:ascii="Arial" w:hAnsi="Arial" w:cs="Arial"/>
          <w:sz w:val="20"/>
          <w:szCs w:val="20"/>
        </w:rPr>
        <w:t xml:space="preserve">Twitter: </w:t>
      </w:r>
      <w:r w:rsidRPr="001C0CCE">
        <w:rPr>
          <w:rFonts w:ascii="Arial" w:hAnsi="Arial" w:cs="Arial"/>
          <w:sz w:val="20"/>
          <w:szCs w:val="20"/>
        </w:rPr>
        <w:tab/>
      </w:r>
      <w:hyperlink r:id="rId46" w:history="1">
        <w:r w:rsidRPr="001C0CCE">
          <w:rPr>
            <w:rStyle w:val="Hyperlink"/>
            <w:rFonts w:ascii="Arial" w:hAnsi="Arial" w:cs="Arial"/>
            <w:sz w:val="20"/>
            <w:szCs w:val="20"/>
          </w:rPr>
          <w:t>@UNHumanRights</w:t>
        </w:r>
      </w:hyperlink>
    </w:p>
    <w:p w14:paraId="37906040" w14:textId="7BF2F335" w:rsidR="008677A5" w:rsidRPr="001C0CCE" w:rsidRDefault="008677A5" w:rsidP="008677A5">
      <w:pPr>
        <w:pStyle w:val="Pardfaut"/>
        <w:spacing w:after="133" w:line="280" w:lineRule="atLeast"/>
        <w:jc w:val="both"/>
        <w:rPr>
          <w:rFonts w:ascii="Arial" w:hAnsi="Arial" w:cs="Arial"/>
          <w:sz w:val="20"/>
          <w:szCs w:val="20"/>
        </w:rPr>
      </w:pPr>
      <w:r w:rsidRPr="001C0CCE">
        <w:rPr>
          <w:rFonts w:ascii="Arial" w:hAnsi="Arial" w:cs="Arial"/>
          <w:sz w:val="20"/>
          <w:szCs w:val="20"/>
        </w:rPr>
        <w:t xml:space="preserve">Facebook: </w:t>
      </w:r>
      <w:hyperlink r:id="rId47" w:history="1">
        <w:r w:rsidRPr="001C0CCE">
          <w:rPr>
            <w:rStyle w:val="Hyperlink"/>
            <w:rFonts w:ascii="Arial" w:hAnsi="Arial" w:cs="Arial"/>
            <w:sz w:val="20"/>
            <w:szCs w:val="20"/>
          </w:rPr>
          <w:t>unitednationshumanrights</w:t>
        </w:r>
      </w:hyperlink>
    </w:p>
    <w:p w14:paraId="38C95955" w14:textId="32D17BDA" w:rsidR="008677A5" w:rsidRPr="001C0CCE" w:rsidRDefault="008677A5" w:rsidP="008677A5">
      <w:pPr>
        <w:pStyle w:val="Pardfaut"/>
        <w:spacing w:after="133" w:line="280" w:lineRule="atLeast"/>
        <w:jc w:val="both"/>
        <w:rPr>
          <w:rFonts w:ascii="Arial" w:hAnsi="Arial" w:cs="Arial"/>
          <w:sz w:val="20"/>
          <w:szCs w:val="20"/>
        </w:rPr>
      </w:pPr>
      <w:r w:rsidRPr="001C0CCE">
        <w:rPr>
          <w:rFonts w:ascii="Arial" w:hAnsi="Arial" w:cs="Arial"/>
          <w:sz w:val="20"/>
          <w:szCs w:val="20"/>
        </w:rPr>
        <w:t xml:space="preserve">Instagram: </w:t>
      </w:r>
      <w:hyperlink r:id="rId48" w:history="1">
        <w:r w:rsidRPr="001C0CCE">
          <w:rPr>
            <w:rStyle w:val="Hyperlink"/>
            <w:rFonts w:ascii="Arial" w:hAnsi="Arial" w:cs="Arial"/>
            <w:sz w:val="20"/>
            <w:szCs w:val="20"/>
          </w:rPr>
          <w:t>unitednationshumanrights</w:t>
        </w:r>
      </w:hyperlink>
    </w:p>
    <w:p w14:paraId="56E0C00C" w14:textId="3F34BBE4" w:rsidR="004F7E31" w:rsidRPr="001C0CCE" w:rsidRDefault="008677A5" w:rsidP="008677A5">
      <w:pPr>
        <w:pStyle w:val="Pardfaut"/>
        <w:spacing w:after="133" w:line="280" w:lineRule="atLeast"/>
        <w:jc w:val="both"/>
        <w:rPr>
          <w:rFonts w:ascii="Arial" w:hAnsi="Arial" w:cs="Arial"/>
          <w:sz w:val="20"/>
          <w:szCs w:val="20"/>
          <w:lang w:val="es-ES"/>
        </w:rPr>
      </w:pPr>
      <w:r w:rsidRPr="001C0CCE">
        <w:rPr>
          <w:rFonts w:ascii="Arial" w:hAnsi="Arial" w:cs="Arial"/>
          <w:sz w:val="20"/>
          <w:szCs w:val="20"/>
          <w:lang w:val="es-ES"/>
        </w:rPr>
        <w:t xml:space="preserve">YouTube: </w:t>
      </w:r>
      <w:hyperlink r:id="rId49" w:history="1">
        <w:r w:rsidRPr="001C0CCE">
          <w:rPr>
            <w:rStyle w:val="Hyperlink"/>
            <w:rFonts w:ascii="Arial" w:hAnsi="Arial" w:cs="Arial"/>
            <w:sz w:val="20"/>
            <w:szCs w:val="20"/>
            <w:lang w:val="es-ES"/>
          </w:rPr>
          <w:t>unohchr</w:t>
        </w:r>
      </w:hyperlink>
    </w:p>
    <w:p w14:paraId="3018CE57" w14:textId="77777777" w:rsidR="008677A5" w:rsidRPr="001C0CCE" w:rsidRDefault="008677A5" w:rsidP="008677A5">
      <w:pPr>
        <w:pStyle w:val="Corp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00" w:after="100" w:line="252" w:lineRule="auto"/>
        <w:jc w:val="both"/>
        <w:rPr>
          <w:rStyle w:val="Aucun"/>
          <w:rFonts w:ascii="Arial" w:eastAsia="Calibri" w:hAnsi="Arial" w:cs="Arial"/>
          <w:i/>
          <w:iCs/>
          <w:sz w:val="20"/>
          <w:szCs w:val="20"/>
          <w:lang w:val="es-ES"/>
        </w:rPr>
      </w:pPr>
      <w:r w:rsidRPr="001C0CCE">
        <w:rPr>
          <w:rStyle w:val="Aucun"/>
          <w:rFonts w:ascii="Arial" w:eastAsia="Calibri" w:hAnsi="Arial" w:cs="Arial"/>
          <w:i/>
          <w:iCs/>
          <w:sz w:val="20"/>
          <w:szCs w:val="20"/>
          <w:lang w:val="es-ES"/>
        </w:rPr>
        <w:t>Usted está recibiendo este boletín porque al menos en una ocasión se puso en contacto con el Comité contra la Desaparición Forzada. Este boletín tiene dos objetivos: (i) fortalecer los vínculos e interacción del Comité con las víctimas, las organizaciones de la sociedad civil, los expertos, las autoridades estatales y otros actores, y (ii) informar sobre el trabajo del Comité y las formas de contribuir al mismo. El boletín refleja información sobre las actividades del CED, sus periodos de sesiones, las decisiones y recomendaciones adoptadas en este contexto, y sobre todos los acontecimientos relevantes relacionados con la labor del Comité. Para facilitar la accesibilidad, se crearán vínculos automáticos directos en las recientes declaraciones y decisiones a lo largo del boletín (haga clic en las palabras subrayadas).</w:t>
      </w:r>
    </w:p>
    <w:p w14:paraId="42B09A93" w14:textId="222D181C" w:rsidR="008677A5" w:rsidRPr="001C0CCE" w:rsidRDefault="008677A5" w:rsidP="008677A5">
      <w:pPr>
        <w:pStyle w:val="Corp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00" w:after="100" w:line="252" w:lineRule="auto"/>
        <w:jc w:val="both"/>
        <w:rPr>
          <w:rStyle w:val="Aucun"/>
          <w:rFonts w:ascii="Arial" w:eastAsia="Calibri" w:hAnsi="Arial" w:cs="Arial"/>
          <w:i/>
          <w:iCs/>
          <w:sz w:val="20"/>
          <w:szCs w:val="20"/>
          <w:lang w:val="es-ES"/>
        </w:rPr>
      </w:pPr>
      <w:r w:rsidRPr="001C0CCE">
        <w:rPr>
          <w:rStyle w:val="Aucun"/>
          <w:rFonts w:ascii="Arial" w:eastAsia="Calibri" w:hAnsi="Arial" w:cs="Arial"/>
          <w:i/>
          <w:iCs/>
          <w:sz w:val="20"/>
          <w:szCs w:val="20"/>
          <w:lang w:val="es-ES"/>
        </w:rPr>
        <w:t>Si no desea recibir este boletín, háganoslo saber e</w:t>
      </w:r>
      <w:r w:rsidR="00CB46EF">
        <w:rPr>
          <w:rStyle w:val="Aucun"/>
          <w:rFonts w:ascii="Arial" w:eastAsia="Calibri" w:hAnsi="Arial" w:cs="Arial"/>
          <w:i/>
          <w:iCs/>
          <w:sz w:val="20"/>
          <w:szCs w:val="20"/>
          <w:lang w:val="es-ES"/>
        </w:rPr>
        <w:t xml:space="preserve">nviando un correo electrónico a </w:t>
      </w:r>
      <w:hyperlink r:id="rId50" w:history="1">
        <w:r w:rsidR="00CB46EF" w:rsidRPr="00CB46EF">
          <w:rPr>
            <w:rStyle w:val="Hyperlink"/>
            <w:rFonts w:ascii="Arial" w:hAnsi="Arial" w:cs="Arial"/>
            <w:i/>
            <w:iCs/>
            <w:color w:val="0070C0"/>
            <w:sz w:val="20"/>
            <w:szCs w:val="20"/>
            <w:shd w:val="clear" w:color="auto" w:fill="FFFFFF"/>
          </w:rPr>
          <w:t>ohchr-ced@un.org</w:t>
        </w:r>
      </w:hyperlink>
      <w:r w:rsidR="00CB46EF">
        <w:rPr>
          <w:rStyle w:val="Aucun"/>
          <w:rFonts w:ascii="Arial" w:eastAsia="Calibri" w:hAnsi="Arial" w:cs="Arial"/>
          <w:i/>
          <w:iCs/>
          <w:sz w:val="20"/>
          <w:szCs w:val="20"/>
          <w:lang w:val="es-ES"/>
        </w:rPr>
        <w:t xml:space="preserve"> </w:t>
      </w:r>
      <w:r w:rsidRPr="001C0CCE">
        <w:rPr>
          <w:rStyle w:val="Aucun"/>
          <w:rFonts w:ascii="Arial" w:eastAsia="Calibri" w:hAnsi="Arial" w:cs="Arial"/>
          <w:i/>
          <w:iCs/>
          <w:sz w:val="20"/>
          <w:szCs w:val="20"/>
          <w:lang w:val="es-ES"/>
        </w:rPr>
        <w:t>y procederemos en consecuencia.</w:t>
      </w:r>
    </w:p>
    <w:p w14:paraId="760B71C7" w14:textId="09D5A6DA" w:rsidR="008677A5" w:rsidRPr="001C0CCE" w:rsidRDefault="008677A5" w:rsidP="003C4C31">
      <w:pPr>
        <w:pStyle w:val="Corp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00" w:after="100" w:line="252" w:lineRule="auto"/>
        <w:jc w:val="both"/>
        <w:rPr>
          <w:rFonts w:ascii="Arial" w:hAnsi="Arial" w:cs="Arial"/>
          <w:sz w:val="20"/>
          <w:szCs w:val="20"/>
          <w:lang w:val="es-ES"/>
        </w:rPr>
      </w:pPr>
      <w:r w:rsidRPr="001C0CCE">
        <w:rPr>
          <w:rStyle w:val="Aucun"/>
          <w:rFonts w:ascii="Arial" w:eastAsia="Calibri" w:hAnsi="Arial" w:cs="Arial"/>
          <w:i/>
          <w:iCs/>
          <w:sz w:val="20"/>
          <w:szCs w:val="20"/>
          <w:lang w:val="es-ES"/>
        </w:rPr>
        <w:t>En caso de interés, no dude en compartir este boletín con sus respectivas redes.</w:t>
      </w:r>
    </w:p>
    <w:sectPr w:rsidR="008677A5" w:rsidRPr="001C0CCE">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ROPHETTE-PALLASCO Albane" w:date="2021-10-07T16:51:00Z" w:initials="PA">
    <w:p w14:paraId="33E035FD" w14:textId="798C5AA9" w:rsidR="00F371FC" w:rsidRDefault="00F371FC">
      <w:pPr>
        <w:pStyle w:val="CommentText"/>
      </w:pPr>
      <w:r>
        <w:rPr>
          <w:rStyle w:val="CommentReference"/>
        </w:rPr>
        <w:annotationRef/>
      </w:r>
      <w:r>
        <w:t>Put the link</w:t>
      </w:r>
    </w:p>
  </w:comment>
  <w:comment w:id="1" w:author="DEJA Perrine" w:date="2021-10-08T11:07:00Z" w:initials="DP">
    <w:p w14:paraId="1CDE5F3C" w14:textId="5EEAE2F1" w:rsidR="00A87647" w:rsidRDefault="00A87647">
      <w:pPr>
        <w:pStyle w:val="CommentText"/>
      </w:pPr>
      <w:r>
        <w:rPr>
          <w:rStyle w:val="CommentReference"/>
        </w:rPr>
        <w:annotationRef/>
      </w:r>
      <w:r>
        <w:t>Hyperlink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E035FD" w15:done="0"/>
  <w15:commentEx w15:paraId="1CDE5F3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7EFB7" w14:textId="77777777" w:rsidR="00F3757B" w:rsidRDefault="00F3757B">
      <w:r>
        <w:separator/>
      </w:r>
    </w:p>
  </w:endnote>
  <w:endnote w:type="continuationSeparator" w:id="0">
    <w:p w14:paraId="758A2E64" w14:textId="77777777" w:rsidR="00F3757B" w:rsidRDefault="00F3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swiss"/>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5E324" w14:textId="77777777" w:rsidR="00F3757B" w:rsidRDefault="00F3757B">
      <w:r>
        <w:separator/>
      </w:r>
    </w:p>
  </w:footnote>
  <w:footnote w:type="continuationSeparator" w:id="0">
    <w:p w14:paraId="114D699A" w14:textId="77777777" w:rsidR="00F3757B" w:rsidRDefault="00F37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546A"/>
    <w:multiLevelType w:val="hybridMultilevel"/>
    <w:tmpl w:val="9086087A"/>
    <w:lvl w:ilvl="0" w:tplc="C16A9A22">
      <w:start w:val="5"/>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84519"/>
    <w:multiLevelType w:val="hybridMultilevel"/>
    <w:tmpl w:val="159A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32A5C"/>
    <w:multiLevelType w:val="hybridMultilevel"/>
    <w:tmpl w:val="A956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06BBE"/>
    <w:multiLevelType w:val="hybridMultilevel"/>
    <w:tmpl w:val="49A6FA94"/>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E1663"/>
    <w:multiLevelType w:val="hybridMultilevel"/>
    <w:tmpl w:val="B55AF054"/>
    <w:lvl w:ilvl="0" w:tplc="710AF138">
      <w:start w:val="17"/>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97A4F"/>
    <w:multiLevelType w:val="hybridMultilevel"/>
    <w:tmpl w:val="D27C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F211A"/>
    <w:multiLevelType w:val="hybridMultilevel"/>
    <w:tmpl w:val="252C7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646DEC"/>
    <w:multiLevelType w:val="hybridMultilevel"/>
    <w:tmpl w:val="8BA2265E"/>
    <w:lvl w:ilvl="0" w:tplc="040C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8" w15:restartNumberingAfterBreak="0">
    <w:nsid w:val="50103FAC"/>
    <w:multiLevelType w:val="hybridMultilevel"/>
    <w:tmpl w:val="6D2C9A80"/>
    <w:lvl w:ilvl="0" w:tplc="B126814A">
      <w:start w:val="5"/>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B72954"/>
    <w:multiLevelType w:val="hybridMultilevel"/>
    <w:tmpl w:val="AAE6CBD0"/>
    <w:lvl w:ilvl="0" w:tplc="853E0BE4">
      <w:start w:val="1"/>
      <w:numFmt w:val="decimal"/>
      <w:lvlText w:val="%1."/>
      <w:lvlJc w:val="left"/>
      <w:pPr>
        <w:ind w:left="720" w:hanging="360"/>
      </w:pPr>
      <w:rPr>
        <w:rFonts w:ascii="Arial" w:eastAsia="Arial Unicode MS"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913D94"/>
    <w:multiLevelType w:val="hybridMultilevel"/>
    <w:tmpl w:val="3C1EDCC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5C6C65"/>
    <w:multiLevelType w:val="hybridMultilevel"/>
    <w:tmpl w:val="39BC6B6A"/>
    <w:styleLink w:val="Puce"/>
    <w:lvl w:ilvl="0" w:tplc="19FAE734">
      <w:start w:val="1"/>
      <w:numFmt w:val="bullet"/>
      <w:lvlText w:val="•"/>
      <w:lvlJc w:val="left"/>
      <w:pPr>
        <w:ind w:left="209" w:hanging="209"/>
      </w:pPr>
      <w:rPr>
        <w:rFonts w:hAnsi="Arial Unicode MS"/>
        <w:b/>
        <w:bCs/>
        <w:caps w:val="0"/>
        <w:smallCaps w:val="0"/>
        <w:strike w:val="0"/>
        <w:dstrike w:val="0"/>
        <w:outline w:val="0"/>
        <w:emboss w:val="0"/>
        <w:imprint w:val="0"/>
        <w:spacing w:val="0"/>
        <w:w w:val="100"/>
        <w:kern w:val="0"/>
        <w:position w:val="-2"/>
        <w:highlight w:val="none"/>
        <w:vertAlign w:val="baseline"/>
      </w:rPr>
    </w:lvl>
    <w:lvl w:ilvl="1" w:tplc="71EA9930">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69A20DFA">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8CFC0746">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5CD4867E">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1BF62212">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81229540">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44607344">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62E45FDA">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2" w15:restartNumberingAfterBreak="0">
    <w:nsid w:val="77AB1B06"/>
    <w:multiLevelType w:val="hybridMultilevel"/>
    <w:tmpl w:val="39BC6B6A"/>
    <w:numStyleLink w:val="Puce"/>
  </w:abstractNum>
  <w:abstractNum w:abstractNumId="13" w15:restartNumberingAfterBreak="0">
    <w:nsid w:val="7A74038F"/>
    <w:multiLevelType w:val="hybridMultilevel"/>
    <w:tmpl w:val="4928F3D2"/>
    <w:lvl w:ilvl="0" w:tplc="A7248D8A">
      <w:start w:val="13"/>
      <w:numFmt w:val="bullet"/>
      <w:lvlText w:val=""/>
      <w:lvlJc w:val="left"/>
      <w:pPr>
        <w:ind w:left="1080" w:hanging="360"/>
      </w:pPr>
      <w:rPr>
        <w:rFonts w:ascii="Wingdings" w:eastAsiaTheme="minorHAns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BC87B2E"/>
    <w:multiLevelType w:val="hybridMultilevel"/>
    <w:tmpl w:val="EE5E0A0E"/>
    <w:lvl w:ilvl="0" w:tplc="41E8E3E2">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6"/>
  </w:num>
  <w:num w:numId="4">
    <w:abstractNumId w:val="2"/>
  </w:num>
  <w:num w:numId="5">
    <w:abstractNumId w:val="7"/>
  </w:num>
  <w:num w:numId="6">
    <w:abstractNumId w:val="3"/>
  </w:num>
  <w:num w:numId="7">
    <w:abstractNumId w:val="10"/>
  </w:num>
  <w:num w:numId="8">
    <w:abstractNumId w:val="9"/>
  </w:num>
  <w:num w:numId="9">
    <w:abstractNumId w:val="1"/>
  </w:num>
  <w:num w:numId="10">
    <w:abstractNumId w:val="4"/>
  </w:num>
  <w:num w:numId="11">
    <w:abstractNumId w:val="8"/>
  </w:num>
  <w:num w:numId="12">
    <w:abstractNumId w:val="0"/>
  </w:num>
  <w:num w:numId="13">
    <w:abstractNumId w:val="14"/>
  </w:num>
  <w:num w:numId="14">
    <w:abstractNumId w:val="5"/>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OPHETTE-PALLASCO Albane">
    <w15:presenceInfo w15:providerId="AD" w15:userId="S-1-5-21-3073366522-1976327825-2374869639-2442"/>
  </w15:person>
  <w15:person w15:author="DEJA Perrine">
    <w15:presenceInfo w15:providerId="AD" w15:userId="S-1-5-21-3073366522-1976327825-2374869639-8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C"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84"/>
    <w:rsid w:val="000124BB"/>
    <w:rsid w:val="000271AE"/>
    <w:rsid w:val="00027644"/>
    <w:rsid w:val="00046262"/>
    <w:rsid w:val="000779B7"/>
    <w:rsid w:val="00086A62"/>
    <w:rsid w:val="000F195C"/>
    <w:rsid w:val="00131014"/>
    <w:rsid w:val="00142129"/>
    <w:rsid w:val="0015084D"/>
    <w:rsid w:val="001C0CCE"/>
    <w:rsid w:val="001D298C"/>
    <w:rsid w:val="00235308"/>
    <w:rsid w:val="002504DF"/>
    <w:rsid w:val="002505F3"/>
    <w:rsid w:val="00252142"/>
    <w:rsid w:val="002669B3"/>
    <w:rsid w:val="00291415"/>
    <w:rsid w:val="0029553C"/>
    <w:rsid w:val="002C0FAE"/>
    <w:rsid w:val="002F01BC"/>
    <w:rsid w:val="00333311"/>
    <w:rsid w:val="00350ECE"/>
    <w:rsid w:val="00352B89"/>
    <w:rsid w:val="00374AAF"/>
    <w:rsid w:val="00393E72"/>
    <w:rsid w:val="0039402F"/>
    <w:rsid w:val="0039675E"/>
    <w:rsid w:val="003A1691"/>
    <w:rsid w:val="003C4C31"/>
    <w:rsid w:val="0040609F"/>
    <w:rsid w:val="0041799B"/>
    <w:rsid w:val="00475359"/>
    <w:rsid w:val="004B35AD"/>
    <w:rsid w:val="004B6C70"/>
    <w:rsid w:val="004F3DEB"/>
    <w:rsid w:val="004F7E31"/>
    <w:rsid w:val="005208E3"/>
    <w:rsid w:val="005537CB"/>
    <w:rsid w:val="005A66A3"/>
    <w:rsid w:val="005B2246"/>
    <w:rsid w:val="005C1C26"/>
    <w:rsid w:val="006304E3"/>
    <w:rsid w:val="00641BB6"/>
    <w:rsid w:val="006450D8"/>
    <w:rsid w:val="0069076D"/>
    <w:rsid w:val="006B79BE"/>
    <w:rsid w:val="006C0A08"/>
    <w:rsid w:val="006C121B"/>
    <w:rsid w:val="006E1BFA"/>
    <w:rsid w:val="007011CA"/>
    <w:rsid w:val="00714ED3"/>
    <w:rsid w:val="00727FF1"/>
    <w:rsid w:val="00736168"/>
    <w:rsid w:val="00743AA1"/>
    <w:rsid w:val="008033B8"/>
    <w:rsid w:val="00805F94"/>
    <w:rsid w:val="0082500D"/>
    <w:rsid w:val="00834CD1"/>
    <w:rsid w:val="00836F31"/>
    <w:rsid w:val="00847500"/>
    <w:rsid w:val="00863980"/>
    <w:rsid w:val="008677A5"/>
    <w:rsid w:val="00881C64"/>
    <w:rsid w:val="008E033B"/>
    <w:rsid w:val="008E1357"/>
    <w:rsid w:val="00905A47"/>
    <w:rsid w:val="009224BA"/>
    <w:rsid w:val="009274CB"/>
    <w:rsid w:val="009300BA"/>
    <w:rsid w:val="009D0F22"/>
    <w:rsid w:val="00A12BFC"/>
    <w:rsid w:val="00A27FEB"/>
    <w:rsid w:val="00A43EC1"/>
    <w:rsid w:val="00A45F9B"/>
    <w:rsid w:val="00A621F4"/>
    <w:rsid w:val="00A6323A"/>
    <w:rsid w:val="00A8256D"/>
    <w:rsid w:val="00A87647"/>
    <w:rsid w:val="00AC0C3D"/>
    <w:rsid w:val="00AE1AEE"/>
    <w:rsid w:val="00B15B35"/>
    <w:rsid w:val="00B17FFE"/>
    <w:rsid w:val="00B260D6"/>
    <w:rsid w:val="00B53F40"/>
    <w:rsid w:val="00B65642"/>
    <w:rsid w:val="00B71407"/>
    <w:rsid w:val="00B72B66"/>
    <w:rsid w:val="00BD3E25"/>
    <w:rsid w:val="00BD7EC9"/>
    <w:rsid w:val="00BF3EEF"/>
    <w:rsid w:val="00C1333F"/>
    <w:rsid w:val="00C65F58"/>
    <w:rsid w:val="00C843AB"/>
    <w:rsid w:val="00C87DF3"/>
    <w:rsid w:val="00CB46EF"/>
    <w:rsid w:val="00CD3D84"/>
    <w:rsid w:val="00D63F24"/>
    <w:rsid w:val="00D801F5"/>
    <w:rsid w:val="00DC1347"/>
    <w:rsid w:val="00E175EE"/>
    <w:rsid w:val="00E40A93"/>
    <w:rsid w:val="00E70A3F"/>
    <w:rsid w:val="00EB004A"/>
    <w:rsid w:val="00EB2394"/>
    <w:rsid w:val="00EE7E43"/>
    <w:rsid w:val="00F20566"/>
    <w:rsid w:val="00F31378"/>
    <w:rsid w:val="00F371FC"/>
    <w:rsid w:val="00F3757B"/>
    <w:rsid w:val="00F40866"/>
    <w:rsid w:val="00F56F8E"/>
    <w:rsid w:val="00F57984"/>
    <w:rsid w:val="00F57DDE"/>
    <w:rsid w:val="00F67642"/>
    <w:rsid w:val="00F7174F"/>
    <w:rsid w:val="00FF5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83C9F3"/>
  <w15:docId w15:val="{D397C85F-C35E-4762-9CE4-F0D0801D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Pardfaut">
    <w:name w:val="Par défaut"/>
    <w:rPr>
      <w:rFonts w:ascii="Helvetica Neue" w:hAnsi="Helvetica Neue" w:cs="Arial Unicode MS"/>
      <w:color w:val="000000"/>
      <w:sz w:val="22"/>
      <w:szCs w:val="22"/>
    </w:rPr>
  </w:style>
  <w:style w:type="paragraph" w:customStyle="1" w:styleId="Styledetableau2">
    <w:name w:val="Style de tableau 2"/>
    <w:rPr>
      <w:rFonts w:ascii="Helvetica Neue" w:eastAsia="Helvetica Neue" w:hAnsi="Helvetica Neue" w:cs="Helvetica Neue"/>
      <w:color w:val="000000"/>
    </w:rPr>
  </w:style>
  <w:style w:type="character" w:customStyle="1" w:styleId="Aucun">
    <w:name w:val="Aucun"/>
  </w:style>
  <w:style w:type="character" w:customStyle="1" w:styleId="Hyperlink0">
    <w:name w:val="Hyperlink.0"/>
    <w:basedOn w:val="Aucun"/>
    <w:rPr>
      <w:b/>
      <w:bCs/>
      <w:color w:val="004C7F"/>
      <w:u w:val="single"/>
    </w:rPr>
  </w:style>
  <w:style w:type="character" w:customStyle="1" w:styleId="Hyperlink1">
    <w:name w:val="Hyperlink.1"/>
    <w:basedOn w:val="Hyperlink"/>
    <w:rPr>
      <w:u w:val="single"/>
    </w:rPr>
  </w:style>
  <w:style w:type="numbering" w:customStyle="1" w:styleId="Puce">
    <w:name w:val="Puce"/>
    <w:pPr>
      <w:numPr>
        <w:numId w:val="1"/>
      </w:numPr>
    </w:pPr>
  </w:style>
  <w:style w:type="character" w:customStyle="1" w:styleId="Hyperlink2">
    <w:name w:val="Hyperlink.2"/>
    <w:basedOn w:val="Hyperlink1"/>
    <w:rPr>
      <w:color w:val="004C7F"/>
      <w:u w:val="single"/>
    </w:rPr>
  </w:style>
  <w:style w:type="character" w:customStyle="1" w:styleId="Hyperlink3">
    <w:name w:val="Hyperlink.3"/>
    <w:basedOn w:val="Aucun"/>
    <w:rPr>
      <w:u w:val="single"/>
    </w:rPr>
  </w:style>
  <w:style w:type="character" w:customStyle="1" w:styleId="Hyperlink4">
    <w:name w:val="Hyperlink.4"/>
    <w:basedOn w:val="Aucun"/>
    <w:rPr>
      <w:color w:val="0000FF"/>
      <w:u w:val="single"/>
    </w:rPr>
  </w:style>
  <w:style w:type="paragraph" w:styleId="BalloonText">
    <w:name w:val="Balloon Text"/>
    <w:basedOn w:val="Normal"/>
    <w:link w:val="BalloonTextChar"/>
    <w:uiPriority w:val="99"/>
    <w:semiHidden/>
    <w:unhideWhenUsed/>
    <w:rsid w:val="00BD7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EC9"/>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BD7EC9"/>
    <w:rPr>
      <w:sz w:val="16"/>
      <w:szCs w:val="16"/>
    </w:rPr>
  </w:style>
  <w:style w:type="paragraph" w:styleId="CommentText">
    <w:name w:val="annotation text"/>
    <w:basedOn w:val="Normal"/>
    <w:link w:val="CommentTextChar"/>
    <w:uiPriority w:val="99"/>
    <w:semiHidden/>
    <w:unhideWhenUsed/>
    <w:rsid w:val="00BD7EC9"/>
    <w:rPr>
      <w:sz w:val="20"/>
      <w:szCs w:val="20"/>
    </w:rPr>
  </w:style>
  <w:style w:type="character" w:customStyle="1" w:styleId="CommentTextChar">
    <w:name w:val="Comment Text Char"/>
    <w:basedOn w:val="DefaultParagraphFont"/>
    <w:link w:val="CommentText"/>
    <w:uiPriority w:val="99"/>
    <w:semiHidden/>
    <w:rsid w:val="00BD7EC9"/>
    <w:rPr>
      <w:lang w:val="en-US" w:eastAsia="en-US"/>
    </w:rPr>
  </w:style>
  <w:style w:type="paragraph" w:styleId="CommentSubject">
    <w:name w:val="annotation subject"/>
    <w:basedOn w:val="CommentText"/>
    <w:next w:val="CommentText"/>
    <w:link w:val="CommentSubjectChar"/>
    <w:uiPriority w:val="99"/>
    <w:semiHidden/>
    <w:unhideWhenUsed/>
    <w:rsid w:val="00BD7EC9"/>
    <w:rPr>
      <w:b/>
      <w:bCs/>
    </w:rPr>
  </w:style>
  <w:style w:type="character" w:customStyle="1" w:styleId="CommentSubjectChar">
    <w:name w:val="Comment Subject Char"/>
    <w:basedOn w:val="CommentTextChar"/>
    <w:link w:val="CommentSubject"/>
    <w:uiPriority w:val="99"/>
    <w:semiHidden/>
    <w:rsid w:val="00BD7EC9"/>
    <w:rPr>
      <w:b/>
      <w:bCs/>
      <w:lang w:val="en-US" w:eastAsia="en-US"/>
    </w:rPr>
  </w:style>
  <w:style w:type="character" w:styleId="Strong">
    <w:name w:val="Strong"/>
    <w:basedOn w:val="DefaultParagraphFont"/>
    <w:uiPriority w:val="22"/>
    <w:qFormat/>
    <w:rsid w:val="00A27FEB"/>
    <w:rPr>
      <w:b/>
      <w:bCs/>
    </w:rPr>
  </w:style>
  <w:style w:type="paragraph" w:styleId="Header">
    <w:name w:val="header"/>
    <w:basedOn w:val="Normal"/>
    <w:link w:val="HeaderChar"/>
    <w:uiPriority w:val="99"/>
    <w:unhideWhenUsed/>
    <w:rsid w:val="00374AAF"/>
    <w:pPr>
      <w:tabs>
        <w:tab w:val="center" w:pos="4536"/>
        <w:tab w:val="right" w:pos="9072"/>
      </w:tabs>
    </w:pPr>
  </w:style>
  <w:style w:type="character" w:customStyle="1" w:styleId="HeaderChar">
    <w:name w:val="Header Char"/>
    <w:basedOn w:val="DefaultParagraphFont"/>
    <w:link w:val="Header"/>
    <w:uiPriority w:val="99"/>
    <w:rsid w:val="00374AAF"/>
    <w:rPr>
      <w:sz w:val="24"/>
      <w:szCs w:val="24"/>
      <w:lang w:val="en-US" w:eastAsia="en-US"/>
    </w:rPr>
  </w:style>
  <w:style w:type="paragraph" w:styleId="Footer">
    <w:name w:val="footer"/>
    <w:basedOn w:val="Normal"/>
    <w:link w:val="FooterChar"/>
    <w:uiPriority w:val="99"/>
    <w:unhideWhenUsed/>
    <w:rsid w:val="00374AAF"/>
    <w:pPr>
      <w:tabs>
        <w:tab w:val="center" w:pos="4536"/>
        <w:tab w:val="right" w:pos="9072"/>
      </w:tabs>
    </w:pPr>
  </w:style>
  <w:style w:type="character" w:customStyle="1" w:styleId="FooterChar">
    <w:name w:val="Footer Char"/>
    <w:basedOn w:val="DefaultParagraphFont"/>
    <w:link w:val="Footer"/>
    <w:uiPriority w:val="99"/>
    <w:rsid w:val="00374AAF"/>
    <w:rPr>
      <w:sz w:val="24"/>
      <w:szCs w:val="24"/>
      <w:lang w:val="en-US" w:eastAsia="en-US"/>
    </w:rPr>
  </w:style>
  <w:style w:type="character" w:customStyle="1" w:styleId="UnresolvedMention">
    <w:name w:val="Unresolved Mention"/>
    <w:basedOn w:val="DefaultParagraphFont"/>
    <w:uiPriority w:val="99"/>
    <w:semiHidden/>
    <w:unhideWhenUsed/>
    <w:rsid w:val="006C121B"/>
    <w:rPr>
      <w:color w:val="605E5C"/>
      <w:shd w:val="clear" w:color="auto" w:fill="E1DFDD"/>
    </w:rPr>
  </w:style>
  <w:style w:type="paragraph" w:customStyle="1" w:styleId="Corps">
    <w:name w:val="Corps"/>
    <w:rsid w:val="008677A5"/>
    <w:rPr>
      <w:rFonts w:cs="Arial Unicode MS"/>
      <w:color w:val="000000"/>
      <w:sz w:val="24"/>
      <w:szCs w:val="24"/>
      <w:u w:color="000000"/>
      <w:lang w:val="es-ES_tradnl" w:eastAsia="fr-FR"/>
    </w:rPr>
  </w:style>
  <w:style w:type="paragraph" w:customStyle="1" w:styleId="CorpsA">
    <w:name w:val="Corps A"/>
    <w:rsid w:val="00475359"/>
    <w:rPr>
      <w:rFonts w:ascii="Helvetica Neue" w:hAnsi="Helvetica Neue" w:cs="Arial Unicode MS"/>
      <w:color w:val="000000"/>
      <w:sz w:val="22"/>
      <w:szCs w:val="22"/>
      <w:u w:color="000000"/>
      <w:lang w:val="es-ES_tradnl" w:eastAsia="fr-FR"/>
    </w:rPr>
  </w:style>
  <w:style w:type="paragraph" w:styleId="ListParagraph">
    <w:name w:val="List Paragraph"/>
    <w:basedOn w:val="Normal"/>
    <w:uiPriority w:val="34"/>
    <w:qFormat/>
    <w:rsid w:val="00E70A3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HAnsi"/>
      <w:bdr w:val="none" w:sz="0" w:space="0" w:color="auto"/>
      <w:lang w:val="en-GB" w:eastAsia="en-GB"/>
    </w:rPr>
  </w:style>
  <w:style w:type="character" w:customStyle="1" w:styleId="lblnewsfulltext">
    <w:name w:val="lblnewsfulltext"/>
    <w:basedOn w:val="DefaultParagraphFont"/>
    <w:rsid w:val="00F31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19830">
      <w:bodyDiv w:val="1"/>
      <w:marLeft w:val="0"/>
      <w:marRight w:val="0"/>
      <w:marTop w:val="0"/>
      <w:marBottom w:val="0"/>
      <w:divBdr>
        <w:top w:val="none" w:sz="0" w:space="0" w:color="auto"/>
        <w:left w:val="none" w:sz="0" w:space="0" w:color="auto"/>
        <w:bottom w:val="none" w:sz="0" w:space="0" w:color="auto"/>
        <w:right w:val="none" w:sz="0" w:space="0" w:color="auto"/>
      </w:divBdr>
    </w:div>
    <w:div w:id="1324776825">
      <w:bodyDiv w:val="1"/>
      <w:marLeft w:val="0"/>
      <w:marRight w:val="0"/>
      <w:marTop w:val="0"/>
      <w:marBottom w:val="0"/>
      <w:divBdr>
        <w:top w:val="none" w:sz="0" w:space="0" w:color="auto"/>
        <w:left w:val="none" w:sz="0" w:space="0" w:color="auto"/>
        <w:bottom w:val="none" w:sz="0" w:space="0" w:color="auto"/>
        <w:right w:val="none" w:sz="0" w:space="0" w:color="auto"/>
      </w:divBdr>
    </w:div>
    <w:div w:id="164215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hchr.org/EN/HRBodies/CED/Pages/ConventionCED.aspx" TargetMode="External"/><Relationship Id="rId18" Type="http://schemas.openxmlformats.org/officeDocument/2006/relationships/hyperlink" Target="https://tbinternet.ohchr.org/_layouts/15/treatybodyexternal/Download.aspx?symbolno=CED%2fC%2f21%2f4&amp;Lang=en" TargetMode="External"/><Relationship Id="rId26" Type="http://schemas.openxmlformats.org/officeDocument/2006/relationships/hyperlink" Target="https://twitter.com/UNTreatyBodies" TargetMode="External"/><Relationship Id="rId39" Type="http://schemas.openxmlformats.org/officeDocument/2006/relationships/hyperlink" Target="https://tbinternet.ohchr.org/_layouts/15/treatybodyexternal/Download.aspx?symbolno=CED%2fC%2f21%2f4&amp;Lang=en" TargetMode="External"/><Relationship Id="rId3" Type="http://schemas.openxmlformats.org/officeDocument/2006/relationships/styles" Target="styles.xml"/><Relationship Id="rId21" Type="http://schemas.microsoft.com/office/2011/relationships/commentsExtended" Target="commentsExtended.xml"/><Relationship Id="rId34" Type="http://schemas.openxmlformats.org/officeDocument/2006/relationships/hyperlink" Target="https://www.ohchr.org/SP/HRBodies/CED/Pages/ConventionCED.aspx" TargetMode="External"/><Relationship Id="rId42" Type="http://schemas.openxmlformats.org/officeDocument/2006/relationships/hyperlink" Target="mailto:ohchr-ced@un.org" TargetMode="External"/><Relationship Id="rId47" Type="http://schemas.openxmlformats.org/officeDocument/2006/relationships/hyperlink" Target="https://www.facebook.com/unitednationshumanrights" TargetMode="External"/><Relationship Id="rId50" Type="http://schemas.openxmlformats.org/officeDocument/2006/relationships/hyperlink" Target="mailto:ohchr-ced@un.or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tbinternet.ohchr.org/_layouts/15/treatybodyexternal/Download.aspx?symbolno=CED%2fC%2fMRT%2fQ%2f1&amp;Lang=en" TargetMode="External"/><Relationship Id="rId25" Type="http://schemas.openxmlformats.org/officeDocument/2006/relationships/hyperlink" Target="mailto:ohchr-petitions@un.org" TargetMode="External"/><Relationship Id="rId33" Type="http://schemas.openxmlformats.org/officeDocument/2006/relationships/hyperlink" Target="https://www.ohchr.org/EN/NewsEvents/Pages/Amina-Masood.aspx" TargetMode="External"/><Relationship Id="rId38" Type="http://schemas.openxmlformats.org/officeDocument/2006/relationships/hyperlink" Target="https://tbinternet.ohchr.org/_layouts/15/treatybodyexternal/Download.aspx?symbolno=CED%2fC%2fMRT%2fQ%2f1&amp;Lang=en" TargetMode="External"/><Relationship Id="rId46" Type="http://schemas.openxmlformats.org/officeDocument/2006/relationships/hyperlink" Target="https://twitter.com/UNHumanRights" TargetMode="External"/><Relationship Id="rId2" Type="http://schemas.openxmlformats.org/officeDocument/2006/relationships/numbering" Target="numbering.xml"/><Relationship Id="rId16" Type="http://schemas.openxmlformats.org/officeDocument/2006/relationships/hyperlink" Target="https://tbinternet.ohchr.org/_layouts/15/treatybodyexternal/Download.aspx?symbolno=CED%2fC%2fMLI%2fQ%2f1&amp;Lang=en" TargetMode="External"/><Relationship Id="rId20" Type="http://schemas.openxmlformats.org/officeDocument/2006/relationships/comments" Target="comments.xml"/><Relationship Id="rId29" Type="http://schemas.openxmlformats.org/officeDocument/2006/relationships/hyperlink" Target="https://www.instagram.com/accounts/login/?next=/unitednationshumanrights/" TargetMode="External"/><Relationship Id="rId41" Type="http://schemas.openxmlformats.org/officeDocument/2006/relationships/hyperlink" Target="https://twitter.com/UNTreatyBodies/status/14323552745983713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NewsEvents/Pages/Amina-Masood.aspx" TargetMode="External"/><Relationship Id="rId24" Type="http://schemas.openxmlformats.org/officeDocument/2006/relationships/hyperlink" Target="mailto:ohchr-ced@un.org" TargetMode="External"/><Relationship Id="rId32" Type="http://schemas.openxmlformats.org/officeDocument/2006/relationships/hyperlink" Target="https://www.geneva-academy.ch/joomlatools-files/docman-files/The%20Work%20of%20the%20CED.pdf" TargetMode="External"/><Relationship Id="rId37" Type="http://schemas.openxmlformats.org/officeDocument/2006/relationships/hyperlink" Target="https://tbinternet.ohchr.org/_layouts/15/treatybodyexternal/Download.aspx?symbolno=CED%2fC%2fMLI%2fQ%2f1&amp;Lang=en" TargetMode="External"/><Relationship Id="rId40" Type="http://schemas.openxmlformats.org/officeDocument/2006/relationships/hyperlink" Target="https://tbinternet.ohchr.org/_layouts/15/treatybodyexternal/Download.aspx?symbolno=CED%2fC%2f21%2f2&amp;Lang=en" TargetMode="External"/><Relationship Id="rId45" Type="http://schemas.openxmlformats.org/officeDocument/2006/relationships/hyperlink" Target="https://twitter.com/UNTreatyBodies"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binternet.ohchr.org/_layouts/15/treatybodyexternal/Download.aspx?symbolno=CED%2fC%2fCRI%2fQ%2f1&amp;Lang=en" TargetMode="External"/><Relationship Id="rId23" Type="http://schemas.openxmlformats.org/officeDocument/2006/relationships/hyperlink" Target="mailto:ohchr-ced@ohchr.org" TargetMode="External"/><Relationship Id="rId28" Type="http://schemas.openxmlformats.org/officeDocument/2006/relationships/hyperlink" Target="https://www.facebook.com/unitednationshumanrights" TargetMode="External"/><Relationship Id="rId36" Type="http://schemas.openxmlformats.org/officeDocument/2006/relationships/hyperlink" Target="https://tbinternet.ohchr.org/_layouts/15/treatybodyexternal/Download.aspx?symbolno=CED%2fC%2fCRI%2fQ%2f1&amp;Lang=en" TargetMode="External"/><Relationship Id="rId49" Type="http://schemas.openxmlformats.org/officeDocument/2006/relationships/hyperlink" Target="https://www.youtube.com/user/UNOHCHR" TargetMode="External"/><Relationship Id="rId10" Type="http://schemas.openxmlformats.org/officeDocument/2006/relationships/hyperlink" Target="https://www.geneva-academy.ch/joomlatools-files/docman-files/The%20Work%20of%20the%20CED.pdf" TargetMode="External"/><Relationship Id="rId19" Type="http://schemas.openxmlformats.org/officeDocument/2006/relationships/hyperlink" Target="https://tbinternet.ohchr.org/_layouts/15/treatybodyexternal/Download.aspx?symbolno=CED%2fC%2f21%2f2&amp;Lang=en" TargetMode="External"/><Relationship Id="rId31" Type="http://schemas.openxmlformats.org/officeDocument/2006/relationships/hyperlink" Target="mailto:ohchr-ced@un.org" TargetMode="External"/><Relationship Id="rId44" Type="http://schemas.openxmlformats.org/officeDocument/2006/relationships/hyperlink" Target="mailto:ohchr-petitions@un.org"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binternet.ohchr.org/_layouts/15/treatybodyexternal/SessionDetails1.aspx?SessionID=2513&amp;Lang=en" TargetMode="External"/><Relationship Id="rId22" Type="http://schemas.openxmlformats.org/officeDocument/2006/relationships/hyperlink" Target="https://twitter.com/UNTreatyBodies/status/1432355274598371330" TargetMode="External"/><Relationship Id="rId27" Type="http://schemas.openxmlformats.org/officeDocument/2006/relationships/hyperlink" Target="https://twitter.com/UNHumanRights" TargetMode="External"/><Relationship Id="rId30" Type="http://schemas.openxmlformats.org/officeDocument/2006/relationships/hyperlink" Target="https://www.youtube.com/user/UNOHCHR" TargetMode="External"/><Relationship Id="rId35" Type="http://schemas.openxmlformats.org/officeDocument/2006/relationships/hyperlink" Target="https://tbinternet.ohchr.org/_layouts/15/treatybodyexternal/SessionDetails1.aspx?SessionID=2513&amp;Lang=en" TargetMode="External"/><Relationship Id="rId43" Type="http://schemas.openxmlformats.org/officeDocument/2006/relationships/hyperlink" Target="mailto:ohchr-ced@un.org" TargetMode="External"/><Relationship Id="rId48" Type="http://schemas.openxmlformats.org/officeDocument/2006/relationships/hyperlink" Target="https://www.instagram.com/accounts/login/?next=/unitednationshumanrights/"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00DA-360B-44C4-AC67-17116335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3617</Words>
  <Characters>20621</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24190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PROPHETTE-PALLASCO Albane</dc:creator>
  <cp:lastModifiedBy>DEJA Perrine</cp:lastModifiedBy>
  <cp:revision>3</cp:revision>
  <dcterms:created xsi:type="dcterms:W3CDTF">2021-10-08T09:09:00Z</dcterms:created>
  <dcterms:modified xsi:type="dcterms:W3CDTF">2021-10-08T16:33:00Z</dcterms:modified>
</cp:coreProperties>
</file>