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A3E" w:rsidRPr="00EB0A3E" w:rsidRDefault="00EB0A3E" w:rsidP="00EB0A3E">
      <w:pPr>
        <w:jc w:val="center"/>
        <w:rPr>
          <w:b/>
          <w:bCs/>
          <w:sz w:val="28"/>
          <w:szCs w:val="28"/>
          <w:lang w:eastAsia="en-US"/>
        </w:rPr>
      </w:pPr>
      <w:r w:rsidRPr="00EB0A3E">
        <w:rPr>
          <w:b/>
          <w:bCs/>
          <w:sz w:val="28"/>
          <w:szCs w:val="28"/>
          <w:lang w:eastAsia="en-US"/>
        </w:rPr>
        <w:t>Annex II</w:t>
      </w:r>
    </w:p>
    <w:p w:rsidR="00EB0A3E" w:rsidRPr="00EB0A3E" w:rsidRDefault="00EB0A3E" w:rsidP="00EB0A3E">
      <w:pPr>
        <w:jc w:val="left"/>
        <w:rPr>
          <w:sz w:val="24"/>
          <w:szCs w:val="24"/>
          <w:lang w:eastAsia="en-US"/>
        </w:rPr>
      </w:pPr>
    </w:p>
    <w:p w:rsidR="00EB0A3E" w:rsidRPr="00EB0A3E" w:rsidRDefault="00EB0A3E" w:rsidP="00EB0A3E">
      <w:pPr>
        <w:jc w:val="left"/>
        <w:rPr>
          <w:sz w:val="24"/>
          <w:szCs w:val="24"/>
          <w:lang w:eastAsia="en-US"/>
        </w:rPr>
      </w:pPr>
    </w:p>
    <w:p w:rsidR="00EB0A3E" w:rsidRPr="00EB0A3E" w:rsidRDefault="00EB0A3E" w:rsidP="00EB0A3E">
      <w:pPr>
        <w:jc w:val="center"/>
        <w:rPr>
          <w:sz w:val="24"/>
          <w:szCs w:val="24"/>
          <w:lang w:eastAsia="en-US"/>
        </w:rPr>
      </w:pPr>
      <w:r w:rsidRPr="00EB0A3E">
        <w:rPr>
          <w:sz w:val="24"/>
          <w:szCs w:val="24"/>
          <w:lang w:eastAsia="en-US"/>
        </w:rPr>
        <w:t xml:space="preserve">Biographical data form of candidates to </w:t>
      </w:r>
      <w:r w:rsidR="00E253AD">
        <w:rPr>
          <w:sz w:val="24"/>
          <w:szCs w:val="24"/>
          <w:lang w:eastAsia="en-US"/>
        </w:rPr>
        <w:t>the Committee on the Rights of Persons with Disabilities</w:t>
      </w:r>
    </w:p>
    <w:p w:rsidR="00EB0A3E" w:rsidRPr="00EB0A3E" w:rsidRDefault="00EB0A3E" w:rsidP="00EB0A3E">
      <w:pPr>
        <w:jc w:val="center"/>
        <w:rPr>
          <w:b/>
          <w:bCs/>
          <w:sz w:val="24"/>
          <w:szCs w:val="24"/>
          <w:lang w:eastAsia="en-US"/>
        </w:rPr>
      </w:pPr>
      <w:r w:rsidRPr="00EB0A3E">
        <w:rPr>
          <w:b/>
          <w:bCs/>
          <w:sz w:val="24"/>
          <w:szCs w:val="24"/>
          <w:lang w:eastAsia="en-US"/>
        </w:rPr>
        <w:t>(Please respect the specified amount of lines when completing this form)</w:t>
      </w:r>
    </w:p>
    <w:p w:rsidR="001F0001" w:rsidRPr="00EB0A3E" w:rsidRDefault="001F0001" w:rsidP="001F0001">
      <w:pPr>
        <w:rPr>
          <w:sz w:val="24"/>
          <w:szCs w:val="24"/>
          <w:lang w:val="en-GB"/>
        </w:rPr>
      </w:pPr>
    </w:p>
    <w:p w:rsidR="003D5312" w:rsidRPr="00EB0A3E" w:rsidRDefault="003D5312">
      <w:pPr>
        <w:jc w:val="left"/>
        <w:rPr>
          <w:b/>
          <w:sz w:val="24"/>
          <w:szCs w:val="24"/>
          <w:u w:val="single"/>
          <w:lang w:val="en-GB"/>
        </w:rPr>
      </w:pPr>
    </w:p>
    <w:p w:rsidR="003D5312" w:rsidRPr="00EB0A3E" w:rsidRDefault="00EB0A3E">
      <w:pPr>
        <w:jc w:val="left"/>
        <w:rPr>
          <w:sz w:val="24"/>
          <w:szCs w:val="24"/>
        </w:rPr>
      </w:pPr>
      <w:r>
        <w:rPr>
          <w:sz w:val="24"/>
          <w:szCs w:val="24"/>
        </w:rPr>
        <w:t xml:space="preserve">Family name and first name: </w:t>
      </w:r>
      <w:r w:rsidR="0082736F">
        <w:rPr>
          <w:sz w:val="24"/>
          <w:szCs w:val="24"/>
        </w:rPr>
        <w:t xml:space="preserve">Schefer, Markus </w:t>
      </w:r>
    </w:p>
    <w:p w:rsidR="003D5312" w:rsidRPr="00604D72" w:rsidRDefault="003D5312">
      <w:pPr>
        <w:jc w:val="left"/>
        <w:rPr>
          <w:sz w:val="24"/>
          <w:szCs w:val="24"/>
        </w:rPr>
      </w:pPr>
    </w:p>
    <w:p w:rsidR="003D5312" w:rsidRDefault="00EB0A3E">
      <w:pPr>
        <w:jc w:val="left"/>
        <w:rPr>
          <w:sz w:val="24"/>
          <w:szCs w:val="24"/>
        </w:rPr>
      </w:pPr>
      <w:r w:rsidRPr="00EB0A3E">
        <w:rPr>
          <w:sz w:val="24"/>
          <w:szCs w:val="24"/>
        </w:rPr>
        <w:t>Date and place of birth</w:t>
      </w:r>
      <w:r>
        <w:rPr>
          <w:sz w:val="24"/>
          <w:szCs w:val="24"/>
        </w:rPr>
        <w:t xml:space="preserve">: </w:t>
      </w:r>
      <w:r w:rsidR="0082736F">
        <w:rPr>
          <w:sz w:val="24"/>
          <w:szCs w:val="24"/>
        </w:rPr>
        <w:t>4 February 1965, Teufen/Appenzell Ausserrhoden (Switzerland)</w:t>
      </w:r>
    </w:p>
    <w:p w:rsidR="00EB0A3E" w:rsidRDefault="00EB0A3E">
      <w:pPr>
        <w:jc w:val="left"/>
        <w:rPr>
          <w:sz w:val="24"/>
          <w:szCs w:val="24"/>
        </w:rPr>
      </w:pPr>
    </w:p>
    <w:p w:rsidR="003D5312" w:rsidRPr="00EB0A3E" w:rsidRDefault="00EB0A3E">
      <w:pPr>
        <w:jc w:val="left"/>
        <w:rPr>
          <w:sz w:val="24"/>
          <w:szCs w:val="24"/>
        </w:rPr>
      </w:pPr>
      <w:bookmarkStart w:id="0" w:name="_GoBack"/>
      <w:bookmarkEnd w:id="0"/>
      <w:r>
        <w:rPr>
          <w:sz w:val="24"/>
          <w:szCs w:val="24"/>
        </w:rPr>
        <w:t xml:space="preserve">Nationality: </w:t>
      </w:r>
      <w:r w:rsidR="000B20BD">
        <w:rPr>
          <w:sz w:val="24"/>
          <w:szCs w:val="24"/>
        </w:rPr>
        <w:t>Swiss</w:t>
      </w:r>
    </w:p>
    <w:p w:rsidR="003D5312" w:rsidRPr="00604D72" w:rsidRDefault="003D5312">
      <w:pPr>
        <w:ind w:left="2880" w:hanging="2880"/>
        <w:jc w:val="left"/>
        <w:rPr>
          <w:b/>
          <w:sz w:val="24"/>
          <w:szCs w:val="24"/>
          <w:u w:val="single"/>
        </w:rPr>
      </w:pPr>
    </w:p>
    <w:p w:rsidR="00141437" w:rsidRPr="00EB0A3E" w:rsidRDefault="00EB0A3E" w:rsidP="00141437">
      <w:pPr>
        <w:jc w:val="left"/>
        <w:rPr>
          <w:b/>
          <w:bCs/>
          <w:sz w:val="24"/>
          <w:szCs w:val="24"/>
          <w:u w:val="single"/>
        </w:rPr>
      </w:pPr>
      <w:r>
        <w:rPr>
          <w:bCs/>
          <w:sz w:val="24"/>
          <w:szCs w:val="24"/>
        </w:rPr>
        <w:t>United Nations w</w:t>
      </w:r>
      <w:r w:rsidRPr="00EB0A3E">
        <w:rPr>
          <w:bCs/>
          <w:sz w:val="24"/>
          <w:szCs w:val="24"/>
        </w:rPr>
        <w:t>orking languages</w:t>
      </w:r>
      <w:r>
        <w:rPr>
          <w:bCs/>
          <w:sz w:val="24"/>
          <w:szCs w:val="24"/>
        </w:rPr>
        <w:t xml:space="preserve">: </w:t>
      </w:r>
      <w:r w:rsidR="0082736F">
        <w:rPr>
          <w:bCs/>
          <w:sz w:val="24"/>
          <w:szCs w:val="24"/>
        </w:rPr>
        <w:t>Englisch, French</w:t>
      </w:r>
    </w:p>
    <w:p w:rsidR="00EB0A3E" w:rsidRPr="00604D72" w:rsidRDefault="00EB0A3E" w:rsidP="00141437">
      <w:pPr>
        <w:jc w:val="left"/>
        <w:rPr>
          <w:b/>
          <w:bCs/>
          <w:sz w:val="24"/>
          <w:szCs w:val="24"/>
          <w:u w:val="single"/>
        </w:rPr>
      </w:pPr>
    </w:p>
    <w:p w:rsidR="00EB0A3E" w:rsidRDefault="00EB0A3E" w:rsidP="003D5312">
      <w:pPr>
        <w:jc w:val="left"/>
        <w:rPr>
          <w:bCs/>
          <w:sz w:val="24"/>
          <w:szCs w:val="24"/>
          <w:lang w:val="en-GB"/>
        </w:rPr>
      </w:pPr>
      <w:r>
        <w:rPr>
          <w:bCs/>
          <w:sz w:val="24"/>
          <w:szCs w:val="24"/>
          <w:lang w:val="en-GB"/>
        </w:rPr>
        <w:t>Current position/function</w:t>
      </w:r>
      <w:r w:rsidRPr="00EB0A3E">
        <w:rPr>
          <w:bCs/>
          <w:sz w:val="24"/>
          <w:szCs w:val="24"/>
          <w:lang w:val="en-GB"/>
        </w:rPr>
        <w:t xml:space="preserve">: </w:t>
      </w:r>
    </w:p>
    <w:p w:rsidR="00EB0A3E" w:rsidRDefault="00EB0A3E" w:rsidP="003D5312">
      <w:pPr>
        <w:jc w:val="left"/>
        <w:rPr>
          <w:bCs/>
          <w:sz w:val="24"/>
          <w:szCs w:val="24"/>
          <w:lang w:val="en-GB"/>
        </w:rPr>
      </w:pPr>
      <w:r>
        <w:rPr>
          <w:bCs/>
          <w:sz w:val="24"/>
          <w:szCs w:val="24"/>
          <w:lang w:val="en-GB"/>
        </w:rPr>
        <w:t>(Five lines maximum)</w:t>
      </w:r>
    </w:p>
    <w:p w:rsidR="00EB0A3E" w:rsidRDefault="0082736F" w:rsidP="003E3452">
      <w:pPr>
        <w:numPr>
          <w:ilvl w:val="0"/>
          <w:numId w:val="7"/>
        </w:numPr>
        <w:ind w:left="426"/>
        <w:jc w:val="left"/>
        <w:rPr>
          <w:bCs/>
          <w:sz w:val="24"/>
          <w:szCs w:val="24"/>
          <w:lang w:val="en-GB"/>
        </w:rPr>
      </w:pPr>
      <w:r>
        <w:rPr>
          <w:bCs/>
          <w:sz w:val="24"/>
          <w:szCs w:val="24"/>
          <w:lang w:val="en-GB"/>
        </w:rPr>
        <w:t xml:space="preserve">Professor </w:t>
      </w:r>
      <w:r w:rsidR="003E3452">
        <w:rPr>
          <w:bCs/>
          <w:sz w:val="24"/>
          <w:szCs w:val="24"/>
          <w:lang w:val="en-GB"/>
        </w:rPr>
        <w:t>of Constitutional and Administirative, Law Faculty, University of Basel</w:t>
      </w:r>
      <w:r>
        <w:rPr>
          <w:bCs/>
          <w:sz w:val="24"/>
          <w:szCs w:val="24"/>
          <w:lang w:val="en-GB"/>
        </w:rPr>
        <w:t xml:space="preserve"> </w:t>
      </w:r>
    </w:p>
    <w:p w:rsidR="003E3452" w:rsidRDefault="003E3452" w:rsidP="003E3452">
      <w:pPr>
        <w:numPr>
          <w:ilvl w:val="0"/>
          <w:numId w:val="7"/>
        </w:numPr>
        <w:ind w:left="426"/>
        <w:jc w:val="left"/>
        <w:rPr>
          <w:bCs/>
          <w:sz w:val="24"/>
          <w:szCs w:val="24"/>
          <w:lang w:val="en-GB"/>
        </w:rPr>
      </w:pPr>
      <w:r>
        <w:rPr>
          <w:bCs/>
          <w:sz w:val="24"/>
          <w:szCs w:val="24"/>
          <w:lang w:val="en-GB"/>
        </w:rPr>
        <w:t>Member of the CRPD Committee (since 2019)</w:t>
      </w:r>
    </w:p>
    <w:p w:rsidR="003E3452" w:rsidRDefault="003E3452" w:rsidP="003E3452">
      <w:pPr>
        <w:jc w:val="left"/>
        <w:rPr>
          <w:bCs/>
          <w:sz w:val="24"/>
          <w:szCs w:val="24"/>
          <w:lang w:val="en-GB"/>
        </w:rPr>
      </w:pPr>
    </w:p>
    <w:p w:rsidR="003E3452" w:rsidRPr="003E3452" w:rsidRDefault="003E3452" w:rsidP="003E3452">
      <w:pPr>
        <w:jc w:val="left"/>
        <w:rPr>
          <w:b/>
          <w:bCs/>
          <w:sz w:val="24"/>
          <w:szCs w:val="24"/>
          <w:lang w:val="en-GB"/>
        </w:rPr>
      </w:pPr>
      <w:r w:rsidRPr="003E3452">
        <w:rPr>
          <w:b/>
          <w:bCs/>
          <w:sz w:val="24"/>
          <w:szCs w:val="24"/>
          <w:lang w:val="en-GB"/>
        </w:rPr>
        <w:t>Please refer to the attached CV for details on the topics below</w:t>
      </w:r>
    </w:p>
    <w:p w:rsidR="00EB0A3E" w:rsidRDefault="00EB0A3E" w:rsidP="003D5312">
      <w:pPr>
        <w:jc w:val="left"/>
        <w:rPr>
          <w:bCs/>
          <w:sz w:val="24"/>
          <w:szCs w:val="24"/>
          <w:lang w:val="en-GB"/>
        </w:rPr>
      </w:pPr>
    </w:p>
    <w:p w:rsidR="00EB0A3E" w:rsidRDefault="00EB0A3E" w:rsidP="00EB0A3E">
      <w:pPr>
        <w:jc w:val="left"/>
        <w:rPr>
          <w:sz w:val="24"/>
          <w:szCs w:val="24"/>
          <w:lang w:eastAsia="en-US"/>
        </w:rPr>
      </w:pPr>
      <w:r w:rsidRPr="00EB0A3E">
        <w:rPr>
          <w:sz w:val="24"/>
          <w:szCs w:val="24"/>
          <w:lang w:eastAsia="en-US"/>
        </w:rPr>
        <w:t xml:space="preserve">Other main activities </w:t>
      </w:r>
      <w:r>
        <w:rPr>
          <w:sz w:val="24"/>
          <w:szCs w:val="24"/>
          <w:lang w:eastAsia="en-US"/>
        </w:rPr>
        <w:t>on the rights of persons with disabilities</w:t>
      </w:r>
      <w:r w:rsidRPr="00EB0A3E">
        <w:rPr>
          <w:sz w:val="24"/>
          <w:szCs w:val="24"/>
          <w:lang w:eastAsia="en-US"/>
        </w:rPr>
        <w:t>:</w:t>
      </w:r>
    </w:p>
    <w:p w:rsidR="00EB0A3E" w:rsidRDefault="00EB0A3E" w:rsidP="00EB0A3E">
      <w:pPr>
        <w:jc w:val="left"/>
        <w:rPr>
          <w:sz w:val="24"/>
          <w:szCs w:val="24"/>
          <w:lang w:eastAsia="en-US"/>
        </w:rPr>
      </w:pPr>
      <w:r>
        <w:rPr>
          <w:sz w:val="24"/>
          <w:szCs w:val="24"/>
          <w:lang w:eastAsia="en-US"/>
        </w:rPr>
        <w:t>(Ten lines maximum)</w:t>
      </w:r>
    </w:p>
    <w:p w:rsidR="005566FD" w:rsidRDefault="005566FD" w:rsidP="00EB0A3E">
      <w:pPr>
        <w:jc w:val="left"/>
        <w:rPr>
          <w:sz w:val="24"/>
          <w:szCs w:val="24"/>
          <w:lang w:eastAsia="en-US"/>
        </w:rPr>
      </w:pPr>
    </w:p>
    <w:p w:rsidR="00EB0A3E" w:rsidRPr="00EB0A3E" w:rsidRDefault="00F25A90" w:rsidP="00EB0A3E">
      <w:pPr>
        <w:jc w:val="left"/>
        <w:rPr>
          <w:sz w:val="24"/>
          <w:szCs w:val="24"/>
          <w:lang w:eastAsia="en-US"/>
        </w:rPr>
      </w:pPr>
      <w:r>
        <w:rPr>
          <w:sz w:val="24"/>
          <w:szCs w:val="24"/>
          <w:lang w:eastAsia="en-US"/>
        </w:rPr>
        <w:t>Markus Schefer works as an academic as well as a practitioner on the rights of persons with disabilities. He publishes academic books and articles and has written the main treaties on Swiss disabilities rights law. He has drafted the laws of three cantons and is in the process of drafting several others. He has advised members of the Swiss parliament</w:t>
      </w:r>
      <w:r w:rsidR="00063850">
        <w:rPr>
          <w:sz w:val="24"/>
          <w:szCs w:val="24"/>
          <w:lang w:eastAsia="en-US"/>
        </w:rPr>
        <w:t xml:space="preserve"> and</w:t>
      </w:r>
      <w:r>
        <w:rPr>
          <w:sz w:val="24"/>
          <w:szCs w:val="24"/>
          <w:lang w:eastAsia="en-US"/>
        </w:rPr>
        <w:t xml:space="preserve"> of parliaments of cantons on how to frame their motions. H</w:t>
      </w:r>
      <w:r w:rsidR="00063850">
        <w:rPr>
          <w:sz w:val="24"/>
          <w:szCs w:val="24"/>
          <w:lang w:eastAsia="en-US"/>
        </w:rPr>
        <w:t>e</w:t>
      </w:r>
      <w:r>
        <w:rPr>
          <w:sz w:val="24"/>
          <w:szCs w:val="24"/>
          <w:lang w:eastAsia="en-US"/>
        </w:rPr>
        <w:t xml:space="preserve"> works closely with organizations of persons with disabilities. He advises them on legal issues in all areas of disabilities rights law, participates in their processes of strategic litigation, and is currently drafting the text of a popular initiative aimed at amending the Federal constitution</w:t>
      </w:r>
      <w:r w:rsidR="00D954A8">
        <w:rPr>
          <w:sz w:val="24"/>
          <w:szCs w:val="24"/>
          <w:lang w:eastAsia="en-US"/>
        </w:rPr>
        <w:t xml:space="preserve"> with provisions to guarantee the rights of persons with disabilities. He organizes an annual conference and several online conferences on disabilities rights.</w:t>
      </w:r>
    </w:p>
    <w:p w:rsidR="00EB0A3E" w:rsidRPr="00EB0A3E" w:rsidRDefault="00EB0A3E" w:rsidP="003D5312">
      <w:pPr>
        <w:jc w:val="left"/>
        <w:rPr>
          <w:bCs/>
          <w:sz w:val="24"/>
          <w:szCs w:val="24"/>
        </w:rPr>
      </w:pPr>
    </w:p>
    <w:p w:rsidR="005566FD" w:rsidRDefault="005566FD" w:rsidP="005566FD">
      <w:pPr>
        <w:jc w:val="left"/>
        <w:rPr>
          <w:bCs/>
          <w:sz w:val="24"/>
          <w:szCs w:val="24"/>
          <w:lang w:val="en-GB"/>
        </w:rPr>
      </w:pPr>
      <w:r w:rsidRPr="001F513A">
        <w:rPr>
          <w:bCs/>
          <w:sz w:val="24"/>
          <w:szCs w:val="24"/>
          <w:lang w:val="en-GB"/>
        </w:rPr>
        <w:t>Education</w:t>
      </w:r>
      <w:r>
        <w:rPr>
          <w:bCs/>
          <w:sz w:val="24"/>
          <w:szCs w:val="24"/>
          <w:lang w:val="en-GB"/>
        </w:rPr>
        <w:t>al background</w:t>
      </w:r>
      <w:r w:rsidRPr="001F513A">
        <w:rPr>
          <w:bCs/>
          <w:sz w:val="24"/>
          <w:szCs w:val="24"/>
          <w:lang w:val="en-GB"/>
        </w:rPr>
        <w:t xml:space="preserve">, in particular on the rights of persons with disabilities </w:t>
      </w:r>
    </w:p>
    <w:p w:rsidR="005566FD" w:rsidRDefault="005566FD" w:rsidP="005566FD">
      <w:pPr>
        <w:jc w:val="left"/>
        <w:rPr>
          <w:bCs/>
          <w:sz w:val="24"/>
          <w:szCs w:val="24"/>
          <w:lang w:val="en-GB"/>
        </w:rPr>
      </w:pPr>
      <w:r>
        <w:rPr>
          <w:bCs/>
          <w:sz w:val="24"/>
          <w:szCs w:val="24"/>
          <w:lang w:val="en-GB"/>
        </w:rPr>
        <w:t>(Five lines maximum)</w:t>
      </w:r>
    </w:p>
    <w:p w:rsidR="00833B07" w:rsidRDefault="00833B07" w:rsidP="003D5312">
      <w:pPr>
        <w:jc w:val="left"/>
        <w:rPr>
          <w:b/>
          <w:bCs/>
          <w:sz w:val="24"/>
          <w:szCs w:val="24"/>
        </w:rPr>
      </w:pPr>
    </w:p>
    <w:p w:rsidR="005566FD" w:rsidRDefault="005566FD" w:rsidP="005566FD">
      <w:pPr>
        <w:spacing w:after="120"/>
        <w:jc w:val="left"/>
        <w:rPr>
          <w:bCs/>
          <w:sz w:val="24"/>
          <w:szCs w:val="24"/>
          <w:lang w:val="en-GB"/>
        </w:rPr>
      </w:pPr>
      <w:r>
        <w:rPr>
          <w:bCs/>
          <w:sz w:val="24"/>
          <w:szCs w:val="24"/>
          <w:lang w:val="en-GB"/>
        </w:rPr>
        <w:t>I graduated with a law degree from the University of Berne. I completed my Ph.D. on the methods the US Supreme Court employs interpreting individual rights. I wrote my professoral thesis on the core contents of individual rights. I teach classes on ant</w:t>
      </w:r>
      <w:r w:rsidR="002F26D3">
        <w:rPr>
          <w:bCs/>
          <w:sz w:val="24"/>
          <w:szCs w:val="24"/>
          <w:lang w:val="en-GB"/>
        </w:rPr>
        <w:t>i</w:t>
      </w:r>
      <w:r>
        <w:rPr>
          <w:bCs/>
          <w:sz w:val="24"/>
          <w:szCs w:val="24"/>
          <w:lang w:val="en-GB"/>
        </w:rPr>
        <w:t>-discrimination law and on the rights of persons with disabilities</w:t>
      </w:r>
    </w:p>
    <w:p w:rsidR="005566FD" w:rsidRPr="005566FD" w:rsidRDefault="005566FD" w:rsidP="003D5312">
      <w:pPr>
        <w:jc w:val="left"/>
        <w:rPr>
          <w:b/>
          <w:bCs/>
          <w:sz w:val="24"/>
          <w:szCs w:val="24"/>
          <w:lang w:val="en-GB"/>
        </w:rPr>
      </w:pPr>
    </w:p>
    <w:p w:rsidR="005566FD" w:rsidRPr="00EB0A3E" w:rsidRDefault="005566FD" w:rsidP="003D5312">
      <w:pPr>
        <w:jc w:val="left"/>
        <w:rPr>
          <w:b/>
          <w:bCs/>
          <w:sz w:val="24"/>
          <w:szCs w:val="24"/>
        </w:rPr>
      </w:pPr>
    </w:p>
    <w:p w:rsidR="00B80DB5" w:rsidRPr="00B80DB5" w:rsidRDefault="00B80DB5" w:rsidP="00B80DB5">
      <w:pPr>
        <w:jc w:val="left"/>
        <w:rPr>
          <w:bCs/>
          <w:sz w:val="24"/>
          <w:szCs w:val="24"/>
          <w:lang w:val="en-GB"/>
        </w:rPr>
      </w:pPr>
      <w:r w:rsidRPr="00B80DB5">
        <w:rPr>
          <w:bCs/>
          <w:sz w:val="24"/>
          <w:szCs w:val="24"/>
          <w:lang w:val="en-GB"/>
        </w:rPr>
        <w:t>Please indicate whether you identify yourself as a person with disability</w:t>
      </w:r>
      <w:r>
        <w:rPr>
          <w:bCs/>
          <w:sz w:val="24"/>
          <w:szCs w:val="24"/>
          <w:lang w:val="en-GB"/>
        </w:rPr>
        <w:t xml:space="preserve"> or </w:t>
      </w:r>
      <w:r w:rsidRPr="00B80DB5">
        <w:rPr>
          <w:bCs/>
          <w:sz w:val="24"/>
          <w:szCs w:val="24"/>
          <w:lang w:val="en-GB"/>
        </w:rPr>
        <w:t>elaborate on your lived experience related to persons with disabilities.</w:t>
      </w:r>
    </w:p>
    <w:p w:rsidR="009D5918" w:rsidRDefault="00B80DB5" w:rsidP="003D5312">
      <w:pPr>
        <w:jc w:val="left"/>
        <w:rPr>
          <w:bCs/>
          <w:sz w:val="24"/>
          <w:szCs w:val="24"/>
          <w:lang w:val="en-GB"/>
        </w:rPr>
      </w:pPr>
      <w:r w:rsidRPr="00B80DB5">
        <w:rPr>
          <w:bCs/>
          <w:sz w:val="24"/>
          <w:szCs w:val="24"/>
          <w:lang w:val="en-GB"/>
        </w:rPr>
        <w:lastRenderedPageBreak/>
        <w:t>(Three lines maximum)</w:t>
      </w:r>
    </w:p>
    <w:p w:rsidR="005566FD" w:rsidRDefault="005566FD" w:rsidP="003D5312">
      <w:pPr>
        <w:jc w:val="left"/>
        <w:rPr>
          <w:bCs/>
          <w:sz w:val="24"/>
          <w:szCs w:val="24"/>
          <w:lang w:val="en-GB"/>
        </w:rPr>
      </w:pPr>
    </w:p>
    <w:p w:rsidR="00B80DB5" w:rsidRPr="00B80DB5" w:rsidRDefault="00D954A8" w:rsidP="003D5312">
      <w:pPr>
        <w:jc w:val="left"/>
        <w:rPr>
          <w:bCs/>
          <w:sz w:val="24"/>
          <w:szCs w:val="24"/>
          <w:lang w:val="en-GB"/>
        </w:rPr>
      </w:pPr>
      <w:r>
        <w:rPr>
          <w:bCs/>
          <w:sz w:val="24"/>
          <w:szCs w:val="24"/>
          <w:lang w:val="en-GB"/>
        </w:rPr>
        <w:t>I do not have a disabi</w:t>
      </w:r>
      <w:r w:rsidR="00063850">
        <w:rPr>
          <w:bCs/>
          <w:sz w:val="24"/>
          <w:szCs w:val="24"/>
          <w:lang w:val="en-GB"/>
        </w:rPr>
        <w:t>li</w:t>
      </w:r>
      <w:r>
        <w:rPr>
          <w:bCs/>
          <w:sz w:val="24"/>
          <w:szCs w:val="24"/>
          <w:lang w:val="en-GB"/>
        </w:rPr>
        <w:t>ty. However, for two decades now I have had extensive and close contact with persons with disabilities and their representative organizations, on a professional as well as a personal level.</w:t>
      </w:r>
    </w:p>
    <w:p w:rsidR="00141437" w:rsidRPr="00B80DB5" w:rsidRDefault="00141437" w:rsidP="00141437">
      <w:pPr>
        <w:jc w:val="left"/>
        <w:rPr>
          <w:b/>
          <w:bCs/>
          <w:sz w:val="24"/>
          <w:szCs w:val="24"/>
          <w:u w:val="single"/>
          <w:lang w:val="en-GB"/>
        </w:rPr>
      </w:pPr>
    </w:p>
    <w:p w:rsidR="003D5312" w:rsidRPr="000329E3" w:rsidRDefault="000329E3">
      <w:pPr>
        <w:ind w:left="2880" w:hanging="2880"/>
        <w:jc w:val="left"/>
        <w:rPr>
          <w:sz w:val="24"/>
          <w:szCs w:val="24"/>
        </w:rPr>
      </w:pPr>
      <w:r w:rsidRPr="000329E3">
        <w:rPr>
          <w:sz w:val="24"/>
          <w:szCs w:val="24"/>
        </w:rPr>
        <w:t xml:space="preserve">Relevant expertise </w:t>
      </w:r>
      <w:r w:rsidR="003D13C8">
        <w:rPr>
          <w:sz w:val="24"/>
          <w:szCs w:val="24"/>
        </w:rPr>
        <w:t>o</w:t>
      </w:r>
      <w:r w:rsidRPr="000329E3">
        <w:rPr>
          <w:sz w:val="24"/>
          <w:szCs w:val="24"/>
        </w:rPr>
        <w:t>n</w:t>
      </w:r>
      <w:r w:rsidR="00A73F54" w:rsidRPr="000329E3">
        <w:rPr>
          <w:sz w:val="24"/>
          <w:szCs w:val="24"/>
        </w:rPr>
        <w:t xml:space="preserve"> </w:t>
      </w:r>
      <w:r w:rsidRPr="000329E3">
        <w:rPr>
          <w:sz w:val="24"/>
          <w:szCs w:val="24"/>
        </w:rPr>
        <w:t xml:space="preserve">the rights of persons with disabilities </w:t>
      </w:r>
    </w:p>
    <w:p w:rsidR="00A73F54" w:rsidRDefault="00A73F54" w:rsidP="0043788D">
      <w:pPr>
        <w:jc w:val="left"/>
        <w:rPr>
          <w:sz w:val="24"/>
          <w:szCs w:val="24"/>
        </w:rPr>
      </w:pPr>
      <w:r w:rsidRPr="000329E3">
        <w:rPr>
          <w:sz w:val="24"/>
          <w:szCs w:val="24"/>
        </w:rPr>
        <w:t>Please elaborate on your areas of expertis</w:t>
      </w:r>
      <w:r w:rsidR="000329E3">
        <w:rPr>
          <w:sz w:val="24"/>
          <w:szCs w:val="24"/>
        </w:rPr>
        <w:t xml:space="preserve">e </w:t>
      </w:r>
      <w:r w:rsidRPr="000329E3">
        <w:rPr>
          <w:sz w:val="24"/>
          <w:szCs w:val="24"/>
        </w:rPr>
        <w:t>under the Convention on th</w:t>
      </w:r>
      <w:r w:rsidR="00F72815" w:rsidRPr="000329E3">
        <w:rPr>
          <w:sz w:val="24"/>
          <w:szCs w:val="24"/>
        </w:rPr>
        <w:t>e</w:t>
      </w:r>
      <w:r w:rsidRPr="000329E3">
        <w:rPr>
          <w:sz w:val="24"/>
          <w:szCs w:val="24"/>
        </w:rPr>
        <w:t xml:space="preserve"> Rights of Persons with Disabilities and related experience.</w:t>
      </w:r>
    </w:p>
    <w:p w:rsidR="000329E3" w:rsidRDefault="000329E3" w:rsidP="0043788D">
      <w:pPr>
        <w:jc w:val="left"/>
        <w:rPr>
          <w:sz w:val="24"/>
          <w:szCs w:val="24"/>
        </w:rPr>
      </w:pPr>
      <w:r>
        <w:rPr>
          <w:sz w:val="24"/>
          <w:szCs w:val="24"/>
        </w:rPr>
        <w:t>(Five lines maximum)</w:t>
      </w:r>
    </w:p>
    <w:p w:rsidR="005566FD" w:rsidRDefault="005566FD" w:rsidP="0043788D">
      <w:pPr>
        <w:jc w:val="left"/>
        <w:rPr>
          <w:sz w:val="24"/>
          <w:szCs w:val="24"/>
        </w:rPr>
      </w:pPr>
    </w:p>
    <w:p w:rsidR="000329E3" w:rsidRPr="000329E3" w:rsidRDefault="00D954A8" w:rsidP="0043788D">
      <w:pPr>
        <w:jc w:val="left"/>
        <w:rPr>
          <w:sz w:val="24"/>
          <w:szCs w:val="24"/>
        </w:rPr>
      </w:pPr>
      <w:r>
        <w:rPr>
          <w:sz w:val="24"/>
          <w:szCs w:val="24"/>
        </w:rPr>
        <w:t xml:space="preserve">I have extensive expertise at general international human rights law, which allows me to interpret the CRPD from that background. As rapporteur of communications, I prepare the Committee’s individual communications and present them to the Plenary. I put a specific focus on the right of access to justice, the requirement to set up focal points and monitoring mechanisms, and on the general obligations under the Convention. </w:t>
      </w:r>
    </w:p>
    <w:p w:rsidR="009D5918" w:rsidRPr="00604D72" w:rsidRDefault="009D5918">
      <w:pPr>
        <w:ind w:left="2880" w:hanging="2880"/>
        <w:jc w:val="left"/>
        <w:rPr>
          <w:b/>
          <w:sz w:val="24"/>
          <w:szCs w:val="24"/>
          <w:u w:val="single"/>
        </w:rPr>
      </w:pPr>
    </w:p>
    <w:p w:rsidR="000329E3" w:rsidRPr="000329E3" w:rsidRDefault="000329E3" w:rsidP="000329E3">
      <w:pPr>
        <w:jc w:val="left"/>
        <w:rPr>
          <w:sz w:val="24"/>
          <w:szCs w:val="24"/>
          <w:lang w:eastAsia="en-US"/>
        </w:rPr>
      </w:pPr>
      <w:r w:rsidRPr="000329E3">
        <w:rPr>
          <w:sz w:val="24"/>
          <w:szCs w:val="24"/>
          <w:lang w:eastAsia="en-US"/>
        </w:rPr>
        <w:t>List of most recent publications in the field</w:t>
      </w:r>
      <w:r>
        <w:rPr>
          <w:sz w:val="24"/>
          <w:szCs w:val="24"/>
          <w:lang w:eastAsia="en-US"/>
        </w:rPr>
        <w:t xml:space="preserve"> of the rights of persons with disabilities</w:t>
      </w:r>
      <w:r w:rsidRPr="000329E3">
        <w:rPr>
          <w:sz w:val="24"/>
          <w:szCs w:val="24"/>
          <w:lang w:eastAsia="en-US"/>
        </w:rPr>
        <w:t>:</w:t>
      </w:r>
    </w:p>
    <w:p w:rsidR="000329E3" w:rsidRDefault="000329E3" w:rsidP="000329E3">
      <w:pPr>
        <w:jc w:val="left"/>
        <w:rPr>
          <w:sz w:val="24"/>
          <w:szCs w:val="24"/>
          <w:lang w:eastAsia="en-US"/>
        </w:rPr>
      </w:pPr>
      <w:r w:rsidRPr="000329E3">
        <w:rPr>
          <w:sz w:val="24"/>
          <w:szCs w:val="24"/>
          <w:lang w:eastAsia="en-US"/>
        </w:rPr>
        <w:t>(</w:t>
      </w:r>
      <w:r>
        <w:rPr>
          <w:sz w:val="24"/>
          <w:szCs w:val="24"/>
          <w:lang w:eastAsia="en-US"/>
        </w:rPr>
        <w:t xml:space="preserve">Five </w:t>
      </w:r>
      <w:r w:rsidRPr="000329E3">
        <w:rPr>
          <w:sz w:val="24"/>
          <w:szCs w:val="24"/>
          <w:lang w:eastAsia="en-US"/>
        </w:rPr>
        <w:t>lines</w:t>
      </w:r>
      <w:r>
        <w:rPr>
          <w:sz w:val="24"/>
          <w:szCs w:val="24"/>
          <w:lang w:eastAsia="en-US"/>
        </w:rPr>
        <w:t xml:space="preserve"> maximum</w:t>
      </w:r>
      <w:r w:rsidRPr="000329E3">
        <w:rPr>
          <w:sz w:val="24"/>
          <w:szCs w:val="24"/>
          <w:lang w:eastAsia="en-US"/>
        </w:rPr>
        <w:t>)</w:t>
      </w:r>
    </w:p>
    <w:p w:rsidR="005566FD" w:rsidRPr="000329E3" w:rsidRDefault="005566FD" w:rsidP="000329E3">
      <w:pPr>
        <w:jc w:val="left"/>
        <w:rPr>
          <w:sz w:val="24"/>
          <w:szCs w:val="24"/>
          <w:lang w:eastAsia="en-US"/>
        </w:rPr>
      </w:pPr>
    </w:p>
    <w:p w:rsidR="00612C3A" w:rsidRPr="005566FD" w:rsidRDefault="00DF2D45" w:rsidP="00DF2D45">
      <w:pPr>
        <w:jc w:val="left"/>
        <w:rPr>
          <w:sz w:val="24"/>
          <w:szCs w:val="24"/>
          <w:lang w:eastAsia="en-US"/>
        </w:rPr>
      </w:pPr>
      <w:r w:rsidRPr="005566FD">
        <w:rPr>
          <w:sz w:val="24"/>
          <w:szCs w:val="24"/>
          <w:lang w:eastAsia="en-US"/>
        </w:rPr>
        <w:t>A Guide to Disabilities Rights Legislation, forthcoming January 2022</w:t>
      </w:r>
      <w:r w:rsidR="00B10C0E" w:rsidRPr="005566FD">
        <w:rPr>
          <w:sz w:val="24"/>
          <w:szCs w:val="24"/>
          <w:lang w:eastAsia="en-US"/>
        </w:rPr>
        <w:t xml:space="preserve"> (653 p.)</w:t>
      </w:r>
      <w:r w:rsidRPr="005566FD">
        <w:rPr>
          <w:sz w:val="24"/>
          <w:szCs w:val="24"/>
          <w:lang w:eastAsia="en-US"/>
        </w:rPr>
        <w:t>; Non-Discrimination of Persons with Disabilities with Respect to Building and Public Transportation, 2011</w:t>
      </w:r>
      <w:r w:rsidR="00B10C0E" w:rsidRPr="005566FD">
        <w:rPr>
          <w:sz w:val="24"/>
          <w:szCs w:val="24"/>
          <w:lang w:eastAsia="en-US"/>
        </w:rPr>
        <w:t xml:space="preserve"> (30 p.)</w:t>
      </w:r>
      <w:r w:rsidRPr="005566FD">
        <w:rPr>
          <w:sz w:val="24"/>
          <w:szCs w:val="24"/>
          <w:lang w:eastAsia="en-US"/>
        </w:rPr>
        <w:t>; Accessible Construction, 2016</w:t>
      </w:r>
      <w:r w:rsidR="00B10C0E" w:rsidRPr="005566FD">
        <w:rPr>
          <w:sz w:val="24"/>
          <w:szCs w:val="24"/>
          <w:lang w:eastAsia="en-US"/>
        </w:rPr>
        <w:t xml:space="preserve"> (20 p.)</w:t>
      </w:r>
      <w:r w:rsidRPr="005566FD">
        <w:rPr>
          <w:sz w:val="24"/>
          <w:szCs w:val="24"/>
          <w:lang w:eastAsia="en-US"/>
        </w:rPr>
        <w:t>; Swiss Disability Law, 2014</w:t>
      </w:r>
      <w:r w:rsidR="00B10C0E" w:rsidRPr="005566FD">
        <w:rPr>
          <w:sz w:val="24"/>
          <w:szCs w:val="24"/>
          <w:lang w:eastAsia="en-US"/>
        </w:rPr>
        <w:t xml:space="preserve"> (567 p.)</w:t>
      </w:r>
      <w:r w:rsidRPr="005566FD">
        <w:rPr>
          <w:sz w:val="24"/>
          <w:szCs w:val="24"/>
          <w:lang w:eastAsia="en-US"/>
        </w:rPr>
        <w:t>; Non-Discrimination of Persons with Disabilities in Ser</w:t>
      </w:r>
      <w:r w:rsidR="00B10C0E" w:rsidRPr="005566FD">
        <w:rPr>
          <w:sz w:val="24"/>
          <w:szCs w:val="24"/>
          <w:lang w:eastAsia="en-US"/>
        </w:rPr>
        <w:t>vices, Education and Work, 2011 (30 p.).</w:t>
      </w:r>
    </w:p>
    <w:sectPr w:rsidR="00612C3A" w:rsidRPr="005566FD">
      <w:headerReference w:type="even" r:id="rId12"/>
      <w:headerReference w:type="default" r:id="rId13"/>
      <w:endnotePr>
        <w:numFmt w:val="lowerLetter"/>
      </w:endnotePr>
      <w:pgSz w:w="11907" w:h="16840" w:code="9"/>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9A8" w:rsidRDefault="004909A8">
      <w:r>
        <w:separator/>
      </w:r>
    </w:p>
  </w:endnote>
  <w:endnote w:type="continuationSeparator" w:id="0">
    <w:p w:rsidR="004909A8" w:rsidRDefault="0049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9A8" w:rsidRDefault="004909A8">
      <w:r>
        <w:separator/>
      </w:r>
    </w:p>
  </w:footnote>
  <w:footnote w:type="continuationSeparator" w:id="0">
    <w:p w:rsidR="004909A8" w:rsidRDefault="004909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2C7" w:rsidRDefault="006C22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510E">
      <w:rPr>
        <w:rStyle w:val="PageNumber"/>
        <w:noProof/>
      </w:rPr>
      <w:t>2</w:t>
    </w:r>
    <w:r>
      <w:rPr>
        <w:rStyle w:val="PageNumber"/>
      </w:rPr>
      <w:fldChar w:fldCharType="end"/>
    </w:r>
  </w:p>
  <w:p w:rsidR="006C22C7" w:rsidRDefault="006C22C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2C7" w:rsidRDefault="006C22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510E">
      <w:rPr>
        <w:rStyle w:val="PageNumber"/>
        <w:noProof/>
      </w:rPr>
      <w:t>1</w:t>
    </w:r>
    <w:r>
      <w:rPr>
        <w:rStyle w:val="PageNumber"/>
      </w:rPr>
      <w:fldChar w:fldCharType="end"/>
    </w:r>
  </w:p>
  <w:p w:rsidR="006C22C7" w:rsidRDefault="006C22C7">
    <w:pPr>
      <w:pStyle w:val="Header"/>
      <w:framePr w:wrap="around" w:vAnchor="text" w:hAnchor="margin" w:xAlign="center" w:y="1"/>
      <w:rPr>
        <w:rStyle w:val="PageNumber"/>
      </w:rPr>
    </w:pPr>
  </w:p>
  <w:p w:rsidR="006C22C7" w:rsidRDefault="006C22C7">
    <w:pPr>
      <w:pStyle w:val="Header"/>
      <w:framePr w:wrap="around" w:vAnchor="text" w:hAnchor="margin" w:xAlign="center" w:y="1"/>
      <w:rPr>
        <w:rStyle w:val="PageNumber"/>
      </w:rPr>
    </w:pPr>
  </w:p>
  <w:p w:rsidR="006C22C7" w:rsidRDefault="006C22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55F"/>
    <w:multiLevelType w:val="hybridMultilevel"/>
    <w:tmpl w:val="E13C51B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E3A787C"/>
    <w:multiLevelType w:val="hybridMultilevel"/>
    <w:tmpl w:val="2F6E136C"/>
    <w:lvl w:ilvl="0">
      <w:start w:val="5"/>
      <w:numFmt w:val="bullet"/>
      <w:lvlText w:val="-"/>
      <w:lvlJc w:val="left"/>
      <w:pPr>
        <w:tabs>
          <w:tab w:val="num" w:pos="3195"/>
        </w:tabs>
        <w:ind w:left="3195" w:hanging="360"/>
      </w:pPr>
      <w:rPr>
        <w:rFonts w:ascii="Times New Roman" w:eastAsia="Times New Roman" w:hAnsi="Times New Roman" w:cs="Times New Roman" w:hint="default"/>
      </w:rPr>
    </w:lvl>
    <w:lvl w:ilvl="1" w:tentative="1">
      <w:start w:val="1"/>
      <w:numFmt w:val="bullet"/>
      <w:lvlText w:val="o"/>
      <w:lvlJc w:val="left"/>
      <w:pPr>
        <w:tabs>
          <w:tab w:val="num" w:pos="3915"/>
        </w:tabs>
        <w:ind w:left="3915" w:hanging="360"/>
      </w:pPr>
      <w:rPr>
        <w:rFonts w:ascii="Courier New" w:hAnsi="Courier New" w:hint="default"/>
      </w:rPr>
    </w:lvl>
    <w:lvl w:ilvl="2" w:tentative="1">
      <w:start w:val="1"/>
      <w:numFmt w:val="bullet"/>
      <w:lvlText w:val=""/>
      <w:lvlJc w:val="left"/>
      <w:pPr>
        <w:tabs>
          <w:tab w:val="num" w:pos="4635"/>
        </w:tabs>
        <w:ind w:left="4635" w:hanging="360"/>
      </w:pPr>
      <w:rPr>
        <w:rFonts w:ascii="Wingdings" w:hAnsi="Wingdings" w:hint="default"/>
      </w:rPr>
    </w:lvl>
    <w:lvl w:ilvl="3" w:tentative="1">
      <w:start w:val="1"/>
      <w:numFmt w:val="bullet"/>
      <w:lvlText w:val=""/>
      <w:lvlJc w:val="left"/>
      <w:pPr>
        <w:tabs>
          <w:tab w:val="num" w:pos="5355"/>
        </w:tabs>
        <w:ind w:left="5355" w:hanging="360"/>
      </w:pPr>
      <w:rPr>
        <w:rFonts w:ascii="Symbol" w:hAnsi="Symbol" w:hint="default"/>
      </w:rPr>
    </w:lvl>
    <w:lvl w:ilvl="4" w:tentative="1">
      <w:start w:val="1"/>
      <w:numFmt w:val="bullet"/>
      <w:lvlText w:val="o"/>
      <w:lvlJc w:val="left"/>
      <w:pPr>
        <w:tabs>
          <w:tab w:val="num" w:pos="6075"/>
        </w:tabs>
        <w:ind w:left="6075" w:hanging="360"/>
      </w:pPr>
      <w:rPr>
        <w:rFonts w:ascii="Courier New" w:hAnsi="Courier New" w:hint="default"/>
      </w:rPr>
    </w:lvl>
    <w:lvl w:ilvl="5" w:tentative="1">
      <w:start w:val="1"/>
      <w:numFmt w:val="bullet"/>
      <w:lvlText w:val=""/>
      <w:lvlJc w:val="left"/>
      <w:pPr>
        <w:tabs>
          <w:tab w:val="num" w:pos="6795"/>
        </w:tabs>
        <w:ind w:left="6795" w:hanging="360"/>
      </w:pPr>
      <w:rPr>
        <w:rFonts w:ascii="Wingdings" w:hAnsi="Wingdings" w:hint="default"/>
      </w:rPr>
    </w:lvl>
    <w:lvl w:ilvl="6" w:tentative="1">
      <w:start w:val="1"/>
      <w:numFmt w:val="bullet"/>
      <w:lvlText w:val=""/>
      <w:lvlJc w:val="left"/>
      <w:pPr>
        <w:tabs>
          <w:tab w:val="num" w:pos="7515"/>
        </w:tabs>
        <w:ind w:left="7515" w:hanging="360"/>
      </w:pPr>
      <w:rPr>
        <w:rFonts w:ascii="Symbol" w:hAnsi="Symbol" w:hint="default"/>
      </w:rPr>
    </w:lvl>
    <w:lvl w:ilvl="7" w:tentative="1">
      <w:start w:val="1"/>
      <w:numFmt w:val="bullet"/>
      <w:lvlText w:val="o"/>
      <w:lvlJc w:val="left"/>
      <w:pPr>
        <w:tabs>
          <w:tab w:val="num" w:pos="8235"/>
        </w:tabs>
        <w:ind w:left="8235" w:hanging="360"/>
      </w:pPr>
      <w:rPr>
        <w:rFonts w:ascii="Courier New" w:hAnsi="Courier New" w:hint="default"/>
      </w:rPr>
    </w:lvl>
    <w:lvl w:ilvl="8" w:tentative="1">
      <w:start w:val="1"/>
      <w:numFmt w:val="bullet"/>
      <w:lvlText w:val=""/>
      <w:lvlJc w:val="left"/>
      <w:pPr>
        <w:tabs>
          <w:tab w:val="num" w:pos="8955"/>
        </w:tabs>
        <w:ind w:left="8955" w:hanging="360"/>
      </w:pPr>
      <w:rPr>
        <w:rFonts w:ascii="Wingdings" w:hAnsi="Wingdings" w:hint="default"/>
      </w:rPr>
    </w:lvl>
  </w:abstractNum>
  <w:abstractNum w:abstractNumId="2" w15:restartNumberingAfterBreak="0">
    <w:nsid w:val="2EAC2E51"/>
    <w:multiLevelType w:val="hybridMultilevel"/>
    <w:tmpl w:val="FA0C3390"/>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A9775D"/>
    <w:multiLevelType w:val="hybridMultilevel"/>
    <w:tmpl w:val="D2582AB2"/>
    <w:lvl w:ilvl="0">
      <w:start w:val="1995"/>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6350FB"/>
    <w:multiLevelType w:val="singleLevel"/>
    <w:tmpl w:val="EF505002"/>
    <w:lvl w:ilvl="0">
      <w:numFmt w:val="bullet"/>
      <w:lvlText w:val="-"/>
      <w:lvlJc w:val="left"/>
      <w:pPr>
        <w:tabs>
          <w:tab w:val="num" w:pos="1080"/>
        </w:tabs>
        <w:ind w:left="1080" w:hanging="360"/>
      </w:pPr>
      <w:rPr>
        <w:rFonts w:hint="default"/>
      </w:rPr>
    </w:lvl>
  </w:abstractNum>
  <w:abstractNum w:abstractNumId="5" w15:restartNumberingAfterBreak="0">
    <w:nsid w:val="66A231FF"/>
    <w:multiLevelType w:val="hybridMultilevel"/>
    <w:tmpl w:val="27846BBA"/>
    <w:lvl w:ilvl="0">
      <w:start w:val="1995"/>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4E3D4C"/>
    <w:multiLevelType w:val="hybridMultilevel"/>
    <w:tmpl w:val="69487D72"/>
    <w:lvl w:ilvl="0" w:tplc="2FC618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958"/>
    <w:rsid w:val="000329E3"/>
    <w:rsid w:val="00052782"/>
    <w:rsid w:val="00063850"/>
    <w:rsid w:val="000B20BD"/>
    <w:rsid w:val="000C105E"/>
    <w:rsid w:val="00116C03"/>
    <w:rsid w:val="001272DD"/>
    <w:rsid w:val="00141437"/>
    <w:rsid w:val="001572E1"/>
    <w:rsid w:val="001D1F96"/>
    <w:rsid w:val="001F0001"/>
    <w:rsid w:val="001F513A"/>
    <w:rsid w:val="0021713F"/>
    <w:rsid w:val="0026109C"/>
    <w:rsid w:val="002F26D3"/>
    <w:rsid w:val="00396664"/>
    <w:rsid w:val="003D13C8"/>
    <w:rsid w:val="003D5312"/>
    <w:rsid w:val="003E3452"/>
    <w:rsid w:val="0043788D"/>
    <w:rsid w:val="00461532"/>
    <w:rsid w:val="004909A8"/>
    <w:rsid w:val="00495D82"/>
    <w:rsid w:val="004A1667"/>
    <w:rsid w:val="005566FD"/>
    <w:rsid w:val="00604D72"/>
    <w:rsid w:val="00612C3A"/>
    <w:rsid w:val="00660D93"/>
    <w:rsid w:val="00674D13"/>
    <w:rsid w:val="006C22C7"/>
    <w:rsid w:val="00711495"/>
    <w:rsid w:val="0075098D"/>
    <w:rsid w:val="0078360D"/>
    <w:rsid w:val="0078510E"/>
    <w:rsid w:val="007D4BD6"/>
    <w:rsid w:val="007E0FA1"/>
    <w:rsid w:val="00806D69"/>
    <w:rsid w:val="0082736F"/>
    <w:rsid w:val="00833B07"/>
    <w:rsid w:val="00893D8E"/>
    <w:rsid w:val="008A22CB"/>
    <w:rsid w:val="009267F3"/>
    <w:rsid w:val="0094385E"/>
    <w:rsid w:val="0094713C"/>
    <w:rsid w:val="00947367"/>
    <w:rsid w:val="00974007"/>
    <w:rsid w:val="009D5918"/>
    <w:rsid w:val="00A36B81"/>
    <w:rsid w:val="00A73F54"/>
    <w:rsid w:val="00A83958"/>
    <w:rsid w:val="00AA691A"/>
    <w:rsid w:val="00B10C0E"/>
    <w:rsid w:val="00B22F89"/>
    <w:rsid w:val="00B425B3"/>
    <w:rsid w:val="00B80CB6"/>
    <w:rsid w:val="00B80DB5"/>
    <w:rsid w:val="00BE593B"/>
    <w:rsid w:val="00CA063B"/>
    <w:rsid w:val="00CB391A"/>
    <w:rsid w:val="00CE6220"/>
    <w:rsid w:val="00CF066D"/>
    <w:rsid w:val="00CF6AA8"/>
    <w:rsid w:val="00D311DD"/>
    <w:rsid w:val="00D67FDA"/>
    <w:rsid w:val="00D81347"/>
    <w:rsid w:val="00D954A8"/>
    <w:rsid w:val="00DA2958"/>
    <w:rsid w:val="00DD2316"/>
    <w:rsid w:val="00DF2D45"/>
    <w:rsid w:val="00E253AD"/>
    <w:rsid w:val="00E45559"/>
    <w:rsid w:val="00E71138"/>
    <w:rsid w:val="00EB0A3E"/>
    <w:rsid w:val="00F25A90"/>
    <w:rsid w:val="00F54145"/>
    <w:rsid w:val="00F567E6"/>
    <w:rsid w:val="00F66572"/>
    <w:rsid w:val="00F72815"/>
    <w:rsid w:val="00F812F0"/>
    <w:rsid w:val="00FA2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2E6A68B-AE73-476C-A01C-7FA5BE1D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right"/>
      <w:textAlignment w:val="baseline"/>
    </w:pPr>
    <w:rPr>
      <w:lang w:val="en-US" w:eastAsia="ar-SA"/>
    </w:rPr>
  </w:style>
  <w:style w:type="paragraph" w:styleId="Heading1">
    <w:name w:val="heading 1"/>
    <w:basedOn w:val="Normal"/>
    <w:next w:val="Normal"/>
    <w:qFormat/>
    <w:pPr>
      <w:keepNext/>
      <w:ind w:left="2880" w:hanging="2880"/>
      <w:jc w:val="both"/>
      <w:outlineLvl w:val="0"/>
    </w:pPr>
    <w:rPr>
      <w:rFonts w:cs="Courier New"/>
      <w:b/>
      <w:bCs/>
      <w:sz w:val="28"/>
      <w:u w:val="single"/>
    </w:rPr>
  </w:style>
  <w:style w:type="paragraph" w:styleId="Heading2">
    <w:name w:val="heading 2"/>
    <w:basedOn w:val="Normal"/>
    <w:next w:val="Normal"/>
    <w:qFormat/>
    <w:pPr>
      <w:keepNext/>
      <w:jc w:val="lowKashida"/>
      <w:outlineLvl w:val="1"/>
    </w:pPr>
    <w:rPr>
      <w:rFonts w:cs="Courier New"/>
      <w:b/>
      <w:bCs/>
      <w:sz w:val="32"/>
      <w:u w:val="single"/>
    </w:rPr>
  </w:style>
  <w:style w:type="paragraph" w:styleId="Heading3">
    <w:name w:val="heading 3"/>
    <w:basedOn w:val="Normal"/>
    <w:next w:val="Normal"/>
    <w:qFormat/>
    <w:pPr>
      <w:keepNext/>
      <w:jc w:val="center"/>
      <w:outlineLvl w:val="2"/>
    </w:pPr>
    <w:rPr>
      <w:b/>
      <w:sz w:val="24"/>
      <w:u w:val="single"/>
    </w:rPr>
  </w:style>
  <w:style w:type="paragraph" w:styleId="Heading4">
    <w:name w:val="heading 4"/>
    <w:basedOn w:val="Normal"/>
    <w:next w:val="Normal"/>
    <w:qFormat/>
    <w:pPr>
      <w:keepNext/>
      <w:ind w:left="2880" w:hanging="2880"/>
      <w:jc w:val="center"/>
      <w:outlineLvl w:val="3"/>
    </w:pPr>
    <w:rPr>
      <w:b/>
      <w:sz w:val="24"/>
      <w:u w:val="single"/>
    </w:rPr>
  </w:style>
  <w:style w:type="paragraph" w:styleId="Heading5">
    <w:name w:val="heading 5"/>
    <w:basedOn w:val="Normal"/>
    <w:next w:val="Normal"/>
    <w:qFormat/>
    <w:pPr>
      <w:keepNext/>
      <w:jc w:val="center"/>
      <w:outlineLvl w:val="4"/>
    </w:pPr>
    <w:rPr>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ddress">
    <w:name w:val="Address"/>
    <w:basedOn w:val="BodyText"/>
    <w:pPr>
      <w:keepLines/>
      <w:spacing w:after="0"/>
      <w:ind w:left="-1080" w:right="3960"/>
      <w:jc w:val="left"/>
    </w:pPr>
  </w:style>
  <w:style w:type="paragraph" w:styleId="BodyText">
    <w:name w:val="Body Text"/>
    <w:basedOn w:val="Normal"/>
    <w:pPr>
      <w:spacing w:after="120"/>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ind w:left="2880" w:hanging="2880"/>
      <w:jc w:val="both"/>
    </w:pPr>
    <w:rPr>
      <w:rFonts w:cs="Courier New"/>
      <w:b/>
      <w:bCs/>
      <w:sz w:val="28"/>
    </w:rPr>
  </w:style>
  <w:style w:type="paragraph" w:styleId="BodyTextIndent2">
    <w:name w:val="Body Text Indent 2"/>
    <w:basedOn w:val="Normal"/>
    <w:pPr>
      <w:ind w:left="2835" w:hanging="2835"/>
      <w:jc w:val="both"/>
    </w:pPr>
    <w:rPr>
      <w:rFonts w:cs="Courier New"/>
      <w:b/>
      <w:bCs/>
      <w:sz w:val="28"/>
    </w:rPr>
  </w:style>
  <w:style w:type="paragraph" w:styleId="BodyTextIndent3">
    <w:name w:val="Body Text Indent 3"/>
    <w:basedOn w:val="Normal"/>
    <w:pPr>
      <w:ind w:left="2880"/>
      <w:jc w:val="left"/>
    </w:pPr>
    <w:rPr>
      <w:b/>
      <w:bCs/>
      <w:sz w:val="28"/>
      <w:szCs w:val="28"/>
    </w:rPr>
  </w:style>
  <w:style w:type="paragraph" w:styleId="BodyText2">
    <w:name w:val="Body Text 2"/>
    <w:basedOn w:val="Normal"/>
    <w:pPr>
      <w:jc w:val="both"/>
    </w:pPr>
    <w:rPr>
      <w:b/>
    </w:rPr>
  </w:style>
  <w:style w:type="paragraph" w:styleId="BalloonText">
    <w:name w:val="Balloon Text"/>
    <w:basedOn w:val="Normal"/>
    <w:semiHidden/>
    <w:rsid w:val="009D5918"/>
    <w:rPr>
      <w:rFonts w:ascii="Tahoma" w:hAnsi="Tahoma" w:cs="Tahoma"/>
      <w:sz w:val="16"/>
      <w:szCs w:val="16"/>
    </w:rPr>
  </w:style>
  <w:style w:type="paragraph" w:styleId="FootnoteText">
    <w:name w:val="footnote text"/>
    <w:basedOn w:val="Normal"/>
    <w:link w:val="FootnoteTextChar"/>
    <w:rsid w:val="00F54145"/>
  </w:style>
  <w:style w:type="character" w:customStyle="1" w:styleId="FootnoteTextChar">
    <w:name w:val="Footnote Text Char"/>
    <w:link w:val="FootnoteText"/>
    <w:rsid w:val="00F54145"/>
    <w:rPr>
      <w:lang w:val="en-US" w:eastAsia="ar-SA"/>
    </w:rPr>
  </w:style>
  <w:style w:type="character" w:styleId="FootnoteReference">
    <w:name w:val="footnote reference"/>
    <w:rsid w:val="00F54145"/>
    <w:rPr>
      <w:vertAlign w:val="superscript"/>
    </w:rPr>
  </w:style>
  <w:style w:type="character" w:styleId="Hyperlink">
    <w:name w:val="Hyperlink"/>
    <w:rsid w:val="00660D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47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5322B-2FA8-404A-88BE-AFCFFBBC509D}">
  <ds:schemaRefs>
    <ds:schemaRef ds:uri="http://schemas.microsoft.com/sharepoint/v3/contenttype/forms"/>
  </ds:schemaRefs>
</ds:datastoreItem>
</file>

<file path=customXml/itemProps2.xml><?xml version="1.0" encoding="utf-8"?>
<ds:datastoreItem xmlns:ds="http://schemas.openxmlformats.org/officeDocument/2006/customXml" ds:itemID="{BE243560-9E82-4A9F-99DC-56E87ADDB344}">
  <ds:schemaRefs>
    <ds:schemaRef ds:uri="http://schemas.microsoft.com/office/2006/metadata/longProperties"/>
  </ds:schemaRefs>
</ds:datastoreItem>
</file>

<file path=customXml/itemProps3.xml><?xml version="1.0" encoding="utf-8"?>
<ds:datastoreItem xmlns:ds="http://schemas.openxmlformats.org/officeDocument/2006/customXml" ds:itemID="{01B77AE8-8828-4118-B5A0-35837F9EE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7734A1-0F78-4609-9EA6-D19A16042AA9}">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7163BD29-929E-4F60-9BBC-A69905021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2996</Characters>
  <Application>Microsoft Office Word</Application>
  <DocSecurity>0</DocSecurity>
  <Lines>24</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بنك المعلومات</dc:creator>
  <cp:keywords/>
  <cp:lastModifiedBy>OUKO Robert</cp:lastModifiedBy>
  <cp:revision>2</cp:revision>
  <cp:lastPrinted>2009-12-14T16:27:00Z</cp:lastPrinted>
  <dcterms:created xsi:type="dcterms:W3CDTF">2021-12-08T12:10:00Z</dcterms:created>
  <dcterms:modified xsi:type="dcterms:W3CDTF">2021-12-08T12:10:00Z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Valerie MYTNIK</vt:lpwstr>
  </property>
  <property fmtid="{D5CDD505-2E9C-101B-9397-08002B2CF9AE}" pid="3" name="TemplateUrl">
    <vt:lpwstr/>
  </property>
  <property fmtid="{D5CDD505-2E9C-101B-9397-08002B2CF9AE}" pid="4" name="xd_ProgID">
    <vt:lpwstr/>
  </property>
  <property fmtid="{D5CDD505-2E9C-101B-9397-08002B2CF9AE}" pid="5" name="display_urn:schemas-microsoft-com:office:office#Author">
    <vt:lpwstr>Valerie MYTNIK</vt:lpwstr>
  </property>
  <property fmtid="{D5CDD505-2E9C-101B-9397-08002B2CF9AE}" pid="6" name="Order">
    <vt:lpwstr>3121700.00000000</vt:lpwstr>
  </property>
  <property fmtid="{D5CDD505-2E9C-101B-9397-08002B2CF9AE}" pid="7" name="_SourceUrl">
    <vt:lpwstr/>
  </property>
  <property fmtid="{D5CDD505-2E9C-101B-9397-08002B2CF9AE}" pid="8" name="_SharedFileIndex">
    <vt:lpwstr/>
  </property>
</Properties>
</file>