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359C573" w:rsidR="0090142B" w:rsidRPr="008E1374" w:rsidRDefault="008612D1" w:rsidP="008E1374">
      <w:pPr>
        <w:jc w:val="center"/>
        <w:rPr>
          <w:rFonts w:ascii="Candara" w:hAnsi="Candara"/>
          <w:b/>
        </w:rPr>
      </w:pPr>
      <w:r w:rsidRPr="008E1374">
        <w:rPr>
          <w:rFonts w:ascii="Candara" w:hAnsi="Candara"/>
          <w:b/>
        </w:rPr>
        <w:t>Aportes del Enlace Continental de Mujeres Indígenas de las Américas (ECMIA) y CHIRAPAQ Centro de Culturas Indígenas del Perú sobre el borrador de la Recomendación general n*39 sobre los derechos de las mujeres y niñas indígenas</w:t>
      </w:r>
    </w:p>
    <w:p w14:paraId="00000002" w14:textId="77777777" w:rsidR="0090142B" w:rsidRPr="008E1374" w:rsidRDefault="0090142B" w:rsidP="008E1374">
      <w:pPr>
        <w:jc w:val="both"/>
        <w:rPr>
          <w:rFonts w:ascii="Candara" w:hAnsi="Candara"/>
        </w:rPr>
      </w:pPr>
    </w:p>
    <w:p w14:paraId="00000003" w14:textId="77777777" w:rsidR="0090142B" w:rsidRPr="008E1374" w:rsidRDefault="008612D1" w:rsidP="008E1374">
      <w:pPr>
        <w:jc w:val="both"/>
        <w:rPr>
          <w:rFonts w:ascii="Candara" w:hAnsi="Candara"/>
          <w:u w:val="single"/>
        </w:rPr>
      </w:pPr>
      <w:r w:rsidRPr="008E1374">
        <w:rPr>
          <w:rFonts w:ascii="Candara" w:hAnsi="Candara"/>
          <w:u w:val="single"/>
        </w:rPr>
        <w:t xml:space="preserve">Párrafo 1: </w:t>
      </w:r>
    </w:p>
    <w:p w14:paraId="00000004" w14:textId="77777777" w:rsidR="0090142B" w:rsidRPr="008E1374" w:rsidRDefault="008612D1" w:rsidP="008E1374">
      <w:pPr>
        <w:numPr>
          <w:ilvl w:val="0"/>
          <w:numId w:val="43"/>
        </w:numPr>
        <w:jc w:val="both"/>
        <w:rPr>
          <w:rFonts w:ascii="Candara" w:hAnsi="Candara"/>
        </w:rPr>
      </w:pPr>
      <w:r w:rsidRPr="008E1374">
        <w:rPr>
          <w:rFonts w:ascii="Candara" w:hAnsi="Candara"/>
        </w:rPr>
        <w:t>Reemplazar “culturas diferentes” por “pueblos indígenas”</w:t>
      </w:r>
    </w:p>
    <w:p w14:paraId="00000005" w14:textId="77777777" w:rsidR="0090142B" w:rsidRPr="008E1374" w:rsidRDefault="008612D1" w:rsidP="008E1374">
      <w:pPr>
        <w:numPr>
          <w:ilvl w:val="0"/>
          <w:numId w:val="43"/>
        </w:numPr>
        <w:jc w:val="both"/>
        <w:rPr>
          <w:rFonts w:ascii="Candara" w:hAnsi="Candara"/>
        </w:rPr>
      </w:pPr>
      <w:r w:rsidRPr="008E1374">
        <w:rPr>
          <w:rFonts w:ascii="Candara" w:hAnsi="Candara"/>
        </w:rPr>
        <w:t xml:space="preserve">Precisar que la Recomendación General se aplica a las mujeres indígenas a lo largo de su ciclo de vida considerando las realidades específicas de las mujeres indígenas mayores, adultas, jóvenes, adolescentes y niñas. Recomendamos usar a lo largo del documento “mujeres, jóvenes y niñas indígenas”. </w:t>
      </w:r>
    </w:p>
    <w:p w14:paraId="00000006" w14:textId="77777777" w:rsidR="0090142B" w:rsidRPr="008E1374" w:rsidRDefault="0090142B" w:rsidP="008E1374">
      <w:pPr>
        <w:jc w:val="both"/>
        <w:rPr>
          <w:rFonts w:ascii="Candara" w:hAnsi="Candara"/>
        </w:rPr>
      </w:pPr>
    </w:p>
    <w:p w14:paraId="00000007" w14:textId="77777777" w:rsidR="0090142B" w:rsidRPr="008E1374" w:rsidRDefault="008612D1" w:rsidP="008E1374">
      <w:pPr>
        <w:jc w:val="both"/>
        <w:rPr>
          <w:rFonts w:ascii="Candara" w:hAnsi="Candara"/>
          <w:u w:val="single"/>
        </w:rPr>
      </w:pPr>
      <w:r w:rsidRPr="008E1374">
        <w:rPr>
          <w:rFonts w:ascii="Candara" w:hAnsi="Candara"/>
          <w:u w:val="single"/>
        </w:rPr>
        <w:t xml:space="preserve">Párrafo 2: </w:t>
      </w:r>
    </w:p>
    <w:p w14:paraId="00000008" w14:textId="77777777" w:rsidR="0090142B" w:rsidRPr="008E1374" w:rsidRDefault="008612D1" w:rsidP="008E1374">
      <w:pPr>
        <w:numPr>
          <w:ilvl w:val="0"/>
          <w:numId w:val="38"/>
        </w:numPr>
        <w:jc w:val="both"/>
        <w:rPr>
          <w:rFonts w:ascii="Candara" w:hAnsi="Candara"/>
        </w:rPr>
      </w:pPr>
      <w:r w:rsidRPr="008E1374">
        <w:rPr>
          <w:rFonts w:ascii="Candara" w:hAnsi="Candara"/>
        </w:rPr>
        <w:t>Precisar que la Recomendación General se refiere a los derechos humanos individuales y colectivos.</w:t>
      </w:r>
    </w:p>
    <w:p w14:paraId="00000009" w14:textId="77777777" w:rsidR="0090142B" w:rsidRPr="008E1374" w:rsidRDefault="008612D1" w:rsidP="008E1374">
      <w:pPr>
        <w:numPr>
          <w:ilvl w:val="0"/>
          <w:numId w:val="38"/>
        </w:numPr>
        <w:jc w:val="both"/>
        <w:rPr>
          <w:rFonts w:ascii="Candara" w:hAnsi="Candara"/>
        </w:rPr>
      </w:pPr>
      <w:r w:rsidRPr="008E1374">
        <w:rPr>
          <w:rFonts w:ascii="Candara" w:hAnsi="Candara"/>
        </w:rPr>
        <w:t>Agregar que la discriminación interseccional puede estar basada también en la orientación sexual y la identidad de género y que la discriminación basada en género afecta también a las identidades no binarias indígenas.</w:t>
      </w:r>
    </w:p>
    <w:p w14:paraId="0000000A" w14:textId="77777777" w:rsidR="0090142B" w:rsidRPr="008E1374" w:rsidRDefault="0090142B" w:rsidP="008E1374">
      <w:pPr>
        <w:jc w:val="both"/>
        <w:rPr>
          <w:rFonts w:ascii="Candara" w:hAnsi="Candara"/>
        </w:rPr>
      </w:pPr>
    </w:p>
    <w:p w14:paraId="0000000B" w14:textId="77777777" w:rsidR="0090142B" w:rsidRPr="008E1374" w:rsidRDefault="008612D1" w:rsidP="008E1374">
      <w:pPr>
        <w:jc w:val="both"/>
        <w:rPr>
          <w:rFonts w:ascii="Candara" w:hAnsi="Candara"/>
          <w:u w:val="single"/>
        </w:rPr>
      </w:pPr>
      <w:r w:rsidRPr="008E1374">
        <w:rPr>
          <w:rFonts w:ascii="Candara" w:hAnsi="Candara"/>
          <w:u w:val="single"/>
        </w:rPr>
        <w:t xml:space="preserve">Párrafo 3: </w:t>
      </w:r>
    </w:p>
    <w:p w14:paraId="0000000C" w14:textId="77777777" w:rsidR="0090142B" w:rsidRPr="008E1374" w:rsidRDefault="008612D1" w:rsidP="008E1374">
      <w:pPr>
        <w:numPr>
          <w:ilvl w:val="0"/>
          <w:numId w:val="46"/>
        </w:numPr>
        <w:jc w:val="both"/>
        <w:rPr>
          <w:rFonts w:ascii="Candara" w:hAnsi="Candara"/>
        </w:rPr>
      </w:pPr>
      <w:r w:rsidRPr="008E1374">
        <w:rPr>
          <w:rFonts w:ascii="Candara" w:hAnsi="Candara"/>
        </w:rPr>
        <w:t>Utilizar el término “identidades” en plural.</w:t>
      </w:r>
    </w:p>
    <w:p w14:paraId="0000000D" w14:textId="77777777" w:rsidR="0090142B" w:rsidRPr="008E1374" w:rsidRDefault="0090142B" w:rsidP="008E1374">
      <w:pPr>
        <w:jc w:val="both"/>
        <w:rPr>
          <w:rFonts w:ascii="Candara" w:hAnsi="Candara"/>
        </w:rPr>
      </w:pPr>
    </w:p>
    <w:p w14:paraId="0000000E" w14:textId="77777777" w:rsidR="0090142B" w:rsidRPr="008E1374" w:rsidRDefault="008612D1" w:rsidP="008E1374">
      <w:pPr>
        <w:jc w:val="both"/>
        <w:rPr>
          <w:rFonts w:ascii="Candara" w:hAnsi="Candara"/>
          <w:u w:val="single"/>
        </w:rPr>
      </w:pPr>
      <w:r w:rsidRPr="008E1374">
        <w:rPr>
          <w:rFonts w:ascii="Candara" w:hAnsi="Candara"/>
          <w:u w:val="single"/>
        </w:rPr>
        <w:t>Párrafo 4:</w:t>
      </w:r>
    </w:p>
    <w:p w14:paraId="0000000F" w14:textId="77777777" w:rsidR="0090142B" w:rsidRPr="008E1374" w:rsidRDefault="008612D1" w:rsidP="008E1374">
      <w:pPr>
        <w:numPr>
          <w:ilvl w:val="0"/>
          <w:numId w:val="22"/>
        </w:numPr>
        <w:jc w:val="both"/>
        <w:rPr>
          <w:rFonts w:ascii="Candara" w:hAnsi="Candara"/>
        </w:rPr>
      </w:pPr>
      <w:r w:rsidRPr="008E1374">
        <w:rPr>
          <w:rFonts w:ascii="Candara" w:hAnsi="Candara"/>
        </w:rPr>
        <w:t>Agregar a “la historia” “los impactos del colonialismo”.</w:t>
      </w:r>
    </w:p>
    <w:p w14:paraId="00000010" w14:textId="77777777" w:rsidR="0090142B" w:rsidRPr="008E1374" w:rsidRDefault="008612D1" w:rsidP="008E1374">
      <w:pPr>
        <w:numPr>
          <w:ilvl w:val="0"/>
          <w:numId w:val="22"/>
        </w:numPr>
        <w:jc w:val="both"/>
        <w:rPr>
          <w:rFonts w:ascii="Candara" w:hAnsi="Candara"/>
        </w:rPr>
      </w:pPr>
      <w:r w:rsidRPr="008E1374">
        <w:rPr>
          <w:rFonts w:ascii="Candara" w:hAnsi="Candara"/>
        </w:rPr>
        <w:t>Se debería utilizar el término “enfoque” en lugar de “perspectiva”.</w:t>
      </w:r>
    </w:p>
    <w:p w14:paraId="00000011" w14:textId="77777777" w:rsidR="0090142B" w:rsidRPr="008E1374" w:rsidRDefault="008612D1" w:rsidP="008E1374">
      <w:pPr>
        <w:numPr>
          <w:ilvl w:val="0"/>
          <w:numId w:val="22"/>
        </w:numPr>
        <w:jc w:val="both"/>
        <w:rPr>
          <w:rFonts w:ascii="Candara" w:hAnsi="Candara"/>
        </w:rPr>
      </w:pPr>
      <w:r w:rsidRPr="008E1374">
        <w:rPr>
          <w:rFonts w:ascii="Candara" w:hAnsi="Candara"/>
        </w:rPr>
        <w:t>Incluir dos enfoques adicionales: de derechos humanos individuales y colectivos; e intergeneracional.</w:t>
      </w:r>
    </w:p>
    <w:p w14:paraId="00000012" w14:textId="77777777" w:rsidR="0090142B" w:rsidRPr="008E1374" w:rsidRDefault="008612D1" w:rsidP="008E1374">
      <w:pPr>
        <w:numPr>
          <w:ilvl w:val="0"/>
          <w:numId w:val="22"/>
        </w:numPr>
        <w:jc w:val="both"/>
        <w:rPr>
          <w:rFonts w:ascii="Candara" w:hAnsi="Candara"/>
        </w:rPr>
      </w:pPr>
      <w:r w:rsidRPr="008E1374">
        <w:rPr>
          <w:rFonts w:ascii="Candara" w:hAnsi="Candara"/>
        </w:rPr>
        <w:t xml:space="preserve">Para complementar la definición de los enfoques, revisar el estudio Iniciativa Spotlight, UNFPA y CHIRAPAQ (2021): Prácticas prometedoras y modelos interculturales [...], p. 48-55, disponible en: </w:t>
      </w:r>
      <w:hyperlink r:id="rId5">
        <w:r w:rsidRPr="008E1374">
          <w:rPr>
            <w:rFonts w:ascii="Candara" w:eastAsia="Roboto" w:hAnsi="Candara" w:cs="Roboto"/>
            <w:color w:val="1A73E8"/>
            <w:sz w:val="21"/>
            <w:szCs w:val="21"/>
            <w:highlight w:val="white"/>
          </w:rPr>
          <w:t>https://serviciosesencialesviolencia.org/publication/practicas-prometedoras-y-modelos-interculturales-replicables-para-prevenir-y-responder-a-las-violencias-contra-las-mujeres-jovenes-y-ninas-indigenas-en-america-latina-y-el-caribe-resumen-ejecutivo/</w:t>
        </w:r>
      </w:hyperlink>
    </w:p>
    <w:p w14:paraId="00000013" w14:textId="77777777" w:rsidR="0090142B" w:rsidRPr="008E1374" w:rsidRDefault="008612D1" w:rsidP="008E1374">
      <w:pPr>
        <w:numPr>
          <w:ilvl w:val="0"/>
          <w:numId w:val="22"/>
        </w:numPr>
        <w:jc w:val="both"/>
        <w:rPr>
          <w:rFonts w:ascii="Candara" w:hAnsi="Candara"/>
        </w:rPr>
      </w:pPr>
      <w:r w:rsidRPr="008E1374">
        <w:rPr>
          <w:rFonts w:ascii="Candara" w:hAnsi="Candara"/>
        </w:rPr>
        <w:t>La definición usada de la interculturalidad no toma en consideración las relaciones de poder asimétricas. Se recomienda complementarla considerando la siguiente referencia: “La interculturalidad significa entre culturas, pero no simplemente un contacto entre culturas; sino un intercambio que se establece en términos equitativos, en condiciones de igualdad. Un proceso permanente de relación, comunicación y aprendizaje entre personas, grupos, conocimientos, valores y tradiciones distintas, orientada a generar, construir y propiciar un respeto mutuo. La interculturalidad intenta romper con la historia hegemónica de una cultura dominante y otras subordinadas y, de esa manera, reforzar las identidades tradicionalmente excluidas para construir, en la vida cotidiana, una convivencia de respeto y de legitimidad compartida”. (CHIRAPAQ, 2012: Interculturalidad y derechos de los pueblos indígenas)</w:t>
      </w:r>
    </w:p>
    <w:p w14:paraId="00000014" w14:textId="77777777" w:rsidR="0090142B" w:rsidRPr="008E1374" w:rsidRDefault="008612D1" w:rsidP="008E1374">
      <w:pPr>
        <w:numPr>
          <w:ilvl w:val="0"/>
          <w:numId w:val="22"/>
        </w:numPr>
        <w:jc w:val="both"/>
        <w:rPr>
          <w:rFonts w:ascii="Candara" w:hAnsi="Candara"/>
        </w:rPr>
      </w:pPr>
      <w:r w:rsidRPr="008E1374">
        <w:rPr>
          <w:rFonts w:ascii="Candara" w:hAnsi="Candara"/>
        </w:rPr>
        <w:lastRenderedPageBreak/>
        <w:t>Además de considerar a las niñas indígenas como “personas en desarrollo”, reconocer su rol como agentes de cambio con derecho a participar en la toma de decisiones sobre las medidas que afectan a sus vidas.</w:t>
      </w:r>
    </w:p>
    <w:p w14:paraId="00000015" w14:textId="77777777" w:rsidR="0090142B" w:rsidRPr="008E1374" w:rsidRDefault="0090142B" w:rsidP="008E1374">
      <w:pPr>
        <w:jc w:val="both"/>
        <w:rPr>
          <w:rFonts w:ascii="Candara" w:hAnsi="Candara"/>
        </w:rPr>
      </w:pPr>
    </w:p>
    <w:p w14:paraId="00000016" w14:textId="77777777" w:rsidR="0090142B" w:rsidRPr="008E1374" w:rsidRDefault="008612D1" w:rsidP="008E1374">
      <w:pPr>
        <w:jc w:val="both"/>
        <w:rPr>
          <w:rFonts w:ascii="Candara" w:hAnsi="Candara"/>
          <w:u w:val="single"/>
        </w:rPr>
      </w:pPr>
      <w:r w:rsidRPr="008E1374">
        <w:rPr>
          <w:rFonts w:ascii="Candara" w:hAnsi="Candara"/>
          <w:u w:val="single"/>
        </w:rPr>
        <w:t>Párrafo 5:</w:t>
      </w:r>
    </w:p>
    <w:p w14:paraId="00000017" w14:textId="77777777" w:rsidR="0090142B" w:rsidRPr="008E1374" w:rsidRDefault="008612D1" w:rsidP="008E1374">
      <w:pPr>
        <w:numPr>
          <w:ilvl w:val="0"/>
          <w:numId w:val="28"/>
        </w:numPr>
        <w:jc w:val="both"/>
        <w:rPr>
          <w:rFonts w:ascii="Candara" w:hAnsi="Candara"/>
        </w:rPr>
      </w:pPr>
      <w:r w:rsidRPr="008E1374">
        <w:rPr>
          <w:rFonts w:ascii="Candara" w:hAnsi="Candara"/>
        </w:rPr>
        <w:t>A lo largo del documento, cuando se refiere a “recursos tradicionales” o “recursos naturales”, se debería utilizar el término “recursos” en conformidad con la Declaración de la ONU sobre los derechos de los pueblos indígenas.</w:t>
      </w:r>
    </w:p>
    <w:p w14:paraId="00000018" w14:textId="77777777" w:rsidR="0090142B" w:rsidRPr="008E1374" w:rsidRDefault="0090142B" w:rsidP="008E1374">
      <w:pPr>
        <w:jc w:val="both"/>
        <w:rPr>
          <w:rFonts w:ascii="Candara" w:hAnsi="Candara"/>
        </w:rPr>
      </w:pPr>
    </w:p>
    <w:p w14:paraId="00000019" w14:textId="77777777" w:rsidR="0090142B" w:rsidRPr="008E1374" w:rsidRDefault="008612D1" w:rsidP="008E1374">
      <w:pPr>
        <w:jc w:val="both"/>
        <w:rPr>
          <w:rFonts w:ascii="Candara" w:hAnsi="Candara"/>
          <w:u w:val="single"/>
        </w:rPr>
      </w:pPr>
      <w:r w:rsidRPr="008E1374">
        <w:rPr>
          <w:rFonts w:ascii="Candara" w:hAnsi="Candara"/>
          <w:u w:val="single"/>
        </w:rPr>
        <w:t>Párrafo 7:</w:t>
      </w:r>
    </w:p>
    <w:p w14:paraId="0000001A" w14:textId="77777777" w:rsidR="0090142B" w:rsidRPr="008E1374" w:rsidRDefault="008612D1" w:rsidP="008E1374">
      <w:pPr>
        <w:numPr>
          <w:ilvl w:val="0"/>
          <w:numId w:val="34"/>
        </w:numPr>
        <w:jc w:val="both"/>
        <w:rPr>
          <w:rFonts w:ascii="Candara" w:hAnsi="Candara"/>
        </w:rPr>
      </w:pPr>
      <w:r w:rsidRPr="008E1374">
        <w:rPr>
          <w:rFonts w:ascii="Candara" w:hAnsi="Candara"/>
        </w:rPr>
        <w:t>A lo largo del documento, utilizar el término “seguridad y soberanía alimentaria”.</w:t>
      </w:r>
    </w:p>
    <w:p w14:paraId="0000001B" w14:textId="45F89AED" w:rsidR="0090142B" w:rsidRPr="008E1374" w:rsidRDefault="008612D1" w:rsidP="008E1374">
      <w:pPr>
        <w:numPr>
          <w:ilvl w:val="0"/>
          <w:numId w:val="34"/>
        </w:numPr>
        <w:jc w:val="both"/>
        <w:rPr>
          <w:rFonts w:ascii="Candara" w:hAnsi="Candara"/>
        </w:rPr>
      </w:pPr>
      <w:r w:rsidRPr="008E1374">
        <w:rPr>
          <w:rFonts w:ascii="Candara" w:hAnsi="Candara"/>
        </w:rPr>
        <w:t>Cuando se refiere al rol de las mujeres indígenas en la transmisión de las culturas, cabe precisar que las mujeres indígenas tienen un rol fundamental también en la protección, la revitalización y el desarrollo de las culturas. Además, agregar su rol como “portadoras de saberes ancestrales, como la medicina y/o partería tradicional”.</w:t>
      </w:r>
    </w:p>
    <w:p w14:paraId="0000001C" w14:textId="0609E7E7" w:rsidR="0090142B" w:rsidRPr="008E1374" w:rsidRDefault="00097CE6" w:rsidP="008E1374">
      <w:pPr>
        <w:numPr>
          <w:ilvl w:val="0"/>
          <w:numId w:val="34"/>
        </w:numPr>
        <w:jc w:val="both"/>
        <w:rPr>
          <w:rFonts w:ascii="Candara" w:hAnsi="Candara"/>
        </w:rPr>
      </w:pPr>
      <w:r>
        <w:rPr>
          <w:rFonts w:ascii="Candara" w:hAnsi="Candara"/>
        </w:rPr>
        <w:t>Usar término</w:t>
      </w:r>
      <w:r w:rsidR="008612D1" w:rsidRPr="008E1374">
        <w:rPr>
          <w:rFonts w:ascii="Candara" w:hAnsi="Candara"/>
        </w:rPr>
        <w:t xml:space="preserve"> “defensoras indígenas de derechos humanos y de la Madre Tierra”</w:t>
      </w:r>
    </w:p>
    <w:p w14:paraId="0000001D" w14:textId="77777777" w:rsidR="0090142B" w:rsidRPr="008E1374" w:rsidRDefault="0090142B" w:rsidP="008E1374">
      <w:pPr>
        <w:jc w:val="both"/>
        <w:rPr>
          <w:rFonts w:ascii="Candara" w:hAnsi="Candara"/>
        </w:rPr>
      </w:pPr>
    </w:p>
    <w:p w14:paraId="0000001E" w14:textId="77777777" w:rsidR="0090142B" w:rsidRPr="008E1374" w:rsidRDefault="008612D1" w:rsidP="008E1374">
      <w:pPr>
        <w:jc w:val="both"/>
        <w:rPr>
          <w:rFonts w:ascii="Candara" w:hAnsi="Candara"/>
          <w:u w:val="single"/>
        </w:rPr>
      </w:pPr>
      <w:r w:rsidRPr="008E1374">
        <w:rPr>
          <w:rFonts w:ascii="Candara" w:hAnsi="Candara"/>
          <w:u w:val="single"/>
        </w:rPr>
        <w:t>Párrafo 9:</w:t>
      </w:r>
    </w:p>
    <w:p w14:paraId="0000001F" w14:textId="77777777" w:rsidR="0090142B" w:rsidRPr="008E1374" w:rsidRDefault="008612D1" w:rsidP="008E1374">
      <w:pPr>
        <w:numPr>
          <w:ilvl w:val="0"/>
          <w:numId w:val="37"/>
        </w:numPr>
        <w:jc w:val="both"/>
        <w:rPr>
          <w:rFonts w:ascii="Candara" w:hAnsi="Candara"/>
        </w:rPr>
      </w:pPr>
      <w:r w:rsidRPr="008E1374">
        <w:rPr>
          <w:rFonts w:ascii="Candara" w:hAnsi="Candara"/>
        </w:rPr>
        <w:t>Agregar la “violencia gineco-obstétrica”.</w:t>
      </w:r>
    </w:p>
    <w:p w14:paraId="00000020" w14:textId="77777777" w:rsidR="0090142B" w:rsidRPr="008E1374" w:rsidRDefault="008612D1" w:rsidP="008E1374">
      <w:pPr>
        <w:numPr>
          <w:ilvl w:val="0"/>
          <w:numId w:val="37"/>
        </w:numPr>
        <w:jc w:val="both"/>
        <w:rPr>
          <w:rFonts w:ascii="Candara" w:hAnsi="Candara"/>
        </w:rPr>
      </w:pPr>
      <w:r w:rsidRPr="008E1374">
        <w:rPr>
          <w:rFonts w:ascii="Candara" w:hAnsi="Candara"/>
        </w:rPr>
        <w:t xml:space="preserve">Se sugiere usar “violencias” en lugar de “violencia”. Revisar estudio ECMIA y CHIRAPAQ (2013) “Violencias y mujeres indígenas”: </w:t>
      </w:r>
      <w:hyperlink r:id="rId6">
        <w:r w:rsidRPr="008E1374">
          <w:rPr>
            <w:rFonts w:ascii="Candara" w:hAnsi="Candara"/>
            <w:color w:val="1155CC"/>
            <w:u w:val="single"/>
          </w:rPr>
          <w:t>http://ecmia.org/index.php/publicaciones/177-violencias-y-mujeres-indigenas</w:t>
        </w:r>
      </w:hyperlink>
      <w:r w:rsidRPr="008E1374">
        <w:rPr>
          <w:rFonts w:ascii="Candara" w:hAnsi="Candara"/>
        </w:rPr>
        <w:t xml:space="preserve"> </w:t>
      </w:r>
    </w:p>
    <w:p w14:paraId="00000021" w14:textId="77777777" w:rsidR="0090142B" w:rsidRPr="008E1374" w:rsidRDefault="008612D1" w:rsidP="008E1374">
      <w:pPr>
        <w:numPr>
          <w:ilvl w:val="0"/>
          <w:numId w:val="37"/>
        </w:numPr>
        <w:jc w:val="both"/>
        <w:rPr>
          <w:rFonts w:ascii="Candara" w:hAnsi="Candara"/>
        </w:rPr>
      </w:pPr>
      <w:r w:rsidRPr="008E1374">
        <w:rPr>
          <w:rFonts w:ascii="Candara" w:hAnsi="Candara"/>
        </w:rPr>
        <w:t xml:space="preserve">Estas violencias se agudizan conforme se van sumando las interseccionalidades. </w:t>
      </w:r>
    </w:p>
    <w:p w14:paraId="00000022" w14:textId="77777777" w:rsidR="0090142B" w:rsidRPr="008E1374" w:rsidRDefault="0090142B" w:rsidP="008E1374">
      <w:pPr>
        <w:jc w:val="both"/>
        <w:rPr>
          <w:rFonts w:ascii="Candara" w:hAnsi="Candara"/>
        </w:rPr>
      </w:pPr>
    </w:p>
    <w:p w14:paraId="00000023" w14:textId="77777777" w:rsidR="0090142B" w:rsidRPr="008E1374" w:rsidRDefault="008612D1" w:rsidP="008E1374">
      <w:pPr>
        <w:jc w:val="both"/>
        <w:rPr>
          <w:rFonts w:ascii="Candara" w:hAnsi="Candara"/>
          <w:u w:val="single"/>
        </w:rPr>
      </w:pPr>
      <w:r w:rsidRPr="008E1374">
        <w:rPr>
          <w:rFonts w:ascii="Candara" w:hAnsi="Candara"/>
          <w:u w:val="single"/>
        </w:rPr>
        <w:t>Párrafo 10:</w:t>
      </w:r>
    </w:p>
    <w:p w14:paraId="00000024" w14:textId="45122C5C" w:rsidR="0090142B" w:rsidRPr="008E1374" w:rsidRDefault="008612D1" w:rsidP="008E1374">
      <w:pPr>
        <w:numPr>
          <w:ilvl w:val="0"/>
          <w:numId w:val="45"/>
        </w:numPr>
        <w:jc w:val="both"/>
        <w:rPr>
          <w:rFonts w:ascii="Candara" w:hAnsi="Candara"/>
        </w:rPr>
      </w:pPr>
      <w:r w:rsidRPr="008E1374">
        <w:rPr>
          <w:rFonts w:ascii="Candara" w:hAnsi="Candara"/>
        </w:rPr>
        <w:t>Utilizar expresión afirmativa: “La recopilación de datos y el desarrollo de indicadores SON importantes…”.</w:t>
      </w:r>
    </w:p>
    <w:p w14:paraId="00000025" w14:textId="302B462F" w:rsidR="0090142B" w:rsidRPr="008E1374" w:rsidRDefault="008612D1" w:rsidP="008E1374">
      <w:pPr>
        <w:numPr>
          <w:ilvl w:val="0"/>
          <w:numId w:val="45"/>
        </w:numPr>
        <w:jc w:val="both"/>
        <w:rPr>
          <w:rFonts w:ascii="Candara" w:hAnsi="Candara"/>
        </w:rPr>
      </w:pPr>
      <w:r w:rsidRPr="008E1374">
        <w:rPr>
          <w:rFonts w:ascii="Candara" w:hAnsi="Candara"/>
        </w:rPr>
        <w:t>Incluir la creación de instancias permanentes y autónomas encargadas de estas tareas para garantizar su continuida</w:t>
      </w:r>
      <w:r w:rsidR="00097CE6">
        <w:rPr>
          <w:rFonts w:ascii="Candara" w:hAnsi="Candara"/>
        </w:rPr>
        <w:t>d</w:t>
      </w:r>
      <w:r w:rsidRPr="008E1374">
        <w:rPr>
          <w:rFonts w:ascii="Candara" w:hAnsi="Candara"/>
        </w:rPr>
        <w:t>.</w:t>
      </w:r>
    </w:p>
    <w:p w14:paraId="00000026" w14:textId="77777777" w:rsidR="0090142B" w:rsidRPr="008E1374" w:rsidRDefault="0090142B" w:rsidP="008E1374">
      <w:pPr>
        <w:ind w:left="720"/>
        <w:jc w:val="both"/>
        <w:rPr>
          <w:rFonts w:ascii="Candara" w:hAnsi="Candara"/>
        </w:rPr>
      </w:pPr>
    </w:p>
    <w:p w14:paraId="00000027" w14:textId="77777777" w:rsidR="0090142B" w:rsidRPr="008E1374" w:rsidRDefault="008612D1" w:rsidP="008E1374">
      <w:pPr>
        <w:jc w:val="both"/>
        <w:rPr>
          <w:rFonts w:ascii="Candara" w:hAnsi="Candara"/>
          <w:u w:val="single"/>
        </w:rPr>
      </w:pPr>
      <w:r w:rsidRPr="008E1374">
        <w:rPr>
          <w:rFonts w:ascii="Candara" w:hAnsi="Candara"/>
          <w:u w:val="single"/>
        </w:rPr>
        <w:t>Párrafo 11:</w:t>
      </w:r>
    </w:p>
    <w:p w14:paraId="00000028" w14:textId="07303732" w:rsidR="0090142B" w:rsidRPr="008E1374" w:rsidRDefault="008612D1" w:rsidP="008E1374">
      <w:pPr>
        <w:numPr>
          <w:ilvl w:val="0"/>
          <w:numId w:val="25"/>
        </w:numPr>
        <w:jc w:val="both"/>
        <w:rPr>
          <w:rFonts w:ascii="Candara" w:hAnsi="Candara"/>
        </w:rPr>
      </w:pPr>
      <w:r w:rsidRPr="008E1374">
        <w:rPr>
          <w:rFonts w:ascii="Candara" w:hAnsi="Candara"/>
        </w:rPr>
        <w:t>Después de “pueblos indígenas en los tratados”, agregar “y promover que los Estados se comprometan con la efectiva implementación de los acuerdos internacionales que protegen los derechos colectivos de los pueblos indígenas”.</w:t>
      </w:r>
    </w:p>
    <w:p w14:paraId="00000029" w14:textId="77777777" w:rsidR="0090142B" w:rsidRPr="008E1374" w:rsidRDefault="008612D1" w:rsidP="008E1374">
      <w:pPr>
        <w:numPr>
          <w:ilvl w:val="0"/>
          <w:numId w:val="25"/>
        </w:numPr>
        <w:jc w:val="both"/>
        <w:rPr>
          <w:rFonts w:ascii="Candara" w:hAnsi="Candara"/>
        </w:rPr>
      </w:pPr>
      <w:r w:rsidRPr="008E1374">
        <w:rPr>
          <w:rFonts w:ascii="Candara" w:hAnsi="Candara"/>
        </w:rPr>
        <w:t>Agregar después de “conflictos armados”, “la imposición de proyectos de desarrollo que alteran la vida comunitaria”.</w:t>
      </w:r>
    </w:p>
    <w:p w14:paraId="0000002A" w14:textId="77777777" w:rsidR="0090142B" w:rsidRPr="008E1374" w:rsidRDefault="0090142B" w:rsidP="008E1374">
      <w:pPr>
        <w:jc w:val="both"/>
        <w:rPr>
          <w:rFonts w:ascii="Candara" w:hAnsi="Candara"/>
        </w:rPr>
      </w:pPr>
    </w:p>
    <w:p w14:paraId="0000002B" w14:textId="77777777" w:rsidR="0090142B" w:rsidRPr="008E1374" w:rsidRDefault="008612D1" w:rsidP="008E1374">
      <w:pPr>
        <w:jc w:val="both"/>
        <w:rPr>
          <w:rFonts w:ascii="Candara" w:hAnsi="Candara"/>
          <w:u w:val="single"/>
        </w:rPr>
      </w:pPr>
      <w:r w:rsidRPr="008E1374">
        <w:rPr>
          <w:rFonts w:ascii="Candara" w:hAnsi="Candara"/>
          <w:u w:val="single"/>
        </w:rPr>
        <w:t>Párrafo 13:</w:t>
      </w:r>
    </w:p>
    <w:p w14:paraId="0000002C" w14:textId="77777777" w:rsidR="0090142B" w:rsidRPr="008E1374" w:rsidRDefault="008612D1" w:rsidP="008E1374">
      <w:pPr>
        <w:numPr>
          <w:ilvl w:val="0"/>
          <w:numId w:val="17"/>
        </w:numPr>
        <w:jc w:val="both"/>
        <w:rPr>
          <w:rFonts w:ascii="Candara" w:hAnsi="Candara"/>
        </w:rPr>
      </w:pPr>
      <w:r w:rsidRPr="008E1374">
        <w:rPr>
          <w:rFonts w:ascii="Candara" w:hAnsi="Candara"/>
        </w:rPr>
        <w:t>Sugerencia: “Los daños ambientales (...) tienen un impacto especialmente perjudicial para las mujeres y niñas indígenas, incluyendo su salud sexual, reproductiva, mental y espiritual”.</w:t>
      </w:r>
    </w:p>
    <w:p w14:paraId="0000002D" w14:textId="77777777" w:rsidR="0090142B" w:rsidRPr="008E1374" w:rsidRDefault="008612D1" w:rsidP="008E1374">
      <w:pPr>
        <w:numPr>
          <w:ilvl w:val="0"/>
          <w:numId w:val="17"/>
        </w:numPr>
        <w:jc w:val="both"/>
        <w:rPr>
          <w:rFonts w:ascii="Candara" w:hAnsi="Candara"/>
        </w:rPr>
      </w:pPr>
      <w:r w:rsidRPr="008E1374">
        <w:rPr>
          <w:rFonts w:ascii="Candara" w:hAnsi="Candara"/>
        </w:rPr>
        <w:t>Agregar “Las medidas de mitigación, adaptación y reducción de riesgos que no consideran los enfoques de género, intercultural y de derechos humanos individuales y colectivos afectan negativamente a las mujeres y niñas indígenas y sus pueblos”.</w:t>
      </w:r>
    </w:p>
    <w:p w14:paraId="0000002E" w14:textId="77777777" w:rsidR="0090142B" w:rsidRPr="008E1374" w:rsidRDefault="0090142B" w:rsidP="008E1374">
      <w:pPr>
        <w:jc w:val="both"/>
        <w:rPr>
          <w:rFonts w:ascii="Candara" w:hAnsi="Candara"/>
        </w:rPr>
      </w:pPr>
    </w:p>
    <w:p w14:paraId="0000002F" w14:textId="77777777" w:rsidR="0090142B" w:rsidRPr="008E1374" w:rsidRDefault="008612D1" w:rsidP="008E1374">
      <w:pPr>
        <w:jc w:val="both"/>
        <w:rPr>
          <w:rFonts w:ascii="Candara" w:hAnsi="Candara"/>
          <w:u w:val="single"/>
        </w:rPr>
      </w:pPr>
      <w:r w:rsidRPr="008E1374">
        <w:rPr>
          <w:rFonts w:ascii="Candara" w:hAnsi="Candara"/>
          <w:u w:val="single"/>
        </w:rPr>
        <w:lastRenderedPageBreak/>
        <w:t>Párrafo 14:</w:t>
      </w:r>
    </w:p>
    <w:p w14:paraId="00000030" w14:textId="77777777" w:rsidR="0090142B" w:rsidRPr="008E1374" w:rsidRDefault="008612D1" w:rsidP="008E1374">
      <w:pPr>
        <w:numPr>
          <w:ilvl w:val="0"/>
          <w:numId w:val="58"/>
        </w:numPr>
        <w:jc w:val="both"/>
        <w:rPr>
          <w:rFonts w:ascii="Candara" w:hAnsi="Candara"/>
        </w:rPr>
      </w:pPr>
      <w:r w:rsidRPr="008E1374">
        <w:rPr>
          <w:rFonts w:ascii="Candara" w:hAnsi="Candara"/>
        </w:rPr>
        <w:t>Agregar “y de una violencia sistemática institucional”, después de “asimilación forzada”.</w:t>
      </w:r>
    </w:p>
    <w:p w14:paraId="00000031" w14:textId="77777777" w:rsidR="0090142B" w:rsidRPr="008E1374" w:rsidRDefault="008612D1" w:rsidP="008E1374">
      <w:pPr>
        <w:numPr>
          <w:ilvl w:val="0"/>
          <w:numId w:val="58"/>
        </w:numPr>
        <w:jc w:val="both"/>
        <w:rPr>
          <w:rFonts w:ascii="Candara" w:hAnsi="Candara"/>
        </w:rPr>
      </w:pPr>
      <w:r w:rsidRPr="008E1374">
        <w:rPr>
          <w:rFonts w:ascii="Candara" w:hAnsi="Candara"/>
        </w:rPr>
        <w:t>Agregar “y sancionen a los actores que hicieron el daño” después de “apoyo y reparaciones”.</w:t>
      </w:r>
    </w:p>
    <w:p w14:paraId="00000032" w14:textId="77777777" w:rsidR="0090142B" w:rsidRPr="008E1374" w:rsidRDefault="0090142B" w:rsidP="008E1374">
      <w:pPr>
        <w:jc w:val="both"/>
        <w:rPr>
          <w:rFonts w:ascii="Candara" w:hAnsi="Candara"/>
          <w:u w:val="single"/>
        </w:rPr>
      </w:pPr>
    </w:p>
    <w:p w14:paraId="00000033" w14:textId="77777777" w:rsidR="0090142B" w:rsidRPr="008E1374" w:rsidRDefault="008612D1" w:rsidP="008E1374">
      <w:pPr>
        <w:jc w:val="both"/>
        <w:rPr>
          <w:rFonts w:ascii="Candara" w:hAnsi="Candara"/>
          <w:u w:val="single"/>
        </w:rPr>
      </w:pPr>
      <w:r w:rsidRPr="008E1374">
        <w:rPr>
          <w:rFonts w:ascii="Candara" w:hAnsi="Candara"/>
          <w:u w:val="single"/>
        </w:rPr>
        <w:t>Párrafo 15:</w:t>
      </w:r>
    </w:p>
    <w:p w14:paraId="00000034" w14:textId="77777777" w:rsidR="0090142B" w:rsidRPr="008E1374" w:rsidRDefault="008612D1" w:rsidP="008E1374">
      <w:pPr>
        <w:numPr>
          <w:ilvl w:val="0"/>
          <w:numId w:val="35"/>
        </w:numPr>
        <w:jc w:val="both"/>
        <w:rPr>
          <w:rFonts w:ascii="Candara" w:hAnsi="Candara"/>
        </w:rPr>
      </w:pPr>
      <w:r w:rsidRPr="008E1374">
        <w:rPr>
          <w:rFonts w:ascii="Candara" w:hAnsi="Candara"/>
        </w:rPr>
        <w:t>Además de la DNUDPI, es importante reconocer como orientaciones autorizadas las recomendaciones realizadas por el Foro Permanente para las Cuestiones Indígenas, el Mecanismo de Expertos y la Relatoría Especial sobre los derechos de los pueblos indígenas.</w:t>
      </w:r>
    </w:p>
    <w:p w14:paraId="00000035" w14:textId="77777777" w:rsidR="0090142B" w:rsidRPr="008E1374" w:rsidRDefault="0090142B" w:rsidP="008E1374">
      <w:pPr>
        <w:jc w:val="both"/>
        <w:rPr>
          <w:rFonts w:ascii="Candara" w:hAnsi="Candara"/>
        </w:rPr>
      </w:pPr>
    </w:p>
    <w:p w14:paraId="00000036" w14:textId="77777777" w:rsidR="0090142B" w:rsidRPr="008E1374" w:rsidRDefault="008612D1" w:rsidP="008E1374">
      <w:pPr>
        <w:jc w:val="both"/>
        <w:rPr>
          <w:rFonts w:ascii="Candara" w:hAnsi="Candara"/>
          <w:u w:val="single"/>
        </w:rPr>
      </w:pPr>
      <w:r w:rsidRPr="008E1374">
        <w:rPr>
          <w:rFonts w:ascii="Candara" w:hAnsi="Candara"/>
          <w:u w:val="single"/>
        </w:rPr>
        <w:t>Párrafo 17:</w:t>
      </w:r>
    </w:p>
    <w:p w14:paraId="00000037" w14:textId="77777777" w:rsidR="0090142B" w:rsidRPr="008E1374" w:rsidRDefault="008612D1" w:rsidP="008E1374">
      <w:pPr>
        <w:numPr>
          <w:ilvl w:val="0"/>
          <w:numId w:val="8"/>
        </w:numPr>
        <w:jc w:val="both"/>
        <w:rPr>
          <w:rFonts w:ascii="Candara" w:hAnsi="Candara"/>
        </w:rPr>
      </w:pPr>
      <w:r w:rsidRPr="008E1374">
        <w:rPr>
          <w:rFonts w:ascii="Candara" w:hAnsi="Candara"/>
        </w:rPr>
        <w:t>Agregar que las barreras de acceso a las tierras y territorios socavan el acceso no únicamente a “los alimentos, el agua y a las actividades (...)” sino también a la medicina tradicional y actividades esenciales para la espiritualidad.</w:t>
      </w:r>
    </w:p>
    <w:p w14:paraId="00000038" w14:textId="77777777" w:rsidR="0090142B" w:rsidRPr="008E1374" w:rsidRDefault="0090142B" w:rsidP="008E1374">
      <w:pPr>
        <w:jc w:val="both"/>
        <w:rPr>
          <w:rFonts w:ascii="Candara" w:hAnsi="Candara"/>
        </w:rPr>
      </w:pPr>
    </w:p>
    <w:p w14:paraId="00000039" w14:textId="77777777" w:rsidR="0090142B" w:rsidRPr="008E1374" w:rsidRDefault="008612D1" w:rsidP="008E1374">
      <w:pPr>
        <w:jc w:val="both"/>
        <w:rPr>
          <w:rFonts w:ascii="Candara" w:hAnsi="Candara"/>
        </w:rPr>
      </w:pPr>
      <w:r w:rsidRPr="008E1374">
        <w:rPr>
          <w:rFonts w:ascii="Candara" w:hAnsi="Candara"/>
        </w:rPr>
        <w:t>IV. A. Reemplazar “intersectoriales” por “interseccionales”</w:t>
      </w:r>
    </w:p>
    <w:p w14:paraId="0000003A" w14:textId="77777777" w:rsidR="0090142B" w:rsidRPr="008E1374" w:rsidRDefault="0090142B" w:rsidP="008E1374">
      <w:pPr>
        <w:jc w:val="both"/>
        <w:rPr>
          <w:rFonts w:ascii="Candara" w:hAnsi="Candara"/>
          <w:u w:val="single"/>
        </w:rPr>
      </w:pPr>
    </w:p>
    <w:p w14:paraId="0000003B" w14:textId="77777777" w:rsidR="0090142B" w:rsidRPr="008E1374" w:rsidRDefault="008612D1" w:rsidP="008E1374">
      <w:pPr>
        <w:jc w:val="both"/>
        <w:rPr>
          <w:rFonts w:ascii="Candara" w:hAnsi="Candara"/>
          <w:u w:val="single"/>
        </w:rPr>
      </w:pPr>
      <w:r w:rsidRPr="008E1374">
        <w:rPr>
          <w:rFonts w:ascii="Candara" w:hAnsi="Candara"/>
          <w:u w:val="single"/>
        </w:rPr>
        <w:t>Párrafo 19:</w:t>
      </w:r>
    </w:p>
    <w:p w14:paraId="0000003C" w14:textId="4A7D87F3" w:rsidR="0090142B" w:rsidRPr="008E1374" w:rsidRDefault="008612D1" w:rsidP="008E1374">
      <w:pPr>
        <w:numPr>
          <w:ilvl w:val="0"/>
          <w:numId w:val="51"/>
        </w:numPr>
        <w:jc w:val="both"/>
        <w:rPr>
          <w:rFonts w:ascii="Candara" w:hAnsi="Candara"/>
        </w:rPr>
      </w:pPr>
      <w:r w:rsidRPr="008E1374">
        <w:rPr>
          <w:rFonts w:ascii="Candara" w:hAnsi="Candara"/>
        </w:rPr>
        <w:t xml:space="preserve">Agregar discriminación por orientación sexual y estatus migratorio. En general, se recomienda unificar el lenguaje relacionado con la </w:t>
      </w:r>
      <w:proofErr w:type="spellStart"/>
      <w:r w:rsidRPr="008E1374">
        <w:rPr>
          <w:rFonts w:ascii="Candara" w:hAnsi="Candara"/>
        </w:rPr>
        <w:t>interseccionalidad</w:t>
      </w:r>
      <w:proofErr w:type="spellEnd"/>
      <w:r w:rsidRPr="008E1374">
        <w:rPr>
          <w:rFonts w:ascii="Candara" w:hAnsi="Candara"/>
        </w:rPr>
        <w:t xml:space="preserve"> </w:t>
      </w:r>
      <w:r w:rsidR="00097CE6">
        <w:rPr>
          <w:rFonts w:ascii="Candara" w:hAnsi="Candara"/>
        </w:rPr>
        <w:t>en el</w:t>
      </w:r>
      <w:r w:rsidRPr="008E1374">
        <w:rPr>
          <w:rFonts w:ascii="Candara" w:hAnsi="Candara"/>
        </w:rPr>
        <w:t xml:space="preserve"> documento.</w:t>
      </w:r>
    </w:p>
    <w:p w14:paraId="0000003D" w14:textId="77777777" w:rsidR="0090142B" w:rsidRPr="008E1374" w:rsidRDefault="0090142B" w:rsidP="008E1374">
      <w:pPr>
        <w:jc w:val="both"/>
        <w:rPr>
          <w:rFonts w:ascii="Candara" w:hAnsi="Candara"/>
        </w:rPr>
      </w:pPr>
    </w:p>
    <w:p w14:paraId="0000003E" w14:textId="77777777" w:rsidR="0090142B" w:rsidRPr="008E1374" w:rsidRDefault="008612D1" w:rsidP="008E1374">
      <w:pPr>
        <w:jc w:val="both"/>
        <w:rPr>
          <w:rFonts w:ascii="Candara" w:hAnsi="Candara"/>
          <w:u w:val="single"/>
        </w:rPr>
      </w:pPr>
      <w:r w:rsidRPr="008E1374">
        <w:rPr>
          <w:rFonts w:ascii="Candara" w:hAnsi="Candara"/>
          <w:u w:val="single"/>
        </w:rPr>
        <w:t>Párrafo 24:</w:t>
      </w:r>
    </w:p>
    <w:p w14:paraId="0000003F" w14:textId="4CD5430D" w:rsidR="0090142B" w:rsidRPr="008E1374" w:rsidRDefault="008612D1" w:rsidP="008E1374">
      <w:pPr>
        <w:numPr>
          <w:ilvl w:val="0"/>
          <w:numId w:val="69"/>
        </w:numPr>
        <w:jc w:val="both"/>
        <w:rPr>
          <w:rFonts w:ascii="Candara" w:hAnsi="Candara"/>
        </w:rPr>
      </w:pPr>
      <w:r w:rsidRPr="008E1374">
        <w:rPr>
          <w:rFonts w:ascii="Candara" w:hAnsi="Candara"/>
        </w:rPr>
        <w:t>Se hace referencia a leyes. Sin embargo, la falta de participación efectiva se aplica también a las políticas.</w:t>
      </w:r>
    </w:p>
    <w:p w14:paraId="00000040" w14:textId="77777777" w:rsidR="0090142B" w:rsidRPr="008E1374" w:rsidRDefault="0090142B" w:rsidP="008E1374">
      <w:pPr>
        <w:jc w:val="both"/>
        <w:rPr>
          <w:rFonts w:ascii="Candara" w:hAnsi="Candara"/>
        </w:rPr>
      </w:pPr>
    </w:p>
    <w:p w14:paraId="00000041" w14:textId="77777777" w:rsidR="0090142B" w:rsidRPr="008E1374" w:rsidRDefault="008612D1" w:rsidP="008E1374">
      <w:pPr>
        <w:jc w:val="both"/>
        <w:rPr>
          <w:rFonts w:ascii="Candara" w:hAnsi="Candara"/>
          <w:u w:val="single"/>
        </w:rPr>
      </w:pPr>
      <w:r w:rsidRPr="008E1374">
        <w:rPr>
          <w:rFonts w:ascii="Candara" w:hAnsi="Candara"/>
          <w:u w:val="single"/>
        </w:rPr>
        <w:t>Párrafo 25:</w:t>
      </w:r>
    </w:p>
    <w:p w14:paraId="00000042" w14:textId="77777777" w:rsidR="0090142B" w:rsidRPr="008E1374" w:rsidRDefault="008612D1" w:rsidP="008E1374">
      <w:pPr>
        <w:numPr>
          <w:ilvl w:val="0"/>
          <w:numId w:val="47"/>
        </w:numPr>
        <w:jc w:val="both"/>
        <w:rPr>
          <w:rFonts w:ascii="Candara" w:hAnsi="Candara"/>
        </w:rPr>
      </w:pPr>
      <w:r w:rsidRPr="008E1374">
        <w:rPr>
          <w:rFonts w:ascii="Candara" w:hAnsi="Candara"/>
        </w:rPr>
        <w:t>En lugar de LBTI, utilizar siglas que reflejen toda la diversidad de orientaciones sexuales e identidades de género.</w:t>
      </w:r>
    </w:p>
    <w:p w14:paraId="00000043" w14:textId="77777777" w:rsidR="0090142B" w:rsidRPr="008E1374" w:rsidRDefault="0090142B" w:rsidP="008E1374">
      <w:pPr>
        <w:jc w:val="both"/>
        <w:rPr>
          <w:rFonts w:ascii="Candara" w:hAnsi="Candara"/>
        </w:rPr>
      </w:pPr>
    </w:p>
    <w:p w14:paraId="00000044" w14:textId="77777777" w:rsidR="0090142B" w:rsidRPr="008E1374" w:rsidRDefault="008612D1" w:rsidP="008E1374">
      <w:pPr>
        <w:jc w:val="both"/>
        <w:rPr>
          <w:rFonts w:ascii="Candara" w:hAnsi="Candara"/>
          <w:u w:val="single"/>
        </w:rPr>
      </w:pPr>
      <w:r w:rsidRPr="008E1374">
        <w:rPr>
          <w:rFonts w:ascii="Candara" w:hAnsi="Candara"/>
          <w:u w:val="single"/>
        </w:rPr>
        <w:t>Párrafo 26:</w:t>
      </w:r>
    </w:p>
    <w:p w14:paraId="00000045" w14:textId="47B82892" w:rsidR="0090142B" w:rsidRPr="008E1374" w:rsidRDefault="00097CE6" w:rsidP="008E1374">
      <w:pPr>
        <w:numPr>
          <w:ilvl w:val="0"/>
          <w:numId w:val="32"/>
        </w:numPr>
        <w:jc w:val="both"/>
        <w:rPr>
          <w:rFonts w:ascii="Candara" w:hAnsi="Candara"/>
        </w:rPr>
      </w:pPr>
      <w:r>
        <w:rPr>
          <w:rFonts w:ascii="Candara" w:hAnsi="Candara"/>
        </w:rPr>
        <w:t>Mencionar</w:t>
      </w:r>
      <w:r w:rsidR="008612D1" w:rsidRPr="008E1374">
        <w:rPr>
          <w:rFonts w:ascii="Candara" w:hAnsi="Candara"/>
        </w:rPr>
        <w:t xml:space="preserve"> la discriminación contra las mujeres indígenas en los medios de comunicación que crean y refuerzan estereotipos racistas y de género.</w:t>
      </w:r>
    </w:p>
    <w:p w14:paraId="00000046" w14:textId="77777777" w:rsidR="0090142B" w:rsidRPr="008E1374" w:rsidRDefault="0090142B" w:rsidP="008E1374">
      <w:pPr>
        <w:jc w:val="both"/>
        <w:rPr>
          <w:rFonts w:ascii="Candara" w:hAnsi="Candara"/>
        </w:rPr>
      </w:pPr>
    </w:p>
    <w:p w14:paraId="00000047" w14:textId="77777777" w:rsidR="0090142B" w:rsidRPr="008E1374" w:rsidRDefault="008612D1" w:rsidP="008E1374">
      <w:pPr>
        <w:jc w:val="both"/>
        <w:rPr>
          <w:rFonts w:ascii="Candara" w:hAnsi="Candara"/>
          <w:u w:val="single"/>
        </w:rPr>
      </w:pPr>
      <w:r w:rsidRPr="008E1374">
        <w:rPr>
          <w:rFonts w:ascii="Candara" w:hAnsi="Candara"/>
          <w:u w:val="single"/>
        </w:rPr>
        <w:t>Párrafo 28:</w:t>
      </w:r>
    </w:p>
    <w:p w14:paraId="00000048" w14:textId="77777777" w:rsidR="0090142B" w:rsidRPr="008E1374" w:rsidRDefault="008612D1" w:rsidP="008E1374">
      <w:pPr>
        <w:numPr>
          <w:ilvl w:val="0"/>
          <w:numId w:val="60"/>
        </w:numPr>
        <w:jc w:val="both"/>
        <w:rPr>
          <w:rFonts w:ascii="Candara" w:hAnsi="Candara"/>
        </w:rPr>
      </w:pPr>
      <w:r w:rsidRPr="008E1374">
        <w:rPr>
          <w:rFonts w:ascii="Candara" w:hAnsi="Candara"/>
        </w:rPr>
        <w:t>Agregar: Desarrollar marcos normativos y políticas que promuevan el ejercicio del derecho de las mujeres y niñas indígenas a la comunicación, incluyendo el establecimiento y el funcionamiento de los medios de comunicación propios y, a la vez, penalizar a los medios de comunicación que refuercen los estereotipos negativos sobre las mujeres y niñas indígenas, y promover su adecuada representación.</w:t>
      </w:r>
    </w:p>
    <w:p w14:paraId="00000049" w14:textId="77777777" w:rsidR="0090142B" w:rsidRPr="008E1374" w:rsidRDefault="008612D1" w:rsidP="008E1374">
      <w:pPr>
        <w:jc w:val="both"/>
        <w:rPr>
          <w:rFonts w:ascii="Candara" w:hAnsi="Candara"/>
        </w:rPr>
      </w:pPr>
      <w:r w:rsidRPr="008E1374">
        <w:rPr>
          <w:rFonts w:ascii="Candara" w:hAnsi="Candara"/>
        </w:rPr>
        <w:t>(a)</w:t>
      </w:r>
    </w:p>
    <w:p w14:paraId="0000004A" w14:textId="7EF938C2" w:rsidR="0090142B" w:rsidRPr="008E1374" w:rsidRDefault="008612D1" w:rsidP="008E1374">
      <w:pPr>
        <w:numPr>
          <w:ilvl w:val="0"/>
          <w:numId w:val="7"/>
        </w:numPr>
        <w:jc w:val="both"/>
        <w:rPr>
          <w:rFonts w:ascii="Candara" w:hAnsi="Candara"/>
        </w:rPr>
      </w:pPr>
      <w:r w:rsidRPr="008E1374">
        <w:rPr>
          <w:rFonts w:ascii="Candara" w:hAnsi="Candara"/>
        </w:rPr>
        <w:t xml:space="preserve">Agregar “políticas integrales y con pertinencia cultural”. </w:t>
      </w:r>
    </w:p>
    <w:p w14:paraId="0000004B" w14:textId="77777777" w:rsidR="0090142B" w:rsidRPr="008E1374" w:rsidRDefault="008612D1" w:rsidP="008E1374">
      <w:pPr>
        <w:numPr>
          <w:ilvl w:val="0"/>
          <w:numId w:val="7"/>
        </w:numPr>
        <w:jc w:val="both"/>
        <w:rPr>
          <w:rFonts w:ascii="Candara" w:hAnsi="Candara"/>
        </w:rPr>
      </w:pPr>
      <w:r w:rsidRPr="008E1374">
        <w:rPr>
          <w:rFonts w:ascii="Candara" w:hAnsi="Candara"/>
        </w:rPr>
        <w:t>Agregar “guiadas por consultas efectivas y el principio del Consentimiento Libre, Previo e Informado”</w:t>
      </w:r>
    </w:p>
    <w:p w14:paraId="0000004C" w14:textId="77777777" w:rsidR="0090142B" w:rsidRPr="008E1374" w:rsidRDefault="008612D1" w:rsidP="008E1374">
      <w:pPr>
        <w:jc w:val="both"/>
        <w:rPr>
          <w:rFonts w:ascii="Candara" w:hAnsi="Candara"/>
        </w:rPr>
      </w:pPr>
      <w:r w:rsidRPr="008E1374">
        <w:rPr>
          <w:rFonts w:ascii="Candara" w:hAnsi="Candara"/>
        </w:rPr>
        <w:t>(b)</w:t>
      </w:r>
    </w:p>
    <w:p w14:paraId="0000004D" w14:textId="77777777" w:rsidR="0090142B" w:rsidRPr="008E1374" w:rsidRDefault="008612D1" w:rsidP="008E1374">
      <w:pPr>
        <w:numPr>
          <w:ilvl w:val="0"/>
          <w:numId w:val="19"/>
        </w:numPr>
        <w:jc w:val="both"/>
        <w:rPr>
          <w:rFonts w:ascii="Candara" w:hAnsi="Candara"/>
        </w:rPr>
      </w:pPr>
      <w:r w:rsidRPr="008E1374">
        <w:rPr>
          <w:rFonts w:ascii="Candara" w:hAnsi="Candara"/>
        </w:rPr>
        <w:t>Agregar “información sobre la adopción e implementación de las medidas (...)”.</w:t>
      </w:r>
    </w:p>
    <w:p w14:paraId="0000004E" w14:textId="77777777" w:rsidR="0090142B" w:rsidRPr="008E1374" w:rsidRDefault="008612D1" w:rsidP="008E1374">
      <w:pPr>
        <w:jc w:val="both"/>
        <w:rPr>
          <w:rFonts w:ascii="Candara" w:hAnsi="Candara"/>
        </w:rPr>
      </w:pPr>
      <w:r w:rsidRPr="008E1374">
        <w:rPr>
          <w:rFonts w:ascii="Candara" w:hAnsi="Candara"/>
        </w:rPr>
        <w:lastRenderedPageBreak/>
        <w:t>(e)</w:t>
      </w:r>
    </w:p>
    <w:p w14:paraId="0000004F" w14:textId="77777777" w:rsidR="0090142B" w:rsidRPr="008E1374" w:rsidRDefault="008612D1" w:rsidP="008E1374">
      <w:pPr>
        <w:numPr>
          <w:ilvl w:val="0"/>
          <w:numId w:val="57"/>
        </w:numPr>
        <w:jc w:val="both"/>
        <w:rPr>
          <w:rFonts w:ascii="Candara" w:hAnsi="Candara"/>
        </w:rPr>
      </w:pPr>
      <w:r w:rsidRPr="008E1374">
        <w:rPr>
          <w:rFonts w:ascii="Candara" w:hAnsi="Candara"/>
        </w:rPr>
        <w:t xml:space="preserve">Tener en cuenta los vínculos fuera del matrimonio, como convivencia. </w:t>
      </w:r>
    </w:p>
    <w:p w14:paraId="00000050" w14:textId="77777777" w:rsidR="0090142B" w:rsidRPr="008E1374" w:rsidRDefault="0090142B" w:rsidP="008E1374">
      <w:pPr>
        <w:jc w:val="both"/>
        <w:rPr>
          <w:rFonts w:ascii="Candara" w:hAnsi="Candara"/>
        </w:rPr>
      </w:pPr>
    </w:p>
    <w:p w14:paraId="00000051" w14:textId="77777777" w:rsidR="0090142B" w:rsidRPr="008E1374" w:rsidRDefault="008612D1" w:rsidP="008E1374">
      <w:pPr>
        <w:jc w:val="both"/>
        <w:rPr>
          <w:rFonts w:ascii="Candara" w:hAnsi="Candara"/>
        </w:rPr>
      </w:pPr>
      <w:r w:rsidRPr="008E1374">
        <w:rPr>
          <w:rFonts w:ascii="Candara" w:hAnsi="Candara"/>
        </w:rPr>
        <w:t>(f)</w:t>
      </w:r>
    </w:p>
    <w:p w14:paraId="00000052" w14:textId="3A0374DF" w:rsidR="0090142B" w:rsidRPr="008E1374" w:rsidRDefault="008612D1" w:rsidP="008E1374">
      <w:pPr>
        <w:numPr>
          <w:ilvl w:val="0"/>
          <w:numId w:val="52"/>
        </w:numPr>
        <w:jc w:val="both"/>
        <w:rPr>
          <w:rFonts w:ascii="Candara" w:hAnsi="Candara"/>
        </w:rPr>
      </w:pPr>
      <w:r w:rsidRPr="008E1374">
        <w:rPr>
          <w:rFonts w:ascii="Candara" w:hAnsi="Candara"/>
        </w:rPr>
        <w:t>Agregar el derecho al territorio (no solamente a la tierra, a lo largo del documento). Asimismo, la segunda recomendación no debería limitarse a mujeres indígenas en zonas rurales sino también en zonas urbanas.</w:t>
      </w:r>
    </w:p>
    <w:p w14:paraId="00000053" w14:textId="77777777" w:rsidR="0090142B" w:rsidRPr="008E1374" w:rsidRDefault="0090142B" w:rsidP="008E1374">
      <w:pPr>
        <w:jc w:val="both"/>
        <w:rPr>
          <w:rFonts w:ascii="Candara" w:hAnsi="Candara"/>
        </w:rPr>
      </w:pPr>
    </w:p>
    <w:p w14:paraId="00000054" w14:textId="77777777" w:rsidR="0090142B" w:rsidRPr="008E1374" w:rsidRDefault="008612D1" w:rsidP="008E1374">
      <w:pPr>
        <w:jc w:val="both"/>
        <w:rPr>
          <w:rFonts w:ascii="Candara" w:hAnsi="Candara"/>
        </w:rPr>
      </w:pPr>
      <w:r w:rsidRPr="008E1374">
        <w:rPr>
          <w:rFonts w:ascii="Candara" w:hAnsi="Candara"/>
        </w:rPr>
        <w:t>(g)</w:t>
      </w:r>
    </w:p>
    <w:p w14:paraId="00000055" w14:textId="4001B573" w:rsidR="0090142B" w:rsidRPr="008E1374" w:rsidRDefault="008612D1" w:rsidP="008E1374">
      <w:pPr>
        <w:numPr>
          <w:ilvl w:val="0"/>
          <w:numId w:val="31"/>
        </w:numPr>
        <w:jc w:val="both"/>
        <w:rPr>
          <w:rFonts w:ascii="Candara" w:hAnsi="Candara"/>
        </w:rPr>
      </w:pPr>
      <w:r w:rsidRPr="008E1374">
        <w:rPr>
          <w:rFonts w:ascii="Candara" w:hAnsi="Candara"/>
        </w:rPr>
        <w:t>Sugerencia: “tengan un acceso adecuado y en sus lenguas a la información sobre las leyes, marcos normativos nacionales e internacionales</w:t>
      </w:r>
      <w:r w:rsidR="00097CE6" w:rsidRPr="00097CE6">
        <w:rPr>
          <w:rFonts w:ascii="Candara" w:hAnsi="Candara"/>
        </w:rPr>
        <w:t xml:space="preserve"> </w:t>
      </w:r>
      <w:r w:rsidR="00097CE6" w:rsidRPr="008E1374">
        <w:rPr>
          <w:rFonts w:ascii="Candara" w:hAnsi="Candara"/>
        </w:rPr>
        <w:t>existentes</w:t>
      </w:r>
      <w:r w:rsidRPr="008E1374">
        <w:rPr>
          <w:rFonts w:ascii="Candara" w:hAnsi="Candara"/>
        </w:rPr>
        <w:t xml:space="preserve">, sus mecanismos y procedimientos”.  </w:t>
      </w:r>
    </w:p>
    <w:p w14:paraId="00000056" w14:textId="77777777" w:rsidR="0090142B" w:rsidRPr="008E1374" w:rsidRDefault="008612D1" w:rsidP="008E1374">
      <w:pPr>
        <w:jc w:val="both"/>
        <w:rPr>
          <w:rFonts w:ascii="Candara" w:hAnsi="Candara"/>
        </w:rPr>
      </w:pPr>
      <w:r w:rsidRPr="008E1374">
        <w:rPr>
          <w:rFonts w:ascii="Candara" w:hAnsi="Candara"/>
        </w:rPr>
        <w:t>(h)</w:t>
      </w:r>
    </w:p>
    <w:p w14:paraId="00000057" w14:textId="77777777" w:rsidR="0090142B" w:rsidRPr="008E1374" w:rsidRDefault="008612D1" w:rsidP="008E1374">
      <w:pPr>
        <w:numPr>
          <w:ilvl w:val="0"/>
          <w:numId w:val="23"/>
        </w:numPr>
        <w:jc w:val="both"/>
        <w:rPr>
          <w:rFonts w:ascii="Candara" w:hAnsi="Candara"/>
        </w:rPr>
      </w:pPr>
      <w:r w:rsidRPr="008E1374">
        <w:rPr>
          <w:rFonts w:ascii="Candara" w:hAnsi="Candara"/>
        </w:rPr>
        <w:t xml:space="preserve"> Incluir los medios de comunicación.</w:t>
      </w:r>
    </w:p>
    <w:p w14:paraId="00000058" w14:textId="77777777" w:rsidR="0090142B" w:rsidRPr="008E1374" w:rsidRDefault="0090142B" w:rsidP="008E1374">
      <w:pPr>
        <w:jc w:val="both"/>
        <w:rPr>
          <w:rFonts w:ascii="Candara" w:hAnsi="Candara"/>
        </w:rPr>
      </w:pPr>
    </w:p>
    <w:p w14:paraId="00000059" w14:textId="77777777" w:rsidR="0090142B" w:rsidRPr="008E1374" w:rsidRDefault="008612D1" w:rsidP="008E1374">
      <w:pPr>
        <w:jc w:val="both"/>
        <w:rPr>
          <w:rFonts w:ascii="Candara" w:hAnsi="Candara"/>
        </w:rPr>
      </w:pPr>
      <w:r w:rsidRPr="008E1374">
        <w:rPr>
          <w:rFonts w:ascii="Candara" w:hAnsi="Candara"/>
        </w:rPr>
        <w:t>(i)</w:t>
      </w:r>
    </w:p>
    <w:p w14:paraId="0000005A" w14:textId="6F0CA807" w:rsidR="0090142B" w:rsidRPr="008E1374" w:rsidRDefault="008612D1" w:rsidP="008E1374">
      <w:pPr>
        <w:numPr>
          <w:ilvl w:val="0"/>
          <w:numId w:val="63"/>
        </w:numPr>
        <w:jc w:val="both"/>
        <w:rPr>
          <w:rFonts w:ascii="Candara" w:hAnsi="Candara"/>
        </w:rPr>
      </w:pPr>
      <w:r w:rsidRPr="008E1374">
        <w:rPr>
          <w:rFonts w:ascii="Candara" w:hAnsi="Candara"/>
        </w:rPr>
        <w:t>Agregar “participación plena y efectiva”</w:t>
      </w:r>
      <w:r>
        <w:rPr>
          <w:rFonts w:ascii="Candara" w:hAnsi="Candara"/>
        </w:rPr>
        <w:t xml:space="preserve"> </w:t>
      </w:r>
      <w:r w:rsidRPr="008E1374">
        <w:rPr>
          <w:rFonts w:ascii="Candara" w:hAnsi="Candara"/>
        </w:rPr>
        <w:t>a lo largo del documento.</w:t>
      </w:r>
    </w:p>
    <w:p w14:paraId="0000005B" w14:textId="77777777" w:rsidR="0090142B" w:rsidRPr="008E1374" w:rsidRDefault="0090142B" w:rsidP="008E1374">
      <w:pPr>
        <w:jc w:val="both"/>
        <w:rPr>
          <w:rFonts w:ascii="Candara" w:hAnsi="Candara"/>
        </w:rPr>
      </w:pPr>
    </w:p>
    <w:p w14:paraId="0000005C" w14:textId="77777777" w:rsidR="0090142B" w:rsidRPr="008E1374" w:rsidRDefault="008612D1" w:rsidP="008E1374">
      <w:pPr>
        <w:jc w:val="both"/>
        <w:rPr>
          <w:rFonts w:ascii="Candara" w:hAnsi="Candara"/>
          <w:u w:val="single"/>
        </w:rPr>
      </w:pPr>
      <w:r w:rsidRPr="008E1374">
        <w:rPr>
          <w:rFonts w:ascii="Candara" w:hAnsi="Candara"/>
          <w:u w:val="single"/>
        </w:rPr>
        <w:t>Párrafo 32:</w:t>
      </w:r>
    </w:p>
    <w:p w14:paraId="0000005D" w14:textId="77777777" w:rsidR="0090142B" w:rsidRPr="008E1374" w:rsidRDefault="008612D1" w:rsidP="008E1374">
      <w:pPr>
        <w:numPr>
          <w:ilvl w:val="0"/>
          <w:numId w:val="13"/>
        </w:numPr>
        <w:jc w:val="both"/>
        <w:rPr>
          <w:rFonts w:ascii="Candara" w:hAnsi="Candara"/>
        </w:rPr>
      </w:pPr>
      <w:r w:rsidRPr="008E1374">
        <w:rPr>
          <w:rFonts w:ascii="Candara" w:hAnsi="Candara"/>
        </w:rPr>
        <w:t>En español, utilizar lenguaje inclusivo a lo largo del texto cuando se refiere a hombres y mujeres (abogadas y abogados etc.)</w:t>
      </w:r>
    </w:p>
    <w:p w14:paraId="0000005E" w14:textId="77777777" w:rsidR="0090142B" w:rsidRPr="008E1374" w:rsidRDefault="0090142B" w:rsidP="008E1374">
      <w:pPr>
        <w:jc w:val="both"/>
        <w:rPr>
          <w:rFonts w:ascii="Candara" w:hAnsi="Candara"/>
        </w:rPr>
      </w:pPr>
    </w:p>
    <w:p w14:paraId="0000005F" w14:textId="77777777" w:rsidR="0090142B" w:rsidRPr="008E1374" w:rsidRDefault="008612D1" w:rsidP="008E1374">
      <w:pPr>
        <w:jc w:val="both"/>
        <w:rPr>
          <w:rFonts w:ascii="Candara" w:hAnsi="Candara"/>
          <w:u w:val="single"/>
        </w:rPr>
      </w:pPr>
      <w:r w:rsidRPr="008E1374">
        <w:rPr>
          <w:rFonts w:ascii="Candara" w:hAnsi="Candara"/>
          <w:u w:val="single"/>
        </w:rPr>
        <w:t>Párrafo 35:</w:t>
      </w:r>
    </w:p>
    <w:p w14:paraId="00000060" w14:textId="77777777" w:rsidR="0090142B" w:rsidRPr="008E1374" w:rsidRDefault="008612D1" w:rsidP="008E1374">
      <w:pPr>
        <w:numPr>
          <w:ilvl w:val="0"/>
          <w:numId w:val="11"/>
        </w:numPr>
        <w:jc w:val="both"/>
        <w:rPr>
          <w:rFonts w:ascii="Candara" w:hAnsi="Candara"/>
        </w:rPr>
      </w:pPr>
      <w:r w:rsidRPr="008E1374">
        <w:rPr>
          <w:rFonts w:ascii="Candara" w:hAnsi="Candara"/>
        </w:rPr>
        <w:t xml:space="preserve">Mencionar la corrupción y la falta de transparencia como barrera para acceder a la justicia </w:t>
      </w:r>
    </w:p>
    <w:p w14:paraId="00000061" w14:textId="77777777" w:rsidR="0090142B" w:rsidRPr="008E1374" w:rsidRDefault="008612D1" w:rsidP="008E1374">
      <w:pPr>
        <w:numPr>
          <w:ilvl w:val="0"/>
          <w:numId w:val="11"/>
        </w:numPr>
        <w:jc w:val="both"/>
        <w:rPr>
          <w:rFonts w:ascii="Candara" w:hAnsi="Candara"/>
        </w:rPr>
      </w:pPr>
      <w:r w:rsidRPr="008E1374">
        <w:rPr>
          <w:rFonts w:ascii="Candara" w:hAnsi="Candara"/>
        </w:rPr>
        <w:t>Agregar “Las mujeres y niñas indígenas que sufren actos de violación y violencia sexual tienden a ser revictimizadas debido a la falta de articulación entre las instancias encargadas de atenderlas”.</w:t>
      </w:r>
    </w:p>
    <w:p w14:paraId="00000062" w14:textId="77777777" w:rsidR="0090142B" w:rsidRPr="008E1374" w:rsidRDefault="0090142B" w:rsidP="008E1374">
      <w:pPr>
        <w:spacing w:line="240" w:lineRule="auto"/>
        <w:jc w:val="both"/>
        <w:rPr>
          <w:rFonts w:ascii="Candara" w:hAnsi="Candara"/>
        </w:rPr>
      </w:pPr>
    </w:p>
    <w:p w14:paraId="00000063" w14:textId="77777777" w:rsidR="0090142B" w:rsidRPr="008E1374" w:rsidRDefault="008612D1" w:rsidP="008E1374">
      <w:pPr>
        <w:spacing w:line="240" w:lineRule="auto"/>
        <w:jc w:val="both"/>
        <w:rPr>
          <w:rFonts w:ascii="Candara" w:hAnsi="Candara"/>
        </w:rPr>
      </w:pPr>
      <w:r w:rsidRPr="008E1374">
        <w:rPr>
          <w:rFonts w:ascii="Candara" w:hAnsi="Candara"/>
          <w:u w:val="single"/>
        </w:rPr>
        <w:t>Párrafo 36:</w:t>
      </w:r>
      <w:r w:rsidRPr="008E1374">
        <w:rPr>
          <w:rFonts w:ascii="Candara" w:eastAsia="Times New Roman" w:hAnsi="Candara" w:cs="Times New Roman"/>
          <w:sz w:val="24"/>
          <w:szCs w:val="24"/>
        </w:rPr>
        <w:t xml:space="preserve"> </w:t>
      </w:r>
    </w:p>
    <w:p w14:paraId="00000064" w14:textId="77777777" w:rsidR="0090142B" w:rsidRPr="008E1374" w:rsidRDefault="008612D1" w:rsidP="008E1374">
      <w:pPr>
        <w:numPr>
          <w:ilvl w:val="0"/>
          <w:numId w:val="44"/>
        </w:numPr>
        <w:jc w:val="both"/>
        <w:rPr>
          <w:rFonts w:ascii="Candara" w:hAnsi="Candara"/>
        </w:rPr>
      </w:pPr>
      <w:r w:rsidRPr="008E1374">
        <w:rPr>
          <w:rFonts w:ascii="Candara" w:hAnsi="Candara"/>
        </w:rPr>
        <w:t>Mencionar la falta de recursos estatales para fortalecer los sistemas de justicia indígenas como barrera.</w:t>
      </w:r>
    </w:p>
    <w:p w14:paraId="00000065" w14:textId="77777777" w:rsidR="0090142B" w:rsidRPr="008E1374" w:rsidRDefault="0090142B" w:rsidP="008E1374">
      <w:pPr>
        <w:jc w:val="both"/>
        <w:rPr>
          <w:rFonts w:ascii="Candara" w:hAnsi="Candara"/>
        </w:rPr>
      </w:pPr>
    </w:p>
    <w:p w14:paraId="00000066" w14:textId="77777777" w:rsidR="0090142B" w:rsidRPr="008E1374" w:rsidRDefault="008612D1" w:rsidP="008E1374">
      <w:pPr>
        <w:jc w:val="both"/>
        <w:rPr>
          <w:rFonts w:ascii="Candara" w:hAnsi="Candara"/>
          <w:u w:val="single"/>
        </w:rPr>
      </w:pPr>
      <w:r w:rsidRPr="008E1374">
        <w:rPr>
          <w:rFonts w:ascii="Candara" w:hAnsi="Candara"/>
          <w:u w:val="single"/>
        </w:rPr>
        <w:t>Párrafo 39</w:t>
      </w:r>
    </w:p>
    <w:p w14:paraId="00000067" w14:textId="77777777" w:rsidR="0090142B" w:rsidRPr="008E1374" w:rsidRDefault="0090142B" w:rsidP="008E1374">
      <w:pPr>
        <w:jc w:val="both"/>
        <w:rPr>
          <w:rFonts w:ascii="Candara" w:hAnsi="Candara"/>
        </w:rPr>
      </w:pPr>
    </w:p>
    <w:p w14:paraId="00000068" w14:textId="77777777" w:rsidR="0090142B" w:rsidRPr="008E1374" w:rsidRDefault="008612D1" w:rsidP="008E1374">
      <w:pPr>
        <w:jc w:val="both"/>
        <w:rPr>
          <w:rFonts w:ascii="Candara" w:hAnsi="Candara"/>
        </w:rPr>
      </w:pPr>
      <w:r w:rsidRPr="008E1374">
        <w:rPr>
          <w:rFonts w:ascii="Candara" w:hAnsi="Candara"/>
        </w:rPr>
        <w:t>(d)</w:t>
      </w:r>
    </w:p>
    <w:p w14:paraId="00000069" w14:textId="77777777" w:rsidR="0090142B" w:rsidRPr="008E1374" w:rsidRDefault="008612D1" w:rsidP="008E1374">
      <w:pPr>
        <w:numPr>
          <w:ilvl w:val="0"/>
          <w:numId w:val="64"/>
        </w:numPr>
        <w:jc w:val="both"/>
        <w:rPr>
          <w:rFonts w:ascii="Candara" w:hAnsi="Candara"/>
        </w:rPr>
      </w:pPr>
      <w:r w:rsidRPr="008E1374">
        <w:rPr>
          <w:rFonts w:ascii="Candara" w:hAnsi="Candara"/>
        </w:rPr>
        <w:t>Agregar: Eliminar las barreras que dificultan el acceso de las mujeres indígenas a la carrera de derecho y el ejercicio profesional de las abogadas indígenas.</w:t>
      </w:r>
    </w:p>
    <w:p w14:paraId="0000006A" w14:textId="77777777" w:rsidR="0090142B" w:rsidRPr="008E1374" w:rsidRDefault="008612D1" w:rsidP="008E1374">
      <w:pPr>
        <w:jc w:val="both"/>
        <w:rPr>
          <w:rFonts w:ascii="Candara" w:hAnsi="Candara"/>
        </w:rPr>
      </w:pPr>
      <w:r w:rsidRPr="008E1374">
        <w:rPr>
          <w:rFonts w:ascii="Candara" w:hAnsi="Candara"/>
        </w:rPr>
        <w:t>(f)</w:t>
      </w:r>
    </w:p>
    <w:p w14:paraId="0000006B" w14:textId="77777777" w:rsidR="0090142B" w:rsidRPr="008E1374" w:rsidRDefault="008612D1" w:rsidP="008E1374">
      <w:pPr>
        <w:numPr>
          <w:ilvl w:val="0"/>
          <w:numId w:val="27"/>
        </w:numPr>
        <w:jc w:val="both"/>
        <w:rPr>
          <w:rFonts w:ascii="Candara" w:hAnsi="Candara"/>
        </w:rPr>
      </w:pPr>
      <w:r w:rsidRPr="008E1374">
        <w:rPr>
          <w:rFonts w:ascii="Candara" w:hAnsi="Candara"/>
        </w:rPr>
        <w:t>Agregar que los Estados deben apoyar financieramente a las organizaciones de mujeres indígenas, especialmente a las abogadas indígenas organizadas que prestan asistencia jurídica a las mujeres indígenas</w:t>
      </w:r>
    </w:p>
    <w:p w14:paraId="0000006C" w14:textId="77777777" w:rsidR="0090142B" w:rsidRPr="008E1374" w:rsidRDefault="008612D1" w:rsidP="008E1374">
      <w:pPr>
        <w:jc w:val="both"/>
        <w:rPr>
          <w:rFonts w:ascii="Candara" w:hAnsi="Candara"/>
        </w:rPr>
      </w:pPr>
      <w:r w:rsidRPr="008E1374">
        <w:rPr>
          <w:rFonts w:ascii="Candara" w:hAnsi="Candara"/>
        </w:rPr>
        <w:t>(g)</w:t>
      </w:r>
    </w:p>
    <w:p w14:paraId="0000006D" w14:textId="77777777" w:rsidR="0090142B" w:rsidRPr="008E1374" w:rsidRDefault="008612D1" w:rsidP="008E1374">
      <w:pPr>
        <w:numPr>
          <w:ilvl w:val="0"/>
          <w:numId w:val="62"/>
        </w:numPr>
        <w:jc w:val="both"/>
        <w:rPr>
          <w:rFonts w:ascii="Candara" w:hAnsi="Candara"/>
        </w:rPr>
      </w:pPr>
      <w:r w:rsidRPr="008E1374">
        <w:rPr>
          <w:rFonts w:ascii="Candara" w:hAnsi="Candara"/>
        </w:rPr>
        <w:t>Agregar “que ayuden a garantizar los debidos procesos y brinden pronta justicia” al final.</w:t>
      </w:r>
    </w:p>
    <w:p w14:paraId="0000006E" w14:textId="77777777" w:rsidR="0090142B" w:rsidRPr="008E1374" w:rsidRDefault="0090142B" w:rsidP="008E1374">
      <w:pPr>
        <w:jc w:val="both"/>
        <w:rPr>
          <w:rFonts w:ascii="Candara" w:hAnsi="Candara"/>
        </w:rPr>
      </w:pPr>
    </w:p>
    <w:p w14:paraId="0000006F" w14:textId="77777777" w:rsidR="0090142B" w:rsidRPr="008E1374" w:rsidRDefault="008612D1" w:rsidP="008E1374">
      <w:pPr>
        <w:numPr>
          <w:ilvl w:val="0"/>
          <w:numId w:val="59"/>
        </w:numPr>
        <w:jc w:val="both"/>
        <w:rPr>
          <w:rFonts w:ascii="Candara" w:hAnsi="Candara"/>
        </w:rPr>
      </w:pPr>
      <w:r w:rsidRPr="008E1374">
        <w:rPr>
          <w:rFonts w:ascii="Candara" w:hAnsi="Candara"/>
        </w:rPr>
        <w:lastRenderedPageBreak/>
        <w:t>Agregar una recomendación sobre la necesidad de que los Estados apoyen con recursos técnicos y económicos el fortalecimiento de los sistemas de justicia indígenas para atender a las mujeres y niñas indígenas</w:t>
      </w:r>
    </w:p>
    <w:p w14:paraId="00000070" w14:textId="77777777" w:rsidR="0090142B" w:rsidRPr="008E1374" w:rsidRDefault="0090142B" w:rsidP="008E1374">
      <w:pPr>
        <w:jc w:val="both"/>
        <w:rPr>
          <w:rFonts w:ascii="Candara" w:hAnsi="Candara"/>
        </w:rPr>
      </w:pPr>
    </w:p>
    <w:p w14:paraId="00000071" w14:textId="77777777" w:rsidR="0090142B" w:rsidRPr="008E1374" w:rsidRDefault="008612D1" w:rsidP="008E1374">
      <w:pPr>
        <w:jc w:val="both"/>
        <w:rPr>
          <w:rFonts w:ascii="Candara" w:hAnsi="Candara"/>
          <w:u w:val="single"/>
        </w:rPr>
      </w:pPr>
      <w:r w:rsidRPr="008E1374">
        <w:rPr>
          <w:rFonts w:ascii="Candara" w:hAnsi="Candara"/>
          <w:u w:val="single"/>
        </w:rPr>
        <w:t>Párrafo 42:</w:t>
      </w:r>
    </w:p>
    <w:p w14:paraId="00000072" w14:textId="77777777" w:rsidR="0090142B" w:rsidRPr="008E1374" w:rsidRDefault="008612D1" w:rsidP="008E1374">
      <w:pPr>
        <w:numPr>
          <w:ilvl w:val="0"/>
          <w:numId w:val="4"/>
        </w:numPr>
        <w:jc w:val="both"/>
        <w:rPr>
          <w:rFonts w:ascii="Candara" w:hAnsi="Candara"/>
        </w:rPr>
      </w:pPr>
      <w:r w:rsidRPr="008E1374">
        <w:rPr>
          <w:rFonts w:ascii="Candara" w:hAnsi="Candara"/>
        </w:rPr>
        <w:t>Mencionar que las jóvenes y niñas indígenas migrantes se encuentran particularmente expuestas a sufrir violencia de género, incluyendo la violencia sexual.</w:t>
      </w:r>
    </w:p>
    <w:p w14:paraId="00000073" w14:textId="77777777" w:rsidR="0090142B" w:rsidRPr="008E1374" w:rsidRDefault="0090142B" w:rsidP="008E1374">
      <w:pPr>
        <w:jc w:val="both"/>
        <w:rPr>
          <w:rFonts w:ascii="Candara" w:hAnsi="Candara"/>
        </w:rPr>
      </w:pPr>
    </w:p>
    <w:p w14:paraId="00000074" w14:textId="77777777" w:rsidR="0090142B" w:rsidRPr="008E1374" w:rsidRDefault="008612D1" w:rsidP="008E1374">
      <w:pPr>
        <w:jc w:val="both"/>
        <w:rPr>
          <w:rFonts w:ascii="Candara" w:hAnsi="Candara"/>
          <w:u w:val="single"/>
        </w:rPr>
      </w:pPr>
      <w:r w:rsidRPr="008E1374">
        <w:rPr>
          <w:rFonts w:ascii="Candara" w:hAnsi="Candara"/>
          <w:u w:val="single"/>
        </w:rPr>
        <w:t>Párrafo 43:</w:t>
      </w:r>
    </w:p>
    <w:p w14:paraId="00000075" w14:textId="77777777" w:rsidR="0090142B" w:rsidRPr="008E1374" w:rsidRDefault="008612D1" w:rsidP="008E1374">
      <w:pPr>
        <w:numPr>
          <w:ilvl w:val="0"/>
          <w:numId w:val="30"/>
        </w:numPr>
        <w:jc w:val="both"/>
        <w:rPr>
          <w:rFonts w:ascii="Candara" w:hAnsi="Candara"/>
        </w:rPr>
      </w:pPr>
      <w:r w:rsidRPr="008E1374">
        <w:rPr>
          <w:rFonts w:ascii="Candara" w:hAnsi="Candara"/>
        </w:rPr>
        <w:t>Incluir una mención a la violencia de género en medios de comunicación</w:t>
      </w:r>
    </w:p>
    <w:p w14:paraId="00000076" w14:textId="77777777" w:rsidR="0090142B" w:rsidRPr="008E1374" w:rsidRDefault="0090142B" w:rsidP="008E1374">
      <w:pPr>
        <w:jc w:val="both"/>
        <w:rPr>
          <w:rFonts w:ascii="Candara" w:hAnsi="Candara"/>
        </w:rPr>
      </w:pPr>
    </w:p>
    <w:p w14:paraId="00000077" w14:textId="77777777" w:rsidR="0090142B" w:rsidRPr="008E1374" w:rsidRDefault="008612D1" w:rsidP="008E1374">
      <w:pPr>
        <w:jc w:val="both"/>
        <w:rPr>
          <w:rFonts w:ascii="Candara" w:hAnsi="Candara"/>
          <w:u w:val="single"/>
        </w:rPr>
      </w:pPr>
      <w:r w:rsidRPr="008E1374">
        <w:rPr>
          <w:rFonts w:ascii="Candara" w:hAnsi="Candara"/>
          <w:u w:val="single"/>
        </w:rPr>
        <w:t>Párrafo 44:</w:t>
      </w:r>
    </w:p>
    <w:p w14:paraId="00000078" w14:textId="2E210507" w:rsidR="0090142B" w:rsidRPr="008E1374" w:rsidRDefault="00097CE6" w:rsidP="008E1374">
      <w:pPr>
        <w:numPr>
          <w:ilvl w:val="0"/>
          <w:numId w:val="20"/>
        </w:numPr>
        <w:jc w:val="both"/>
        <w:rPr>
          <w:rFonts w:ascii="Candara" w:hAnsi="Candara"/>
        </w:rPr>
      </w:pPr>
      <w:r>
        <w:rPr>
          <w:rFonts w:ascii="Candara" w:hAnsi="Candara"/>
        </w:rPr>
        <w:t>Ofrecer</w:t>
      </w:r>
      <w:r w:rsidR="008612D1" w:rsidRPr="008E1374">
        <w:rPr>
          <w:rFonts w:ascii="Candara" w:hAnsi="Candara"/>
        </w:rPr>
        <w:t xml:space="preserve"> protección</w:t>
      </w:r>
      <w:r>
        <w:rPr>
          <w:rFonts w:ascii="Candara" w:hAnsi="Candara"/>
        </w:rPr>
        <w:t xml:space="preserve"> además de reparaciones</w:t>
      </w:r>
    </w:p>
    <w:p w14:paraId="00000079" w14:textId="77777777" w:rsidR="0090142B" w:rsidRPr="008E1374" w:rsidRDefault="008612D1" w:rsidP="008E1374">
      <w:pPr>
        <w:numPr>
          <w:ilvl w:val="0"/>
          <w:numId w:val="20"/>
        </w:numPr>
        <w:jc w:val="both"/>
        <w:rPr>
          <w:rFonts w:ascii="Candara" w:hAnsi="Candara"/>
        </w:rPr>
      </w:pPr>
      <w:r w:rsidRPr="008E1374">
        <w:rPr>
          <w:rFonts w:ascii="Candara" w:hAnsi="Candara"/>
        </w:rPr>
        <w:t>Ver comentario sobre párrafo 4</w:t>
      </w:r>
    </w:p>
    <w:p w14:paraId="0000007A" w14:textId="77777777" w:rsidR="0090142B" w:rsidRPr="008E1374" w:rsidRDefault="0090142B" w:rsidP="008E1374">
      <w:pPr>
        <w:jc w:val="both"/>
        <w:rPr>
          <w:rFonts w:ascii="Candara" w:hAnsi="Candara"/>
        </w:rPr>
      </w:pPr>
    </w:p>
    <w:p w14:paraId="0000007B" w14:textId="77777777" w:rsidR="0090142B" w:rsidRPr="008E1374" w:rsidRDefault="008612D1" w:rsidP="008E1374">
      <w:pPr>
        <w:jc w:val="both"/>
        <w:rPr>
          <w:rFonts w:ascii="Candara" w:hAnsi="Candara"/>
          <w:u w:val="single"/>
        </w:rPr>
      </w:pPr>
      <w:r w:rsidRPr="008E1374">
        <w:rPr>
          <w:rFonts w:ascii="Candara" w:hAnsi="Candara"/>
          <w:u w:val="single"/>
        </w:rPr>
        <w:t>Párrafo 46:</w:t>
      </w:r>
    </w:p>
    <w:p w14:paraId="0000007C" w14:textId="77777777" w:rsidR="0090142B" w:rsidRPr="008E1374" w:rsidRDefault="008612D1" w:rsidP="008E1374">
      <w:pPr>
        <w:numPr>
          <w:ilvl w:val="0"/>
          <w:numId w:val="66"/>
        </w:numPr>
        <w:jc w:val="both"/>
        <w:rPr>
          <w:rFonts w:ascii="Candara" w:hAnsi="Candara"/>
        </w:rPr>
      </w:pPr>
      <w:r w:rsidRPr="008E1374">
        <w:rPr>
          <w:rFonts w:ascii="Candara" w:hAnsi="Candara"/>
        </w:rPr>
        <w:t>Agregar en la segunda frase “respetar y apoyar los procesos de sanación indígenas”.</w:t>
      </w:r>
    </w:p>
    <w:p w14:paraId="0000007D" w14:textId="77777777" w:rsidR="0090142B" w:rsidRPr="008E1374" w:rsidRDefault="0090142B" w:rsidP="008E1374">
      <w:pPr>
        <w:jc w:val="both"/>
        <w:rPr>
          <w:rFonts w:ascii="Candara" w:hAnsi="Candara"/>
        </w:rPr>
      </w:pPr>
    </w:p>
    <w:p w14:paraId="0000007E" w14:textId="77777777" w:rsidR="0090142B" w:rsidRPr="008E1374" w:rsidRDefault="008612D1" w:rsidP="008E1374">
      <w:pPr>
        <w:jc w:val="both"/>
        <w:rPr>
          <w:rFonts w:ascii="Candara" w:hAnsi="Candara"/>
          <w:u w:val="single"/>
        </w:rPr>
      </w:pPr>
      <w:r w:rsidRPr="008E1374">
        <w:rPr>
          <w:rFonts w:ascii="Candara" w:hAnsi="Candara"/>
          <w:u w:val="single"/>
        </w:rPr>
        <w:t>Párrafo 47:</w:t>
      </w:r>
    </w:p>
    <w:p w14:paraId="0000007F" w14:textId="77777777" w:rsidR="0090142B" w:rsidRPr="008E1374" w:rsidRDefault="0090142B" w:rsidP="008E1374">
      <w:pPr>
        <w:jc w:val="both"/>
        <w:rPr>
          <w:rFonts w:ascii="Candara" w:hAnsi="Candara"/>
          <w:u w:val="single"/>
        </w:rPr>
      </w:pPr>
    </w:p>
    <w:p w14:paraId="00000080" w14:textId="77777777" w:rsidR="0090142B" w:rsidRPr="008E1374" w:rsidRDefault="008612D1" w:rsidP="008E1374">
      <w:pPr>
        <w:numPr>
          <w:ilvl w:val="0"/>
          <w:numId w:val="2"/>
        </w:numPr>
        <w:jc w:val="both"/>
        <w:rPr>
          <w:rFonts w:ascii="Candara" w:hAnsi="Candara"/>
        </w:rPr>
      </w:pPr>
      <w:r w:rsidRPr="008E1374">
        <w:rPr>
          <w:rFonts w:ascii="Candara" w:hAnsi="Candara"/>
        </w:rPr>
        <w:t>Agregar: “Considerar un análisis complementario e indivisible de los instrumentos de derechos y las agendas de desarrollo que promueven el ejercicio de los derechos de las mujeres y los pueblos indígenas, en el diseño e implementación de políticas, programas y servicios para responder a las violencias de género contra mujeres, jóvenes y niñas indígenas.” (Iniciativa Spotlight, UNFPA y CHIRAPAQ, 2021, p. 109-110)</w:t>
      </w:r>
    </w:p>
    <w:p w14:paraId="00000081" w14:textId="77777777" w:rsidR="0090142B" w:rsidRPr="008E1374" w:rsidRDefault="008612D1" w:rsidP="008E1374">
      <w:pPr>
        <w:jc w:val="both"/>
        <w:rPr>
          <w:rFonts w:ascii="Candara" w:hAnsi="Candara"/>
        </w:rPr>
      </w:pPr>
      <w:r w:rsidRPr="008E1374">
        <w:rPr>
          <w:rFonts w:ascii="Candara" w:hAnsi="Candara"/>
        </w:rPr>
        <w:t xml:space="preserve"> (b) </w:t>
      </w:r>
    </w:p>
    <w:p w14:paraId="00000082" w14:textId="77777777" w:rsidR="0090142B" w:rsidRPr="008E1374" w:rsidRDefault="008612D1" w:rsidP="008E1374">
      <w:pPr>
        <w:numPr>
          <w:ilvl w:val="0"/>
          <w:numId w:val="2"/>
        </w:numPr>
        <w:jc w:val="both"/>
        <w:rPr>
          <w:rFonts w:ascii="Candara" w:hAnsi="Candara"/>
        </w:rPr>
      </w:pPr>
      <w:r w:rsidRPr="008E1374">
        <w:rPr>
          <w:rFonts w:ascii="Candara" w:hAnsi="Candara"/>
        </w:rPr>
        <w:t>Complementar: “Abordar la violencia contra mujeres, jóvenes y niñas indígenas a partir de una comprensión multidimensional e integral de las violencias, en donde la violación de los derechos colectivos agudiza las violencias de género a nivel individual. Esto implica recoger y analizar información cualitativa y cuantitativa desagregada sobre la situación y las violencias que afectan a las mujeres, jóvenes y niñas indígenas en diferentes territorios, contextos culturales, etc.” (Iniciativa Spotlight, UNFPA y CHIRAPAQ, 2021, p. 110)</w:t>
      </w:r>
    </w:p>
    <w:p w14:paraId="00000083" w14:textId="77777777" w:rsidR="0090142B" w:rsidRPr="008E1374" w:rsidRDefault="008612D1" w:rsidP="008E1374">
      <w:pPr>
        <w:jc w:val="both"/>
        <w:rPr>
          <w:rFonts w:ascii="Candara" w:hAnsi="Candara"/>
        </w:rPr>
      </w:pPr>
      <w:r w:rsidRPr="008E1374">
        <w:rPr>
          <w:rFonts w:ascii="Candara" w:hAnsi="Candara"/>
        </w:rPr>
        <w:t>(f)</w:t>
      </w:r>
    </w:p>
    <w:p w14:paraId="00000084" w14:textId="082DC0E9" w:rsidR="0090142B" w:rsidRPr="008E1374" w:rsidRDefault="008612D1" w:rsidP="008E1374">
      <w:pPr>
        <w:numPr>
          <w:ilvl w:val="0"/>
          <w:numId w:val="2"/>
        </w:numPr>
        <w:jc w:val="both"/>
        <w:rPr>
          <w:rFonts w:ascii="Candara" w:hAnsi="Candara"/>
        </w:rPr>
      </w:pPr>
      <w:r w:rsidRPr="008E1374">
        <w:rPr>
          <w:rFonts w:ascii="Candara" w:hAnsi="Candara"/>
        </w:rPr>
        <w:t xml:space="preserve">Además de “evaluar </w:t>
      </w:r>
      <w:r w:rsidR="00097CE6">
        <w:rPr>
          <w:rFonts w:ascii="Candara" w:hAnsi="Candara"/>
        </w:rPr>
        <w:t>(…)</w:t>
      </w:r>
      <w:r w:rsidRPr="008E1374">
        <w:rPr>
          <w:rFonts w:ascii="Candara" w:hAnsi="Candara"/>
        </w:rPr>
        <w:t xml:space="preserve"> violencia de género”, incluir “conocer mejor sus causas y consecuencias en contextos específicos, así como profundizar en el vínculo con la vulneración de los derechos colectivos de los pueblos indígenas”.</w:t>
      </w:r>
      <w:bookmarkStart w:id="0" w:name="_GoBack"/>
      <w:bookmarkEnd w:id="0"/>
    </w:p>
    <w:p w14:paraId="00000085" w14:textId="77777777" w:rsidR="0090142B" w:rsidRPr="008E1374" w:rsidRDefault="0090142B" w:rsidP="008E1374">
      <w:pPr>
        <w:jc w:val="both"/>
        <w:rPr>
          <w:rFonts w:ascii="Candara" w:hAnsi="Candara"/>
        </w:rPr>
      </w:pPr>
    </w:p>
    <w:p w14:paraId="00000086" w14:textId="77777777" w:rsidR="0090142B" w:rsidRPr="008E1374" w:rsidRDefault="008612D1" w:rsidP="008E1374">
      <w:pPr>
        <w:jc w:val="both"/>
        <w:rPr>
          <w:rFonts w:ascii="Candara" w:hAnsi="Candara"/>
        </w:rPr>
      </w:pPr>
      <w:r w:rsidRPr="008E1374">
        <w:rPr>
          <w:rFonts w:ascii="Candara" w:hAnsi="Candara"/>
          <w:u w:val="single"/>
        </w:rPr>
        <w:t>Párrafo 48</w:t>
      </w:r>
      <w:r w:rsidRPr="008E1374">
        <w:rPr>
          <w:rFonts w:ascii="Candara" w:hAnsi="Candara"/>
        </w:rPr>
        <w:t>:</w:t>
      </w:r>
    </w:p>
    <w:p w14:paraId="00000087" w14:textId="77777777" w:rsidR="0090142B" w:rsidRPr="008E1374" w:rsidRDefault="008612D1" w:rsidP="008E1374">
      <w:pPr>
        <w:numPr>
          <w:ilvl w:val="0"/>
          <w:numId w:val="49"/>
        </w:numPr>
        <w:jc w:val="both"/>
        <w:rPr>
          <w:rFonts w:ascii="Candara" w:hAnsi="Candara"/>
        </w:rPr>
      </w:pPr>
      <w:r w:rsidRPr="008E1374">
        <w:rPr>
          <w:rFonts w:ascii="Candara" w:hAnsi="Candara"/>
        </w:rPr>
        <w:t>El consentimiento libre, previo e informado no debería aplicarse únicamente a actividades económicas sino a todas las medidas que afectan la vida de las mujeres, jóvenes, niñas y pueblos indígenas.</w:t>
      </w:r>
    </w:p>
    <w:p w14:paraId="00000088" w14:textId="77777777" w:rsidR="0090142B" w:rsidRPr="008E1374" w:rsidRDefault="0090142B" w:rsidP="008E1374">
      <w:pPr>
        <w:jc w:val="both"/>
        <w:rPr>
          <w:rFonts w:ascii="Candara" w:hAnsi="Candara"/>
        </w:rPr>
      </w:pPr>
    </w:p>
    <w:p w14:paraId="00000089" w14:textId="77777777" w:rsidR="0090142B" w:rsidRPr="008E1374" w:rsidRDefault="008612D1" w:rsidP="008E1374">
      <w:pPr>
        <w:jc w:val="both"/>
        <w:rPr>
          <w:rFonts w:ascii="Candara" w:hAnsi="Candara"/>
          <w:u w:val="single"/>
        </w:rPr>
      </w:pPr>
      <w:r w:rsidRPr="008E1374">
        <w:rPr>
          <w:rFonts w:ascii="Candara" w:hAnsi="Candara"/>
          <w:u w:val="single"/>
        </w:rPr>
        <w:t>Párrafo 49:</w:t>
      </w:r>
    </w:p>
    <w:p w14:paraId="0000008A" w14:textId="77777777" w:rsidR="0090142B" w:rsidRPr="008E1374" w:rsidRDefault="008612D1" w:rsidP="008E1374">
      <w:pPr>
        <w:numPr>
          <w:ilvl w:val="0"/>
          <w:numId w:val="9"/>
        </w:numPr>
        <w:jc w:val="both"/>
        <w:rPr>
          <w:rFonts w:ascii="Candara" w:hAnsi="Candara"/>
        </w:rPr>
      </w:pPr>
      <w:r w:rsidRPr="008E1374">
        <w:rPr>
          <w:rFonts w:ascii="Candara" w:hAnsi="Candara"/>
        </w:rPr>
        <w:t>Otras barreras que limitan la participación: la sobrecarga de trabajo de cuidado que recae en mujeres indígenas y la falta de autonomía económica.</w:t>
      </w:r>
    </w:p>
    <w:p w14:paraId="0000008B" w14:textId="77777777" w:rsidR="0090142B" w:rsidRPr="008E1374" w:rsidRDefault="008612D1" w:rsidP="008E1374">
      <w:pPr>
        <w:numPr>
          <w:ilvl w:val="0"/>
          <w:numId w:val="9"/>
        </w:numPr>
        <w:jc w:val="both"/>
        <w:rPr>
          <w:rFonts w:ascii="Candara" w:hAnsi="Candara"/>
        </w:rPr>
      </w:pPr>
      <w:r w:rsidRPr="008E1374">
        <w:rPr>
          <w:rFonts w:ascii="Candara" w:hAnsi="Candara"/>
        </w:rPr>
        <w:lastRenderedPageBreak/>
        <w:t>Dar ejemplos de diferentes formas de violencia política: acoso, amenazas, difamaciones, descalificaciones, censura, sustituciones arbitrarias, y discriminación en medios de comunicación y en organizaciones políticas.</w:t>
      </w:r>
    </w:p>
    <w:p w14:paraId="0000008C" w14:textId="77777777" w:rsidR="0090142B" w:rsidRPr="008E1374" w:rsidRDefault="0090142B" w:rsidP="008E1374">
      <w:pPr>
        <w:jc w:val="both"/>
        <w:rPr>
          <w:rFonts w:ascii="Candara" w:hAnsi="Candara"/>
        </w:rPr>
      </w:pPr>
    </w:p>
    <w:p w14:paraId="0000008D" w14:textId="77777777" w:rsidR="0090142B" w:rsidRPr="008E1374" w:rsidRDefault="008612D1" w:rsidP="008E1374">
      <w:pPr>
        <w:jc w:val="both"/>
        <w:rPr>
          <w:rFonts w:ascii="Candara" w:hAnsi="Candara"/>
          <w:u w:val="single"/>
        </w:rPr>
      </w:pPr>
      <w:r w:rsidRPr="008E1374">
        <w:rPr>
          <w:rFonts w:ascii="Candara" w:hAnsi="Candara"/>
          <w:u w:val="single"/>
        </w:rPr>
        <w:t>Párrafo 52:</w:t>
      </w:r>
    </w:p>
    <w:p w14:paraId="0000008E" w14:textId="77777777" w:rsidR="0090142B" w:rsidRPr="008E1374" w:rsidRDefault="0090142B" w:rsidP="008E1374">
      <w:pPr>
        <w:jc w:val="both"/>
        <w:rPr>
          <w:rFonts w:ascii="Candara" w:hAnsi="Candara"/>
          <w:u w:val="single"/>
        </w:rPr>
      </w:pPr>
    </w:p>
    <w:p w14:paraId="0000008F" w14:textId="77777777" w:rsidR="0090142B" w:rsidRPr="008E1374" w:rsidRDefault="008612D1" w:rsidP="008E1374">
      <w:pPr>
        <w:numPr>
          <w:ilvl w:val="0"/>
          <w:numId w:val="53"/>
        </w:numPr>
        <w:jc w:val="both"/>
        <w:rPr>
          <w:rFonts w:ascii="Candara" w:hAnsi="Candara"/>
        </w:rPr>
      </w:pPr>
      <w:r w:rsidRPr="008E1374">
        <w:rPr>
          <w:rFonts w:ascii="Candara" w:hAnsi="Candara"/>
        </w:rPr>
        <w:t>Agregar: los Estados deben promover el ejercicio del derecho de las mujeres, jóvenes y niñas indígenas a la comunicación para participar con voz propia en el debate público y político.</w:t>
      </w:r>
    </w:p>
    <w:p w14:paraId="00000090" w14:textId="77777777" w:rsidR="0090142B" w:rsidRPr="008E1374" w:rsidRDefault="0090142B" w:rsidP="008E1374">
      <w:pPr>
        <w:jc w:val="both"/>
        <w:rPr>
          <w:rFonts w:ascii="Candara" w:hAnsi="Candara"/>
          <w:u w:val="single"/>
        </w:rPr>
      </w:pPr>
    </w:p>
    <w:p w14:paraId="00000091" w14:textId="77777777" w:rsidR="0090142B" w:rsidRPr="008E1374" w:rsidRDefault="008612D1" w:rsidP="008E1374">
      <w:pPr>
        <w:jc w:val="both"/>
        <w:rPr>
          <w:rFonts w:ascii="Candara" w:hAnsi="Candara"/>
        </w:rPr>
      </w:pPr>
      <w:r w:rsidRPr="008E1374">
        <w:rPr>
          <w:rFonts w:ascii="Candara" w:hAnsi="Candara"/>
        </w:rPr>
        <w:t>(e)</w:t>
      </w:r>
    </w:p>
    <w:p w14:paraId="00000092" w14:textId="77777777" w:rsidR="0090142B" w:rsidRPr="008E1374" w:rsidRDefault="008612D1" w:rsidP="008E1374">
      <w:pPr>
        <w:numPr>
          <w:ilvl w:val="0"/>
          <w:numId w:val="53"/>
        </w:numPr>
        <w:jc w:val="both"/>
        <w:rPr>
          <w:rFonts w:ascii="Candara" w:hAnsi="Candara"/>
        </w:rPr>
      </w:pPr>
      <w:r w:rsidRPr="008E1374">
        <w:rPr>
          <w:rFonts w:ascii="Candara" w:hAnsi="Candara"/>
        </w:rPr>
        <w:t>Considerar la representatividad intergeneracional.</w:t>
      </w:r>
    </w:p>
    <w:p w14:paraId="00000093" w14:textId="77777777" w:rsidR="0090142B" w:rsidRPr="008E1374" w:rsidRDefault="0090142B" w:rsidP="008E1374">
      <w:pPr>
        <w:jc w:val="both"/>
        <w:rPr>
          <w:rFonts w:ascii="Candara" w:hAnsi="Candara"/>
        </w:rPr>
      </w:pPr>
    </w:p>
    <w:p w14:paraId="00000094" w14:textId="77777777" w:rsidR="0090142B" w:rsidRPr="008E1374" w:rsidRDefault="008612D1" w:rsidP="008E1374">
      <w:pPr>
        <w:jc w:val="both"/>
        <w:rPr>
          <w:rFonts w:ascii="Candara" w:hAnsi="Candara"/>
        </w:rPr>
      </w:pPr>
      <w:r w:rsidRPr="008E1374">
        <w:rPr>
          <w:rFonts w:ascii="Candara" w:hAnsi="Candara"/>
        </w:rPr>
        <w:t>(f)</w:t>
      </w:r>
    </w:p>
    <w:p w14:paraId="00000095" w14:textId="77777777" w:rsidR="0090142B" w:rsidRPr="008E1374" w:rsidRDefault="008612D1" w:rsidP="008E1374">
      <w:pPr>
        <w:numPr>
          <w:ilvl w:val="0"/>
          <w:numId w:val="53"/>
        </w:numPr>
        <w:jc w:val="both"/>
        <w:rPr>
          <w:rFonts w:ascii="Candara" w:hAnsi="Candara"/>
        </w:rPr>
      </w:pPr>
      <w:r w:rsidRPr="008E1374">
        <w:rPr>
          <w:rFonts w:ascii="Candara" w:hAnsi="Candara"/>
        </w:rPr>
        <w:t>No solamente actividades económicas sino todas las medidas que afectan la vida de las mujeres y niñas indígenas y sus pueblos, incluyendo actividades relacionadas con la mitigación del cambio climático, la salud, la educación, la protección social etc.</w:t>
      </w:r>
    </w:p>
    <w:p w14:paraId="00000096" w14:textId="77777777" w:rsidR="0090142B" w:rsidRPr="008E1374" w:rsidRDefault="008612D1" w:rsidP="008E1374">
      <w:pPr>
        <w:jc w:val="both"/>
        <w:rPr>
          <w:rFonts w:ascii="Candara" w:hAnsi="Candara"/>
        </w:rPr>
      </w:pPr>
      <w:r w:rsidRPr="008E1374">
        <w:rPr>
          <w:rFonts w:ascii="Candara" w:hAnsi="Candara"/>
        </w:rPr>
        <w:t>(h)</w:t>
      </w:r>
    </w:p>
    <w:p w14:paraId="00000097" w14:textId="77777777" w:rsidR="0090142B" w:rsidRPr="008E1374" w:rsidRDefault="008612D1" w:rsidP="008E1374">
      <w:pPr>
        <w:numPr>
          <w:ilvl w:val="0"/>
          <w:numId w:val="53"/>
        </w:numPr>
        <w:jc w:val="both"/>
        <w:rPr>
          <w:rFonts w:ascii="Candara" w:hAnsi="Candara"/>
        </w:rPr>
      </w:pPr>
      <w:r w:rsidRPr="008E1374">
        <w:rPr>
          <w:rFonts w:ascii="Candara" w:hAnsi="Candara"/>
        </w:rPr>
        <w:t>Prestar atención particular a la seguridad de las niñas indígenas que son defensoras de derechos humanos</w:t>
      </w:r>
    </w:p>
    <w:p w14:paraId="00000098" w14:textId="77777777" w:rsidR="0090142B" w:rsidRPr="008E1374" w:rsidRDefault="0090142B" w:rsidP="008E1374">
      <w:pPr>
        <w:jc w:val="both"/>
        <w:rPr>
          <w:rFonts w:ascii="Candara" w:hAnsi="Candara"/>
        </w:rPr>
      </w:pPr>
    </w:p>
    <w:p w14:paraId="00000099" w14:textId="77777777" w:rsidR="0090142B" w:rsidRPr="008E1374" w:rsidRDefault="008612D1" w:rsidP="008E1374">
      <w:pPr>
        <w:jc w:val="both"/>
        <w:rPr>
          <w:rFonts w:ascii="Candara" w:hAnsi="Candara"/>
          <w:u w:val="single"/>
        </w:rPr>
      </w:pPr>
      <w:r w:rsidRPr="008E1374">
        <w:rPr>
          <w:rFonts w:ascii="Candara" w:hAnsi="Candara"/>
          <w:u w:val="single"/>
        </w:rPr>
        <w:t>Párrafo 53:</w:t>
      </w:r>
    </w:p>
    <w:p w14:paraId="0000009A" w14:textId="77777777" w:rsidR="0090142B" w:rsidRPr="008E1374" w:rsidRDefault="008612D1" w:rsidP="008E1374">
      <w:pPr>
        <w:numPr>
          <w:ilvl w:val="0"/>
          <w:numId w:val="41"/>
        </w:numPr>
        <w:jc w:val="both"/>
        <w:rPr>
          <w:rFonts w:ascii="Candara" w:hAnsi="Candara"/>
        </w:rPr>
      </w:pPr>
      <w:r w:rsidRPr="008E1374">
        <w:rPr>
          <w:rFonts w:ascii="Candara" w:hAnsi="Candara"/>
        </w:rPr>
        <w:t>Mencionar barreras para el registro de nacimientos cuando se dan en un contexto de parto domiciliario atendido por parteras indígenas</w:t>
      </w:r>
    </w:p>
    <w:p w14:paraId="0000009B" w14:textId="77777777" w:rsidR="0090142B" w:rsidRPr="008E1374" w:rsidRDefault="0090142B" w:rsidP="008E1374">
      <w:pPr>
        <w:jc w:val="both"/>
        <w:rPr>
          <w:rFonts w:ascii="Candara" w:hAnsi="Candara"/>
        </w:rPr>
      </w:pPr>
    </w:p>
    <w:p w14:paraId="0000009C" w14:textId="77777777" w:rsidR="0090142B" w:rsidRPr="008E1374" w:rsidRDefault="008612D1" w:rsidP="008E1374">
      <w:pPr>
        <w:jc w:val="both"/>
        <w:rPr>
          <w:rFonts w:ascii="Candara" w:hAnsi="Candara"/>
          <w:u w:val="single"/>
        </w:rPr>
      </w:pPr>
      <w:r w:rsidRPr="008E1374">
        <w:rPr>
          <w:rFonts w:ascii="Candara" w:hAnsi="Candara"/>
          <w:u w:val="single"/>
        </w:rPr>
        <w:t>Párrafo 54:</w:t>
      </w:r>
    </w:p>
    <w:p w14:paraId="0000009D" w14:textId="77777777" w:rsidR="0090142B" w:rsidRPr="008E1374" w:rsidRDefault="0090142B" w:rsidP="008E1374">
      <w:pPr>
        <w:jc w:val="both"/>
        <w:rPr>
          <w:rFonts w:ascii="Candara" w:hAnsi="Candara"/>
          <w:u w:val="single"/>
        </w:rPr>
      </w:pPr>
    </w:p>
    <w:p w14:paraId="0000009E" w14:textId="77777777" w:rsidR="0090142B" w:rsidRPr="008E1374" w:rsidRDefault="008612D1" w:rsidP="008E1374">
      <w:pPr>
        <w:jc w:val="both"/>
        <w:rPr>
          <w:rFonts w:ascii="Candara" w:hAnsi="Candara"/>
        </w:rPr>
      </w:pPr>
      <w:r w:rsidRPr="008E1374">
        <w:rPr>
          <w:rFonts w:ascii="Candara" w:hAnsi="Candara"/>
        </w:rPr>
        <w:t>(b)</w:t>
      </w:r>
    </w:p>
    <w:p w14:paraId="0000009F" w14:textId="77777777" w:rsidR="0090142B" w:rsidRPr="008E1374" w:rsidRDefault="008612D1" w:rsidP="008E1374">
      <w:pPr>
        <w:numPr>
          <w:ilvl w:val="0"/>
          <w:numId w:val="15"/>
        </w:numPr>
        <w:jc w:val="both"/>
        <w:rPr>
          <w:rFonts w:ascii="Candara" w:hAnsi="Candara"/>
        </w:rPr>
      </w:pPr>
      <w:r w:rsidRPr="008E1374">
        <w:rPr>
          <w:rFonts w:ascii="Candara" w:hAnsi="Candara"/>
        </w:rPr>
        <w:t>Esta recomendación debe aplicarse con independencia de que el parto haya sido hospitalario o domiciliario</w:t>
      </w:r>
    </w:p>
    <w:p w14:paraId="000000A0" w14:textId="77777777" w:rsidR="0090142B" w:rsidRPr="008E1374" w:rsidRDefault="0090142B" w:rsidP="008E1374">
      <w:pPr>
        <w:jc w:val="both"/>
        <w:rPr>
          <w:rFonts w:ascii="Candara" w:hAnsi="Candara"/>
        </w:rPr>
      </w:pPr>
    </w:p>
    <w:p w14:paraId="000000A1" w14:textId="77777777" w:rsidR="0090142B" w:rsidRPr="008E1374" w:rsidRDefault="008612D1" w:rsidP="008E1374">
      <w:pPr>
        <w:jc w:val="both"/>
        <w:rPr>
          <w:rFonts w:ascii="Candara" w:hAnsi="Candara"/>
          <w:u w:val="single"/>
        </w:rPr>
      </w:pPr>
      <w:r w:rsidRPr="008E1374">
        <w:rPr>
          <w:rFonts w:ascii="Candara" w:hAnsi="Candara"/>
          <w:u w:val="single"/>
        </w:rPr>
        <w:t>Párrafo 55:</w:t>
      </w:r>
    </w:p>
    <w:p w14:paraId="000000A2" w14:textId="77777777" w:rsidR="0090142B" w:rsidRPr="008E1374" w:rsidRDefault="008612D1" w:rsidP="008E1374">
      <w:pPr>
        <w:numPr>
          <w:ilvl w:val="0"/>
          <w:numId w:val="36"/>
        </w:numPr>
        <w:jc w:val="both"/>
        <w:rPr>
          <w:rFonts w:ascii="Candara" w:hAnsi="Candara"/>
        </w:rPr>
      </w:pPr>
      <w:r w:rsidRPr="008E1374">
        <w:rPr>
          <w:rFonts w:ascii="Candara" w:hAnsi="Candara"/>
        </w:rPr>
        <w:t>El racismo también constituye una barrera educativa.</w:t>
      </w:r>
    </w:p>
    <w:p w14:paraId="000000A3" w14:textId="77777777" w:rsidR="0090142B" w:rsidRPr="008E1374" w:rsidRDefault="008612D1" w:rsidP="008E1374">
      <w:pPr>
        <w:numPr>
          <w:ilvl w:val="0"/>
          <w:numId w:val="36"/>
        </w:numPr>
        <w:jc w:val="both"/>
        <w:rPr>
          <w:rFonts w:ascii="Candara" w:hAnsi="Candara"/>
        </w:rPr>
      </w:pPr>
      <w:r w:rsidRPr="008E1374">
        <w:rPr>
          <w:rFonts w:ascii="Candara" w:hAnsi="Candara"/>
        </w:rPr>
        <w:t>Utilizar el término “educación sexual integral” y “matrimonios y uniones infantiles, tempranas y forzadas”</w:t>
      </w:r>
    </w:p>
    <w:p w14:paraId="000000A4" w14:textId="77777777" w:rsidR="0090142B" w:rsidRPr="008E1374" w:rsidRDefault="0090142B" w:rsidP="008E1374">
      <w:pPr>
        <w:jc w:val="both"/>
        <w:rPr>
          <w:rFonts w:ascii="Candara" w:hAnsi="Candara"/>
        </w:rPr>
      </w:pPr>
    </w:p>
    <w:p w14:paraId="000000A5" w14:textId="77777777" w:rsidR="0090142B" w:rsidRPr="008E1374" w:rsidRDefault="008612D1" w:rsidP="008E1374">
      <w:pPr>
        <w:jc w:val="both"/>
        <w:rPr>
          <w:rFonts w:ascii="Candara" w:hAnsi="Candara"/>
          <w:u w:val="single"/>
        </w:rPr>
      </w:pPr>
      <w:r w:rsidRPr="008E1374">
        <w:rPr>
          <w:rFonts w:ascii="Candara" w:hAnsi="Candara"/>
          <w:u w:val="single"/>
        </w:rPr>
        <w:t>Párrafo 56:</w:t>
      </w:r>
    </w:p>
    <w:p w14:paraId="000000A6" w14:textId="77777777" w:rsidR="0090142B" w:rsidRPr="008E1374" w:rsidRDefault="0090142B" w:rsidP="008E1374">
      <w:pPr>
        <w:jc w:val="both"/>
        <w:rPr>
          <w:rFonts w:ascii="Candara" w:hAnsi="Candara"/>
          <w:u w:val="single"/>
        </w:rPr>
      </w:pPr>
    </w:p>
    <w:p w14:paraId="000000A7" w14:textId="77777777" w:rsidR="0090142B" w:rsidRPr="008E1374" w:rsidRDefault="008612D1" w:rsidP="008E1374">
      <w:pPr>
        <w:numPr>
          <w:ilvl w:val="0"/>
          <w:numId w:val="54"/>
        </w:numPr>
        <w:jc w:val="both"/>
        <w:rPr>
          <w:rFonts w:ascii="Candara" w:hAnsi="Candara"/>
        </w:rPr>
      </w:pPr>
      <w:r w:rsidRPr="008E1374">
        <w:rPr>
          <w:rFonts w:ascii="Candara" w:hAnsi="Candara"/>
        </w:rPr>
        <w:t>Agregar la recomendación: Reconocer y promover los sistemas educativos propios de los pueblos indígenas como expresión de libre determinación y transversalizar los enfoques de derechos humanos individuales y colectivos, de género, intercultural, interseccional e intergeneracional en la educación pública y privada.</w:t>
      </w:r>
    </w:p>
    <w:p w14:paraId="000000A8" w14:textId="77777777" w:rsidR="0090142B" w:rsidRPr="008E1374" w:rsidRDefault="0090142B" w:rsidP="008E1374">
      <w:pPr>
        <w:jc w:val="both"/>
        <w:rPr>
          <w:rFonts w:ascii="Candara" w:hAnsi="Candara"/>
          <w:u w:val="single"/>
        </w:rPr>
      </w:pPr>
    </w:p>
    <w:p w14:paraId="000000A9" w14:textId="77777777" w:rsidR="0090142B" w:rsidRPr="008E1374" w:rsidRDefault="008612D1" w:rsidP="008E1374">
      <w:pPr>
        <w:jc w:val="both"/>
        <w:rPr>
          <w:rFonts w:ascii="Candara" w:hAnsi="Candara"/>
        </w:rPr>
      </w:pPr>
      <w:r w:rsidRPr="008E1374">
        <w:rPr>
          <w:rFonts w:ascii="Candara" w:hAnsi="Candara"/>
        </w:rPr>
        <w:t xml:space="preserve">(a) i. </w:t>
      </w:r>
    </w:p>
    <w:p w14:paraId="000000AA" w14:textId="77777777" w:rsidR="0090142B" w:rsidRPr="008E1374" w:rsidRDefault="008612D1" w:rsidP="008E1374">
      <w:pPr>
        <w:numPr>
          <w:ilvl w:val="0"/>
          <w:numId w:val="54"/>
        </w:numPr>
        <w:jc w:val="both"/>
        <w:rPr>
          <w:rFonts w:ascii="Candara" w:hAnsi="Candara"/>
        </w:rPr>
      </w:pPr>
      <w:r w:rsidRPr="008E1374">
        <w:rPr>
          <w:rFonts w:ascii="Candara" w:hAnsi="Candara"/>
        </w:rPr>
        <w:lastRenderedPageBreak/>
        <w:t>Garantizar no solamente el acceso sino también la permanencia y el egreso de las niñas, jóvenes y mujeres indígenas de todos los niveles educativos tanto en zonas rurales como urbanas</w:t>
      </w:r>
    </w:p>
    <w:p w14:paraId="000000AB" w14:textId="77777777" w:rsidR="0090142B" w:rsidRPr="008E1374" w:rsidRDefault="008612D1" w:rsidP="008E1374">
      <w:pPr>
        <w:jc w:val="both"/>
        <w:rPr>
          <w:rFonts w:ascii="Candara" w:hAnsi="Candara"/>
        </w:rPr>
      </w:pPr>
      <w:r w:rsidRPr="008E1374">
        <w:rPr>
          <w:rFonts w:ascii="Candara" w:hAnsi="Candara"/>
        </w:rPr>
        <w:t>(c)</w:t>
      </w:r>
    </w:p>
    <w:p w14:paraId="000000AC" w14:textId="77777777" w:rsidR="0090142B" w:rsidRPr="008E1374" w:rsidRDefault="008612D1" w:rsidP="008E1374">
      <w:pPr>
        <w:numPr>
          <w:ilvl w:val="0"/>
          <w:numId w:val="54"/>
        </w:numPr>
        <w:jc w:val="both"/>
        <w:rPr>
          <w:rFonts w:ascii="Candara" w:hAnsi="Candara"/>
        </w:rPr>
      </w:pPr>
      <w:r w:rsidRPr="008E1374">
        <w:rPr>
          <w:rFonts w:ascii="Candara" w:hAnsi="Candara"/>
        </w:rPr>
        <w:t>Los planes de estudio y las currículas educativas no deben solamente reflejar sino también poner en valor las lenguas, los valores, los sistemas de conocimiento etc. con énfasis en los aportes de las mujeres, jóvenes y niñas indígenas. Además, deben responder a las realidades de las mujeres, jóvenes y niñas indígenas y promover la afirmación de sus identidades. Promover que estos cambios se institucionalicen mediante políticas de estado.</w:t>
      </w:r>
    </w:p>
    <w:p w14:paraId="000000AD" w14:textId="77777777" w:rsidR="0090142B" w:rsidRPr="008E1374" w:rsidRDefault="0090142B" w:rsidP="008E1374">
      <w:pPr>
        <w:jc w:val="both"/>
        <w:rPr>
          <w:rFonts w:ascii="Candara" w:hAnsi="Candara"/>
        </w:rPr>
      </w:pPr>
    </w:p>
    <w:p w14:paraId="000000AE" w14:textId="77777777" w:rsidR="0090142B" w:rsidRPr="008E1374" w:rsidRDefault="008612D1" w:rsidP="008E1374">
      <w:pPr>
        <w:jc w:val="both"/>
        <w:rPr>
          <w:rFonts w:ascii="Candara" w:hAnsi="Candara"/>
        </w:rPr>
      </w:pPr>
      <w:r w:rsidRPr="008E1374">
        <w:rPr>
          <w:rFonts w:ascii="Candara" w:hAnsi="Candara"/>
        </w:rPr>
        <w:t>(f)</w:t>
      </w:r>
    </w:p>
    <w:p w14:paraId="000000AF" w14:textId="77777777" w:rsidR="0090142B" w:rsidRPr="008E1374" w:rsidRDefault="008612D1" w:rsidP="008E1374">
      <w:pPr>
        <w:numPr>
          <w:ilvl w:val="0"/>
          <w:numId w:val="54"/>
        </w:numPr>
        <w:jc w:val="both"/>
        <w:rPr>
          <w:rFonts w:ascii="Candara" w:hAnsi="Candara"/>
        </w:rPr>
      </w:pPr>
      <w:r w:rsidRPr="008E1374">
        <w:rPr>
          <w:rFonts w:ascii="Candara" w:hAnsi="Candara"/>
        </w:rPr>
        <w:t>“educación pública y privada”</w:t>
      </w:r>
    </w:p>
    <w:p w14:paraId="000000B0" w14:textId="77777777" w:rsidR="0090142B" w:rsidRPr="008E1374" w:rsidRDefault="0090142B" w:rsidP="008E1374">
      <w:pPr>
        <w:jc w:val="both"/>
        <w:rPr>
          <w:rFonts w:ascii="Candara" w:hAnsi="Candara"/>
        </w:rPr>
      </w:pPr>
    </w:p>
    <w:p w14:paraId="000000B1" w14:textId="77777777" w:rsidR="0090142B" w:rsidRPr="008E1374" w:rsidRDefault="008612D1" w:rsidP="008E1374">
      <w:pPr>
        <w:jc w:val="both"/>
        <w:rPr>
          <w:rFonts w:ascii="Candara" w:hAnsi="Candara"/>
        </w:rPr>
      </w:pPr>
      <w:r w:rsidRPr="008E1374">
        <w:rPr>
          <w:rFonts w:ascii="Candara" w:hAnsi="Candara"/>
        </w:rPr>
        <w:t xml:space="preserve">(g) </w:t>
      </w:r>
    </w:p>
    <w:p w14:paraId="000000B2" w14:textId="77777777" w:rsidR="0090142B" w:rsidRPr="008E1374" w:rsidRDefault="008612D1" w:rsidP="008E1374">
      <w:pPr>
        <w:numPr>
          <w:ilvl w:val="0"/>
          <w:numId w:val="54"/>
        </w:numPr>
        <w:jc w:val="both"/>
        <w:rPr>
          <w:rFonts w:ascii="Candara" w:hAnsi="Candara"/>
        </w:rPr>
      </w:pPr>
      <w:r w:rsidRPr="008E1374">
        <w:rPr>
          <w:rFonts w:ascii="Candara" w:hAnsi="Candara"/>
        </w:rPr>
        <w:t>Promover también la incorporación de sabias mayores en los sistemas educativos</w:t>
      </w:r>
    </w:p>
    <w:p w14:paraId="000000B3" w14:textId="77777777" w:rsidR="0090142B" w:rsidRPr="008E1374" w:rsidRDefault="0090142B" w:rsidP="008E1374">
      <w:pPr>
        <w:ind w:left="720"/>
        <w:jc w:val="both"/>
        <w:rPr>
          <w:rFonts w:ascii="Candara" w:hAnsi="Candara"/>
        </w:rPr>
      </w:pPr>
    </w:p>
    <w:p w14:paraId="000000B4" w14:textId="77777777" w:rsidR="0090142B" w:rsidRPr="008E1374" w:rsidRDefault="008612D1" w:rsidP="008E1374">
      <w:pPr>
        <w:jc w:val="both"/>
        <w:rPr>
          <w:rFonts w:ascii="Candara" w:hAnsi="Candara"/>
        </w:rPr>
      </w:pPr>
      <w:r w:rsidRPr="008E1374">
        <w:rPr>
          <w:rFonts w:ascii="Candara" w:hAnsi="Candara"/>
        </w:rPr>
        <w:t>(h)</w:t>
      </w:r>
    </w:p>
    <w:p w14:paraId="000000B5" w14:textId="77777777" w:rsidR="0090142B" w:rsidRPr="008E1374" w:rsidRDefault="008612D1" w:rsidP="008E1374">
      <w:pPr>
        <w:numPr>
          <w:ilvl w:val="0"/>
          <w:numId w:val="5"/>
        </w:numPr>
        <w:jc w:val="both"/>
        <w:rPr>
          <w:rFonts w:ascii="Candara" w:hAnsi="Candara"/>
        </w:rPr>
      </w:pPr>
      <w:r w:rsidRPr="008E1374">
        <w:rPr>
          <w:rFonts w:ascii="Candara" w:hAnsi="Candara"/>
        </w:rPr>
        <w:t>“generaciones presentes y futuras”</w:t>
      </w:r>
    </w:p>
    <w:p w14:paraId="000000B6" w14:textId="77777777" w:rsidR="0090142B" w:rsidRPr="008E1374" w:rsidRDefault="0090142B" w:rsidP="008E1374">
      <w:pPr>
        <w:jc w:val="both"/>
        <w:rPr>
          <w:rFonts w:ascii="Candara" w:hAnsi="Candara"/>
        </w:rPr>
      </w:pPr>
    </w:p>
    <w:p w14:paraId="000000B7" w14:textId="77777777" w:rsidR="0090142B" w:rsidRPr="008E1374" w:rsidRDefault="008612D1" w:rsidP="008E1374">
      <w:pPr>
        <w:jc w:val="both"/>
        <w:rPr>
          <w:rFonts w:ascii="Candara" w:hAnsi="Candara"/>
          <w:u w:val="single"/>
        </w:rPr>
      </w:pPr>
      <w:r w:rsidRPr="008E1374">
        <w:rPr>
          <w:rFonts w:ascii="Candara" w:hAnsi="Candara"/>
          <w:u w:val="single"/>
        </w:rPr>
        <w:t>Párrafo 57:</w:t>
      </w:r>
    </w:p>
    <w:p w14:paraId="000000B8" w14:textId="77777777" w:rsidR="0090142B" w:rsidRPr="008E1374" w:rsidRDefault="008612D1" w:rsidP="008E1374">
      <w:pPr>
        <w:numPr>
          <w:ilvl w:val="0"/>
          <w:numId w:val="21"/>
        </w:numPr>
        <w:jc w:val="both"/>
        <w:rPr>
          <w:rFonts w:ascii="Candara" w:hAnsi="Candara"/>
        </w:rPr>
      </w:pPr>
      <w:r w:rsidRPr="008E1374">
        <w:rPr>
          <w:rFonts w:ascii="Candara" w:hAnsi="Candara"/>
        </w:rPr>
        <w:t>Agregar la palabra “formal” en la primera frase.</w:t>
      </w:r>
    </w:p>
    <w:p w14:paraId="000000B9" w14:textId="77777777" w:rsidR="0090142B" w:rsidRPr="008E1374" w:rsidRDefault="008612D1" w:rsidP="008E1374">
      <w:pPr>
        <w:numPr>
          <w:ilvl w:val="0"/>
          <w:numId w:val="21"/>
        </w:numPr>
        <w:jc w:val="both"/>
        <w:rPr>
          <w:rFonts w:ascii="Candara" w:hAnsi="Candara"/>
        </w:rPr>
      </w:pPr>
      <w:r w:rsidRPr="008E1374">
        <w:rPr>
          <w:rFonts w:ascii="Candara" w:hAnsi="Candara"/>
        </w:rPr>
        <w:t>En el caso de niñas indígenas, los Estados deben garantizar el acceso a la educación y evitar su incorporación a temprana edad al sector laboral donde sufren explotación y abusos etc.</w:t>
      </w:r>
    </w:p>
    <w:p w14:paraId="000000BA" w14:textId="77777777" w:rsidR="0090142B" w:rsidRPr="008E1374" w:rsidRDefault="008612D1" w:rsidP="008E1374">
      <w:pPr>
        <w:numPr>
          <w:ilvl w:val="0"/>
          <w:numId w:val="21"/>
        </w:numPr>
        <w:jc w:val="both"/>
        <w:rPr>
          <w:rFonts w:ascii="Candara" w:hAnsi="Candara"/>
        </w:rPr>
      </w:pPr>
      <w:r w:rsidRPr="008E1374">
        <w:rPr>
          <w:rFonts w:ascii="Candara" w:hAnsi="Candara"/>
        </w:rPr>
        <w:t>Los Estados deben generar, promover y apoyar oportunidades de desarrollo económico, sostenibles y rentables, que partan del reconocimiento de los conocimientos indígenas y que respeten los derechos de propiedad intelectual colectiva.</w:t>
      </w:r>
    </w:p>
    <w:p w14:paraId="000000BB" w14:textId="77777777" w:rsidR="0090142B" w:rsidRPr="008E1374" w:rsidRDefault="0090142B" w:rsidP="008E1374">
      <w:pPr>
        <w:jc w:val="both"/>
        <w:rPr>
          <w:rFonts w:ascii="Candara" w:hAnsi="Candara"/>
        </w:rPr>
      </w:pPr>
    </w:p>
    <w:p w14:paraId="000000BC" w14:textId="77777777" w:rsidR="0090142B" w:rsidRPr="008E1374" w:rsidRDefault="008612D1" w:rsidP="008E1374">
      <w:pPr>
        <w:jc w:val="both"/>
        <w:rPr>
          <w:rFonts w:ascii="Candara" w:hAnsi="Candara"/>
          <w:u w:val="single"/>
        </w:rPr>
      </w:pPr>
      <w:r w:rsidRPr="008E1374">
        <w:rPr>
          <w:rFonts w:ascii="Candara" w:hAnsi="Candara"/>
          <w:u w:val="single"/>
        </w:rPr>
        <w:t>Párrafo 58:</w:t>
      </w:r>
    </w:p>
    <w:p w14:paraId="000000BD" w14:textId="77777777" w:rsidR="0090142B" w:rsidRPr="008E1374" w:rsidRDefault="008612D1" w:rsidP="008E1374">
      <w:pPr>
        <w:numPr>
          <w:ilvl w:val="0"/>
          <w:numId w:val="12"/>
        </w:numPr>
        <w:jc w:val="both"/>
        <w:rPr>
          <w:rFonts w:ascii="Candara" w:hAnsi="Candara"/>
        </w:rPr>
      </w:pPr>
      <w:r w:rsidRPr="008E1374">
        <w:rPr>
          <w:rFonts w:ascii="Candara" w:hAnsi="Candara"/>
        </w:rPr>
        <w:t>Las recomendaciones deben aplicarse con pertinencia cultural respondiendo a las realidades de las mujeres, jóvenes y niñas indígenas</w:t>
      </w:r>
    </w:p>
    <w:p w14:paraId="000000BE" w14:textId="77777777" w:rsidR="0090142B" w:rsidRPr="008E1374" w:rsidRDefault="0090142B" w:rsidP="008E1374">
      <w:pPr>
        <w:jc w:val="both"/>
        <w:rPr>
          <w:rFonts w:ascii="Candara" w:hAnsi="Candara"/>
        </w:rPr>
      </w:pPr>
    </w:p>
    <w:p w14:paraId="000000BF" w14:textId="77777777" w:rsidR="0090142B" w:rsidRPr="008E1374" w:rsidRDefault="008612D1" w:rsidP="008E1374">
      <w:pPr>
        <w:numPr>
          <w:ilvl w:val="0"/>
          <w:numId w:val="6"/>
        </w:numPr>
        <w:ind w:left="425"/>
        <w:jc w:val="both"/>
        <w:rPr>
          <w:rFonts w:ascii="Candara" w:hAnsi="Candara"/>
        </w:rPr>
      </w:pPr>
      <w:r w:rsidRPr="008E1374">
        <w:rPr>
          <w:rFonts w:ascii="Candara" w:hAnsi="Candara"/>
        </w:rPr>
        <w:t>ii</w:t>
      </w:r>
    </w:p>
    <w:p w14:paraId="000000C0" w14:textId="15BF1D91" w:rsidR="0090142B" w:rsidRPr="008E1374" w:rsidRDefault="008612D1" w:rsidP="008E1374">
      <w:pPr>
        <w:numPr>
          <w:ilvl w:val="0"/>
          <w:numId w:val="24"/>
        </w:numPr>
        <w:jc w:val="both"/>
        <w:rPr>
          <w:rFonts w:ascii="Candara" w:hAnsi="Candara"/>
        </w:rPr>
      </w:pPr>
      <w:r w:rsidRPr="008E1374">
        <w:rPr>
          <w:rFonts w:ascii="Candara" w:hAnsi="Candara"/>
        </w:rPr>
        <w:t>Reemplazar por “Ampliar las oportunidades empresariales y de negocios a las mujeres indígenas que les permitan fortalecer, constituir y dirigir sus propios negocios”</w:t>
      </w:r>
    </w:p>
    <w:p w14:paraId="000000C1" w14:textId="77777777" w:rsidR="0090142B" w:rsidRPr="008E1374" w:rsidRDefault="008612D1" w:rsidP="008E1374">
      <w:pPr>
        <w:jc w:val="both"/>
        <w:rPr>
          <w:rFonts w:ascii="Candara" w:hAnsi="Candara"/>
        </w:rPr>
      </w:pPr>
      <w:r w:rsidRPr="008E1374">
        <w:rPr>
          <w:rFonts w:ascii="Candara" w:hAnsi="Candara"/>
        </w:rPr>
        <w:t xml:space="preserve"> </w:t>
      </w:r>
    </w:p>
    <w:p w14:paraId="000000C2" w14:textId="77777777" w:rsidR="0090142B" w:rsidRPr="008E1374" w:rsidRDefault="008612D1" w:rsidP="008E1374">
      <w:pPr>
        <w:jc w:val="both"/>
        <w:rPr>
          <w:rFonts w:ascii="Candara" w:hAnsi="Candara"/>
          <w:u w:val="single"/>
        </w:rPr>
      </w:pPr>
      <w:r w:rsidRPr="008E1374">
        <w:rPr>
          <w:rFonts w:ascii="Candara" w:hAnsi="Candara"/>
          <w:u w:val="single"/>
        </w:rPr>
        <w:t>Párrafo 59:</w:t>
      </w:r>
    </w:p>
    <w:p w14:paraId="000000C3" w14:textId="77777777" w:rsidR="0090142B" w:rsidRPr="008E1374" w:rsidRDefault="008612D1" w:rsidP="008E1374">
      <w:pPr>
        <w:numPr>
          <w:ilvl w:val="0"/>
          <w:numId w:val="18"/>
        </w:numPr>
        <w:jc w:val="both"/>
        <w:rPr>
          <w:rFonts w:ascii="Candara" w:hAnsi="Candara"/>
        </w:rPr>
      </w:pPr>
      <w:r w:rsidRPr="008E1374">
        <w:rPr>
          <w:rFonts w:ascii="Candara" w:hAnsi="Candara"/>
        </w:rPr>
        <w:t>La salud para los pueblos indígenas es la capacidad de convivencia armónica de todos los elementos que constituyen el equilibrio en la naturaleza. Los sistemas de salud indígenas se basan en el equilibrio, la armonía y la integridad y tienen un carácter holístico que trasciende lo biológico. (Reflexiones colectivas del Segundo Seminario Internacional sobre Salud Intercultural organizado por el Enlace Continental de Mujeres Indígenas de las Américas en 2011)</w:t>
      </w:r>
    </w:p>
    <w:p w14:paraId="000000C4" w14:textId="77777777" w:rsidR="0090142B" w:rsidRPr="008E1374" w:rsidRDefault="008612D1" w:rsidP="008E1374">
      <w:pPr>
        <w:numPr>
          <w:ilvl w:val="0"/>
          <w:numId w:val="18"/>
        </w:numPr>
        <w:jc w:val="both"/>
        <w:rPr>
          <w:rFonts w:ascii="Candara" w:hAnsi="Candara"/>
        </w:rPr>
      </w:pPr>
      <w:r w:rsidRPr="008E1374">
        <w:rPr>
          <w:rFonts w:ascii="Candara" w:hAnsi="Candara"/>
        </w:rPr>
        <w:t>Los servicios y la información sobre la salud sexual y la salud reproductiva deben ser culturalmente pertinentes</w:t>
      </w:r>
    </w:p>
    <w:p w14:paraId="000000C5" w14:textId="77777777" w:rsidR="0090142B" w:rsidRPr="008E1374" w:rsidRDefault="008612D1" w:rsidP="008E1374">
      <w:pPr>
        <w:numPr>
          <w:ilvl w:val="0"/>
          <w:numId w:val="18"/>
        </w:numPr>
        <w:jc w:val="both"/>
        <w:rPr>
          <w:rFonts w:ascii="Candara" w:hAnsi="Candara"/>
        </w:rPr>
      </w:pPr>
      <w:r w:rsidRPr="008E1374">
        <w:rPr>
          <w:rFonts w:ascii="Candara" w:hAnsi="Candara"/>
        </w:rPr>
        <w:lastRenderedPageBreak/>
        <w:t>Precisar en la última frase que las prácticas afectan también la salud espiritual de las mujeres y niñas indígenas</w:t>
      </w:r>
    </w:p>
    <w:p w14:paraId="000000C6" w14:textId="77777777" w:rsidR="0090142B" w:rsidRPr="008E1374" w:rsidRDefault="008612D1" w:rsidP="008E1374">
      <w:pPr>
        <w:numPr>
          <w:ilvl w:val="0"/>
          <w:numId w:val="18"/>
        </w:numPr>
        <w:jc w:val="both"/>
        <w:rPr>
          <w:rFonts w:ascii="Candara" w:hAnsi="Candara"/>
        </w:rPr>
      </w:pPr>
      <w:r w:rsidRPr="008E1374">
        <w:rPr>
          <w:rFonts w:ascii="Candara" w:hAnsi="Candara"/>
        </w:rPr>
        <w:t>Mencionar “La violencia ambiental y el despojo de los territorios indígenas vulneran el acceso de las mujeres indígenas a las plantas medicinales y sagradas”</w:t>
      </w:r>
    </w:p>
    <w:p w14:paraId="000000C7" w14:textId="77777777" w:rsidR="0090142B" w:rsidRPr="008E1374" w:rsidRDefault="0090142B" w:rsidP="008E1374">
      <w:pPr>
        <w:jc w:val="both"/>
        <w:rPr>
          <w:rFonts w:ascii="Candara" w:hAnsi="Candara"/>
        </w:rPr>
      </w:pPr>
    </w:p>
    <w:p w14:paraId="000000C8" w14:textId="77777777" w:rsidR="0090142B" w:rsidRPr="008E1374" w:rsidRDefault="008612D1" w:rsidP="008E1374">
      <w:pPr>
        <w:jc w:val="both"/>
        <w:rPr>
          <w:rFonts w:ascii="Candara" w:hAnsi="Candara"/>
          <w:u w:val="single"/>
        </w:rPr>
      </w:pPr>
      <w:r w:rsidRPr="008E1374">
        <w:rPr>
          <w:rFonts w:ascii="Candara" w:hAnsi="Candara"/>
          <w:u w:val="single"/>
        </w:rPr>
        <w:t>Párrafo 60:</w:t>
      </w:r>
    </w:p>
    <w:p w14:paraId="000000C9" w14:textId="54AE0860" w:rsidR="0090142B" w:rsidRPr="008E1374" w:rsidRDefault="008612D1" w:rsidP="008E1374">
      <w:pPr>
        <w:numPr>
          <w:ilvl w:val="0"/>
          <w:numId w:val="14"/>
        </w:numPr>
        <w:jc w:val="both"/>
        <w:rPr>
          <w:rFonts w:ascii="Candara" w:hAnsi="Candara"/>
        </w:rPr>
      </w:pPr>
      <w:r w:rsidRPr="008E1374">
        <w:rPr>
          <w:rFonts w:ascii="Candara" w:hAnsi="Candara"/>
        </w:rPr>
        <w:t>El Estado debe garantizar no solo que los servicios sean adecuados, sino que existan políticas que garanticen un sistema de salud intercultural, con recursos apropiados, y que tomen en cuenta los contextos en que viven las mujeres y niñas indígenas, no solo en territorios indígenas sino también en contextos de migración, etc.</w:t>
      </w:r>
    </w:p>
    <w:p w14:paraId="000000CA" w14:textId="77777777" w:rsidR="0090142B" w:rsidRPr="008E1374" w:rsidRDefault="0090142B" w:rsidP="008E1374">
      <w:pPr>
        <w:jc w:val="both"/>
        <w:rPr>
          <w:rFonts w:ascii="Candara" w:hAnsi="Candara"/>
        </w:rPr>
      </w:pPr>
    </w:p>
    <w:p w14:paraId="000000CB" w14:textId="77777777" w:rsidR="0090142B" w:rsidRPr="008E1374" w:rsidRDefault="008612D1" w:rsidP="008E1374">
      <w:pPr>
        <w:jc w:val="both"/>
        <w:rPr>
          <w:rFonts w:ascii="Candara" w:hAnsi="Candara"/>
          <w:u w:val="single"/>
        </w:rPr>
      </w:pPr>
      <w:r w:rsidRPr="008E1374">
        <w:rPr>
          <w:rFonts w:ascii="Candara" w:hAnsi="Candara"/>
          <w:u w:val="single"/>
        </w:rPr>
        <w:t>Párrafo 61:</w:t>
      </w:r>
    </w:p>
    <w:p w14:paraId="000000CC" w14:textId="77777777" w:rsidR="0090142B" w:rsidRPr="008E1374" w:rsidRDefault="008612D1" w:rsidP="008E1374">
      <w:pPr>
        <w:numPr>
          <w:ilvl w:val="0"/>
          <w:numId w:val="50"/>
        </w:numPr>
        <w:jc w:val="both"/>
        <w:rPr>
          <w:rFonts w:ascii="Candara" w:hAnsi="Candara"/>
        </w:rPr>
      </w:pPr>
      <w:r w:rsidRPr="008E1374">
        <w:rPr>
          <w:rFonts w:ascii="Candara" w:hAnsi="Candara"/>
        </w:rPr>
        <w:t>Los Estados deben fomentar y facilitar tanto las condiciones para que las parteras indígenas ejerzan en libertad su profesión ancestral, conforme a sus propios sistemas de salud, como el que las mujeres y niñas indígenas se conviertan en médicas, enfermeras y parteras que trabajen formalmente en los sistemas de salud y otras profesiones de la salud. De igual manera se tiene que respetar la libre determinación de las mujeres en relación con el sistema de salud en el que quieren ser atendidas y con quién quieren ser atendidas.</w:t>
      </w:r>
    </w:p>
    <w:p w14:paraId="000000CD" w14:textId="77777777" w:rsidR="0090142B" w:rsidRPr="008E1374" w:rsidRDefault="0090142B" w:rsidP="008E1374">
      <w:pPr>
        <w:jc w:val="both"/>
        <w:rPr>
          <w:rFonts w:ascii="Candara" w:hAnsi="Candara"/>
        </w:rPr>
      </w:pPr>
    </w:p>
    <w:p w14:paraId="000000CE" w14:textId="77777777" w:rsidR="0090142B" w:rsidRPr="008E1374" w:rsidRDefault="008612D1" w:rsidP="008E1374">
      <w:pPr>
        <w:jc w:val="both"/>
        <w:rPr>
          <w:rFonts w:ascii="Candara" w:hAnsi="Candara"/>
          <w:u w:val="single"/>
        </w:rPr>
      </w:pPr>
      <w:r w:rsidRPr="008E1374">
        <w:rPr>
          <w:rFonts w:ascii="Candara" w:hAnsi="Candara"/>
          <w:u w:val="single"/>
        </w:rPr>
        <w:t>Párrafo 62:</w:t>
      </w:r>
    </w:p>
    <w:p w14:paraId="000000CF" w14:textId="77777777" w:rsidR="0090142B" w:rsidRPr="008E1374" w:rsidRDefault="0090142B" w:rsidP="008E1374">
      <w:pPr>
        <w:jc w:val="both"/>
        <w:rPr>
          <w:rFonts w:ascii="Candara" w:hAnsi="Candara"/>
          <w:u w:val="single"/>
        </w:rPr>
      </w:pPr>
    </w:p>
    <w:p w14:paraId="000000D0" w14:textId="77777777" w:rsidR="0090142B" w:rsidRPr="008E1374" w:rsidRDefault="008612D1" w:rsidP="008E1374">
      <w:pPr>
        <w:numPr>
          <w:ilvl w:val="0"/>
          <w:numId w:val="55"/>
        </w:numPr>
        <w:jc w:val="both"/>
        <w:rPr>
          <w:rFonts w:ascii="Candara" w:hAnsi="Candara"/>
        </w:rPr>
      </w:pPr>
      <w:r w:rsidRPr="008E1374">
        <w:rPr>
          <w:rFonts w:ascii="Candara" w:hAnsi="Candara"/>
        </w:rPr>
        <w:t>Agregar: Garantizar el derecho de las mujeres, jóvenes y niñas indígenas a ser atendidas según el sistema de salud que consideren pertinente y el reconocimiento y el respeto de los sistemas de salud indígenas.</w:t>
      </w:r>
    </w:p>
    <w:p w14:paraId="000000D1" w14:textId="77777777" w:rsidR="0090142B" w:rsidRPr="008E1374" w:rsidRDefault="008612D1" w:rsidP="008E1374">
      <w:pPr>
        <w:numPr>
          <w:ilvl w:val="0"/>
          <w:numId w:val="55"/>
        </w:numPr>
        <w:jc w:val="both"/>
        <w:rPr>
          <w:rFonts w:ascii="Candara" w:hAnsi="Candara"/>
        </w:rPr>
      </w:pPr>
      <w:r w:rsidRPr="008E1374">
        <w:rPr>
          <w:rFonts w:ascii="Candara" w:hAnsi="Candara"/>
        </w:rPr>
        <w:t>Agregar: Fortalecer los marcos normativos para la protección de los derechos colectivos indígenas de propiedad intelectual en materia de salud</w:t>
      </w:r>
    </w:p>
    <w:p w14:paraId="000000D2" w14:textId="77777777" w:rsidR="0090142B" w:rsidRPr="008E1374" w:rsidRDefault="008612D1" w:rsidP="008E1374">
      <w:pPr>
        <w:numPr>
          <w:ilvl w:val="0"/>
          <w:numId w:val="55"/>
        </w:numPr>
        <w:jc w:val="both"/>
        <w:rPr>
          <w:rFonts w:ascii="Candara" w:hAnsi="Candara"/>
        </w:rPr>
      </w:pPr>
      <w:r w:rsidRPr="008E1374">
        <w:rPr>
          <w:rFonts w:ascii="Candara" w:hAnsi="Candara"/>
        </w:rPr>
        <w:t>Agregar: Promover diálogos interculturales horizontales y efectivos entre los sistemas de salud indígenas y biomédicos, a través de sus respectivos especialistas</w:t>
      </w:r>
    </w:p>
    <w:p w14:paraId="000000D3" w14:textId="77777777" w:rsidR="0090142B" w:rsidRPr="008E1374" w:rsidRDefault="008612D1" w:rsidP="008E1374">
      <w:pPr>
        <w:numPr>
          <w:ilvl w:val="0"/>
          <w:numId w:val="55"/>
        </w:numPr>
        <w:jc w:val="both"/>
        <w:rPr>
          <w:rFonts w:ascii="Candara" w:hAnsi="Candara"/>
        </w:rPr>
      </w:pPr>
      <w:r w:rsidRPr="008E1374">
        <w:rPr>
          <w:rFonts w:ascii="Candara" w:hAnsi="Candara"/>
        </w:rPr>
        <w:t>Agregar: Los Estados deben prevenir la desnutrición, las enfermedades no transmisibles como la diabetes y las enfermedades cardiovasculares desde la práctica de hábitos alimenticios saludables interrelacionados con los saberes médicos tradicionales y la cultura alimentaria indígenas</w:t>
      </w:r>
    </w:p>
    <w:p w14:paraId="000000D4" w14:textId="77777777" w:rsidR="0090142B" w:rsidRPr="008E1374" w:rsidRDefault="0090142B" w:rsidP="008E1374">
      <w:pPr>
        <w:jc w:val="both"/>
        <w:rPr>
          <w:rFonts w:ascii="Candara" w:hAnsi="Candara"/>
          <w:u w:val="single"/>
        </w:rPr>
      </w:pPr>
    </w:p>
    <w:p w14:paraId="000000D5" w14:textId="77777777" w:rsidR="0090142B" w:rsidRPr="008E1374" w:rsidRDefault="008612D1" w:rsidP="008E1374">
      <w:pPr>
        <w:jc w:val="both"/>
        <w:rPr>
          <w:rFonts w:ascii="Candara" w:hAnsi="Candara"/>
        </w:rPr>
      </w:pPr>
      <w:r w:rsidRPr="008E1374">
        <w:rPr>
          <w:rFonts w:ascii="Candara" w:hAnsi="Candara"/>
        </w:rPr>
        <w:t xml:space="preserve">(a) </w:t>
      </w:r>
    </w:p>
    <w:p w14:paraId="000000D6" w14:textId="77777777" w:rsidR="0090142B" w:rsidRPr="008E1374" w:rsidRDefault="008612D1" w:rsidP="008E1374">
      <w:pPr>
        <w:numPr>
          <w:ilvl w:val="0"/>
          <w:numId w:val="55"/>
        </w:numPr>
        <w:jc w:val="both"/>
        <w:rPr>
          <w:rFonts w:ascii="Candara" w:hAnsi="Candara"/>
        </w:rPr>
      </w:pPr>
      <w:r w:rsidRPr="008E1374">
        <w:rPr>
          <w:rFonts w:ascii="Candara" w:hAnsi="Candara"/>
        </w:rPr>
        <w:t>Reemplazar “aceptables” por “pertinentes”</w:t>
      </w:r>
    </w:p>
    <w:p w14:paraId="000000D7" w14:textId="77777777" w:rsidR="0090142B" w:rsidRPr="008E1374" w:rsidRDefault="0090142B" w:rsidP="008E1374">
      <w:pPr>
        <w:jc w:val="both"/>
        <w:rPr>
          <w:rFonts w:ascii="Candara" w:hAnsi="Candara"/>
        </w:rPr>
      </w:pPr>
    </w:p>
    <w:p w14:paraId="000000D8" w14:textId="77777777" w:rsidR="0090142B" w:rsidRPr="008E1374" w:rsidRDefault="008612D1" w:rsidP="008E1374">
      <w:pPr>
        <w:jc w:val="both"/>
        <w:rPr>
          <w:rFonts w:ascii="Candara" w:hAnsi="Candara"/>
        </w:rPr>
      </w:pPr>
      <w:r w:rsidRPr="008E1374">
        <w:rPr>
          <w:rFonts w:ascii="Candara" w:hAnsi="Candara"/>
        </w:rPr>
        <w:t>(c)</w:t>
      </w:r>
    </w:p>
    <w:p w14:paraId="000000D9" w14:textId="77777777" w:rsidR="0090142B" w:rsidRPr="008E1374" w:rsidRDefault="008612D1" w:rsidP="008E1374">
      <w:pPr>
        <w:numPr>
          <w:ilvl w:val="0"/>
          <w:numId w:val="3"/>
        </w:numPr>
        <w:jc w:val="both"/>
        <w:rPr>
          <w:rFonts w:ascii="Candara" w:hAnsi="Candara"/>
        </w:rPr>
      </w:pPr>
      <w:r w:rsidRPr="008E1374">
        <w:rPr>
          <w:rFonts w:ascii="Candara" w:hAnsi="Candara"/>
        </w:rPr>
        <w:t>“lenguas e idiomas indígenas y sus dialectos”.</w:t>
      </w:r>
    </w:p>
    <w:p w14:paraId="000000DA" w14:textId="77777777" w:rsidR="0090142B" w:rsidRPr="008E1374" w:rsidRDefault="0090142B" w:rsidP="008E1374">
      <w:pPr>
        <w:ind w:left="720"/>
        <w:jc w:val="both"/>
        <w:rPr>
          <w:rFonts w:ascii="Candara" w:hAnsi="Candara"/>
        </w:rPr>
      </w:pPr>
    </w:p>
    <w:p w14:paraId="000000DB" w14:textId="77777777" w:rsidR="0090142B" w:rsidRPr="008E1374" w:rsidRDefault="008612D1" w:rsidP="008E1374">
      <w:pPr>
        <w:jc w:val="both"/>
        <w:rPr>
          <w:rFonts w:ascii="Candara" w:hAnsi="Candara"/>
        </w:rPr>
      </w:pPr>
      <w:r w:rsidRPr="008E1374">
        <w:rPr>
          <w:rFonts w:ascii="Candara" w:hAnsi="Candara"/>
        </w:rPr>
        <w:t>(d)</w:t>
      </w:r>
    </w:p>
    <w:p w14:paraId="000000DC" w14:textId="77777777" w:rsidR="0090142B" w:rsidRPr="008E1374" w:rsidRDefault="008612D1" w:rsidP="008E1374">
      <w:pPr>
        <w:numPr>
          <w:ilvl w:val="0"/>
          <w:numId w:val="55"/>
        </w:numPr>
        <w:jc w:val="both"/>
        <w:rPr>
          <w:rFonts w:ascii="Candara" w:hAnsi="Candara"/>
        </w:rPr>
      </w:pPr>
      <w:r w:rsidRPr="008E1374">
        <w:rPr>
          <w:rFonts w:ascii="Candara" w:hAnsi="Candara"/>
        </w:rPr>
        <w:t>Se debe sancionar también la criminalización de las personas que poseen los conocimientos y los ponen en práctica, como las parteras tradicionales indígenas</w:t>
      </w:r>
    </w:p>
    <w:p w14:paraId="000000DD" w14:textId="77777777" w:rsidR="0090142B" w:rsidRPr="008E1374" w:rsidRDefault="008612D1" w:rsidP="008E1374">
      <w:pPr>
        <w:numPr>
          <w:ilvl w:val="0"/>
          <w:numId w:val="55"/>
        </w:numPr>
        <w:jc w:val="both"/>
        <w:rPr>
          <w:rFonts w:ascii="Candara" w:hAnsi="Candara"/>
        </w:rPr>
      </w:pPr>
      <w:r w:rsidRPr="008E1374">
        <w:rPr>
          <w:rFonts w:ascii="Candara" w:hAnsi="Candara"/>
        </w:rPr>
        <w:t>“conocimientos, saberes y prácticas de salud”. Notar a lo largo del documento incluir “conocimientos y saberes” juntos.</w:t>
      </w:r>
    </w:p>
    <w:p w14:paraId="000000DE" w14:textId="77777777" w:rsidR="0090142B" w:rsidRPr="008E1374" w:rsidRDefault="0090142B" w:rsidP="008E1374">
      <w:pPr>
        <w:ind w:left="720"/>
        <w:jc w:val="both"/>
        <w:rPr>
          <w:rFonts w:ascii="Candara" w:hAnsi="Candara"/>
        </w:rPr>
      </w:pPr>
    </w:p>
    <w:p w14:paraId="000000DF" w14:textId="77777777" w:rsidR="0090142B" w:rsidRPr="008E1374" w:rsidRDefault="008612D1" w:rsidP="008E1374">
      <w:pPr>
        <w:jc w:val="both"/>
        <w:rPr>
          <w:rFonts w:ascii="Candara" w:hAnsi="Candara"/>
        </w:rPr>
      </w:pPr>
      <w:r w:rsidRPr="008E1374">
        <w:rPr>
          <w:rFonts w:ascii="Candara" w:hAnsi="Candara"/>
        </w:rPr>
        <w:lastRenderedPageBreak/>
        <w:t>(e)</w:t>
      </w:r>
    </w:p>
    <w:p w14:paraId="000000E0" w14:textId="77777777" w:rsidR="0090142B" w:rsidRPr="008E1374" w:rsidRDefault="008612D1" w:rsidP="008E1374">
      <w:pPr>
        <w:numPr>
          <w:ilvl w:val="0"/>
          <w:numId w:val="33"/>
        </w:numPr>
        <w:jc w:val="both"/>
        <w:rPr>
          <w:rFonts w:ascii="Candara" w:hAnsi="Candara"/>
        </w:rPr>
      </w:pPr>
      <w:r w:rsidRPr="008E1374">
        <w:rPr>
          <w:rFonts w:ascii="Candara" w:hAnsi="Candara"/>
        </w:rPr>
        <w:t>Después de “profesionales de la salud” reemplazar por “del sistema de salud biomédico y de los sistemas de salud indígenas, tomando en cuenta ambos sistemas y proveedores de servicios que atienden a las mujeres y niñas indígenas”.</w:t>
      </w:r>
    </w:p>
    <w:p w14:paraId="000000E1" w14:textId="77777777" w:rsidR="0090142B" w:rsidRPr="008E1374" w:rsidRDefault="0090142B" w:rsidP="008E1374">
      <w:pPr>
        <w:ind w:left="720"/>
        <w:jc w:val="both"/>
        <w:rPr>
          <w:rFonts w:ascii="Candara" w:hAnsi="Candara"/>
        </w:rPr>
      </w:pPr>
    </w:p>
    <w:p w14:paraId="000000E2" w14:textId="77777777" w:rsidR="0090142B" w:rsidRPr="008E1374" w:rsidRDefault="008612D1" w:rsidP="008E1374">
      <w:pPr>
        <w:jc w:val="both"/>
        <w:rPr>
          <w:rFonts w:ascii="Candara" w:hAnsi="Candara"/>
        </w:rPr>
      </w:pPr>
      <w:r w:rsidRPr="008E1374">
        <w:rPr>
          <w:rFonts w:ascii="Candara" w:hAnsi="Candara"/>
        </w:rPr>
        <w:t xml:space="preserve">(f) </w:t>
      </w:r>
    </w:p>
    <w:p w14:paraId="000000E3" w14:textId="77777777" w:rsidR="0090142B" w:rsidRPr="008E1374" w:rsidRDefault="008612D1" w:rsidP="008E1374">
      <w:pPr>
        <w:numPr>
          <w:ilvl w:val="0"/>
          <w:numId w:val="67"/>
        </w:numPr>
        <w:jc w:val="both"/>
        <w:rPr>
          <w:rFonts w:ascii="Candara" w:hAnsi="Candara"/>
        </w:rPr>
      </w:pPr>
      <w:r w:rsidRPr="008E1374">
        <w:rPr>
          <w:rFonts w:ascii="Candara" w:hAnsi="Candara"/>
        </w:rPr>
        <w:t>Se debe formar y sensibilizar al personal médico del sistema biomédico sobre el marco de derechos individuales y colectivos de los pueblos indígenas y sobre la interculturalidad</w:t>
      </w:r>
    </w:p>
    <w:p w14:paraId="000000E4" w14:textId="77777777" w:rsidR="0090142B" w:rsidRPr="008E1374" w:rsidRDefault="008612D1" w:rsidP="008E1374">
      <w:pPr>
        <w:numPr>
          <w:ilvl w:val="0"/>
          <w:numId w:val="3"/>
        </w:numPr>
        <w:jc w:val="both"/>
        <w:rPr>
          <w:rFonts w:ascii="Candara" w:hAnsi="Candara"/>
        </w:rPr>
      </w:pPr>
      <w:r w:rsidRPr="008E1374">
        <w:rPr>
          <w:rFonts w:ascii="Candara" w:hAnsi="Candara"/>
        </w:rPr>
        <w:t xml:space="preserve">Después de “violencia de género”, agregar “, particularmente la violencia obstétrica”. </w:t>
      </w:r>
    </w:p>
    <w:p w14:paraId="000000E5" w14:textId="77777777" w:rsidR="0090142B" w:rsidRPr="008E1374" w:rsidRDefault="008612D1" w:rsidP="008E1374">
      <w:pPr>
        <w:numPr>
          <w:ilvl w:val="0"/>
          <w:numId w:val="3"/>
        </w:numPr>
        <w:jc w:val="both"/>
        <w:rPr>
          <w:rFonts w:ascii="Candara" w:hAnsi="Candara"/>
        </w:rPr>
      </w:pPr>
      <w:r w:rsidRPr="008E1374">
        <w:rPr>
          <w:rFonts w:ascii="Candara" w:hAnsi="Candara"/>
        </w:rPr>
        <w:t xml:space="preserve">Agregar al final “en el sistema de salud biomédico”. </w:t>
      </w:r>
    </w:p>
    <w:p w14:paraId="000000E6" w14:textId="77777777" w:rsidR="0090142B" w:rsidRPr="008E1374" w:rsidRDefault="0090142B" w:rsidP="008E1374">
      <w:pPr>
        <w:ind w:left="720"/>
        <w:jc w:val="both"/>
        <w:rPr>
          <w:rFonts w:ascii="Candara" w:hAnsi="Candara"/>
        </w:rPr>
      </w:pPr>
    </w:p>
    <w:p w14:paraId="000000E7" w14:textId="77777777" w:rsidR="0090142B" w:rsidRPr="008E1374" w:rsidRDefault="0090142B" w:rsidP="008E1374">
      <w:pPr>
        <w:jc w:val="both"/>
        <w:rPr>
          <w:rFonts w:ascii="Candara" w:hAnsi="Candara"/>
        </w:rPr>
      </w:pPr>
    </w:p>
    <w:p w14:paraId="000000E8" w14:textId="77777777" w:rsidR="0090142B" w:rsidRPr="008E1374" w:rsidRDefault="008612D1" w:rsidP="008E1374">
      <w:pPr>
        <w:jc w:val="both"/>
        <w:rPr>
          <w:rFonts w:ascii="Candara" w:hAnsi="Candara"/>
          <w:u w:val="single"/>
        </w:rPr>
      </w:pPr>
      <w:r w:rsidRPr="008E1374">
        <w:rPr>
          <w:rFonts w:ascii="Candara" w:hAnsi="Candara"/>
          <w:u w:val="single"/>
        </w:rPr>
        <w:t>Párrafo 64:</w:t>
      </w:r>
    </w:p>
    <w:p w14:paraId="000000E9" w14:textId="77777777" w:rsidR="0090142B" w:rsidRPr="008E1374" w:rsidRDefault="008612D1" w:rsidP="008E1374">
      <w:pPr>
        <w:jc w:val="both"/>
        <w:rPr>
          <w:rFonts w:ascii="Candara" w:hAnsi="Candara"/>
        </w:rPr>
      </w:pPr>
      <w:r w:rsidRPr="008E1374">
        <w:rPr>
          <w:rFonts w:ascii="Candara" w:hAnsi="Candara"/>
        </w:rPr>
        <w:t xml:space="preserve">(c) </w:t>
      </w:r>
    </w:p>
    <w:p w14:paraId="000000EA" w14:textId="77777777" w:rsidR="0090142B" w:rsidRPr="008E1374" w:rsidRDefault="008612D1" w:rsidP="008E1374">
      <w:pPr>
        <w:numPr>
          <w:ilvl w:val="0"/>
          <w:numId w:val="68"/>
        </w:numPr>
        <w:jc w:val="both"/>
        <w:rPr>
          <w:rFonts w:ascii="Candara" w:hAnsi="Candara"/>
        </w:rPr>
      </w:pPr>
      <w:r w:rsidRPr="008E1374">
        <w:rPr>
          <w:rFonts w:ascii="Candara" w:hAnsi="Candara"/>
        </w:rPr>
        <w:t>“matrimonios y las uniones infantiles, tempranas y forzadas”</w:t>
      </w:r>
    </w:p>
    <w:p w14:paraId="000000EB" w14:textId="77777777" w:rsidR="0090142B" w:rsidRPr="008E1374" w:rsidRDefault="0090142B" w:rsidP="008E1374">
      <w:pPr>
        <w:jc w:val="both"/>
        <w:rPr>
          <w:rFonts w:ascii="Candara" w:hAnsi="Candara"/>
        </w:rPr>
      </w:pPr>
    </w:p>
    <w:p w14:paraId="000000EC" w14:textId="77777777" w:rsidR="0090142B" w:rsidRPr="008E1374" w:rsidRDefault="008612D1" w:rsidP="008E1374">
      <w:pPr>
        <w:jc w:val="both"/>
        <w:rPr>
          <w:rFonts w:ascii="Candara" w:hAnsi="Candara"/>
          <w:u w:val="single"/>
        </w:rPr>
      </w:pPr>
      <w:r w:rsidRPr="008E1374">
        <w:rPr>
          <w:rFonts w:ascii="Candara" w:hAnsi="Candara"/>
          <w:u w:val="single"/>
        </w:rPr>
        <w:t>Párrafo 65:</w:t>
      </w:r>
    </w:p>
    <w:p w14:paraId="000000ED" w14:textId="77777777" w:rsidR="0090142B" w:rsidRPr="008E1374" w:rsidRDefault="008612D1" w:rsidP="008E1374">
      <w:pPr>
        <w:numPr>
          <w:ilvl w:val="0"/>
          <w:numId w:val="39"/>
        </w:numPr>
        <w:jc w:val="both"/>
        <w:rPr>
          <w:rFonts w:ascii="Candara" w:hAnsi="Candara"/>
        </w:rPr>
      </w:pPr>
      <w:r w:rsidRPr="008E1374">
        <w:rPr>
          <w:rFonts w:ascii="Candara" w:hAnsi="Candara"/>
        </w:rPr>
        <w:t>Incluir en la última frase que la cultura es una parte fundamental de los procesos de sanación indígenas</w:t>
      </w:r>
    </w:p>
    <w:p w14:paraId="000000EE" w14:textId="77777777" w:rsidR="0090142B" w:rsidRPr="008E1374" w:rsidRDefault="0090142B" w:rsidP="008E1374">
      <w:pPr>
        <w:jc w:val="both"/>
        <w:rPr>
          <w:rFonts w:ascii="Candara" w:hAnsi="Candara"/>
        </w:rPr>
      </w:pPr>
    </w:p>
    <w:p w14:paraId="000000EF" w14:textId="77777777" w:rsidR="0090142B" w:rsidRPr="008E1374" w:rsidRDefault="008612D1" w:rsidP="008E1374">
      <w:pPr>
        <w:jc w:val="both"/>
        <w:rPr>
          <w:rFonts w:ascii="Candara" w:hAnsi="Candara"/>
          <w:u w:val="single"/>
        </w:rPr>
      </w:pPr>
      <w:r w:rsidRPr="008E1374">
        <w:rPr>
          <w:rFonts w:ascii="Candara" w:hAnsi="Candara"/>
          <w:u w:val="single"/>
        </w:rPr>
        <w:t>Párrafo 68:</w:t>
      </w:r>
    </w:p>
    <w:p w14:paraId="000000F0" w14:textId="77777777" w:rsidR="0090142B" w:rsidRPr="008E1374" w:rsidRDefault="008612D1" w:rsidP="008E1374">
      <w:pPr>
        <w:jc w:val="both"/>
        <w:rPr>
          <w:rFonts w:ascii="Candara" w:hAnsi="Candara"/>
        </w:rPr>
      </w:pPr>
      <w:r w:rsidRPr="008E1374">
        <w:rPr>
          <w:rFonts w:ascii="Candara" w:hAnsi="Candara"/>
        </w:rPr>
        <w:t xml:space="preserve">(a) </w:t>
      </w:r>
    </w:p>
    <w:p w14:paraId="000000F1" w14:textId="77777777" w:rsidR="0090142B" w:rsidRPr="008E1374" w:rsidRDefault="008612D1" w:rsidP="008E1374">
      <w:pPr>
        <w:numPr>
          <w:ilvl w:val="0"/>
          <w:numId w:val="65"/>
        </w:numPr>
        <w:jc w:val="both"/>
        <w:rPr>
          <w:rFonts w:ascii="Candara" w:hAnsi="Candara"/>
        </w:rPr>
      </w:pPr>
      <w:r w:rsidRPr="008E1374">
        <w:rPr>
          <w:rFonts w:ascii="Candara" w:hAnsi="Candara"/>
        </w:rPr>
        <w:t>Utilizar los términos “culturas” e “identidades” en plural</w:t>
      </w:r>
    </w:p>
    <w:p w14:paraId="000000F2" w14:textId="77777777" w:rsidR="0090142B" w:rsidRPr="008E1374" w:rsidRDefault="008612D1" w:rsidP="008E1374">
      <w:pPr>
        <w:jc w:val="both"/>
        <w:rPr>
          <w:rFonts w:ascii="Candara" w:hAnsi="Candara"/>
        </w:rPr>
      </w:pPr>
      <w:r w:rsidRPr="008E1374">
        <w:rPr>
          <w:rFonts w:ascii="Candara" w:hAnsi="Candara"/>
        </w:rPr>
        <w:t xml:space="preserve">(c) </w:t>
      </w:r>
    </w:p>
    <w:p w14:paraId="000000F3" w14:textId="77777777" w:rsidR="0090142B" w:rsidRPr="008E1374" w:rsidRDefault="008612D1" w:rsidP="008E1374">
      <w:pPr>
        <w:numPr>
          <w:ilvl w:val="0"/>
          <w:numId w:val="65"/>
        </w:numPr>
        <w:jc w:val="both"/>
        <w:rPr>
          <w:rFonts w:ascii="Candara" w:hAnsi="Candara"/>
        </w:rPr>
      </w:pPr>
      <w:r w:rsidRPr="008E1374">
        <w:rPr>
          <w:rFonts w:ascii="Candara" w:hAnsi="Candara"/>
        </w:rPr>
        <w:t>Agregar: “patrimonio cultural de las mujeres y los pueblos indígenas”</w:t>
      </w:r>
    </w:p>
    <w:p w14:paraId="000000F4" w14:textId="77777777" w:rsidR="0090142B" w:rsidRPr="008E1374" w:rsidRDefault="008612D1" w:rsidP="008E1374">
      <w:pPr>
        <w:numPr>
          <w:ilvl w:val="0"/>
          <w:numId w:val="65"/>
        </w:numPr>
        <w:jc w:val="both"/>
        <w:rPr>
          <w:rFonts w:ascii="Candara" w:hAnsi="Candara"/>
        </w:rPr>
      </w:pPr>
      <w:r w:rsidRPr="008E1374">
        <w:rPr>
          <w:rFonts w:ascii="Candara" w:hAnsi="Candara"/>
        </w:rPr>
        <w:t>Corregir el término “consentimiento libre, previo e informado”</w:t>
      </w:r>
    </w:p>
    <w:p w14:paraId="000000F5" w14:textId="77777777" w:rsidR="0090142B" w:rsidRPr="008E1374" w:rsidRDefault="008612D1" w:rsidP="008E1374">
      <w:pPr>
        <w:jc w:val="both"/>
        <w:rPr>
          <w:rFonts w:ascii="Candara" w:hAnsi="Candara"/>
        </w:rPr>
      </w:pPr>
      <w:r w:rsidRPr="008E1374">
        <w:rPr>
          <w:rFonts w:ascii="Candara" w:hAnsi="Candara"/>
        </w:rPr>
        <w:t>(d)</w:t>
      </w:r>
    </w:p>
    <w:p w14:paraId="000000F6" w14:textId="77777777" w:rsidR="0090142B" w:rsidRPr="008E1374" w:rsidRDefault="008612D1" w:rsidP="008E1374">
      <w:pPr>
        <w:numPr>
          <w:ilvl w:val="0"/>
          <w:numId w:val="65"/>
        </w:numPr>
        <w:jc w:val="both"/>
        <w:rPr>
          <w:rFonts w:ascii="Candara" w:hAnsi="Candara"/>
        </w:rPr>
      </w:pPr>
      <w:r w:rsidRPr="008E1374">
        <w:rPr>
          <w:rFonts w:ascii="Candara" w:hAnsi="Candara"/>
        </w:rPr>
        <w:t xml:space="preserve"> Incluir “niñas indígenas”</w:t>
      </w:r>
    </w:p>
    <w:p w14:paraId="000000F7" w14:textId="77777777" w:rsidR="0090142B" w:rsidRPr="008E1374" w:rsidRDefault="008612D1" w:rsidP="008E1374">
      <w:pPr>
        <w:jc w:val="both"/>
        <w:rPr>
          <w:rFonts w:ascii="Candara" w:hAnsi="Candara"/>
        </w:rPr>
      </w:pPr>
      <w:r w:rsidRPr="008E1374">
        <w:rPr>
          <w:rFonts w:ascii="Candara" w:hAnsi="Candara"/>
        </w:rPr>
        <w:t xml:space="preserve">(f) </w:t>
      </w:r>
    </w:p>
    <w:p w14:paraId="000000F8" w14:textId="77777777" w:rsidR="0090142B" w:rsidRPr="008E1374" w:rsidRDefault="008612D1" w:rsidP="008E1374">
      <w:pPr>
        <w:numPr>
          <w:ilvl w:val="0"/>
          <w:numId w:val="65"/>
        </w:numPr>
        <w:jc w:val="both"/>
        <w:rPr>
          <w:rFonts w:ascii="Candara" w:hAnsi="Candara"/>
        </w:rPr>
      </w:pPr>
      <w:r w:rsidRPr="008E1374">
        <w:rPr>
          <w:rFonts w:ascii="Candara" w:hAnsi="Candara"/>
        </w:rPr>
        <w:t>Precisar que el reconocimiento de la propiedad intelectual implica, además de otros aspectos relacionados a los derechos individuales y colectivos y el ejercicio de las libertades, el reconocimiento del valor económico y la efectiva inclusión en el mercado</w:t>
      </w:r>
    </w:p>
    <w:p w14:paraId="000000F9" w14:textId="77777777" w:rsidR="0090142B" w:rsidRPr="008E1374" w:rsidRDefault="008612D1" w:rsidP="008E1374">
      <w:pPr>
        <w:jc w:val="both"/>
        <w:rPr>
          <w:rFonts w:ascii="Candara" w:hAnsi="Candara"/>
        </w:rPr>
      </w:pPr>
      <w:r w:rsidRPr="008E1374">
        <w:rPr>
          <w:rFonts w:ascii="Candara" w:hAnsi="Candara"/>
        </w:rPr>
        <w:t>(g)</w:t>
      </w:r>
    </w:p>
    <w:p w14:paraId="000000FA" w14:textId="77777777" w:rsidR="0090142B" w:rsidRPr="008E1374" w:rsidRDefault="008612D1" w:rsidP="008E1374">
      <w:pPr>
        <w:numPr>
          <w:ilvl w:val="0"/>
          <w:numId w:val="61"/>
        </w:numPr>
        <w:jc w:val="both"/>
        <w:rPr>
          <w:rFonts w:ascii="Candara" w:hAnsi="Candara"/>
        </w:rPr>
      </w:pPr>
      <w:r w:rsidRPr="008E1374">
        <w:rPr>
          <w:rFonts w:ascii="Candara" w:hAnsi="Candara"/>
        </w:rPr>
        <w:t>Agregar al final “aplicando la normativa existente y los mecanismos e instrumentos internacionales si el caso así lo requiere”.</w:t>
      </w:r>
    </w:p>
    <w:p w14:paraId="000000FB" w14:textId="77777777" w:rsidR="0090142B" w:rsidRPr="008E1374" w:rsidRDefault="0090142B" w:rsidP="008E1374">
      <w:pPr>
        <w:jc w:val="both"/>
        <w:rPr>
          <w:rFonts w:ascii="Candara" w:hAnsi="Candara"/>
        </w:rPr>
      </w:pPr>
    </w:p>
    <w:p w14:paraId="000000FC" w14:textId="77777777" w:rsidR="0090142B" w:rsidRPr="008E1374" w:rsidRDefault="008612D1" w:rsidP="008E1374">
      <w:pPr>
        <w:jc w:val="both"/>
        <w:rPr>
          <w:rFonts w:ascii="Candara" w:hAnsi="Candara"/>
          <w:u w:val="single"/>
        </w:rPr>
      </w:pPr>
      <w:r w:rsidRPr="008E1374">
        <w:rPr>
          <w:rFonts w:ascii="Candara" w:hAnsi="Candara"/>
          <w:u w:val="single"/>
        </w:rPr>
        <w:t>Párrafo 70:</w:t>
      </w:r>
    </w:p>
    <w:p w14:paraId="000000FD" w14:textId="77777777" w:rsidR="0090142B" w:rsidRPr="008E1374" w:rsidRDefault="008612D1" w:rsidP="008E1374">
      <w:pPr>
        <w:numPr>
          <w:ilvl w:val="0"/>
          <w:numId w:val="16"/>
        </w:numPr>
        <w:jc w:val="both"/>
        <w:rPr>
          <w:rFonts w:ascii="Candara" w:hAnsi="Candara"/>
        </w:rPr>
      </w:pPr>
      <w:r w:rsidRPr="008E1374">
        <w:rPr>
          <w:rFonts w:ascii="Candara" w:hAnsi="Candara"/>
        </w:rPr>
        <w:t>La expansión de las industrias extractivas en los territorios indígenas expone a las mujeres, jóvenes y niñas indígenas a múltiples formas de violencia como la violencia sexual y la trata</w:t>
      </w:r>
    </w:p>
    <w:p w14:paraId="000000FE" w14:textId="77777777" w:rsidR="0090142B" w:rsidRPr="008E1374" w:rsidRDefault="0090142B" w:rsidP="008E1374">
      <w:pPr>
        <w:jc w:val="both"/>
        <w:rPr>
          <w:rFonts w:ascii="Candara" w:hAnsi="Candara"/>
        </w:rPr>
      </w:pPr>
    </w:p>
    <w:p w14:paraId="000000FF" w14:textId="77777777" w:rsidR="0090142B" w:rsidRPr="008E1374" w:rsidRDefault="008612D1" w:rsidP="008E1374">
      <w:pPr>
        <w:jc w:val="both"/>
        <w:rPr>
          <w:rFonts w:ascii="Candara" w:hAnsi="Candara"/>
          <w:u w:val="single"/>
        </w:rPr>
      </w:pPr>
      <w:r w:rsidRPr="008E1374">
        <w:rPr>
          <w:rFonts w:ascii="Candara" w:hAnsi="Candara"/>
          <w:u w:val="single"/>
        </w:rPr>
        <w:t>Párrafo 71:</w:t>
      </w:r>
    </w:p>
    <w:p w14:paraId="00000100" w14:textId="6EC0BAD1" w:rsidR="0090142B" w:rsidRPr="008E1374" w:rsidRDefault="008612D1" w:rsidP="008E1374">
      <w:pPr>
        <w:numPr>
          <w:ilvl w:val="0"/>
          <w:numId w:val="29"/>
        </w:numPr>
        <w:jc w:val="both"/>
        <w:rPr>
          <w:rFonts w:ascii="Candara" w:hAnsi="Candara"/>
        </w:rPr>
      </w:pPr>
      <w:r w:rsidRPr="008E1374">
        <w:rPr>
          <w:rFonts w:ascii="Candara" w:hAnsi="Candara"/>
        </w:rPr>
        <w:t>Agregar la recomendación: Demarcar, delimitar y reconocer legalmente los territorios indígenas y apoyar el fortalecimiento de los sistemas de gobernanza y monitoreo territorial indígena, promoviendo la participación plena de las mujeres, jóvenes y niñas indígenas</w:t>
      </w:r>
    </w:p>
    <w:p w14:paraId="00000101" w14:textId="77777777" w:rsidR="0090142B" w:rsidRPr="008E1374" w:rsidRDefault="008612D1" w:rsidP="008E1374">
      <w:pPr>
        <w:jc w:val="both"/>
        <w:rPr>
          <w:rFonts w:ascii="Candara" w:hAnsi="Candara"/>
        </w:rPr>
      </w:pPr>
      <w:r w:rsidRPr="008E1374">
        <w:rPr>
          <w:rFonts w:ascii="Candara" w:hAnsi="Candara"/>
        </w:rPr>
        <w:t xml:space="preserve">(c) </w:t>
      </w:r>
    </w:p>
    <w:p w14:paraId="00000102" w14:textId="77777777" w:rsidR="0090142B" w:rsidRPr="008E1374" w:rsidRDefault="008612D1" w:rsidP="008E1374">
      <w:pPr>
        <w:numPr>
          <w:ilvl w:val="0"/>
          <w:numId w:val="29"/>
        </w:numPr>
        <w:jc w:val="both"/>
        <w:rPr>
          <w:rFonts w:ascii="Candara" w:hAnsi="Candara"/>
        </w:rPr>
      </w:pPr>
      <w:r w:rsidRPr="008E1374">
        <w:rPr>
          <w:rFonts w:ascii="Candara" w:hAnsi="Candara"/>
        </w:rPr>
        <w:lastRenderedPageBreak/>
        <w:t>El consentimiento libre, previo e informado debe aplicarse a todas las medidas que afectan a las mujeres y niñas indígenas y a sus pueblos y territorios</w:t>
      </w:r>
    </w:p>
    <w:p w14:paraId="00000103" w14:textId="77777777" w:rsidR="0090142B" w:rsidRPr="008E1374" w:rsidRDefault="0090142B" w:rsidP="008E1374">
      <w:pPr>
        <w:jc w:val="both"/>
        <w:rPr>
          <w:rFonts w:ascii="Candara" w:hAnsi="Candara"/>
        </w:rPr>
      </w:pPr>
    </w:p>
    <w:p w14:paraId="00000104" w14:textId="77777777" w:rsidR="0090142B" w:rsidRPr="008E1374" w:rsidRDefault="0090142B" w:rsidP="008E1374">
      <w:pPr>
        <w:jc w:val="both"/>
        <w:rPr>
          <w:rFonts w:ascii="Candara" w:hAnsi="Candara"/>
        </w:rPr>
      </w:pPr>
    </w:p>
    <w:p w14:paraId="00000105" w14:textId="77777777" w:rsidR="0090142B" w:rsidRPr="008E1374" w:rsidRDefault="008612D1" w:rsidP="008E1374">
      <w:pPr>
        <w:jc w:val="both"/>
        <w:rPr>
          <w:rFonts w:ascii="Candara" w:hAnsi="Candara"/>
          <w:u w:val="single"/>
        </w:rPr>
      </w:pPr>
      <w:r w:rsidRPr="008E1374">
        <w:rPr>
          <w:rFonts w:ascii="Candara" w:hAnsi="Candara"/>
          <w:u w:val="single"/>
        </w:rPr>
        <w:t>Párrafo 72:</w:t>
      </w:r>
    </w:p>
    <w:p w14:paraId="00000106" w14:textId="77777777" w:rsidR="0090142B" w:rsidRPr="008E1374" w:rsidRDefault="008612D1" w:rsidP="008E1374">
      <w:pPr>
        <w:numPr>
          <w:ilvl w:val="0"/>
          <w:numId w:val="42"/>
        </w:numPr>
        <w:jc w:val="both"/>
        <w:rPr>
          <w:rFonts w:ascii="Candara" w:hAnsi="Candara"/>
        </w:rPr>
      </w:pPr>
      <w:r w:rsidRPr="008E1374">
        <w:rPr>
          <w:rFonts w:ascii="Candara" w:hAnsi="Candara"/>
        </w:rPr>
        <w:t>Agregar: Los programas de transferencias condicionadas y asistencia alimentaria suelen evidenciar limitaciones en la pertinencia cultural, un impacto en la desarticulación del tejido social, el incremento de la carga global de trabajo para las mujeres indígenas, así como la ausencia de corresponsabilidad social entre el Estado y las propias mujeres y familias indígenas.</w:t>
      </w:r>
    </w:p>
    <w:p w14:paraId="00000107" w14:textId="77777777" w:rsidR="0090142B" w:rsidRPr="008E1374" w:rsidRDefault="0090142B" w:rsidP="008E1374">
      <w:pPr>
        <w:jc w:val="both"/>
        <w:rPr>
          <w:rFonts w:ascii="Candara" w:hAnsi="Candara"/>
        </w:rPr>
      </w:pPr>
    </w:p>
    <w:p w14:paraId="00000108" w14:textId="77777777" w:rsidR="0090142B" w:rsidRPr="008E1374" w:rsidRDefault="008612D1" w:rsidP="008E1374">
      <w:pPr>
        <w:jc w:val="both"/>
        <w:rPr>
          <w:rFonts w:ascii="Candara" w:hAnsi="Candara"/>
          <w:u w:val="single"/>
        </w:rPr>
      </w:pPr>
      <w:r w:rsidRPr="008E1374">
        <w:rPr>
          <w:rFonts w:ascii="Candara" w:hAnsi="Candara"/>
          <w:u w:val="single"/>
        </w:rPr>
        <w:t>Párrafo 73:</w:t>
      </w:r>
    </w:p>
    <w:p w14:paraId="00000109" w14:textId="77777777" w:rsidR="0090142B" w:rsidRPr="008E1374" w:rsidRDefault="008612D1" w:rsidP="008E1374">
      <w:pPr>
        <w:jc w:val="both"/>
        <w:rPr>
          <w:rFonts w:ascii="Candara" w:hAnsi="Candara"/>
        </w:rPr>
      </w:pPr>
      <w:r w:rsidRPr="008E1374">
        <w:rPr>
          <w:rFonts w:ascii="Candara" w:hAnsi="Candara"/>
        </w:rPr>
        <w:t xml:space="preserve">(a) </w:t>
      </w:r>
    </w:p>
    <w:p w14:paraId="0000010A" w14:textId="77777777" w:rsidR="0090142B" w:rsidRPr="008E1374" w:rsidRDefault="008612D1" w:rsidP="008E1374">
      <w:pPr>
        <w:numPr>
          <w:ilvl w:val="0"/>
          <w:numId w:val="70"/>
        </w:numPr>
        <w:jc w:val="both"/>
        <w:rPr>
          <w:rFonts w:ascii="Candara" w:hAnsi="Candara"/>
        </w:rPr>
      </w:pPr>
      <w:r w:rsidRPr="008E1374">
        <w:rPr>
          <w:rFonts w:ascii="Candara" w:hAnsi="Candara"/>
        </w:rPr>
        <w:t>Incluir “niñas indígenas”</w:t>
      </w:r>
    </w:p>
    <w:p w14:paraId="0000010B" w14:textId="77777777" w:rsidR="0090142B" w:rsidRPr="008E1374" w:rsidRDefault="008612D1" w:rsidP="008E1374">
      <w:pPr>
        <w:jc w:val="both"/>
        <w:rPr>
          <w:rFonts w:ascii="Candara" w:hAnsi="Candara"/>
        </w:rPr>
      </w:pPr>
      <w:r w:rsidRPr="008E1374">
        <w:rPr>
          <w:rFonts w:ascii="Candara" w:hAnsi="Candara"/>
        </w:rPr>
        <w:t>(d)</w:t>
      </w:r>
    </w:p>
    <w:p w14:paraId="0000010C" w14:textId="77777777" w:rsidR="0090142B" w:rsidRPr="008E1374" w:rsidRDefault="008612D1" w:rsidP="008E1374">
      <w:pPr>
        <w:numPr>
          <w:ilvl w:val="0"/>
          <w:numId w:val="70"/>
        </w:numPr>
        <w:jc w:val="both"/>
        <w:rPr>
          <w:rFonts w:ascii="Candara" w:hAnsi="Candara"/>
        </w:rPr>
      </w:pPr>
      <w:r w:rsidRPr="008E1374">
        <w:rPr>
          <w:rFonts w:ascii="Candara" w:hAnsi="Candara"/>
        </w:rPr>
        <w:t xml:space="preserve"> Agregar: “sin menoscabo de disfrutar del sistema de protección y bienestar social”</w:t>
      </w:r>
    </w:p>
    <w:p w14:paraId="0000010D" w14:textId="77777777" w:rsidR="0090142B" w:rsidRPr="008E1374" w:rsidRDefault="0090142B" w:rsidP="008E1374">
      <w:pPr>
        <w:jc w:val="both"/>
        <w:rPr>
          <w:rFonts w:ascii="Candara" w:hAnsi="Candara"/>
        </w:rPr>
      </w:pPr>
    </w:p>
    <w:p w14:paraId="0000010E" w14:textId="77777777" w:rsidR="0090142B" w:rsidRPr="008E1374" w:rsidRDefault="008612D1" w:rsidP="008E1374">
      <w:pPr>
        <w:jc w:val="both"/>
        <w:rPr>
          <w:rFonts w:ascii="Candara" w:hAnsi="Candara"/>
          <w:u w:val="single"/>
        </w:rPr>
      </w:pPr>
      <w:r w:rsidRPr="008E1374">
        <w:rPr>
          <w:rFonts w:ascii="Candara" w:hAnsi="Candara"/>
          <w:u w:val="single"/>
        </w:rPr>
        <w:t>Párrafo 74:</w:t>
      </w:r>
    </w:p>
    <w:p w14:paraId="0000010F" w14:textId="77777777" w:rsidR="0090142B" w:rsidRPr="008E1374" w:rsidRDefault="008612D1" w:rsidP="008E1374">
      <w:pPr>
        <w:numPr>
          <w:ilvl w:val="0"/>
          <w:numId w:val="1"/>
        </w:numPr>
        <w:jc w:val="both"/>
        <w:rPr>
          <w:rFonts w:ascii="Candara" w:hAnsi="Candara"/>
        </w:rPr>
      </w:pPr>
      <w:r w:rsidRPr="008E1374">
        <w:rPr>
          <w:rFonts w:ascii="Candara" w:hAnsi="Candara"/>
        </w:rPr>
        <w:t>La industria alimenticia genera un impacto negativo en la nutrición y salud de los pueblos indígenas, y en especial de las mujeres, jóvenes y niñas indígenas. La pobreza también influye en tener que decidir por el consumo de alimentación procesada porque no se puede competir en precios y porque las fuentes de alimento que antes encontraban en la naturaleza son cada vez menos accesibles. Además, algunos programas sociales ofrecen alimentos de mala calidad que no son culturalmente pertinentes.</w:t>
      </w:r>
    </w:p>
    <w:p w14:paraId="00000110" w14:textId="77777777" w:rsidR="0090142B" w:rsidRPr="008E1374" w:rsidRDefault="008612D1" w:rsidP="008E1374">
      <w:pPr>
        <w:numPr>
          <w:ilvl w:val="0"/>
          <w:numId w:val="1"/>
        </w:numPr>
        <w:jc w:val="both"/>
        <w:rPr>
          <w:rFonts w:ascii="Candara" w:hAnsi="Candara"/>
        </w:rPr>
      </w:pPr>
      <w:r w:rsidRPr="008E1374">
        <w:rPr>
          <w:rFonts w:ascii="Candara" w:hAnsi="Candara"/>
        </w:rPr>
        <w:t>Utilizar el término “seguridad y soberanía alimentaria”</w:t>
      </w:r>
    </w:p>
    <w:p w14:paraId="00000111" w14:textId="77777777" w:rsidR="0090142B" w:rsidRPr="008E1374" w:rsidRDefault="0090142B" w:rsidP="008E1374">
      <w:pPr>
        <w:jc w:val="both"/>
        <w:rPr>
          <w:rFonts w:ascii="Candara" w:hAnsi="Candara"/>
        </w:rPr>
      </w:pPr>
    </w:p>
    <w:p w14:paraId="00000112" w14:textId="77777777" w:rsidR="0090142B" w:rsidRPr="008E1374" w:rsidRDefault="008612D1" w:rsidP="008E1374">
      <w:pPr>
        <w:jc w:val="both"/>
        <w:rPr>
          <w:rFonts w:ascii="Candara" w:hAnsi="Candara"/>
          <w:u w:val="single"/>
        </w:rPr>
      </w:pPr>
      <w:r w:rsidRPr="008E1374">
        <w:rPr>
          <w:rFonts w:ascii="Candara" w:hAnsi="Candara"/>
          <w:u w:val="single"/>
        </w:rPr>
        <w:t>Párrafo 75:</w:t>
      </w:r>
    </w:p>
    <w:p w14:paraId="00000113" w14:textId="77777777" w:rsidR="0090142B" w:rsidRPr="008E1374" w:rsidRDefault="008612D1" w:rsidP="008E1374">
      <w:pPr>
        <w:numPr>
          <w:ilvl w:val="0"/>
          <w:numId w:val="56"/>
        </w:numPr>
        <w:jc w:val="both"/>
        <w:rPr>
          <w:rFonts w:ascii="Candara" w:hAnsi="Candara"/>
        </w:rPr>
      </w:pPr>
      <w:r w:rsidRPr="008E1374">
        <w:rPr>
          <w:rFonts w:ascii="Candara" w:hAnsi="Candara"/>
        </w:rPr>
        <w:t>b) Agregar: “Prohibir la producción y el uso de semillas transgénicas y el uso de agrotóxicos que constituyen una amenaza a los ecosistemas y la biodiversidad de la que depende la alimentación y la salud de las mujeres y niñas indígenas, y de la humanidad”</w:t>
      </w:r>
    </w:p>
    <w:p w14:paraId="00000114" w14:textId="77777777" w:rsidR="0090142B" w:rsidRPr="008E1374" w:rsidRDefault="0090142B" w:rsidP="008E1374">
      <w:pPr>
        <w:jc w:val="both"/>
        <w:rPr>
          <w:rFonts w:ascii="Candara" w:hAnsi="Candara"/>
        </w:rPr>
      </w:pPr>
    </w:p>
    <w:p w14:paraId="00000115" w14:textId="77777777" w:rsidR="0090142B" w:rsidRPr="008E1374" w:rsidRDefault="008612D1" w:rsidP="008E1374">
      <w:pPr>
        <w:jc w:val="both"/>
        <w:rPr>
          <w:rFonts w:ascii="Candara" w:hAnsi="Candara"/>
          <w:u w:val="single"/>
        </w:rPr>
      </w:pPr>
      <w:r w:rsidRPr="008E1374">
        <w:rPr>
          <w:rFonts w:ascii="Candara" w:hAnsi="Candara"/>
          <w:u w:val="single"/>
        </w:rPr>
        <w:t>Párrafo 78:</w:t>
      </w:r>
    </w:p>
    <w:p w14:paraId="00000116" w14:textId="77777777" w:rsidR="0090142B" w:rsidRPr="008E1374" w:rsidRDefault="008612D1" w:rsidP="008E1374">
      <w:pPr>
        <w:jc w:val="both"/>
        <w:rPr>
          <w:rFonts w:ascii="Candara" w:hAnsi="Candara"/>
        </w:rPr>
      </w:pPr>
      <w:r w:rsidRPr="008E1374">
        <w:rPr>
          <w:rFonts w:ascii="Candara" w:hAnsi="Candara"/>
        </w:rPr>
        <w:t xml:space="preserve">(a) </w:t>
      </w:r>
    </w:p>
    <w:p w14:paraId="00000117" w14:textId="77777777" w:rsidR="0090142B" w:rsidRPr="008E1374" w:rsidRDefault="008612D1" w:rsidP="008E1374">
      <w:pPr>
        <w:numPr>
          <w:ilvl w:val="0"/>
          <w:numId w:val="48"/>
        </w:numPr>
        <w:jc w:val="both"/>
        <w:rPr>
          <w:rFonts w:ascii="Candara" w:hAnsi="Candara"/>
        </w:rPr>
      </w:pPr>
      <w:r w:rsidRPr="008E1374">
        <w:rPr>
          <w:rFonts w:ascii="Candara" w:hAnsi="Candara"/>
        </w:rPr>
        <w:t>Estas políticas deben ser culturalmente pertinentes</w:t>
      </w:r>
    </w:p>
    <w:p w14:paraId="00000118" w14:textId="77777777" w:rsidR="0090142B" w:rsidRPr="008E1374" w:rsidRDefault="008612D1" w:rsidP="008E1374">
      <w:pPr>
        <w:jc w:val="both"/>
        <w:rPr>
          <w:rFonts w:ascii="Candara" w:hAnsi="Candara"/>
        </w:rPr>
      </w:pPr>
      <w:r w:rsidRPr="008E1374">
        <w:rPr>
          <w:rFonts w:ascii="Candara" w:hAnsi="Candara"/>
        </w:rPr>
        <w:t>(d)</w:t>
      </w:r>
    </w:p>
    <w:p w14:paraId="00000119" w14:textId="77777777" w:rsidR="0090142B" w:rsidRPr="008E1374" w:rsidRDefault="008612D1" w:rsidP="008E1374">
      <w:pPr>
        <w:numPr>
          <w:ilvl w:val="0"/>
          <w:numId w:val="48"/>
        </w:numPr>
        <w:jc w:val="both"/>
        <w:rPr>
          <w:rFonts w:ascii="Candara" w:hAnsi="Candara"/>
        </w:rPr>
      </w:pPr>
      <w:r w:rsidRPr="008E1374">
        <w:rPr>
          <w:rFonts w:ascii="Candara" w:hAnsi="Candara"/>
        </w:rPr>
        <w:t xml:space="preserve"> Las mujeres indígenas deben ser compensadas por sus conocimientos y contribuciones “de manera equitativa”</w:t>
      </w:r>
    </w:p>
    <w:p w14:paraId="0000011A" w14:textId="77777777" w:rsidR="0090142B" w:rsidRPr="008E1374" w:rsidRDefault="0090142B" w:rsidP="008E1374">
      <w:pPr>
        <w:jc w:val="both"/>
        <w:rPr>
          <w:rFonts w:ascii="Candara" w:hAnsi="Candara"/>
        </w:rPr>
      </w:pPr>
    </w:p>
    <w:p w14:paraId="0000011B" w14:textId="77777777" w:rsidR="0090142B" w:rsidRPr="008E1374" w:rsidRDefault="008612D1" w:rsidP="008E1374">
      <w:pPr>
        <w:jc w:val="both"/>
        <w:rPr>
          <w:rFonts w:ascii="Candara" w:hAnsi="Candara"/>
          <w:u w:val="single"/>
        </w:rPr>
      </w:pPr>
      <w:r w:rsidRPr="008E1374">
        <w:rPr>
          <w:rFonts w:ascii="Candara" w:hAnsi="Candara"/>
          <w:u w:val="single"/>
        </w:rPr>
        <w:t>Párrafo 79:</w:t>
      </w:r>
    </w:p>
    <w:p w14:paraId="0000011C" w14:textId="77777777" w:rsidR="0090142B" w:rsidRPr="008E1374" w:rsidRDefault="008612D1" w:rsidP="008E1374">
      <w:pPr>
        <w:numPr>
          <w:ilvl w:val="0"/>
          <w:numId w:val="10"/>
        </w:numPr>
        <w:jc w:val="both"/>
        <w:rPr>
          <w:rFonts w:ascii="Candara" w:hAnsi="Candara"/>
        </w:rPr>
      </w:pPr>
      <w:r w:rsidRPr="008E1374">
        <w:rPr>
          <w:rFonts w:ascii="Candara" w:hAnsi="Candara"/>
        </w:rPr>
        <w:t>Los servicios de atención en salud sexual y salud reproductiva y la educación sexual integral fueron suspendidos durante la pandemia, dejando desprotegidas especialmente a las adolescentes en el acceso a orientación y métodos anticonceptivos, tratamientos, exámenes, etc.</w:t>
      </w:r>
    </w:p>
    <w:p w14:paraId="0000011D" w14:textId="647A2FF1" w:rsidR="0090142B" w:rsidRPr="008E1374" w:rsidRDefault="008612D1" w:rsidP="008E1374">
      <w:pPr>
        <w:numPr>
          <w:ilvl w:val="0"/>
          <w:numId w:val="10"/>
        </w:numPr>
        <w:jc w:val="both"/>
        <w:rPr>
          <w:rFonts w:ascii="Candara" w:hAnsi="Candara"/>
        </w:rPr>
      </w:pPr>
      <w:r w:rsidRPr="008E1374">
        <w:rPr>
          <w:rFonts w:ascii="Candara" w:hAnsi="Candara"/>
        </w:rPr>
        <w:t xml:space="preserve">Además, durante la pandemia se ha evidenciado la fragilidad de las regulaciones ambientales y las normas que respetan derechos territoriales de los pueblos y mujeres </w:t>
      </w:r>
      <w:r w:rsidRPr="008E1374">
        <w:rPr>
          <w:rFonts w:ascii="Candara" w:hAnsi="Candara"/>
        </w:rPr>
        <w:lastRenderedPageBreak/>
        <w:t xml:space="preserve">indígenas, permitiendo el avance de industrias extractivas que ponen en riesgo en especial a las jóvenes y niñas. </w:t>
      </w:r>
    </w:p>
    <w:p w14:paraId="0000011E" w14:textId="77777777" w:rsidR="0090142B" w:rsidRPr="008E1374" w:rsidRDefault="008612D1" w:rsidP="008E1374">
      <w:pPr>
        <w:numPr>
          <w:ilvl w:val="0"/>
          <w:numId w:val="10"/>
        </w:numPr>
        <w:jc w:val="both"/>
        <w:rPr>
          <w:rFonts w:ascii="Candara" w:hAnsi="Candara"/>
        </w:rPr>
      </w:pPr>
      <w:r w:rsidRPr="008E1374">
        <w:rPr>
          <w:rFonts w:ascii="Candara" w:hAnsi="Candara"/>
        </w:rPr>
        <w:t>Por otro lado, en algunas zonas se vio el fenómeno de personas migrantes, incluyendo mujeres indígenas, que regresaban a sus comunidades para recuperar tierras porque no podían mantenerse en las ciudades lo cual ocasionó conflictos comunales y despertó estereotipos machistas sobre el uso de la tierra.</w:t>
      </w:r>
    </w:p>
    <w:p w14:paraId="0000011F" w14:textId="77777777" w:rsidR="0090142B" w:rsidRPr="008E1374" w:rsidRDefault="0090142B" w:rsidP="008E1374">
      <w:pPr>
        <w:jc w:val="both"/>
        <w:rPr>
          <w:rFonts w:ascii="Candara" w:hAnsi="Candara"/>
        </w:rPr>
      </w:pPr>
    </w:p>
    <w:p w14:paraId="00000120" w14:textId="77777777" w:rsidR="0090142B" w:rsidRPr="008E1374" w:rsidRDefault="008612D1" w:rsidP="008E1374">
      <w:pPr>
        <w:jc w:val="both"/>
        <w:rPr>
          <w:rFonts w:ascii="Candara" w:hAnsi="Candara"/>
        </w:rPr>
      </w:pPr>
      <w:r w:rsidRPr="008E1374">
        <w:rPr>
          <w:rFonts w:ascii="Candara" w:hAnsi="Candara"/>
          <w:u w:val="single"/>
        </w:rPr>
        <w:t>Párrafo 80</w:t>
      </w:r>
      <w:r w:rsidRPr="008E1374">
        <w:rPr>
          <w:rFonts w:ascii="Candara" w:hAnsi="Candara"/>
        </w:rPr>
        <w:t>:</w:t>
      </w:r>
    </w:p>
    <w:p w14:paraId="00000121" w14:textId="77777777" w:rsidR="0090142B" w:rsidRPr="008E1374" w:rsidRDefault="008612D1" w:rsidP="008E1374">
      <w:pPr>
        <w:numPr>
          <w:ilvl w:val="0"/>
          <w:numId w:val="26"/>
        </w:numPr>
        <w:jc w:val="both"/>
        <w:rPr>
          <w:rFonts w:ascii="Candara" w:eastAsia="Roboto" w:hAnsi="Candara" w:cs="Roboto"/>
          <w:color w:val="3C4043"/>
          <w:sz w:val="21"/>
          <w:szCs w:val="21"/>
          <w:highlight w:val="white"/>
        </w:rPr>
      </w:pPr>
      <w:r w:rsidRPr="008E1374">
        <w:rPr>
          <w:rFonts w:ascii="Candara" w:hAnsi="Candara"/>
        </w:rPr>
        <w:t>Se sugiere que la sección VI de la Recomendación General no se circunscriba a la crisis por el COVID-19, sino todo tipo de crisis a las que podrían enfrentarse las mujeres y niñas indígenas, como las crisis sanitarias, desastres naturales, crisis ambientales, hambrunas, etc.</w:t>
      </w:r>
    </w:p>
    <w:p w14:paraId="00000122" w14:textId="77777777" w:rsidR="0090142B" w:rsidRPr="008E1374" w:rsidRDefault="008612D1" w:rsidP="008E1374">
      <w:pPr>
        <w:jc w:val="both"/>
        <w:rPr>
          <w:rFonts w:ascii="Candara" w:hAnsi="Candara"/>
        </w:rPr>
      </w:pPr>
      <w:r w:rsidRPr="008E1374">
        <w:rPr>
          <w:rFonts w:ascii="Candara" w:hAnsi="Candara"/>
        </w:rPr>
        <w:t>(b)</w:t>
      </w:r>
    </w:p>
    <w:p w14:paraId="00000123" w14:textId="77777777" w:rsidR="0090142B" w:rsidRPr="008E1374" w:rsidRDefault="008612D1" w:rsidP="008E1374">
      <w:pPr>
        <w:numPr>
          <w:ilvl w:val="0"/>
          <w:numId w:val="26"/>
        </w:numPr>
        <w:jc w:val="both"/>
        <w:rPr>
          <w:rFonts w:ascii="Candara" w:hAnsi="Candara"/>
        </w:rPr>
      </w:pPr>
      <w:r w:rsidRPr="008E1374">
        <w:rPr>
          <w:rFonts w:ascii="Candara" w:hAnsi="Candara"/>
        </w:rPr>
        <w:t xml:space="preserve"> Reemplazar “una atención sanitaria culturalmente aceptable” por “una atención sanitaria de calidad y culturalmente pertinente”</w:t>
      </w:r>
    </w:p>
    <w:p w14:paraId="00000124" w14:textId="77777777" w:rsidR="0090142B" w:rsidRPr="008E1374" w:rsidRDefault="008612D1" w:rsidP="008E1374">
      <w:pPr>
        <w:jc w:val="both"/>
        <w:rPr>
          <w:rFonts w:ascii="Candara" w:hAnsi="Candara"/>
        </w:rPr>
      </w:pPr>
      <w:r w:rsidRPr="008E1374">
        <w:rPr>
          <w:rFonts w:ascii="Candara" w:hAnsi="Candara"/>
        </w:rPr>
        <w:t>(e)</w:t>
      </w:r>
    </w:p>
    <w:p w14:paraId="00000125" w14:textId="77777777" w:rsidR="0090142B" w:rsidRPr="008E1374" w:rsidRDefault="008612D1" w:rsidP="008E1374">
      <w:pPr>
        <w:numPr>
          <w:ilvl w:val="0"/>
          <w:numId w:val="40"/>
        </w:numPr>
        <w:jc w:val="both"/>
        <w:rPr>
          <w:rFonts w:ascii="Candara" w:hAnsi="Candara"/>
        </w:rPr>
      </w:pPr>
      <w:r w:rsidRPr="008E1374">
        <w:rPr>
          <w:rFonts w:ascii="Candara" w:hAnsi="Candara"/>
        </w:rPr>
        <w:t xml:space="preserve"> No solamente continuar su educación y su empleo sino también su participación en la vida pública y política</w:t>
      </w:r>
    </w:p>
    <w:p w14:paraId="00000126" w14:textId="77777777" w:rsidR="0090142B" w:rsidRPr="008E1374" w:rsidRDefault="0090142B" w:rsidP="008E1374">
      <w:pPr>
        <w:jc w:val="both"/>
        <w:rPr>
          <w:rFonts w:ascii="Candara" w:hAnsi="Candara"/>
        </w:rPr>
      </w:pPr>
    </w:p>
    <w:p w14:paraId="00000127" w14:textId="77777777" w:rsidR="0090142B" w:rsidRPr="008E1374" w:rsidRDefault="0090142B" w:rsidP="008E1374">
      <w:pPr>
        <w:jc w:val="both"/>
        <w:rPr>
          <w:rFonts w:ascii="Candara" w:hAnsi="Candara"/>
        </w:rPr>
      </w:pPr>
    </w:p>
    <w:p w14:paraId="00000128" w14:textId="77777777" w:rsidR="0090142B" w:rsidRPr="008E1374" w:rsidRDefault="0090142B" w:rsidP="008E1374">
      <w:pPr>
        <w:jc w:val="both"/>
        <w:rPr>
          <w:rFonts w:ascii="Candara" w:hAnsi="Candara"/>
        </w:rPr>
      </w:pPr>
    </w:p>
    <w:p w14:paraId="00000129" w14:textId="77777777" w:rsidR="0090142B" w:rsidRPr="008E1374" w:rsidRDefault="0090142B" w:rsidP="008E1374">
      <w:pPr>
        <w:jc w:val="both"/>
        <w:rPr>
          <w:rFonts w:ascii="Candara" w:hAnsi="Candara"/>
        </w:rPr>
      </w:pPr>
    </w:p>
    <w:p w14:paraId="0000012A" w14:textId="77777777" w:rsidR="0090142B" w:rsidRPr="008E1374" w:rsidRDefault="0090142B" w:rsidP="008E1374">
      <w:pPr>
        <w:jc w:val="both"/>
        <w:rPr>
          <w:rFonts w:ascii="Candara" w:hAnsi="Candara"/>
        </w:rPr>
      </w:pPr>
    </w:p>
    <w:p w14:paraId="0000012B" w14:textId="77777777" w:rsidR="0090142B" w:rsidRPr="008E1374" w:rsidRDefault="0090142B" w:rsidP="008E1374">
      <w:pPr>
        <w:jc w:val="both"/>
        <w:rPr>
          <w:rFonts w:ascii="Candara" w:hAnsi="Candara"/>
        </w:rPr>
      </w:pPr>
    </w:p>
    <w:p w14:paraId="0000012C" w14:textId="77777777" w:rsidR="0090142B" w:rsidRPr="008E1374" w:rsidRDefault="0090142B" w:rsidP="008E1374">
      <w:pPr>
        <w:jc w:val="both"/>
        <w:rPr>
          <w:rFonts w:ascii="Candara" w:hAnsi="Candara"/>
        </w:rPr>
      </w:pPr>
    </w:p>
    <w:p w14:paraId="0000012D" w14:textId="77777777" w:rsidR="0090142B" w:rsidRPr="008E1374" w:rsidRDefault="0090142B" w:rsidP="008E1374">
      <w:pPr>
        <w:spacing w:line="240" w:lineRule="auto"/>
        <w:jc w:val="both"/>
        <w:rPr>
          <w:rFonts w:ascii="Candara" w:hAnsi="Candara"/>
        </w:rPr>
      </w:pPr>
    </w:p>
    <w:p w14:paraId="0000012E" w14:textId="77777777" w:rsidR="0090142B" w:rsidRPr="008E1374" w:rsidRDefault="0090142B" w:rsidP="008E1374">
      <w:pPr>
        <w:jc w:val="both"/>
        <w:rPr>
          <w:rFonts w:ascii="Candara" w:hAnsi="Candara"/>
        </w:rPr>
      </w:pPr>
    </w:p>
    <w:p w14:paraId="0000012F" w14:textId="77777777" w:rsidR="0090142B" w:rsidRPr="008E1374" w:rsidRDefault="0090142B" w:rsidP="008E1374">
      <w:pPr>
        <w:jc w:val="both"/>
        <w:rPr>
          <w:rFonts w:ascii="Candara" w:hAnsi="Candara"/>
        </w:rPr>
      </w:pPr>
    </w:p>
    <w:p w14:paraId="00000130" w14:textId="77777777" w:rsidR="0090142B" w:rsidRPr="008E1374" w:rsidRDefault="0090142B" w:rsidP="008E1374">
      <w:pPr>
        <w:jc w:val="both"/>
        <w:rPr>
          <w:rFonts w:ascii="Candara" w:hAnsi="Candara"/>
        </w:rPr>
      </w:pPr>
    </w:p>
    <w:p w14:paraId="00000131" w14:textId="77777777" w:rsidR="0090142B" w:rsidRPr="008E1374" w:rsidRDefault="0090142B" w:rsidP="008E1374">
      <w:pPr>
        <w:jc w:val="both"/>
        <w:rPr>
          <w:rFonts w:ascii="Candara" w:hAnsi="Candara"/>
        </w:rPr>
      </w:pPr>
    </w:p>
    <w:p w14:paraId="00000132" w14:textId="77777777" w:rsidR="0090142B" w:rsidRPr="008E1374" w:rsidRDefault="0090142B" w:rsidP="008E1374">
      <w:pPr>
        <w:spacing w:line="240" w:lineRule="auto"/>
        <w:jc w:val="both"/>
        <w:rPr>
          <w:rFonts w:ascii="Candara" w:hAnsi="Candara"/>
        </w:rPr>
      </w:pPr>
      <w:bookmarkStart w:id="1" w:name="_35nkun2" w:colFirst="0" w:colLast="0"/>
      <w:bookmarkEnd w:id="1"/>
    </w:p>
    <w:sectPr w:rsidR="0090142B" w:rsidRPr="008E13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D76"/>
    <w:multiLevelType w:val="multilevel"/>
    <w:tmpl w:val="505A1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452D6F"/>
    <w:multiLevelType w:val="multilevel"/>
    <w:tmpl w:val="6596C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476C35"/>
    <w:multiLevelType w:val="multilevel"/>
    <w:tmpl w:val="16484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066801"/>
    <w:multiLevelType w:val="multilevel"/>
    <w:tmpl w:val="741CE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A9507D"/>
    <w:multiLevelType w:val="multilevel"/>
    <w:tmpl w:val="07F6E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F91F9C"/>
    <w:multiLevelType w:val="multilevel"/>
    <w:tmpl w:val="DAA2F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1C5683"/>
    <w:multiLevelType w:val="multilevel"/>
    <w:tmpl w:val="370AF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F83F3C"/>
    <w:multiLevelType w:val="multilevel"/>
    <w:tmpl w:val="20826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C02E81"/>
    <w:multiLevelType w:val="multilevel"/>
    <w:tmpl w:val="AD367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370542"/>
    <w:multiLevelType w:val="multilevel"/>
    <w:tmpl w:val="B1047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5F6DB4"/>
    <w:multiLevelType w:val="multilevel"/>
    <w:tmpl w:val="DF464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BE5FC0"/>
    <w:multiLevelType w:val="multilevel"/>
    <w:tmpl w:val="4202B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994AE8"/>
    <w:multiLevelType w:val="multilevel"/>
    <w:tmpl w:val="DFD82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B16D3E"/>
    <w:multiLevelType w:val="multilevel"/>
    <w:tmpl w:val="7F5EA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2C3CC2"/>
    <w:multiLevelType w:val="multilevel"/>
    <w:tmpl w:val="3C480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A70F98"/>
    <w:multiLevelType w:val="multilevel"/>
    <w:tmpl w:val="CD56D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4170EE"/>
    <w:multiLevelType w:val="multilevel"/>
    <w:tmpl w:val="46D6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DE7958"/>
    <w:multiLevelType w:val="multilevel"/>
    <w:tmpl w:val="C9B48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F44F3D"/>
    <w:multiLevelType w:val="multilevel"/>
    <w:tmpl w:val="58B6C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1A5E90"/>
    <w:multiLevelType w:val="multilevel"/>
    <w:tmpl w:val="08A87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1A6EDC"/>
    <w:multiLevelType w:val="multilevel"/>
    <w:tmpl w:val="8AB2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F2D4C07"/>
    <w:multiLevelType w:val="multilevel"/>
    <w:tmpl w:val="DCC64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2682C3A"/>
    <w:multiLevelType w:val="multilevel"/>
    <w:tmpl w:val="DCB48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587534E"/>
    <w:multiLevelType w:val="multilevel"/>
    <w:tmpl w:val="4394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96B3649"/>
    <w:multiLevelType w:val="multilevel"/>
    <w:tmpl w:val="B9F68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9CF1BBC"/>
    <w:multiLevelType w:val="multilevel"/>
    <w:tmpl w:val="613805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2A0959F8"/>
    <w:multiLevelType w:val="multilevel"/>
    <w:tmpl w:val="9A08A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BDF4C6B"/>
    <w:multiLevelType w:val="multilevel"/>
    <w:tmpl w:val="E98A0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C70AAA"/>
    <w:multiLevelType w:val="multilevel"/>
    <w:tmpl w:val="BDA88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D833E2C"/>
    <w:multiLevelType w:val="multilevel"/>
    <w:tmpl w:val="A3407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1263EB4"/>
    <w:multiLevelType w:val="multilevel"/>
    <w:tmpl w:val="927C4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3574F01"/>
    <w:multiLevelType w:val="multilevel"/>
    <w:tmpl w:val="1D467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3F75B09"/>
    <w:multiLevelType w:val="multilevel"/>
    <w:tmpl w:val="66E49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AB61476"/>
    <w:multiLevelType w:val="multilevel"/>
    <w:tmpl w:val="3EB4F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B5B55F6"/>
    <w:multiLevelType w:val="multilevel"/>
    <w:tmpl w:val="EA127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BAE4620"/>
    <w:multiLevelType w:val="multilevel"/>
    <w:tmpl w:val="F1D87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CFC4854"/>
    <w:multiLevelType w:val="multilevel"/>
    <w:tmpl w:val="1398E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E8E0806"/>
    <w:multiLevelType w:val="multilevel"/>
    <w:tmpl w:val="E2021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1A465AC"/>
    <w:multiLevelType w:val="multilevel"/>
    <w:tmpl w:val="A712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5465377"/>
    <w:multiLevelType w:val="multilevel"/>
    <w:tmpl w:val="78607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5EA6521"/>
    <w:multiLevelType w:val="multilevel"/>
    <w:tmpl w:val="DC6A7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BC87193"/>
    <w:multiLevelType w:val="multilevel"/>
    <w:tmpl w:val="A5D09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0215B00"/>
    <w:multiLevelType w:val="multilevel"/>
    <w:tmpl w:val="B74E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0260B83"/>
    <w:multiLevelType w:val="multilevel"/>
    <w:tmpl w:val="B7EEA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05D4921"/>
    <w:multiLevelType w:val="multilevel"/>
    <w:tmpl w:val="536E3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39073C0"/>
    <w:multiLevelType w:val="multilevel"/>
    <w:tmpl w:val="9EC8E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53D540A"/>
    <w:multiLevelType w:val="multilevel"/>
    <w:tmpl w:val="9822F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58C2D79"/>
    <w:multiLevelType w:val="multilevel"/>
    <w:tmpl w:val="62C23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58D3C56"/>
    <w:multiLevelType w:val="multilevel"/>
    <w:tmpl w:val="01624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73844F3"/>
    <w:multiLevelType w:val="multilevel"/>
    <w:tmpl w:val="E82C9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9E90664"/>
    <w:multiLevelType w:val="multilevel"/>
    <w:tmpl w:val="C54C8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A40093A"/>
    <w:multiLevelType w:val="multilevel"/>
    <w:tmpl w:val="5AB43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B2262B5"/>
    <w:multiLevelType w:val="multilevel"/>
    <w:tmpl w:val="2334F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B8411B2"/>
    <w:multiLevelType w:val="multilevel"/>
    <w:tmpl w:val="1166E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E02353B"/>
    <w:multiLevelType w:val="multilevel"/>
    <w:tmpl w:val="933A9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E9374C8"/>
    <w:multiLevelType w:val="multilevel"/>
    <w:tmpl w:val="DD76A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F446E02"/>
    <w:multiLevelType w:val="multilevel"/>
    <w:tmpl w:val="040C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FFB7DE7"/>
    <w:multiLevelType w:val="multilevel"/>
    <w:tmpl w:val="CEAE7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00B5FAF"/>
    <w:multiLevelType w:val="multilevel"/>
    <w:tmpl w:val="20D60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41C53D4"/>
    <w:multiLevelType w:val="multilevel"/>
    <w:tmpl w:val="4754D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46841D6"/>
    <w:multiLevelType w:val="multilevel"/>
    <w:tmpl w:val="E536C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92C18CB"/>
    <w:multiLevelType w:val="multilevel"/>
    <w:tmpl w:val="C5B8B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AED5488"/>
    <w:multiLevelType w:val="multilevel"/>
    <w:tmpl w:val="3A3C7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DC037EF"/>
    <w:multiLevelType w:val="multilevel"/>
    <w:tmpl w:val="2DD48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EC726E2"/>
    <w:multiLevelType w:val="multilevel"/>
    <w:tmpl w:val="E2520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F236613"/>
    <w:multiLevelType w:val="multilevel"/>
    <w:tmpl w:val="757CA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F277E21"/>
    <w:multiLevelType w:val="multilevel"/>
    <w:tmpl w:val="23E0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2DC2949"/>
    <w:multiLevelType w:val="multilevel"/>
    <w:tmpl w:val="3A867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94809D2"/>
    <w:multiLevelType w:val="multilevel"/>
    <w:tmpl w:val="E2C64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DB54F09"/>
    <w:multiLevelType w:val="multilevel"/>
    <w:tmpl w:val="BB96E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9"/>
  </w:num>
  <w:num w:numId="2">
    <w:abstractNumId w:val="12"/>
  </w:num>
  <w:num w:numId="3">
    <w:abstractNumId w:val="49"/>
  </w:num>
  <w:num w:numId="4">
    <w:abstractNumId w:val="20"/>
  </w:num>
  <w:num w:numId="5">
    <w:abstractNumId w:val="8"/>
  </w:num>
  <w:num w:numId="6">
    <w:abstractNumId w:val="25"/>
  </w:num>
  <w:num w:numId="7">
    <w:abstractNumId w:val="0"/>
  </w:num>
  <w:num w:numId="8">
    <w:abstractNumId w:val="53"/>
  </w:num>
  <w:num w:numId="9">
    <w:abstractNumId w:val="24"/>
  </w:num>
  <w:num w:numId="10">
    <w:abstractNumId w:val="50"/>
  </w:num>
  <w:num w:numId="11">
    <w:abstractNumId w:val="14"/>
  </w:num>
  <w:num w:numId="12">
    <w:abstractNumId w:val="23"/>
  </w:num>
  <w:num w:numId="13">
    <w:abstractNumId w:val="2"/>
  </w:num>
  <w:num w:numId="14">
    <w:abstractNumId w:val="58"/>
  </w:num>
  <w:num w:numId="15">
    <w:abstractNumId w:val="4"/>
  </w:num>
  <w:num w:numId="16">
    <w:abstractNumId w:val="19"/>
  </w:num>
  <w:num w:numId="17">
    <w:abstractNumId w:val="45"/>
  </w:num>
  <w:num w:numId="18">
    <w:abstractNumId w:val="18"/>
  </w:num>
  <w:num w:numId="19">
    <w:abstractNumId w:val="32"/>
  </w:num>
  <w:num w:numId="20">
    <w:abstractNumId w:val="48"/>
  </w:num>
  <w:num w:numId="21">
    <w:abstractNumId w:val="31"/>
  </w:num>
  <w:num w:numId="22">
    <w:abstractNumId w:val="46"/>
  </w:num>
  <w:num w:numId="23">
    <w:abstractNumId w:val="61"/>
  </w:num>
  <w:num w:numId="24">
    <w:abstractNumId w:val="10"/>
  </w:num>
  <w:num w:numId="25">
    <w:abstractNumId w:val="62"/>
  </w:num>
  <w:num w:numId="26">
    <w:abstractNumId w:val="30"/>
  </w:num>
  <w:num w:numId="27">
    <w:abstractNumId w:val="21"/>
  </w:num>
  <w:num w:numId="28">
    <w:abstractNumId w:val="55"/>
  </w:num>
  <w:num w:numId="29">
    <w:abstractNumId w:val="9"/>
  </w:num>
  <w:num w:numId="30">
    <w:abstractNumId w:val="44"/>
  </w:num>
  <w:num w:numId="31">
    <w:abstractNumId w:val="29"/>
  </w:num>
  <w:num w:numId="32">
    <w:abstractNumId w:val="56"/>
  </w:num>
  <w:num w:numId="33">
    <w:abstractNumId w:val="38"/>
  </w:num>
  <w:num w:numId="34">
    <w:abstractNumId w:val="52"/>
  </w:num>
  <w:num w:numId="35">
    <w:abstractNumId w:val="57"/>
  </w:num>
  <w:num w:numId="36">
    <w:abstractNumId w:val="37"/>
  </w:num>
  <w:num w:numId="37">
    <w:abstractNumId w:val="33"/>
  </w:num>
  <w:num w:numId="38">
    <w:abstractNumId w:val="66"/>
  </w:num>
  <w:num w:numId="39">
    <w:abstractNumId w:val="35"/>
  </w:num>
  <w:num w:numId="40">
    <w:abstractNumId w:val="7"/>
  </w:num>
  <w:num w:numId="41">
    <w:abstractNumId w:val="22"/>
  </w:num>
  <w:num w:numId="42">
    <w:abstractNumId w:val="1"/>
  </w:num>
  <w:num w:numId="43">
    <w:abstractNumId w:val="68"/>
  </w:num>
  <w:num w:numId="44">
    <w:abstractNumId w:val="41"/>
  </w:num>
  <w:num w:numId="45">
    <w:abstractNumId w:val="60"/>
  </w:num>
  <w:num w:numId="46">
    <w:abstractNumId w:val="27"/>
  </w:num>
  <w:num w:numId="47">
    <w:abstractNumId w:val="64"/>
  </w:num>
  <w:num w:numId="48">
    <w:abstractNumId w:val="16"/>
  </w:num>
  <w:num w:numId="49">
    <w:abstractNumId w:val="13"/>
  </w:num>
  <w:num w:numId="50">
    <w:abstractNumId w:val="6"/>
  </w:num>
  <w:num w:numId="51">
    <w:abstractNumId w:val="54"/>
  </w:num>
  <w:num w:numId="52">
    <w:abstractNumId w:val="17"/>
  </w:num>
  <w:num w:numId="53">
    <w:abstractNumId w:val="59"/>
  </w:num>
  <w:num w:numId="54">
    <w:abstractNumId w:val="40"/>
  </w:num>
  <w:num w:numId="55">
    <w:abstractNumId w:val="43"/>
  </w:num>
  <w:num w:numId="56">
    <w:abstractNumId w:val="51"/>
  </w:num>
  <w:num w:numId="57">
    <w:abstractNumId w:val="26"/>
  </w:num>
  <w:num w:numId="58">
    <w:abstractNumId w:val="28"/>
  </w:num>
  <w:num w:numId="59">
    <w:abstractNumId w:val="65"/>
  </w:num>
  <w:num w:numId="60">
    <w:abstractNumId w:val="5"/>
  </w:num>
  <w:num w:numId="61">
    <w:abstractNumId w:val="11"/>
  </w:num>
  <w:num w:numId="62">
    <w:abstractNumId w:val="15"/>
  </w:num>
  <w:num w:numId="63">
    <w:abstractNumId w:val="67"/>
  </w:num>
  <w:num w:numId="64">
    <w:abstractNumId w:val="69"/>
  </w:num>
  <w:num w:numId="65">
    <w:abstractNumId w:val="42"/>
  </w:num>
  <w:num w:numId="66">
    <w:abstractNumId w:val="36"/>
  </w:num>
  <w:num w:numId="67">
    <w:abstractNumId w:val="3"/>
  </w:num>
  <w:num w:numId="68">
    <w:abstractNumId w:val="34"/>
  </w:num>
  <w:num w:numId="69">
    <w:abstractNumId w:val="63"/>
  </w:num>
  <w:num w:numId="70">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2B"/>
    <w:rsid w:val="00097CE6"/>
    <w:rsid w:val="008612D1"/>
    <w:rsid w:val="008E1374"/>
    <w:rsid w:val="0090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2ACC"/>
  <w15:docId w15:val="{4AA7BA0B-CB7B-40AE-97B4-0C55149A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mia.org/index.php/publicaciones/177-violencias-y-mujeres-indigenas" TargetMode="External"/><Relationship Id="rId5" Type="http://schemas.openxmlformats.org/officeDocument/2006/relationships/hyperlink" Target="https://serviciosesencialesviolencia.org/publication/practicas-prometedoras-y-modelos-interculturales-replicables-para-prevenir-y-responder-a-las-violencias-contra-las-mujeres-jovenes-y-ninas-indigenas-en-america-latina-y-el-caribe-resumen-ejecutiv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3326</Words>
  <Characters>18961</Characters>
  <Application>Microsoft Office Word</Application>
  <DocSecurity>0</DocSecurity>
  <Lines>158</Lines>
  <Paragraphs>44</Paragraphs>
  <ScaleCrop>false</ScaleCrop>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Ximena Armendariz Nicho</cp:lastModifiedBy>
  <cp:revision>4</cp:revision>
  <dcterms:created xsi:type="dcterms:W3CDTF">2022-01-31T22:53:00Z</dcterms:created>
  <dcterms:modified xsi:type="dcterms:W3CDTF">2022-01-31T23:05:00Z</dcterms:modified>
</cp:coreProperties>
</file>