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1B02" w14:textId="6162DDC8" w:rsidR="00DC0DE6" w:rsidRPr="00B341C3" w:rsidRDefault="00DC0DE6" w:rsidP="00B341C3">
      <w:pPr>
        <w:jc w:val="center"/>
        <w:rPr>
          <w:rFonts w:ascii="Times New Roman" w:hAnsi="Times New Roman" w:cs="Times New Roman"/>
          <w:b/>
          <w:lang w:val="fr-FR"/>
        </w:rPr>
      </w:pPr>
      <w:r w:rsidRPr="00B341C3">
        <w:rPr>
          <w:rFonts w:ascii="Times New Roman" w:hAnsi="Times New Roman" w:cs="Times New Roman"/>
          <w:b/>
          <w:lang w:val="fr-FR"/>
        </w:rPr>
        <w:t>Rapport du Rapporteur spécial des Nations Unies sur le droit à un logement convenable à la</w:t>
      </w:r>
    </w:p>
    <w:p w14:paraId="1C94D413" w14:textId="2D9B7D49" w:rsidR="00DC0DE6" w:rsidRPr="00C82BA7" w:rsidRDefault="00DC0DE6" w:rsidP="00DC0DE6">
      <w:pPr>
        <w:jc w:val="center"/>
        <w:rPr>
          <w:rFonts w:ascii="Times New Roman" w:hAnsi="Times New Roman" w:cs="Times New Roman"/>
          <w:b/>
          <w:lang w:val="fr-FR"/>
        </w:rPr>
      </w:pPr>
      <w:r w:rsidRPr="00C82BA7">
        <w:rPr>
          <w:rFonts w:ascii="Times New Roman" w:hAnsi="Times New Roman" w:cs="Times New Roman"/>
          <w:b/>
          <w:lang w:val="fr-FR"/>
        </w:rPr>
        <w:t xml:space="preserve">52ème session du Conseil des </w:t>
      </w:r>
      <w:r w:rsidR="00C82BA7" w:rsidRPr="00C82BA7">
        <w:rPr>
          <w:rFonts w:ascii="Times New Roman" w:hAnsi="Times New Roman" w:cs="Times New Roman"/>
          <w:b/>
          <w:lang w:val="fr-FR"/>
        </w:rPr>
        <w:t>D</w:t>
      </w:r>
      <w:r w:rsidRPr="00C82BA7">
        <w:rPr>
          <w:rFonts w:ascii="Times New Roman" w:hAnsi="Times New Roman" w:cs="Times New Roman"/>
          <w:b/>
          <w:lang w:val="fr-FR"/>
        </w:rPr>
        <w:t>roits de l'</w:t>
      </w:r>
      <w:r w:rsidR="00C82BA7">
        <w:rPr>
          <w:rFonts w:ascii="Times New Roman" w:hAnsi="Times New Roman" w:cs="Times New Roman"/>
          <w:b/>
          <w:lang w:val="fr-FR"/>
        </w:rPr>
        <w:t>H</w:t>
      </w:r>
      <w:r w:rsidRPr="00C82BA7">
        <w:rPr>
          <w:rFonts w:ascii="Times New Roman" w:hAnsi="Times New Roman" w:cs="Times New Roman"/>
          <w:b/>
          <w:lang w:val="fr-FR"/>
        </w:rPr>
        <w:t>omme</w:t>
      </w:r>
    </w:p>
    <w:p w14:paraId="1498A729" w14:textId="77777777" w:rsidR="00DC0DE6" w:rsidRPr="004056BE" w:rsidRDefault="00DC0DE6" w:rsidP="00DC0DE6">
      <w:pPr>
        <w:jc w:val="center"/>
        <w:rPr>
          <w:rFonts w:ascii="Times New Roman" w:hAnsi="Times New Roman" w:cs="Times New Roman"/>
          <w:b/>
          <w:sz w:val="28"/>
          <w:lang w:val="fr-FR"/>
        </w:rPr>
      </w:pPr>
      <w:r w:rsidRPr="00A91360">
        <w:rPr>
          <w:rFonts w:ascii="Times New Roman" w:hAnsi="Times New Roman" w:cs="Times New Roman"/>
          <w:b/>
          <w:sz w:val="28"/>
          <w:lang w:val="fr-FR"/>
        </w:rPr>
        <w:t xml:space="preserve">Le droit à un </w:t>
      </w:r>
      <w:r w:rsidRPr="00C82BA7">
        <w:rPr>
          <w:rFonts w:ascii="Times New Roman" w:hAnsi="Times New Roman" w:cs="Times New Roman"/>
          <w:b/>
          <w:sz w:val="28"/>
          <w:lang w:val="fr-FR"/>
        </w:rPr>
        <w:t>logement</w:t>
      </w:r>
      <w:r w:rsidRPr="00A91360">
        <w:rPr>
          <w:rFonts w:ascii="Times New Roman" w:hAnsi="Times New Roman" w:cs="Times New Roman"/>
          <w:b/>
          <w:sz w:val="28"/>
          <w:lang w:val="fr-FR"/>
        </w:rPr>
        <w:t xml:space="preserve"> </w:t>
      </w:r>
      <w:r w:rsidRPr="004056BE">
        <w:rPr>
          <w:rFonts w:ascii="Times New Roman" w:hAnsi="Times New Roman" w:cs="Times New Roman"/>
          <w:b/>
          <w:sz w:val="28"/>
          <w:lang w:val="fr-FR"/>
        </w:rPr>
        <w:t>adéquat</w:t>
      </w:r>
      <w:r w:rsidRPr="00A91360">
        <w:rPr>
          <w:rFonts w:ascii="Times New Roman" w:hAnsi="Times New Roman" w:cs="Times New Roman"/>
          <w:b/>
          <w:sz w:val="28"/>
          <w:lang w:val="fr-FR"/>
        </w:rPr>
        <w:t xml:space="preserve"> et le </w:t>
      </w:r>
      <w:r w:rsidRPr="004056BE">
        <w:rPr>
          <w:rFonts w:ascii="Times New Roman" w:hAnsi="Times New Roman" w:cs="Times New Roman"/>
          <w:b/>
          <w:sz w:val="28"/>
          <w:lang w:val="fr-FR"/>
        </w:rPr>
        <w:t>changement climatique</w:t>
      </w:r>
    </w:p>
    <w:p w14:paraId="3F518398" w14:textId="77777777" w:rsidR="00DC0DE6" w:rsidRPr="00A91360" w:rsidRDefault="00DC0DE6" w:rsidP="00DC0DE6">
      <w:pPr>
        <w:jc w:val="center"/>
        <w:rPr>
          <w:rFonts w:ascii="Times New Roman" w:hAnsi="Times New Roman" w:cs="Times New Roman"/>
          <w:b/>
          <w:bCs/>
          <w:sz w:val="32"/>
          <w:lang w:val="fr-FR"/>
        </w:rPr>
      </w:pPr>
      <w:r w:rsidRPr="00A91360">
        <w:rPr>
          <w:rFonts w:ascii="Times New Roman" w:hAnsi="Times New Roman" w:cs="Times New Roman"/>
          <w:b/>
          <w:bCs/>
          <w:sz w:val="32"/>
          <w:lang w:val="fr-FR"/>
        </w:rPr>
        <w:t>Questionnaire</w:t>
      </w:r>
    </w:p>
    <w:p w14:paraId="353244CC" w14:textId="77777777" w:rsidR="00DC0DE6" w:rsidRPr="00DC0DE6" w:rsidRDefault="00DC0DE6" w:rsidP="00DC0DE6">
      <w:pPr>
        <w:jc w:val="both"/>
        <w:rPr>
          <w:rFonts w:ascii="Times New Roman" w:hAnsi="Times New Roman" w:cs="Times New Roman"/>
          <w:lang w:val="fr-FR"/>
        </w:rPr>
      </w:pPr>
    </w:p>
    <w:p w14:paraId="64861322" w14:textId="77777777" w:rsidR="00DC0DE6" w:rsidRPr="00A91360" w:rsidRDefault="00DC0DE6" w:rsidP="00DC0DE6">
      <w:pPr>
        <w:jc w:val="both"/>
        <w:rPr>
          <w:rFonts w:ascii="Times New Roman" w:hAnsi="Times New Roman" w:cs="Times New Roman"/>
          <w:lang w:val="fr-FR"/>
        </w:rPr>
      </w:pPr>
      <w:r w:rsidRPr="00A91360">
        <w:rPr>
          <w:rFonts w:ascii="Times New Roman" w:hAnsi="Times New Roman" w:cs="Times New Roman"/>
          <w:lang w:val="fr-FR"/>
        </w:rPr>
        <w:t>Nom de l'entité, de l'organisation ou de l'individu qui soumet le questionnaire : _______________________________</w:t>
      </w:r>
    </w:p>
    <w:p w14:paraId="0698F511" w14:textId="33305088" w:rsidR="00DC0DE6" w:rsidRPr="00A91360" w:rsidRDefault="00DC0DE6" w:rsidP="00DC0DE6">
      <w:pPr>
        <w:jc w:val="both"/>
        <w:rPr>
          <w:rFonts w:ascii="Times New Roman" w:hAnsi="Times New Roman" w:cs="Times New Roman"/>
          <w:lang w:val="fr-FR"/>
        </w:rPr>
      </w:pPr>
      <w:r w:rsidRPr="00A91360">
        <w:rPr>
          <w:rFonts w:ascii="Times New Roman" w:hAnsi="Times New Roman" w:cs="Times New Roman"/>
          <w:lang w:val="fr-FR"/>
        </w:rPr>
        <w:t>Courriel de contact : ________________ (</w:t>
      </w:r>
      <w:r w:rsidR="00B341C3" w:rsidRPr="00A91360">
        <w:rPr>
          <w:rFonts w:ascii="Times New Roman" w:hAnsi="Times New Roman" w:cs="Times New Roman"/>
          <w:lang w:val="fr-FR"/>
        </w:rPr>
        <w:t>le courriel</w:t>
      </w:r>
      <w:r w:rsidRPr="00A91360">
        <w:rPr>
          <w:rFonts w:ascii="Times New Roman" w:hAnsi="Times New Roman" w:cs="Times New Roman"/>
          <w:lang w:val="fr-FR"/>
        </w:rPr>
        <w:t xml:space="preserve"> de contact sera supprimé en cas de publication)</w:t>
      </w:r>
    </w:p>
    <w:p w14:paraId="34FE4E5D" w14:textId="0D8674AF" w:rsidR="00DC0DE6" w:rsidRDefault="00DC0DE6" w:rsidP="00DC0DE6">
      <w:pPr>
        <w:jc w:val="both"/>
        <w:rPr>
          <w:rFonts w:ascii="Times New Roman" w:hAnsi="Times New Roman" w:cs="Times New Roman"/>
          <w:lang w:val="fr-FR"/>
        </w:rPr>
      </w:pPr>
    </w:p>
    <w:p w14:paraId="706908FA" w14:textId="77777777" w:rsidR="00C2224D" w:rsidRPr="00A91360" w:rsidRDefault="00C2224D" w:rsidP="00C2224D">
      <w:pPr>
        <w:rPr>
          <w:rFonts w:ascii="Times New Roman" w:hAnsi="Times New Roman" w:cs="Times New Roman"/>
          <w:b/>
          <w:bCs/>
          <w:i/>
          <w:iCs/>
          <w:lang w:val="fr-FR"/>
        </w:rPr>
      </w:pPr>
      <w:r w:rsidRPr="00A91360">
        <w:rPr>
          <w:rFonts w:ascii="Times New Roman" w:hAnsi="Times New Roman" w:cs="Times New Roman"/>
          <w:b/>
          <w:bCs/>
          <w:i/>
          <w:iCs/>
          <w:lang w:val="fr-FR"/>
        </w:rPr>
        <w:t>Impact du changement climatique sur le droit à un logement adéquat</w:t>
      </w:r>
    </w:p>
    <w:p w14:paraId="088A40AE" w14:textId="77777777" w:rsidR="00C2224D" w:rsidRPr="00C2224D" w:rsidRDefault="00C2224D" w:rsidP="00C2224D">
      <w:pPr>
        <w:ind w:firstLine="720"/>
        <w:rPr>
          <w:rFonts w:ascii="Times New Roman" w:hAnsi="Times New Roman" w:cs="Times New Roman"/>
          <w:i/>
          <w:iCs/>
        </w:rPr>
      </w:pPr>
      <w:r w:rsidRPr="00C2224D">
        <w:rPr>
          <w:rFonts w:ascii="Times New Roman" w:hAnsi="Times New Roman" w:cs="Times New Roman"/>
          <w:i/>
          <w:iCs/>
        </w:rPr>
        <w:t xml:space="preserve">Dans la vie </w:t>
      </w:r>
      <w:proofErr w:type="spellStart"/>
      <w:r w:rsidRPr="00C2224D">
        <w:rPr>
          <w:rFonts w:ascii="Times New Roman" w:hAnsi="Times New Roman" w:cs="Times New Roman"/>
          <w:i/>
          <w:iCs/>
        </w:rPr>
        <w:t>réelle</w:t>
      </w:r>
      <w:proofErr w:type="spellEnd"/>
    </w:p>
    <w:p w14:paraId="3AE00F61" w14:textId="1817CFE9" w:rsidR="00C2224D" w:rsidRPr="001E0142" w:rsidRDefault="00C2224D" w:rsidP="00615D85">
      <w:pPr>
        <w:pStyle w:val="ListParagraph"/>
        <w:numPr>
          <w:ilvl w:val="0"/>
          <w:numId w:val="11"/>
        </w:numPr>
        <w:jc w:val="both"/>
        <w:rPr>
          <w:rFonts w:ascii="Times New Roman" w:hAnsi="Times New Roman" w:cs="Times New Roman"/>
          <w:vertAlign w:val="superscript"/>
          <w:lang w:val="fr-FR"/>
        </w:rPr>
      </w:pPr>
      <w:r w:rsidRPr="00615D85">
        <w:rPr>
          <w:rFonts w:ascii="Times New Roman" w:hAnsi="Times New Roman" w:cs="Times New Roman"/>
          <w:u w:val="single"/>
          <w:lang w:val="fr-FR"/>
        </w:rPr>
        <w:t>Dans votre pays,</w:t>
      </w:r>
      <w:r w:rsidRPr="00615D85">
        <w:rPr>
          <w:rFonts w:ascii="Times New Roman" w:hAnsi="Times New Roman" w:cs="Times New Roman"/>
          <w:lang w:val="fr-FR"/>
        </w:rPr>
        <w:t xml:space="preserve"> quels ont été les </w:t>
      </w:r>
      <w:r w:rsidRPr="001E0142">
        <w:rPr>
          <w:rFonts w:ascii="Times New Roman" w:hAnsi="Times New Roman" w:cs="Times New Roman"/>
          <w:lang w:val="fr-FR"/>
        </w:rPr>
        <w:t>principaux effets de la crise climatique sur la jouissance du droit à un logement adéquat ?  Veuillez préciser s'il y a eu des effets induits par le climat sur la sécurité d'occupation, la disponibilité, le caractère abordable, l'accessibilité, l'habitabilité, la localisation et l'adéquation culturelle du logement, y compris les déplacements liés à la crise climatique.</w:t>
      </w:r>
      <w:r w:rsidR="00CF0284" w:rsidRPr="001E0142">
        <w:rPr>
          <w:rStyle w:val="FootnoteReference"/>
          <w:rFonts w:ascii="Times New Roman" w:hAnsi="Times New Roman" w:cs="Times New Roman"/>
          <w:lang w:val="fr-FR"/>
        </w:rPr>
        <w:t xml:space="preserve"> </w:t>
      </w:r>
      <w:r w:rsidR="00CF0284" w:rsidRPr="001E0142">
        <w:rPr>
          <w:rStyle w:val="FootnoteReference"/>
          <w:rFonts w:ascii="Times New Roman" w:hAnsi="Times New Roman" w:cs="Times New Roman"/>
          <w:lang w:val="fr-FR"/>
        </w:rPr>
        <w:footnoteReference w:id="1"/>
      </w:r>
    </w:p>
    <w:p w14:paraId="187A7037" w14:textId="77777777" w:rsidR="00615D85" w:rsidRPr="00A91360" w:rsidRDefault="00615D85" w:rsidP="00615D85">
      <w:pPr>
        <w:pStyle w:val="ListParagraph"/>
        <w:ind w:left="1080"/>
        <w:jc w:val="both"/>
        <w:rPr>
          <w:rStyle w:val="FootnoteReference"/>
          <w:rFonts w:ascii="Times New Roman" w:hAnsi="Times New Roman" w:cs="Times New Roman"/>
          <w:lang w:val="fr-FR"/>
        </w:rPr>
      </w:pPr>
    </w:p>
    <w:p w14:paraId="73E5172F" w14:textId="309A4BE9" w:rsidR="00615D85" w:rsidRPr="00615D85" w:rsidRDefault="00615D85" w:rsidP="00615D85">
      <w:pPr>
        <w:pStyle w:val="ListParagraph"/>
        <w:numPr>
          <w:ilvl w:val="0"/>
          <w:numId w:val="11"/>
        </w:numPr>
        <w:jc w:val="both"/>
        <w:rPr>
          <w:rFonts w:ascii="Times New Roman" w:hAnsi="Times New Roman" w:cs="Times New Roman"/>
          <w:lang w:val="fr-FR"/>
        </w:rPr>
      </w:pPr>
      <w:r w:rsidRPr="00615D85">
        <w:rPr>
          <w:rFonts w:ascii="Times New Roman" w:hAnsi="Times New Roman" w:cs="Times New Roman"/>
          <w:lang w:val="fr-FR"/>
        </w:rPr>
        <w:t xml:space="preserve">Existe-t-il des différences dans la manière dont la crise climatique affecte le droit à un logement adéquat dans les zones urbaines et rurales ? Si oui, y a-t-il une interrelation entre les deux ? </w:t>
      </w:r>
    </w:p>
    <w:p w14:paraId="36B76E5F" w14:textId="77777777" w:rsidR="00615D85" w:rsidRPr="00615D85" w:rsidRDefault="00615D85" w:rsidP="00066639">
      <w:pPr>
        <w:pStyle w:val="ListParagraph"/>
        <w:ind w:left="1080"/>
        <w:jc w:val="both"/>
        <w:rPr>
          <w:rFonts w:ascii="Times New Roman" w:hAnsi="Times New Roman" w:cs="Times New Roman"/>
          <w:lang w:val="fr-FR"/>
        </w:rPr>
      </w:pPr>
    </w:p>
    <w:p w14:paraId="3611F593" w14:textId="01284C66" w:rsidR="00615D85" w:rsidRPr="00066639" w:rsidRDefault="00615D85" w:rsidP="00615D85">
      <w:pPr>
        <w:pStyle w:val="ListParagraph"/>
        <w:numPr>
          <w:ilvl w:val="0"/>
          <w:numId w:val="11"/>
        </w:numPr>
        <w:jc w:val="both"/>
        <w:rPr>
          <w:rFonts w:ascii="Times New Roman" w:hAnsi="Times New Roman" w:cs="Times New Roman"/>
          <w:lang w:val="fr-FR"/>
        </w:rPr>
      </w:pPr>
      <w:r w:rsidRPr="00615D85">
        <w:rPr>
          <w:rFonts w:ascii="Times New Roman" w:hAnsi="Times New Roman" w:cs="Times New Roman"/>
          <w:lang w:val="fr-FR"/>
        </w:rPr>
        <w:t xml:space="preserve">La crise climatique affecte-t-elle de manière distincte certains groupes dans la jouissance de leur droit à un logement adéquat ? </w:t>
      </w:r>
      <w:r w:rsidRPr="00066639">
        <w:rPr>
          <w:rFonts w:ascii="Times New Roman" w:hAnsi="Times New Roman" w:cs="Times New Roman"/>
          <w:lang w:val="fr-FR"/>
        </w:rPr>
        <w:t>Veuillez décrire de quelle manière.</w:t>
      </w:r>
    </w:p>
    <w:p w14:paraId="6A06D1AE" w14:textId="77777777" w:rsidR="00615D85" w:rsidRPr="00066639" w:rsidRDefault="00615D85" w:rsidP="00066639">
      <w:pPr>
        <w:pStyle w:val="ListParagraph"/>
        <w:ind w:left="1080"/>
        <w:jc w:val="both"/>
        <w:rPr>
          <w:rFonts w:ascii="Times New Roman" w:hAnsi="Times New Roman" w:cs="Times New Roman"/>
          <w:lang w:val="fr-FR"/>
        </w:rPr>
      </w:pPr>
    </w:p>
    <w:p w14:paraId="22A6F2C7" w14:textId="76C7BE78" w:rsidR="00615D85" w:rsidRPr="00615D85" w:rsidRDefault="00615D85" w:rsidP="00615D85">
      <w:pPr>
        <w:pStyle w:val="ListParagraph"/>
        <w:numPr>
          <w:ilvl w:val="0"/>
          <w:numId w:val="11"/>
        </w:numPr>
        <w:jc w:val="both"/>
        <w:rPr>
          <w:rFonts w:ascii="Times New Roman" w:hAnsi="Times New Roman" w:cs="Times New Roman"/>
          <w:lang w:val="fr-FR"/>
        </w:rPr>
      </w:pPr>
      <w:r w:rsidRPr="00615D85">
        <w:rPr>
          <w:rFonts w:ascii="Times New Roman" w:hAnsi="Times New Roman" w:cs="Times New Roman"/>
          <w:lang w:val="fr-FR"/>
        </w:rPr>
        <w:t xml:space="preserve">Comment le droit à un logement adéquat est-il assuré pour les personnes qui ont été déplacées à l'intérieur ou à l'extérieur du pays par la crise climatique ?  Comment et sous quelles conditions leur droit au retour volontaire est-il assuré ? </w:t>
      </w:r>
    </w:p>
    <w:p w14:paraId="79BC8BB7" w14:textId="77777777" w:rsidR="00615D85" w:rsidRPr="00615D85" w:rsidRDefault="00615D85" w:rsidP="00066639">
      <w:pPr>
        <w:pStyle w:val="ListParagraph"/>
        <w:ind w:left="1080"/>
        <w:jc w:val="both"/>
        <w:rPr>
          <w:rFonts w:ascii="Times New Roman" w:hAnsi="Times New Roman" w:cs="Times New Roman"/>
          <w:lang w:val="fr-FR"/>
        </w:rPr>
      </w:pPr>
    </w:p>
    <w:p w14:paraId="1F8CADC0" w14:textId="47C94621" w:rsidR="008D03A6" w:rsidRDefault="00615D85" w:rsidP="00066639">
      <w:pPr>
        <w:pStyle w:val="ListParagraph"/>
        <w:numPr>
          <w:ilvl w:val="0"/>
          <w:numId w:val="11"/>
        </w:numPr>
        <w:jc w:val="both"/>
        <w:rPr>
          <w:rFonts w:ascii="Times New Roman" w:hAnsi="Times New Roman" w:cs="Times New Roman"/>
          <w:lang w:val="fr-FR"/>
        </w:rPr>
      </w:pPr>
      <w:r w:rsidRPr="00615D85">
        <w:rPr>
          <w:rFonts w:ascii="Times New Roman" w:hAnsi="Times New Roman" w:cs="Times New Roman"/>
          <w:lang w:val="fr-FR"/>
        </w:rPr>
        <w:t xml:space="preserve">Lorsque des logements ont été endommagés ou perdus en raison d'événements climatiques, quel a été l'impact sur la vie, la santé et les moyens de subsistance des populations </w:t>
      </w:r>
      <w:r w:rsidR="00B443B7" w:rsidRPr="00615D85">
        <w:rPr>
          <w:rFonts w:ascii="Times New Roman" w:hAnsi="Times New Roman" w:cs="Times New Roman"/>
          <w:lang w:val="fr-FR"/>
        </w:rPr>
        <w:t>touchées ?</w:t>
      </w:r>
    </w:p>
    <w:p w14:paraId="16E13B7E" w14:textId="77777777" w:rsidR="00066639" w:rsidRPr="00066639" w:rsidRDefault="00066639" w:rsidP="00066639">
      <w:pPr>
        <w:pStyle w:val="ListParagraph"/>
        <w:rPr>
          <w:rFonts w:ascii="Times New Roman" w:hAnsi="Times New Roman" w:cs="Times New Roman"/>
          <w:lang w:val="fr-FR"/>
        </w:rPr>
      </w:pPr>
    </w:p>
    <w:p w14:paraId="1FFA2D6B" w14:textId="018C0B62" w:rsidR="00EE62F7" w:rsidRPr="00EE62F7" w:rsidRDefault="00EE62F7" w:rsidP="00EE62F7">
      <w:pPr>
        <w:pStyle w:val="ListParagraph"/>
        <w:numPr>
          <w:ilvl w:val="0"/>
          <w:numId w:val="11"/>
        </w:numPr>
        <w:jc w:val="both"/>
        <w:rPr>
          <w:rFonts w:ascii="Times New Roman" w:hAnsi="Times New Roman" w:cs="Times New Roman"/>
          <w:lang w:val="fr-FR"/>
        </w:rPr>
      </w:pPr>
      <w:r w:rsidRPr="00EE62F7">
        <w:rPr>
          <w:rFonts w:ascii="Times New Roman" w:hAnsi="Times New Roman" w:cs="Times New Roman"/>
          <w:lang w:val="fr-FR"/>
        </w:rPr>
        <w:t xml:space="preserve">Comment les gens ont-ils pu obtenir réparation et compensation pour les dommages ou la perte de leur logement </w:t>
      </w:r>
      <w:proofErr w:type="gramStart"/>
      <w:r w:rsidRPr="00EE62F7">
        <w:rPr>
          <w:rFonts w:ascii="Times New Roman" w:hAnsi="Times New Roman" w:cs="Times New Roman"/>
          <w:lang w:val="fr-FR"/>
        </w:rPr>
        <w:t>suite à</w:t>
      </w:r>
      <w:proofErr w:type="gramEnd"/>
      <w:r w:rsidRPr="00EE62F7">
        <w:rPr>
          <w:rFonts w:ascii="Times New Roman" w:hAnsi="Times New Roman" w:cs="Times New Roman"/>
          <w:lang w:val="fr-FR"/>
        </w:rPr>
        <w:t xml:space="preserve"> la crise climatique et aux événements climatiques </w:t>
      </w:r>
      <w:r w:rsidR="00B443B7" w:rsidRPr="00EE62F7">
        <w:rPr>
          <w:rFonts w:ascii="Times New Roman" w:hAnsi="Times New Roman" w:cs="Times New Roman"/>
          <w:lang w:val="fr-FR"/>
        </w:rPr>
        <w:t>extrêmes ?</w:t>
      </w:r>
      <w:r w:rsidRPr="00EE62F7">
        <w:rPr>
          <w:rFonts w:ascii="Times New Roman" w:hAnsi="Times New Roman" w:cs="Times New Roman"/>
          <w:lang w:val="fr-FR"/>
        </w:rPr>
        <w:t xml:space="preserve"> Quels sont les principaux obstacles à l'accès à la réparation et à l'indemnisation en temps voulu, et quelles pourraient être les solutions efficaces ?</w:t>
      </w:r>
    </w:p>
    <w:p w14:paraId="5BAD13EC" w14:textId="77777777" w:rsidR="00EE62F7" w:rsidRPr="00EE62F7" w:rsidRDefault="00EE62F7" w:rsidP="00EE62F7">
      <w:pPr>
        <w:pStyle w:val="ListParagraph"/>
        <w:ind w:left="1080"/>
        <w:jc w:val="both"/>
        <w:rPr>
          <w:rFonts w:ascii="Times New Roman" w:hAnsi="Times New Roman" w:cs="Times New Roman"/>
          <w:lang w:val="fr-FR"/>
        </w:rPr>
      </w:pPr>
    </w:p>
    <w:p w14:paraId="525ACDD6" w14:textId="0580B9C8" w:rsidR="00DC25EC" w:rsidRPr="00C8147A" w:rsidRDefault="00EE62F7" w:rsidP="00C8147A">
      <w:pPr>
        <w:pStyle w:val="ListParagraph"/>
        <w:numPr>
          <w:ilvl w:val="0"/>
          <w:numId w:val="11"/>
        </w:numPr>
        <w:spacing w:before="240"/>
        <w:jc w:val="both"/>
        <w:rPr>
          <w:rFonts w:ascii="Times New Roman" w:hAnsi="Times New Roman" w:cs="Times New Roman"/>
          <w:lang w:val="fr-FR"/>
        </w:rPr>
      </w:pPr>
      <w:r w:rsidRPr="00EE62F7">
        <w:rPr>
          <w:rFonts w:ascii="Times New Roman" w:hAnsi="Times New Roman" w:cs="Times New Roman"/>
          <w:lang w:val="fr-FR"/>
        </w:rPr>
        <w:t>Veuillez indiquer les principales décisions des cours et tribunaux nationaux protégeant les locataires et les propriétaires de l'impact de la crise climatique ou de leur droit à un logement adéquat ou liées aux déplacements induits par le climat</w:t>
      </w:r>
      <w:r w:rsidR="00F1772B">
        <w:rPr>
          <w:rFonts w:ascii="Times New Roman" w:hAnsi="Times New Roman" w:cs="Times New Roman"/>
          <w:lang w:val="fr-FR"/>
        </w:rPr>
        <w:t>.</w:t>
      </w:r>
      <w:r w:rsidRPr="00EE62F7">
        <w:rPr>
          <w:rFonts w:ascii="Times New Roman" w:hAnsi="Times New Roman" w:cs="Times New Roman"/>
          <w:lang w:val="fr-FR"/>
        </w:rPr>
        <w:t xml:space="preserve"> Veuillez également décrire leur résultat et leur impact.</w:t>
      </w:r>
    </w:p>
    <w:p w14:paraId="5C02AF3F" w14:textId="25345DA4" w:rsidR="00785BFC" w:rsidRPr="00C8147A" w:rsidRDefault="00785BFC" w:rsidP="00C8147A">
      <w:pPr>
        <w:ind w:left="720"/>
        <w:jc w:val="both"/>
        <w:rPr>
          <w:rFonts w:ascii="Times New Roman" w:hAnsi="Times New Roman" w:cs="Times New Roman"/>
          <w:i/>
          <w:iCs/>
        </w:rPr>
      </w:pPr>
      <w:r w:rsidRPr="00785BFC">
        <w:rPr>
          <w:rFonts w:ascii="Times New Roman" w:hAnsi="Times New Roman" w:cs="Times New Roman"/>
          <w:i/>
          <w:iCs/>
        </w:rPr>
        <w:t xml:space="preserve">En mesures </w:t>
      </w:r>
    </w:p>
    <w:p w14:paraId="49102F56" w14:textId="226DD442" w:rsidR="00827147" w:rsidRDefault="00785BFC" w:rsidP="00785BFC">
      <w:pPr>
        <w:pStyle w:val="ListParagraph"/>
        <w:numPr>
          <w:ilvl w:val="0"/>
          <w:numId w:val="11"/>
        </w:numPr>
        <w:jc w:val="both"/>
        <w:rPr>
          <w:rFonts w:ascii="Times New Roman" w:hAnsi="Times New Roman" w:cs="Times New Roman"/>
          <w:lang w:val="fr-FR"/>
        </w:rPr>
      </w:pPr>
      <w:r w:rsidRPr="00785BFC">
        <w:rPr>
          <w:rFonts w:ascii="Times New Roman" w:hAnsi="Times New Roman" w:cs="Times New Roman"/>
          <w:lang w:val="fr-FR"/>
        </w:rPr>
        <w:t xml:space="preserve">Veuillez expliquer comment les politiques et </w:t>
      </w:r>
      <w:r w:rsidR="002734A3">
        <w:rPr>
          <w:rFonts w:ascii="Times New Roman" w:hAnsi="Times New Roman" w:cs="Times New Roman"/>
          <w:lang w:val="fr-FR"/>
        </w:rPr>
        <w:t xml:space="preserve">les </w:t>
      </w:r>
      <w:r w:rsidRPr="00785BFC">
        <w:rPr>
          <w:rFonts w:ascii="Times New Roman" w:hAnsi="Times New Roman" w:cs="Times New Roman"/>
          <w:lang w:val="fr-FR"/>
        </w:rPr>
        <w:t xml:space="preserve">programmes relatifs à l'efficacité énergétique, à l'urbanisme vert, à l'atténuation des effets du changement climatique et à l'adaptation à celui-ci tiennent compte du droit à un logement convenable. Quelles mesures ont été prises pour garantir qu'ils n'ont pas d'impact discriminatoire (involontaire) sur des groupes de population particuliers ? </w:t>
      </w:r>
    </w:p>
    <w:p w14:paraId="279A5EE5" w14:textId="77777777" w:rsidR="00827147" w:rsidRDefault="00827147" w:rsidP="00827147">
      <w:pPr>
        <w:pStyle w:val="ListParagraph"/>
        <w:ind w:left="1080"/>
        <w:jc w:val="both"/>
        <w:rPr>
          <w:rFonts w:ascii="Times New Roman" w:hAnsi="Times New Roman" w:cs="Times New Roman"/>
          <w:lang w:val="fr-FR"/>
        </w:rPr>
      </w:pPr>
    </w:p>
    <w:p w14:paraId="37E45FF9" w14:textId="2B6DDDA0" w:rsidR="00827147" w:rsidRDefault="00785BFC" w:rsidP="00785BFC">
      <w:pPr>
        <w:pStyle w:val="ListParagraph"/>
        <w:numPr>
          <w:ilvl w:val="0"/>
          <w:numId w:val="11"/>
        </w:numPr>
        <w:jc w:val="both"/>
        <w:rPr>
          <w:rFonts w:ascii="Times New Roman" w:hAnsi="Times New Roman" w:cs="Times New Roman"/>
          <w:lang w:val="fr-FR"/>
        </w:rPr>
      </w:pPr>
      <w:r w:rsidRPr="00827147">
        <w:rPr>
          <w:rFonts w:ascii="Times New Roman" w:hAnsi="Times New Roman" w:cs="Times New Roman"/>
          <w:lang w:val="fr-FR"/>
        </w:rPr>
        <w:t xml:space="preserve">Veuillez expliquer comment les stratégies et </w:t>
      </w:r>
      <w:r w:rsidR="002734A3">
        <w:rPr>
          <w:rFonts w:ascii="Times New Roman" w:hAnsi="Times New Roman" w:cs="Times New Roman"/>
          <w:lang w:val="fr-FR"/>
        </w:rPr>
        <w:t xml:space="preserve">les </w:t>
      </w:r>
      <w:r w:rsidRPr="00827147">
        <w:rPr>
          <w:rFonts w:ascii="Times New Roman" w:hAnsi="Times New Roman" w:cs="Times New Roman"/>
          <w:lang w:val="fr-FR"/>
        </w:rPr>
        <w:t xml:space="preserve">plans de préparation, de réponse et de récupération/reconstruction en cas de catastrophe naturelle garantissent la non-discrimination ? </w:t>
      </w:r>
    </w:p>
    <w:p w14:paraId="4F429F95" w14:textId="77777777" w:rsidR="00827147" w:rsidRPr="00827147" w:rsidRDefault="00827147" w:rsidP="00827147">
      <w:pPr>
        <w:pStyle w:val="ListParagraph"/>
        <w:rPr>
          <w:rFonts w:ascii="Times New Roman" w:hAnsi="Times New Roman" w:cs="Times New Roman"/>
          <w:lang w:val="fr-FR"/>
        </w:rPr>
      </w:pPr>
    </w:p>
    <w:p w14:paraId="73A47B7C" w14:textId="68D11375" w:rsidR="00785BFC" w:rsidRPr="00827147" w:rsidRDefault="00785BFC" w:rsidP="00785BFC">
      <w:pPr>
        <w:pStyle w:val="ListParagraph"/>
        <w:numPr>
          <w:ilvl w:val="0"/>
          <w:numId w:val="11"/>
        </w:numPr>
        <w:jc w:val="both"/>
        <w:rPr>
          <w:rFonts w:ascii="Times New Roman" w:hAnsi="Times New Roman" w:cs="Times New Roman"/>
          <w:lang w:val="fr-FR"/>
        </w:rPr>
      </w:pPr>
      <w:r w:rsidRPr="00827147">
        <w:rPr>
          <w:rFonts w:ascii="Times New Roman" w:hAnsi="Times New Roman" w:cs="Times New Roman"/>
          <w:lang w:val="fr-FR"/>
        </w:rPr>
        <w:t>Quels sont les principaux obstacles à la prise en compte et à l'atténuation des effets négatifs du changement climatique sur la réalisation du droit à un logement convenable ?</w:t>
      </w:r>
    </w:p>
    <w:p w14:paraId="58331F0A" w14:textId="3C3AB460" w:rsidR="0092607C" w:rsidRPr="00A91360" w:rsidRDefault="0092607C" w:rsidP="0092607C">
      <w:pPr>
        <w:pStyle w:val="ListParagraph"/>
        <w:rPr>
          <w:rFonts w:ascii="Times New Roman" w:hAnsi="Times New Roman" w:cs="Times New Roman"/>
          <w:lang w:val="fr-FR"/>
        </w:rPr>
      </w:pPr>
    </w:p>
    <w:p w14:paraId="4607EA95" w14:textId="0216E699" w:rsidR="00D11171" w:rsidRPr="00A91360" w:rsidRDefault="00D11171" w:rsidP="00D11171">
      <w:pPr>
        <w:rPr>
          <w:rFonts w:ascii="Times New Roman" w:hAnsi="Times New Roman" w:cs="Times New Roman"/>
          <w:b/>
          <w:bCs/>
          <w:i/>
          <w:iCs/>
          <w:lang w:val="fr-FR"/>
        </w:rPr>
      </w:pPr>
      <w:r w:rsidRPr="00A91360">
        <w:rPr>
          <w:rFonts w:ascii="Times New Roman" w:hAnsi="Times New Roman" w:cs="Times New Roman"/>
          <w:b/>
          <w:bCs/>
          <w:i/>
          <w:iCs/>
          <w:lang w:val="fr-FR"/>
        </w:rPr>
        <w:t xml:space="preserve">Impact du logement sur le </w:t>
      </w:r>
      <w:r w:rsidRPr="008532AF">
        <w:rPr>
          <w:rFonts w:ascii="Times New Roman" w:hAnsi="Times New Roman" w:cs="Times New Roman"/>
          <w:b/>
          <w:bCs/>
          <w:i/>
          <w:iCs/>
          <w:lang w:val="fr-FR"/>
        </w:rPr>
        <w:t>changement</w:t>
      </w:r>
      <w:r w:rsidRPr="00A91360">
        <w:rPr>
          <w:rFonts w:ascii="Times New Roman" w:hAnsi="Times New Roman" w:cs="Times New Roman"/>
          <w:b/>
          <w:bCs/>
          <w:i/>
          <w:iCs/>
          <w:lang w:val="fr-FR"/>
        </w:rPr>
        <w:t xml:space="preserve"> </w:t>
      </w:r>
      <w:r w:rsidRPr="008532AF">
        <w:rPr>
          <w:rFonts w:ascii="Times New Roman" w:hAnsi="Times New Roman" w:cs="Times New Roman"/>
          <w:b/>
          <w:bCs/>
          <w:i/>
          <w:iCs/>
          <w:lang w:val="fr-FR"/>
        </w:rPr>
        <w:t>climatique</w:t>
      </w:r>
    </w:p>
    <w:p w14:paraId="43992BC3" w14:textId="77777777" w:rsidR="004252BC" w:rsidRPr="004252BC" w:rsidRDefault="004252BC" w:rsidP="00D11171">
      <w:pPr>
        <w:rPr>
          <w:rFonts w:ascii="Times New Roman" w:hAnsi="Times New Roman" w:cs="Times New Roman"/>
          <w:b/>
          <w:bCs/>
          <w:i/>
          <w:iCs/>
          <w:lang w:val="fr-FR"/>
        </w:rPr>
      </w:pPr>
    </w:p>
    <w:p w14:paraId="1C26D1AB" w14:textId="02D8E5A3" w:rsidR="00D11171" w:rsidRPr="004252BC" w:rsidRDefault="00D11171" w:rsidP="004252BC">
      <w:pPr>
        <w:pStyle w:val="ListParagraph"/>
        <w:numPr>
          <w:ilvl w:val="0"/>
          <w:numId w:val="11"/>
        </w:numPr>
        <w:jc w:val="both"/>
        <w:rPr>
          <w:rFonts w:ascii="Times New Roman" w:hAnsi="Times New Roman" w:cs="Times New Roman"/>
          <w:lang w:val="fr-FR"/>
        </w:rPr>
      </w:pPr>
      <w:r w:rsidRPr="004252BC">
        <w:rPr>
          <w:rFonts w:ascii="Times New Roman" w:hAnsi="Times New Roman" w:cs="Times New Roman"/>
          <w:lang w:val="fr-FR"/>
        </w:rPr>
        <w:t>Comment le secteur du logement dans les zones rurales et urbaines contribue-t-il au changement climatique ? Il peut être utile de réfléchir en termes de :</w:t>
      </w:r>
    </w:p>
    <w:p w14:paraId="18465FFF" w14:textId="7E19312E"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xml:space="preserve">- la consommation d'énergie pour le chauffage, le refroidissement, la cuisson, l'éclairage des logements ; </w:t>
      </w:r>
    </w:p>
    <w:p w14:paraId="5EDD6911" w14:textId="080519E2"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xml:space="preserve">- étalement urbain et impacts climatiques associés (imperméabilisation des sols, trafic pendulaire, </w:t>
      </w:r>
      <w:proofErr w:type="gramStart"/>
      <w:r w:rsidRPr="00D11171">
        <w:rPr>
          <w:rFonts w:ascii="Times New Roman" w:hAnsi="Times New Roman" w:cs="Times New Roman"/>
          <w:lang w:val="fr-FR"/>
        </w:rPr>
        <w:t>etc</w:t>
      </w:r>
      <w:r w:rsidR="000E6BF5">
        <w:rPr>
          <w:rFonts w:ascii="Times New Roman" w:hAnsi="Times New Roman" w:cs="Times New Roman"/>
          <w:lang w:val="fr-FR"/>
        </w:rPr>
        <w:t>.</w:t>
      </w:r>
      <w:r w:rsidRPr="00D11171">
        <w:rPr>
          <w:rFonts w:ascii="Times New Roman" w:hAnsi="Times New Roman" w:cs="Times New Roman"/>
          <w:lang w:val="fr-FR"/>
        </w:rPr>
        <w:t xml:space="preserve"> )</w:t>
      </w:r>
      <w:proofErr w:type="gramEnd"/>
      <w:r w:rsidR="000E6BF5">
        <w:rPr>
          <w:rFonts w:ascii="Times New Roman" w:hAnsi="Times New Roman" w:cs="Times New Roman"/>
          <w:lang w:val="fr-FR"/>
        </w:rPr>
        <w:t> ;</w:t>
      </w:r>
    </w:p>
    <w:p w14:paraId="6F148A30" w14:textId="1E172A43"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augmentation de la surface habitable moyenne par habitant</w:t>
      </w:r>
      <w:r w:rsidR="000E6BF5">
        <w:rPr>
          <w:rFonts w:ascii="Times New Roman" w:hAnsi="Times New Roman" w:cs="Times New Roman"/>
          <w:lang w:val="fr-FR"/>
        </w:rPr>
        <w:t> ;</w:t>
      </w:r>
    </w:p>
    <w:p w14:paraId="02064B8D" w14:textId="1E64ADE5"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utilisation de l'eau</w:t>
      </w:r>
      <w:r w:rsidR="000E6BF5">
        <w:rPr>
          <w:rFonts w:ascii="Times New Roman" w:hAnsi="Times New Roman" w:cs="Times New Roman"/>
          <w:lang w:val="fr-FR"/>
        </w:rPr>
        <w:t> ;</w:t>
      </w:r>
    </w:p>
    <w:p w14:paraId="468D1A4B" w14:textId="77777777"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xml:space="preserve">- l'émission de polluants ; </w:t>
      </w:r>
    </w:p>
    <w:p w14:paraId="2E368052" w14:textId="77777777"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xml:space="preserve">- l'impact climatique de la construction et des matériaux de construction utilisés ; </w:t>
      </w:r>
    </w:p>
    <w:p w14:paraId="7BE5A8CB" w14:textId="77777777" w:rsidR="00D11171" w:rsidRPr="00D11171" w:rsidRDefault="00D11171" w:rsidP="004252BC">
      <w:pPr>
        <w:ind w:left="709"/>
        <w:jc w:val="both"/>
        <w:rPr>
          <w:rFonts w:ascii="Times New Roman" w:hAnsi="Times New Roman" w:cs="Times New Roman"/>
          <w:lang w:val="fr-FR"/>
        </w:rPr>
      </w:pPr>
      <w:r w:rsidRPr="00D11171">
        <w:rPr>
          <w:rFonts w:ascii="Times New Roman" w:hAnsi="Times New Roman" w:cs="Times New Roman"/>
          <w:lang w:val="fr-FR"/>
        </w:rPr>
        <w:t xml:space="preserve">- la déforestation, la désertification et la perte de biodiversité causées par les projets de développement du logement. </w:t>
      </w:r>
    </w:p>
    <w:p w14:paraId="48F8D36C" w14:textId="3C3A5F52" w:rsidR="00F52AC9" w:rsidRDefault="00D11171" w:rsidP="00F52AC9">
      <w:pPr>
        <w:ind w:left="993"/>
        <w:jc w:val="both"/>
        <w:rPr>
          <w:rFonts w:ascii="Times New Roman" w:hAnsi="Times New Roman" w:cs="Times New Roman"/>
          <w:lang w:val="fr-FR"/>
        </w:rPr>
      </w:pPr>
      <w:r w:rsidRPr="00D11171">
        <w:rPr>
          <w:rFonts w:ascii="Times New Roman" w:hAnsi="Times New Roman" w:cs="Times New Roman"/>
          <w:lang w:val="fr-FR"/>
        </w:rPr>
        <w:t>Veuillez également fournir toute information statistique sur l'impact climatique du secteur du logement par rapport à d'autres secteurs dans votre pays.</w:t>
      </w:r>
    </w:p>
    <w:p w14:paraId="26679519" w14:textId="77777777" w:rsidR="00F52AC9" w:rsidRDefault="00F52AC9" w:rsidP="00F52AC9">
      <w:pPr>
        <w:ind w:left="993"/>
        <w:jc w:val="both"/>
        <w:rPr>
          <w:rFonts w:ascii="Times New Roman" w:hAnsi="Times New Roman" w:cs="Times New Roman"/>
          <w:lang w:val="fr-FR"/>
        </w:rPr>
      </w:pPr>
    </w:p>
    <w:p w14:paraId="00CFE0BC" w14:textId="41ED2C4B" w:rsidR="0065126F" w:rsidRDefault="00D11171" w:rsidP="00D11171">
      <w:pPr>
        <w:pStyle w:val="ListParagraph"/>
        <w:numPr>
          <w:ilvl w:val="0"/>
          <w:numId w:val="11"/>
        </w:numPr>
        <w:jc w:val="both"/>
        <w:rPr>
          <w:rFonts w:ascii="Times New Roman" w:hAnsi="Times New Roman" w:cs="Times New Roman"/>
          <w:lang w:val="fr-FR"/>
        </w:rPr>
      </w:pPr>
      <w:r w:rsidRPr="0065126F">
        <w:rPr>
          <w:rFonts w:ascii="Times New Roman" w:hAnsi="Times New Roman" w:cs="Times New Roman"/>
          <w:lang w:val="fr-FR"/>
        </w:rPr>
        <w:t>Quelles mesures sont mises en œuvre dans les zones rurales et urbaines pour réduire et éliminer les impacts négatifs du secteur du logement sur le climat ? Quel a été le succès de ces programmes ?</w:t>
      </w:r>
    </w:p>
    <w:p w14:paraId="42C9023A" w14:textId="77777777" w:rsidR="0065126F" w:rsidRDefault="0065126F" w:rsidP="0065126F">
      <w:pPr>
        <w:pStyle w:val="ListParagraph"/>
        <w:ind w:left="1080"/>
        <w:jc w:val="both"/>
        <w:rPr>
          <w:rFonts w:ascii="Times New Roman" w:hAnsi="Times New Roman" w:cs="Times New Roman"/>
          <w:lang w:val="fr-FR"/>
        </w:rPr>
      </w:pPr>
    </w:p>
    <w:p w14:paraId="69E13FFF" w14:textId="7D3F4F3D" w:rsidR="00E008E7" w:rsidRPr="0065126F" w:rsidRDefault="00D11171" w:rsidP="00D11171">
      <w:pPr>
        <w:pStyle w:val="ListParagraph"/>
        <w:numPr>
          <w:ilvl w:val="0"/>
          <w:numId w:val="11"/>
        </w:numPr>
        <w:jc w:val="both"/>
        <w:rPr>
          <w:rFonts w:ascii="Times New Roman" w:hAnsi="Times New Roman" w:cs="Times New Roman"/>
          <w:lang w:val="fr-FR"/>
        </w:rPr>
      </w:pPr>
      <w:r w:rsidRPr="0065126F">
        <w:rPr>
          <w:rFonts w:ascii="Times New Roman" w:hAnsi="Times New Roman" w:cs="Times New Roman"/>
          <w:lang w:val="fr-FR"/>
        </w:rPr>
        <w:t>Quels sont les principaux obstacles à la réduction et à l'élimination des impacts négatifs du secteur du logement sur le climat ?</w:t>
      </w:r>
    </w:p>
    <w:p w14:paraId="19F46AF9" w14:textId="77777777" w:rsidR="00D77E13" w:rsidRPr="00D11171" w:rsidRDefault="00D77E13" w:rsidP="00D77E13">
      <w:pPr>
        <w:rPr>
          <w:rFonts w:ascii="Times New Roman" w:hAnsi="Times New Roman" w:cs="Times New Roman"/>
          <w:b/>
          <w:bCs/>
          <w:i/>
          <w:iCs/>
          <w:lang w:val="fr-FR"/>
        </w:rPr>
      </w:pPr>
    </w:p>
    <w:p w14:paraId="263DE299" w14:textId="7949D344" w:rsidR="00D77E13" w:rsidRPr="00886A45" w:rsidRDefault="00886A45" w:rsidP="00525C9B">
      <w:pPr>
        <w:jc w:val="both"/>
        <w:rPr>
          <w:rFonts w:ascii="Times New Roman" w:hAnsi="Times New Roman" w:cs="Times New Roman"/>
          <w:b/>
          <w:bCs/>
          <w:i/>
          <w:iCs/>
          <w:lang w:val="fr-FR"/>
        </w:rPr>
      </w:pPr>
      <w:r w:rsidRPr="00886A45">
        <w:rPr>
          <w:rFonts w:ascii="Times New Roman" w:hAnsi="Times New Roman" w:cs="Times New Roman"/>
          <w:b/>
          <w:bCs/>
          <w:i/>
          <w:iCs/>
          <w:lang w:val="fr-FR"/>
        </w:rPr>
        <w:t>Vers une transition juste vers un logement respectueux des droits, résilient au changement climatique et neutre en carbone</w:t>
      </w:r>
    </w:p>
    <w:p w14:paraId="3B7D832C" w14:textId="00E5FE0C" w:rsidR="00886A45" w:rsidRDefault="00886A45" w:rsidP="00886A45">
      <w:pPr>
        <w:pStyle w:val="ListParagraph"/>
        <w:numPr>
          <w:ilvl w:val="0"/>
          <w:numId w:val="11"/>
        </w:numPr>
        <w:jc w:val="both"/>
        <w:rPr>
          <w:rFonts w:ascii="Times New Roman" w:hAnsi="Times New Roman" w:cs="Times New Roman"/>
          <w:lang w:val="fr-FR"/>
        </w:rPr>
      </w:pPr>
      <w:r w:rsidRPr="00886A45">
        <w:rPr>
          <w:rFonts w:ascii="Times New Roman" w:hAnsi="Times New Roman" w:cs="Times New Roman"/>
          <w:lang w:val="fr-FR"/>
        </w:rPr>
        <w:t xml:space="preserve">Quelles lois, politiques ou programmes spécifiques ont été adoptés pour mettre en place et financer une transition juste vers un logement </w:t>
      </w:r>
      <w:r w:rsidR="00525C9B" w:rsidRPr="00886A45">
        <w:rPr>
          <w:rFonts w:ascii="Times New Roman" w:hAnsi="Times New Roman" w:cs="Times New Roman"/>
          <w:lang w:val="fr-FR"/>
        </w:rPr>
        <w:t>respectueux</w:t>
      </w:r>
      <w:r w:rsidRPr="00886A45">
        <w:rPr>
          <w:rFonts w:ascii="Times New Roman" w:hAnsi="Times New Roman" w:cs="Times New Roman"/>
          <w:lang w:val="fr-FR"/>
        </w:rPr>
        <w:t xml:space="preserve"> des droits, résilient au changement climatique et neutre en carbone pour tous, sans discrimination ?</w:t>
      </w:r>
    </w:p>
    <w:p w14:paraId="71818A18" w14:textId="77777777" w:rsidR="00886A45" w:rsidRDefault="00886A45" w:rsidP="00886A45">
      <w:pPr>
        <w:pStyle w:val="ListParagraph"/>
        <w:ind w:left="1080"/>
        <w:jc w:val="both"/>
        <w:rPr>
          <w:rFonts w:ascii="Times New Roman" w:hAnsi="Times New Roman" w:cs="Times New Roman"/>
          <w:lang w:val="fr-FR"/>
        </w:rPr>
      </w:pPr>
    </w:p>
    <w:p w14:paraId="5F4D4AA0" w14:textId="4B38C9A3" w:rsidR="00886A45" w:rsidRDefault="00886A45" w:rsidP="00886A45">
      <w:pPr>
        <w:pStyle w:val="ListParagraph"/>
        <w:numPr>
          <w:ilvl w:val="0"/>
          <w:numId w:val="11"/>
        </w:numPr>
        <w:jc w:val="both"/>
        <w:rPr>
          <w:rFonts w:ascii="Times New Roman" w:hAnsi="Times New Roman" w:cs="Times New Roman"/>
          <w:lang w:val="fr-FR"/>
        </w:rPr>
      </w:pPr>
      <w:r w:rsidRPr="00886A45">
        <w:rPr>
          <w:rFonts w:ascii="Times New Roman" w:hAnsi="Times New Roman" w:cs="Times New Roman"/>
          <w:lang w:val="fr-FR"/>
        </w:rPr>
        <w:t>Quelles mesures ont été prises pour garantir que les coûts de la transition écologique dans le secteur du logement s</w:t>
      </w:r>
      <w:r w:rsidR="002C1144">
        <w:rPr>
          <w:rFonts w:ascii="Times New Roman" w:hAnsi="Times New Roman" w:cs="Times New Roman"/>
          <w:lang w:val="fr-FR"/>
        </w:rPr>
        <w:t>oient</w:t>
      </w:r>
      <w:r w:rsidRPr="00886A45">
        <w:rPr>
          <w:rFonts w:ascii="Times New Roman" w:hAnsi="Times New Roman" w:cs="Times New Roman"/>
          <w:lang w:val="fr-FR"/>
        </w:rPr>
        <w:t xml:space="preserve"> équitablement répartis entre les autorités publiques, les contribuables, les propriétaires et les locataires ou autres groupes d'intérêt concernés, et pour garantir le maintien de l'accessibilité financière des logements ?</w:t>
      </w:r>
    </w:p>
    <w:p w14:paraId="3334C95F" w14:textId="77777777" w:rsidR="00886A45" w:rsidRPr="00886A45" w:rsidRDefault="00886A45" w:rsidP="00886A45">
      <w:pPr>
        <w:pStyle w:val="ListParagraph"/>
        <w:rPr>
          <w:rFonts w:ascii="Times New Roman" w:hAnsi="Times New Roman" w:cs="Times New Roman"/>
          <w:lang w:val="fr-FR"/>
        </w:rPr>
      </w:pPr>
    </w:p>
    <w:p w14:paraId="7A93458E" w14:textId="1C5C9569" w:rsidR="00A91360" w:rsidRPr="00A91360" w:rsidRDefault="00A91360" w:rsidP="00A91360">
      <w:pPr>
        <w:pStyle w:val="ListParagraph"/>
        <w:numPr>
          <w:ilvl w:val="0"/>
          <w:numId w:val="11"/>
        </w:numPr>
        <w:rPr>
          <w:rFonts w:ascii="Times New Roman" w:hAnsi="Times New Roman" w:cs="Times New Roman"/>
          <w:lang w:val="fr-FR"/>
        </w:rPr>
      </w:pPr>
      <w:r w:rsidRPr="00A91360">
        <w:rPr>
          <w:rFonts w:ascii="Times New Roman" w:hAnsi="Times New Roman" w:cs="Times New Roman"/>
          <w:lang w:val="fr-FR"/>
        </w:rPr>
        <w:t>Quelles stratégies d'adaptation sont nécessaires pour garantir le maintien de l'habitabilité des logements face à la crise climatique ? (protection contre, par exemple, la chaleur, les inondations, les conditions météorologiques extrêmes, etc.)</w:t>
      </w:r>
    </w:p>
    <w:p w14:paraId="7EE04048" w14:textId="77777777" w:rsidR="00A91360" w:rsidRPr="00A91360" w:rsidRDefault="00A91360" w:rsidP="00A91360">
      <w:pPr>
        <w:pStyle w:val="ListParagraph"/>
        <w:rPr>
          <w:rFonts w:ascii="Times New Roman" w:hAnsi="Times New Roman" w:cs="Times New Roman"/>
          <w:lang w:val="fr-FR"/>
        </w:rPr>
      </w:pPr>
    </w:p>
    <w:p w14:paraId="4CC646C0" w14:textId="59A3C396" w:rsidR="00886A45" w:rsidRPr="00886A45" w:rsidRDefault="00886A45" w:rsidP="00886A45">
      <w:pPr>
        <w:pStyle w:val="ListParagraph"/>
        <w:numPr>
          <w:ilvl w:val="0"/>
          <w:numId w:val="11"/>
        </w:numPr>
        <w:jc w:val="both"/>
        <w:rPr>
          <w:rFonts w:ascii="Times New Roman" w:hAnsi="Times New Roman" w:cs="Times New Roman"/>
          <w:lang w:val="fr-FR"/>
        </w:rPr>
      </w:pPr>
      <w:r w:rsidRPr="00886A45">
        <w:rPr>
          <w:rFonts w:ascii="Times New Roman" w:hAnsi="Times New Roman" w:cs="Times New Roman"/>
          <w:lang w:val="fr-FR"/>
        </w:rPr>
        <w:t xml:space="preserve">Comment les différents groupes d'intérêt, y compris les communautés marginalisées, les propriétaires et les locataires, sont-ils consultés et peuvent-ils participer à la conception, à </w:t>
      </w:r>
      <w:proofErr w:type="gramStart"/>
      <w:r w:rsidRPr="00886A45">
        <w:rPr>
          <w:rFonts w:ascii="Times New Roman" w:hAnsi="Times New Roman" w:cs="Times New Roman"/>
          <w:lang w:val="fr-FR"/>
        </w:rPr>
        <w:t>la</w:t>
      </w:r>
      <w:proofErr w:type="gramEnd"/>
      <w:r w:rsidRPr="00886A45">
        <w:rPr>
          <w:rFonts w:ascii="Times New Roman" w:hAnsi="Times New Roman" w:cs="Times New Roman"/>
          <w:lang w:val="fr-FR"/>
        </w:rPr>
        <w:t xml:space="preserve"> mise en œuvre, au suivi et à l'évaluation des mesures suivantes ?</w:t>
      </w:r>
    </w:p>
    <w:p w14:paraId="49CFE8CC" w14:textId="502C4228" w:rsidR="00E266D1" w:rsidRPr="00E266D1" w:rsidRDefault="00E266D1" w:rsidP="00E266D1">
      <w:pPr>
        <w:pStyle w:val="ListParagraph"/>
        <w:numPr>
          <w:ilvl w:val="1"/>
          <w:numId w:val="14"/>
        </w:numPr>
        <w:ind w:left="1560"/>
        <w:rPr>
          <w:rFonts w:ascii="Times New Roman" w:hAnsi="Times New Roman" w:cs="Times New Roman"/>
          <w:lang w:val="fr-FR"/>
        </w:rPr>
      </w:pPr>
      <w:r w:rsidRPr="00E266D1">
        <w:rPr>
          <w:rFonts w:ascii="Times New Roman" w:hAnsi="Times New Roman" w:cs="Times New Roman"/>
          <w:lang w:val="fr-FR"/>
        </w:rPr>
        <w:t xml:space="preserve">Une législation, des politiques ou des programmes ont été adoptés qui prévoient des mesures spécifiques pour assurer la réalisation du droit à un logement convenable face à la crise climatique ;  </w:t>
      </w:r>
    </w:p>
    <w:p w14:paraId="4822B572" w14:textId="71C2265B" w:rsidR="00E266D1" w:rsidRPr="00E266D1" w:rsidRDefault="00E266D1" w:rsidP="00E266D1">
      <w:pPr>
        <w:pStyle w:val="ListParagraph"/>
        <w:numPr>
          <w:ilvl w:val="1"/>
          <w:numId w:val="14"/>
        </w:numPr>
        <w:ind w:left="1560"/>
        <w:rPr>
          <w:rFonts w:ascii="Times New Roman" w:hAnsi="Times New Roman" w:cs="Times New Roman"/>
          <w:lang w:val="fr-FR"/>
        </w:rPr>
      </w:pPr>
      <w:proofErr w:type="gramStart"/>
      <w:r w:rsidRPr="00E266D1">
        <w:rPr>
          <w:rFonts w:ascii="Times New Roman" w:hAnsi="Times New Roman" w:cs="Times New Roman"/>
          <w:lang w:val="fr-FR"/>
        </w:rPr>
        <w:t>la</w:t>
      </w:r>
      <w:proofErr w:type="gramEnd"/>
      <w:r w:rsidRPr="00E266D1">
        <w:rPr>
          <w:rFonts w:ascii="Times New Roman" w:hAnsi="Times New Roman" w:cs="Times New Roman"/>
          <w:lang w:val="fr-FR"/>
        </w:rPr>
        <w:t xml:space="preserve"> préparation, la réponse et la reconstruction en cas de catastrophe naturelle, ainsi que dans les efforts d'atténuation et d'adaptation ; </w:t>
      </w:r>
    </w:p>
    <w:p w14:paraId="6BD966E9" w14:textId="21D6CC0C" w:rsidR="00CD32E4" w:rsidRDefault="00E266D1" w:rsidP="00CD32E4">
      <w:pPr>
        <w:pStyle w:val="ListParagraph"/>
        <w:numPr>
          <w:ilvl w:val="1"/>
          <w:numId w:val="14"/>
        </w:numPr>
        <w:ind w:left="1560"/>
        <w:rPr>
          <w:rFonts w:ascii="Times New Roman" w:hAnsi="Times New Roman" w:cs="Times New Roman"/>
          <w:lang w:val="fr-FR"/>
        </w:rPr>
      </w:pPr>
      <w:proofErr w:type="gramStart"/>
      <w:r w:rsidRPr="00E266D1">
        <w:rPr>
          <w:rFonts w:ascii="Times New Roman" w:hAnsi="Times New Roman" w:cs="Times New Roman"/>
          <w:lang w:val="fr-FR"/>
        </w:rPr>
        <w:t>des</w:t>
      </w:r>
      <w:proofErr w:type="gramEnd"/>
      <w:r w:rsidRPr="00E266D1">
        <w:rPr>
          <w:rFonts w:ascii="Times New Roman" w:hAnsi="Times New Roman" w:cs="Times New Roman"/>
          <w:lang w:val="fr-FR"/>
        </w:rPr>
        <w:t xml:space="preserve"> mesures visant à réduire et à éliminer les effets négatifs du secteur du logement sur le climat.</w:t>
      </w:r>
    </w:p>
    <w:p w14:paraId="485EA49A" w14:textId="77777777" w:rsidR="00CD32E4" w:rsidRDefault="00CD32E4" w:rsidP="00CD32E4">
      <w:pPr>
        <w:pStyle w:val="ListParagraph"/>
        <w:ind w:left="1560"/>
        <w:rPr>
          <w:rFonts w:ascii="Times New Roman" w:hAnsi="Times New Roman" w:cs="Times New Roman"/>
          <w:lang w:val="fr-FR"/>
        </w:rPr>
      </w:pPr>
    </w:p>
    <w:p w14:paraId="2140AF35" w14:textId="498E46DD" w:rsidR="00CD32E4" w:rsidRDefault="00CD32E4" w:rsidP="00CD32E4">
      <w:pPr>
        <w:pStyle w:val="ListParagraph"/>
        <w:numPr>
          <w:ilvl w:val="0"/>
          <w:numId w:val="11"/>
        </w:numPr>
        <w:rPr>
          <w:rFonts w:ascii="Times New Roman" w:hAnsi="Times New Roman" w:cs="Times New Roman"/>
          <w:lang w:val="fr-FR"/>
        </w:rPr>
      </w:pPr>
      <w:r w:rsidRPr="00CD32E4">
        <w:rPr>
          <w:rFonts w:ascii="Times New Roman" w:hAnsi="Times New Roman" w:cs="Times New Roman"/>
          <w:lang w:val="fr-FR"/>
        </w:rPr>
        <w:t>Quel est le rôle de la coopération internationale, du transfert de technologie et de l'aide au développement des États et des agences multilatérales pour assurer une transition juste ?</w:t>
      </w:r>
    </w:p>
    <w:p w14:paraId="7241787B" w14:textId="77777777" w:rsidR="00CD32E4" w:rsidRDefault="00CD32E4" w:rsidP="00CD32E4">
      <w:pPr>
        <w:pStyle w:val="ListParagraph"/>
        <w:ind w:left="1080"/>
        <w:rPr>
          <w:rFonts w:ascii="Times New Roman" w:hAnsi="Times New Roman" w:cs="Times New Roman"/>
          <w:lang w:val="fr-FR"/>
        </w:rPr>
      </w:pPr>
    </w:p>
    <w:p w14:paraId="1C39DE13" w14:textId="71533C64" w:rsidR="000C086D" w:rsidRPr="00CD32E4" w:rsidRDefault="00CD32E4" w:rsidP="00CD32E4">
      <w:pPr>
        <w:pStyle w:val="ListParagraph"/>
        <w:numPr>
          <w:ilvl w:val="0"/>
          <w:numId w:val="11"/>
        </w:numPr>
        <w:rPr>
          <w:rFonts w:ascii="Times New Roman" w:hAnsi="Times New Roman" w:cs="Times New Roman"/>
          <w:lang w:val="fr-FR"/>
        </w:rPr>
      </w:pPr>
      <w:r w:rsidRPr="00CD32E4">
        <w:rPr>
          <w:rFonts w:ascii="Times New Roman" w:hAnsi="Times New Roman" w:cs="Times New Roman"/>
          <w:lang w:val="fr-FR"/>
        </w:rPr>
        <w:t>Quels sont les principaux obstacles à la réalisation d'une telle transition juste ?</w:t>
      </w:r>
    </w:p>
    <w:p w14:paraId="01610E28" w14:textId="77777777" w:rsidR="00E008E7" w:rsidRPr="00CD32E4" w:rsidRDefault="00E008E7" w:rsidP="00E008E7">
      <w:pPr>
        <w:pStyle w:val="ListParagraph"/>
        <w:rPr>
          <w:rFonts w:ascii="Times New Roman" w:hAnsi="Times New Roman" w:cs="Times New Roman"/>
          <w:lang w:val="fr-FR"/>
        </w:rPr>
      </w:pPr>
    </w:p>
    <w:p w14:paraId="682AF2A9" w14:textId="77777777" w:rsidR="00283029" w:rsidRPr="00283029" w:rsidRDefault="00283029" w:rsidP="00283029">
      <w:pPr>
        <w:jc w:val="both"/>
        <w:rPr>
          <w:rFonts w:ascii="Times New Roman" w:hAnsi="Times New Roman" w:cs="Times New Roman"/>
          <w:b/>
          <w:bCs/>
          <w:i/>
          <w:iCs/>
          <w:lang w:val="fr-FR"/>
        </w:rPr>
      </w:pPr>
      <w:r w:rsidRPr="00283029">
        <w:rPr>
          <w:rFonts w:ascii="Times New Roman" w:hAnsi="Times New Roman" w:cs="Times New Roman"/>
          <w:b/>
          <w:bCs/>
          <w:i/>
          <w:iCs/>
          <w:lang w:val="fr-FR"/>
        </w:rPr>
        <w:t>Autres questions</w:t>
      </w:r>
    </w:p>
    <w:p w14:paraId="5863991E" w14:textId="192892C7" w:rsidR="002063E8" w:rsidRDefault="00283029" w:rsidP="00187078">
      <w:pPr>
        <w:pStyle w:val="ListParagraph"/>
        <w:numPr>
          <w:ilvl w:val="0"/>
          <w:numId w:val="11"/>
        </w:numPr>
        <w:jc w:val="both"/>
        <w:rPr>
          <w:rFonts w:ascii="Times New Roman" w:hAnsi="Times New Roman" w:cs="Times New Roman"/>
          <w:lang w:val="fr-FR"/>
        </w:rPr>
      </w:pPr>
      <w:r w:rsidRPr="00CD32E4">
        <w:rPr>
          <w:rFonts w:ascii="Times New Roman" w:hAnsi="Times New Roman" w:cs="Times New Roman"/>
          <w:lang w:val="fr-FR"/>
        </w:rPr>
        <w:t>Veuillez utiliser cet espace pour indiquer toute question qui devrait être prise en compte dans ce rapport.</w:t>
      </w:r>
    </w:p>
    <w:p w14:paraId="4493A247" w14:textId="6EC54A4B" w:rsidR="00135117" w:rsidRDefault="00135117" w:rsidP="00135117">
      <w:pPr>
        <w:pStyle w:val="ListParagraph"/>
        <w:ind w:left="1080"/>
        <w:jc w:val="both"/>
        <w:rPr>
          <w:rFonts w:ascii="Times New Roman" w:hAnsi="Times New Roman" w:cs="Times New Roman"/>
          <w:lang w:val="fr-FR"/>
        </w:rPr>
      </w:pPr>
    </w:p>
    <w:p w14:paraId="21C00A8C" w14:textId="77777777" w:rsidR="00135117" w:rsidRPr="00135117" w:rsidRDefault="00135117" w:rsidP="00135117">
      <w:pPr>
        <w:pStyle w:val="ListParagraph"/>
        <w:ind w:left="1080"/>
        <w:jc w:val="both"/>
        <w:rPr>
          <w:rFonts w:ascii="Times New Roman" w:hAnsi="Times New Roman" w:cs="Times New Roman"/>
          <w:lang w:val="fr-FR"/>
        </w:rPr>
      </w:pPr>
    </w:p>
    <w:p w14:paraId="075D3105" w14:textId="20E6B74A" w:rsidR="002063E8" w:rsidRPr="00A91360" w:rsidRDefault="002063E8" w:rsidP="002063E8">
      <w:pPr>
        <w:jc w:val="both"/>
        <w:rPr>
          <w:rFonts w:ascii="Times New Roman" w:hAnsi="Times New Roman" w:cs="Times New Roman"/>
          <w:b/>
          <w:sz w:val="28"/>
          <w:lang w:val="fr-FR"/>
        </w:rPr>
      </w:pPr>
      <w:r w:rsidRPr="00A91360">
        <w:rPr>
          <w:rFonts w:ascii="Times New Roman" w:hAnsi="Times New Roman" w:cs="Times New Roman"/>
          <w:b/>
          <w:sz w:val="28"/>
          <w:lang w:val="fr-FR"/>
        </w:rPr>
        <w:t>Instructions de soumission</w:t>
      </w:r>
    </w:p>
    <w:p w14:paraId="1D2E2EF8" w14:textId="77777777"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b/>
          <w:bCs/>
          <w:lang w:val="fr-FR"/>
        </w:rPr>
        <w:t>Date limite :</w:t>
      </w:r>
      <w:r w:rsidRPr="002063E8">
        <w:rPr>
          <w:rFonts w:ascii="Times New Roman" w:hAnsi="Times New Roman" w:cs="Times New Roman"/>
          <w:lang w:val="fr-FR"/>
        </w:rPr>
        <w:t xml:space="preserve"> 8 juillet 2022</w:t>
      </w:r>
    </w:p>
    <w:p w14:paraId="0FCC94D4" w14:textId="0076DF84"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b/>
          <w:bCs/>
          <w:lang w:val="fr-FR"/>
        </w:rPr>
        <w:t>Courriel :</w:t>
      </w:r>
      <w:r w:rsidRPr="002063E8">
        <w:rPr>
          <w:rFonts w:ascii="Times New Roman" w:hAnsi="Times New Roman" w:cs="Times New Roman"/>
          <w:lang w:val="fr-FR"/>
        </w:rPr>
        <w:t xml:space="preserve"> Veuillez retourner ce questionnaire à : </w:t>
      </w:r>
      <w:hyperlink r:id="rId8" w:history="1">
        <w:r w:rsidR="00996A6D" w:rsidRPr="00F836DB">
          <w:rPr>
            <w:rStyle w:val="Hyperlink"/>
            <w:rFonts w:ascii="Times New Roman" w:hAnsi="Times New Roman" w:cs="Times New Roman"/>
            <w:lang w:val="fr-FR"/>
          </w:rPr>
          <w:t>ohchr-srhousing@un.org</w:t>
        </w:r>
      </w:hyperlink>
      <w:r w:rsidR="00996A6D">
        <w:rPr>
          <w:rFonts w:ascii="Times New Roman" w:hAnsi="Times New Roman" w:cs="Times New Roman"/>
          <w:lang w:val="fr-FR"/>
        </w:rPr>
        <w:t xml:space="preserve"> </w:t>
      </w:r>
      <w:r w:rsidRPr="002063E8">
        <w:rPr>
          <w:rFonts w:ascii="Times New Roman" w:hAnsi="Times New Roman" w:cs="Times New Roman"/>
          <w:lang w:val="fr-FR"/>
        </w:rPr>
        <w:t xml:space="preserve"> ; </w:t>
      </w:r>
      <w:hyperlink r:id="rId9" w:history="1">
        <w:r w:rsidR="00996A6D" w:rsidRPr="00F836DB">
          <w:rPr>
            <w:rStyle w:val="Hyperlink"/>
            <w:rFonts w:ascii="Times New Roman" w:hAnsi="Times New Roman" w:cs="Times New Roman"/>
            <w:lang w:val="fr-FR"/>
          </w:rPr>
          <w:t>ohchr-registry@un.org</w:t>
        </w:r>
      </w:hyperlink>
      <w:r w:rsidR="00996A6D">
        <w:rPr>
          <w:rFonts w:ascii="Times New Roman" w:hAnsi="Times New Roman" w:cs="Times New Roman"/>
          <w:lang w:val="fr-FR"/>
        </w:rPr>
        <w:t xml:space="preserve"> </w:t>
      </w:r>
      <w:r w:rsidRPr="002063E8">
        <w:rPr>
          <w:rFonts w:ascii="Times New Roman" w:hAnsi="Times New Roman" w:cs="Times New Roman"/>
          <w:lang w:val="fr-FR"/>
        </w:rPr>
        <w:t xml:space="preserve"> </w:t>
      </w:r>
    </w:p>
    <w:p w14:paraId="36763F90" w14:textId="79404E1C"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b/>
          <w:bCs/>
          <w:lang w:val="fr-FR"/>
        </w:rPr>
        <w:t>Objet du courriel :</w:t>
      </w:r>
      <w:r w:rsidRPr="002063E8">
        <w:rPr>
          <w:rFonts w:ascii="Times New Roman" w:hAnsi="Times New Roman" w:cs="Times New Roman"/>
          <w:lang w:val="fr-FR"/>
        </w:rPr>
        <w:t xml:space="preserve"> Contribution pour le SR</w:t>
      </w:r>
      <w:r w:rsidR="001C316A">
        <w:rPr>
          <w:rFonts w:ascii="Times New Roman" w:hAnsi="Times New Roman" w:cs="Times New Roman"/>
          <w:lang w:val="fr-FR"/>
        </w:rPr>
        <w:t xml:space="preserve"> logement</w:t>
      </w:r>
      <w:r w:rsidRPr="002063E8">
        <w:rPr>
          <w:rFonts w:ascii="Times New Roman" w:hAnsi="Times New Roman" w:cs="Times New Roman"/>
          <w:lang w:val="fr-FR"/>
        </w:rPr>
        <w:t xml:space="preserve"> - </w:t>
      </w:r>
      <w:r w:rsidR="00996A6D">
        <w:rPr>
          <w:rFonts w:ascii="Times New Roman" w:hAnsi="Times New Roman" w:cs="Times New Roman"/>
          <w:lang w:val="fr-FR"/>
        </w:rPr>
        <w:t>R</w:t>
      </w:r>
      <w:r w:rsidRPr="002063E8">
        <w:rPr>
          <w:rFonts w:ascii="Times New Roman" w:hAnsi="Times New Roman" w:cs="Times New Roman"/>
          <w:lang w:val="fr-FR"/>
        </w:rPr>
        <w:t xml:space="preserve">apport sur le changement climatique </w:t>
      </w:r>
    </w:p>
    <w:p w14:paraId="71715A24" w14:textId="77777777"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b/>
          <w:bCs/>
          <w:lang w:val="fr-FR"/>
        </w:rPr>
        <w:t>Formats de fichier acceptés</w:t>
      </w:r>
      <w:r w:rsidRPr="002063E8">
        <w:rPr>
          <w:rFonts w:ascii="Times New Roman" w:hAnsi="Times New Roman" w:cs="Times New Roman"/>
          <w:lang w:val="fr-FR"/>
        </w:rPr>
        <w:t xml:space="preserve"> : Word uniquement (les pièces justificatives peuvent aussi bien être soumises en PDF)</w:t>
      </w:r>
    </w:p>
    <w:p w14:paraId="249C0753" w14:textId="77777777"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b/>
          <w:bCs/>
          <w:lang w:val="fr-FR"/>
        </w:rPr>
        <w:t xml:space="preserve">Langues acceptées : </w:t>
      </w:r>
      <w:r w:rsidRPr="002063E8">
        <w:rPr>
          <w:rFonts w:ascii="Times New Roman" w:hAnsi="Times New Roman" w:cs="Times New Roman"/>
          <w:lang w:val="fr-FR"/>
        </w:rPr>
        <w:t>Anglais, français et espagnol</w:t>
      </w:r>
    </w:p>
    <w:p w14:paraId="10D1B287" w14:textId="769C0BDF" w:rsidR="002063E8" w:rsidRPr="002063E8" w:rsidRDefault="002063E8" w:rsidP="002063E8">
      <w:pPr>
        <w:jc w:val="both"/>
        <w:rPr>
          <w:rFonts w:ascii="Times New Roman" w:hAnsi="Times New Roman" w:cs="Times New Roman"/>
          <w:lang w:val="fr-FR"/>
        </w:rPr>
      </w:pPr>
      <w:r w:rsidRPr="002063E8">
        <w:rPr>
          <w:rFonts w:ascii="Times New Roman" w:hAnsi="Times New Roman" w:cs="Times New Roman"/>
          <w:lang w:val="fr-FR"/>
        </w:rPr>
        <w:lastRenderedPageBreak/>
        <w:t>Veuillez inclure des références à des rapports, des articles universitaires, des documents politiques, des textes de loi, des jugements, des informations statistiques avec des hyperliens vers leur texte intégral ou leur source ou joignez-les à votre contribution (veuillez respecter la limite de taille totale du fichier de 20 M</w:t>
      </w:r>
      <w:r w:rsidR="003F52AC">
        <w:rPr>
          <w:rFonts w:ascii="Times New Roman" w:hAnsi="Times New Roman" w:cs="Times New Roman"/>
          <w:lang w:val="fr-FR"/>
        </w:rPr>
        <w:t xml:space="preserve">B </w:t>
      </w:r>
      <w:r w:rsidRPr="002063E8">
        <w:rPr>
          <w:rFonts w:ascii="Times New Roman" w:hAnsi="Times New Roman" w:cs="Times New Roman"/>
          <w:lang w:val="fr-FR"/>
        </w:rPr>
        <w:t>pour garantir sa réception).</w:t>
      </w:r>
    </w:p>
    <w:p w14:paraId="57BAA16F" w14:textId="6919F1C9" w:rsidR="002063E8" w:rsidRPr="002063E8" w:rsidRDefault="002063E8" w:rsidP="002063E8">
      <w:pPr>
        <w:jc w:val="both"/>
        <w:rPr>
          <w:rFonts w:ascii="Times New Roman" w:hAnsi="Times New Roman" w:cs="Times New Roman"/>
          <w:lang w:val="fr-FR"/>
        </w:rPr>
      </w:pPr>
      <w:r w:rsidRPr="003F52AC">
        <w:rPr>
          <w:rFonts w:ascii="Times New Roman" w:hAnsi="Times New Roman" w:cs="Times New Roman"/>
          <w:b/>
          <w:bCs/>
          <w:lang w:val="fr-FR"/>
        </w:rPr>
        <w:t xml:space="preserve">Confidentialité potentielle : </w:t>
      </w:r>
      <w:r w:rsidRPr="002063E8">
        <w:rPr>
          <w:rFonts w:ascii="Times New Roman" w:hAnsi="Times New Roman" w:cs="Times New Roman"/>
          <w:lang w:val="fr-FR"/>
        </w:rPr>
        <w:t xml:space="preserve">Veuillez indiquer en haut de ce questionnaire et dans votre </w:t>
      </w:r>
      <w:r w:rsidR="00996A6D" w:rsidRPr="002063E8">
        <w:rPr>
          <w:rFonts w:ascii="Times New Roman" w:hAnsi="Times New Roman" w:cs="Times New Roman"/>
          <w:lang w:val="fr-FR"/>
        </w:rPr>
        <w:t>courriel</w:t>
      </w:r>
      <w:r w:rsidRPr="002063E8">
        <w:rPr>
          <w:rFonts w:ascii="Times New Roman" w:hAnsi="Times New Roman" w:cs="Times New Roman"/>
          <w:lang w:val="fr-FR"/>
        </w:rPr>
        <w:t xml:space="preserve"> si vous souhaitez que cette soumission ou toute pièce jointe particulière ne soit pas publiée sur le site web du Rapporteur spécial et soit traitée comme confidentielle.</w:t>
      </w:r>
    </w:p>
    <w:p w14:paraId="1A9B3731" w14:textId="32052607" w:rsidR="002063E8" w:rsidRPr="002063E8" w:rsidRDefault="002063E8" w:rsidP="002063E8">
      <w:pPr>
        <w:jc w:val="both"/>
        <w:rPr>
          <w:rFonts w:ascii="Times New Roman" w:hAnsi="Times New Roman" w:cs="Times New Roman"/>
          <w:lang w:val="fr-FR"/>
        </w:rPr>
      </w:pPr>
      <w:r w:rsidRPr="003F52AC">
        <w:rPr>
          <w:rFonts w:ascii="Times New Roman" w:hAnsi="Times New Roman" w:cs="Times New Roman"/>
          <w:b/>
          <w:bCs/>
          <w:lang w:val="fr-FR"/>
        </w:rPr>
        <w:t>Présentation prévue</w:t>
      </w:r>
      <w:r w:rsidRPr="002063E8">
        <w:rPr>
          <w:rFonts w:ascii="Times New Roman" w:hAnsi="Times New Roman" w:cs="Times New Roman"/>
          <w:lang w:val="fr-FR"/>
        </w:rPr>
        <w:t xml:space="preserve"> du rapport du Rapporteur spécial : </w:t>
      </w:r>
      <w:r w:rsidR="00037D2C">
        <w:rPr>
          <w:rFonts w:ascii="Times New Roman" w:hAnsi="Times New Roman" w:cs="Times New Roman"/>
          <w:lang w:val="fr-FR"/>
        </w:rPr>
        <w:t>f</w:t>
      </w:r>
      <w:r w:rsidRPr="002063E8">
        <w:rPr>
          <w:rFonts w:ascii="Times New Roman" w:hAnsi="Times New Roman" w:cs="Times New Roman"/>
          <w:lang w:val="fr-FR"/>
        </w:rPr>
        <w:t>évrier/mars 2023</w:t>
      </w:r>
    </w:p>
    <w:sectPr w:rsidR="002063E8" w:rsidRPr="002063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E617" w14:textId="77777777" w:rsidR="00CF39F3" w:rsidRDefault="00CF39F3" w:rsidP="006E29F4">
      <w:pPr>
        <w:spacing w:after="0" w:line="240" w:lineRule="auto"/>
      </w:pPr>
      <w:r>
        <w:separator/>
      </w:r>
    </w:p>
  </w:endnote>
  <w:endnote w:type="continuationSeparator" w:id="0">
    <w:p w14:paraId="72955EBB" w14:textId="77777777" w:rsidR="00CF39F3" w:rsidRDefault="00CF39F3"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141B" w14:textId="77777777" w:rsidR="00CF39F3" w:rsidRDefault="00CF39F3" w:rsidP="006E29F4">
      <w:pPr>
        <w:spacing w:after="0" w:line="240" w:lineRule="auto"/>
      </w:pPr>
      <w:r>
        <w:separator/>
      </w:r>
    </w:p>
  </w:footnote>
  <w:footnote w:type="continuationSeparator" w:id="0">
    <w:p w14:paraId="6004D335" w14:textId="77777777" w:rsidR="00CF39F3" w:rsidRDefault="00CF39F3" w:rsidP="006E29F4">
      <w:pPr>
        <w:spacing w:after="0" w:line="240" w:lineRule="auto"/>
      </w:pPr>
      <w:r>
        <w:continuationSeparator/>
      </w:r>
    </w:p>
  </w:footnote>
  <w:footnote w:id="1">
    <w:p w14:paraId="5235A10E" w14:textId="4E374A7E" w:rsidR="00CF0284" w:rsidRPr="00CA1F2B" w:rsidRDefault="00CF0284" w:rsidP="007056FA">
      <w:pPr>
        <w:pStyle w:val="FootnoteText"/>
        <w:jc w:val="both"/>
        <w:rPr>
          <w:lang w:val="fr-FR"/>
        </w:rPr>
      </w:pPr>
      <w:r>
        <w:rPr>
          <w:rStyle w:val="FootnoteReference"/>
        </w:rPr>
        <w:footnoteRef/>
      </w:r>
      <w:r w:rsidRPr="00CA1F2B">
        <w:rPr>
          <w:lang w:val="fr-FR"/>
        </w:rPr>
        <w:t xml:space="preserve"> </w:t>
      </w:r>
      <w:r w:rsidR="00CA1F2B" w:rsidRPr="00CA1F2B">
        <w:rPr>
          <w:rFonts w:ascii="Times New Roman" w:hAnsi="Times New Roman" w:cs="Times New Roman"/>
          <w:lang w:val="fr-FR"/>
        </w:rPr>
        <w:t xml:space="preserve">En vertu du droit international, le droit à un logement adéquat ne se limite pas à avoir quatre murs et un toit. Il s'agit essentiellement du droit de vivre dans un lieu en paix, en sécurité et dans la dignité. Le logement adéquat couvre les sept éléments essentiels suivants : la sécurité juridique de l'occupation ; la disponibilité des services, des matériaux, des installations et des infrastructures ; l'accessibilité financière ; l'habitabilité ; l'accessibilité ; l'emplacement ; et l'adéquation culturelle. Pour les organisations et les parties prenantes qui ne sont peut-être pas aussi familières avec le droit à un logement adéquat dans le droit international des droits de l'homme, veuillez consulter l'Observation générale n° 4 du Comité des droits économiques, sociaux et culturels des Nations unies, disponible à l'adresse suivante </w:t>
      </w:r>
      <w:hyperlink r:id="rId1" w:tgtFrame="_blank" w:tooltip="View document" w:history="1">
        <w:r w:rsidR="007056FA">
          <w:rPr>
            <w:rStyle w:val="Hyperlink"/>
            <w:rFonts w:ascii="Times New Roman" w:hAnsi="Times New Roman" w:cs="Times New Roman"/>
            <w:iCs/>
            <w:lang w:val="fr-FR"/>
          </w:rPr>
          <w:t>ici</w:t>
        </w:r>
      </w:hyperlink>
      <w:r w:rsidRPr="00CA1F2B">
        <w:rPr>
          <w:rFonts w:ascii="Times New Roman" w:hAnsi="Times New Roman" w:cs="Times New Roman"/>
          <w:iCs/>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07899"/>
    <w:multiLevelType w:val="hybridMultilevel"/>
    <w:tmpl w:val="D4BE3074"/>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A3F70"/>
    <w:multiLevelType w:val="hybridMultilevel"/>
    <w:tmpl w:val="DD1CFF3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4E009A6"/>
    <w:multiLevelType w:val="hybridMultilevel"/>
    <w:tmpl w:val="99E432BA"/>
    <w:lvl w:ilvl="0" w:tplc="BB3C640E">
      <w:start w:val="1"/>
      <w:numFmt w:val="decimal"/>
      <w:lvlText w:val="%1."/>
      <w:lvlJc w:val="left"/>
      <w:pPr>
        <w:ind w:left="1080" w:hanging="720"/>
      </w:pPr>
      <w:rPr>
        <w:rFonts w:hint="default"/>
      </w:rPr>
    </w:lvl>
    <w:lvl w:ilvl="1" w:tplc="8454338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3A1571"/>
    <w:multiLevelType w:val="hybridMultilevel"/>
    <w:tmpl w:val="7388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4"/>
  </w:num>
  <w:num w:numId="5">
    <w:abstractNumId w:val="3"/>
  </w:num>
  <w:num w:numId="6">
    <w:abstractNumId w:val="9"/>
  </w:num>
  <w:num w:numId="7">
    <w:abstractNumId w:val="6"/>
  </w:num>
  <w:num w:numId="8">
    <w:abstractNumId w:val="5"/>
  </w:num>
  <w:num w:numId="9">
    <w:abstractNumId w:val="1"/>
  </w:num>
  <w:num w:numId="10">
    <w:abstractNumId w:val="0"/>
  </w:num>
  <w:num w:numId="11">
    <w:abstractNumId w:val="12"/>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20568"/>
    <w:rsid w:val="000361F3"/>
    <w:rsid w:val="00037D2C"/>
    <w:rsid w:val="00064ECF"/>
    <w:rsid w:val="00066639"/>
    <w:rsid w:val="0008247F"/>
    <w:rsid w:val="000827A0"/>
    <w:rsid w:val="00097933"/>
    <w:rsid w:val="000A13A6"/>
    <w:rsid w:val="000A2223"/>
    <w:rsid w:val="000A5C3A"/>
    <w:rsid w:val="000B15BE"/>
    <w:rsid w:val="000C086D"/>
    <w:rsid w:val="000C2E43"/>
    <w:rsid w:val="000D0FDC"/>
    <w:rsid w:val="000D4764"/>
    <w:rsid w:val="000E163E"/>
    <w:rsid w:val="000E3CD4"/>
    <w:rsid w:val="000E6BF5"/>
    <w:rsid w:val="00102848"/>
    <w:rsid w:val="00112A46"/>
    <w:rsid w:val="00116108"/>
    <w:rsid w:val="00116B7E"/>
    <w:rsid w:val="00117F9B"/>
    <w:rsid w:val="00123934"/>
    <w:rsid w:val="00134BFA"/>
    <w:rsid w:val="00135117"/>
    <w:rsid w:val="0016647B"/>
    <w:rsid w:val="00167895"/>
    <w:rsid w:val="001836C2"/>
    <w:rsid w:val="00184837"/>
    <w:rsid w:val="00187078"/>
    <w:rsid w:val="001915CC"/>
    <w:rsid w:val="001A0647"/>
    <w:rsid w:val="001A292F"/>
    <w:rsid w:val="001B6ED2"/>
    <w:rsid w:val="001B775B"/>
    <w:rsid w:val="001C29AF"/>
    <w:rsid w:val="001C316A"/>
    <w:rsid w:val="001D688A"/>
    <w:rsid w:val="001E0142"/>
    <w:rsid w:val="001E5717"/>
    <w:rsid w:val="001E5DAE"/>
    <w:rsid w:val="002063E8"/>
    <w:rsid w:val="002476DF"/>
    <w:rsid w:val="00250722"/>
    <w:rsid w:val="00267288"/>
    <w:rsid w:val="002734A3"/>
    <w:rsid w:val="00283029"/>
    <w:rsid w:val="002A4183"/>
    <w:rsid w:val="002B0DF0"/>
    <w:rsid w:val="002C1144"/>
    <w:rsid w:val="002C14A1"/>
    <w:rsid w:val="002D5DF7"/>
    <w:rsid w:val="002D66E4"/>
    <w:rsid w:val="002D756E"/>
    <w:rsid w:val="002E186F"/>
    <w:rsid w:val="002E38D5"/>
    <w:rsid w:val="002F5464"/>
    <w:rsid w:val="002F6B73"/>
    <w:rsid w:val="00306663"/>
    <w:rsid w:val="00306BEF"/>
    <w:rsid w:val="003124B8"/>
    <w:rsid w:val="003147E7"/>
    <w:rsid w:val="00322C35"/>
    <w:rsid w:val="00337FDE"/>
    <w:rsid w:val="0034575C"/>
    <w:rsid w:val="003545B6"/>
    <w:rsid w:val="00360CFD"/>
    <w:rsid w:val="00370CF6"/>
    <w:rsid w:val="003963ED"/>
    <w:rsid w:val="003A69FC"/>
    <w:rsid w:val="003C37DD"/>
    <w:rsid w:val="003D43E7"/>
    <w:rsid w:val="003E12F5"/>
    <w:rsid w:val="003E6BCB"/>
    <w:rsid w:val="003E742C"/>
    <w:rsid w:val="003F52AC"/>
    <w:rsid w:val="004056BE"/>
    <w:rsid w:val="004252BC"/>
    <w:rsid w:val="004304A7"/>
    <w:rsid w:val="004350E1"/>
    <w:rsid w:val="004357E4"/>
    <w:rsid w:val="0044112A"/>
    <w:rsid w:val="004507DC"/>
    <w:rsid w:val="00454648"/>
    <w:rsid w:val="00455DAE"/>
    <w:rsid w:val="004771A6"/>
    <w:rsid w:val="0049028B"/>
    <w:rsid w:val="004931C7"/>
    <w:rsid w:val="00516D74"/>
    <w:rsid w:val="00524B24"/>
    <w:rsid w:val="00525C9B"/>
    <w:rsid w:val="00537C44"/>
    <w:rsid w:val="0054561F"/>
    <w:rsid w:val="00545FC3"/>
    <w:rsid w:val="00561044"/>
    <w:rsid w:val="0056133E"/>
    <w:rsid w:val="005646FF"/>
    <w:rsid w:val="00574133"/>
    <w:rsid w:val="00576713"/>
    <w:rsid w:val="00584991"/>
    <w:rsid w:val="0059176D"/>
    <w:rsid w:val="00593646"/>
    <w:rsid w:val="005A1898"/>
    <w:rsid w:val="005F79DC"/>
    <w:rsid w:val="00607270"/>
    <w:rsid w:val="00611B51"/>
    <w:rsid w:val="00615D85"/>
    <w:rsid w:val="006254C7"/>
    <w:rsid w:val="0065126F"/>
    <w:rsid w:val="0065457E"/>
    <w:rsid w:val="006673A3"/>
    <w:rsid w:val="00673150"/>
    <w:rsid w:val="00677302"/>
    <w:rsid w:val="00686589"/>
    <w:rsid w:val="00690E59"/>
    <w:rsid w:val="006949DA"/>
    <w:rsid w:val="00697D23"/>
    <w:rsid w:val="006A15D6"/>
    <w:rsid w:val="006A27FA"/>
    <w:rsid w:val="006A7434"/>
    <w:rsid w:val="006B62E7"/>
    <w:rsid w:val="006C21A1"/>
    <w:rsid w:val="006C2516"/>
    <w:rsid w:val="006D29FA"/>
    <w:rsid w:val="006D5BEA"/>
    <w:rsid w:val="006E130A"/>
    <w:rsid w:val="006E23F0"/>
    <w:rsid w:val="006E29F4"/>
    <w:rsid w:val="006F07C1"/>
    <w:rsid w:val="006F7BD2"/>
    <w:rsid w:val="007056FA"/>
    <w:rsid w:val="00706BC9"/>
    <w:rsid w:val="00712F36"/>
    <w:rsid w:val="0071698E"/>
    <w:rsid w:val="0071793D"/>
    <w:rsid w:val="00726383"/>
    <w:rsid w:val="007568C3"/>
    <w:rsid w:val="00756FB8"/>
    <w:rsid w:val="00780596"/>
    <w:rsid w:val="00781660"/>
    <w:rsid w:val="00785BFC"/>
    <w:rsid w:val="007901EC"/>
    <w:rsid w:val="007A4AC4"/>
    <w:rsid w:val="007B75D5"/>
    <w:rsid w:val="007F4631"/>
    <w:rsid w:val="007F4735"/>
    <w:rsid w:val="0080301B"/>
    <w:rsid w:val="00805D95"/>
    <w:rsid w:val="00820FB1"/>
    <w:rsid w:val="00827147"/>
    <w:rsid w:val="00833D2D"/>
    <w:rsid w:val="008532AF"/>
    <w:rsid w:val="00875BE9"/>
    <w:rsid w:val="008800A0"/>
    <w:rsid w:val="00881BDD"/>
    <w:rsid w:val="00886A45"/>
    <w:rsid w:val="00894A7B"/>
    <w:rsid w:val="00897238"/>
    <w:rsid w:val="008C197A"/>
    <w:rsid w:val="008D03A6"/>
    <w:rsid w:val="008D0A3A"/>
    <w:rsid w:val="008E3A46"/>
    <w:rsid w:val="008F092C"/>
    <w:rsid w:val="008F3045"/>
    <w:rsid w:val="00911659"/>
    <w:rsid w:val="00912AF1"/>
    <w:rsid w:val="0092607C"/>
    <w:rsid w:val="00927E27"/>
    <w:rsid w:val="009401F6"/>
    <w:rsid w:val="009523B8"/>
    <w:rsid w:val="00955E07"/>
    <w:rsid w:val="009663D0"/>
    <w:rsid w:val="00996A6D"/>
    <w:rsid w:val="009A2A86"/>
    <w:rsid w:val="009B26B7"/>
    <w:rsid w:val="009B390B"/>
    <w:rsid w:val="009B3ABB"/>
    <w:rsid w:val="009C6F2F"/>
    <w:rsid w:val="009D607F"/>
    <w:rsid w:val="00A0751E"/>
    <w:rsid w:val="00A12F5C"/>
    <w:rsid w:val="00A13425"/>
    <w:rsid w:val="00A15D0C"/>
    <w:rsid w:val="00A21E0B"/>
    <w:rsid w:val="00A260C4"/>
    <w:rsid w:val="00A46A44"/>
    <w:rsid w:val="00A523DC"/>
    <w:rsid w:val="00A607DB"/>
    <w:rsid w:val="00A61231"/>
    <w:rsid w:val="00A6602A"/>
    <w:rsid w:val="00A666F0"/>
    <w:rsid w:val="00A6714A"/>
    <w:rsid w:val="00A75036"/>
    <w:rsid w:val="00A8330A"/>
    <w:rsid w:val="00A901D1"/>
    <w:rsid w:val="00A91360"/>
    <w:rsid w:val="00AA1A9A"/>
    <w:rsid w:val="00AA5ECA"/>
    <w:rsid w:val="00AB15A5"/>
    <w:rsid w:val="00AB297D"/>
    <w:rsid w:val="00AD14A8"/>
    <w:rsid w:val="00AD184E"/>
    <w:rsid w:val="00AF73D7"/>
    <w:rsid w:val="00AF7E47"/>
    <w:rsid w:val="00B05355"/>
    <w:rsid w:val="00B10878"/>
    <w:rsid w:val="00B113A1"/>
    <w:rsid w:val="00B15B66"/>
    <w:rsid w:val="00B341C3"/>
    <w:rsid w:val="00B443B7"/>
    <w:rsid w:val="00B5425C"/>
    <w:rsid w:val="00B62A12"/>
    <w:rsid w:val="00B67738"/>
    <w:rsid w:val="00B714FD"/>
    <w:rsid w:val="00B72136"/>
    <w:rsid w:val="00B84CDD"/>
    <w:rsid w:val="00B85F55"/>
    <w:rsid w:val="00BA60B4"/>
    <w:rsid w:val="00BB5607"/>
    <w:rsid w:val="00BC38D2"/>
    <w:rsid w:val="00BC626A"/>
    <w:rsid w:val="00BD2BC8"/>
    <w:rsid w:val="00BE359E"/>
    <w:rsid w:val="00BE7618"/>
    <w:rsid w:val="00BF0D97"/>
    <w:rsid w:val="00BF447F"/>
    <w:rsid w:val="00BF74CB"/>
    <w:rsid w:val="00C0111F"/>
    <w:rsid w:val="00C012B2"/>
    <w:rsid w:val="00C02520"/>
    <w:rsid w:val="00C17D5D"/>
    <w:rsid w:val="00C2224D"/>
    <w:rsid w:val="00C22F27"/>
    <w:rsid w:val="00C26EB7"/>
    <w:rsid w:val="00C27EBB"/>
    <w:rsid w:val="00C40FBE"/>
    <w:rsid w:val="00C4691C"/>
    <w:rsid w:val="00C51EA9"/>
    <w:rsid w:val="00C53B5C"/>
    <w:rsid w:val="00C63548"/>
    <w:rsid w:val="00C761DC"/>
    <w:rsid w:val="00C8147A"/>
    <w:rsid w:val="00C817C1"/>
    <w:rsid w:val="00C82BA7"/>
    <w:rsid w:val="00C86936"/>
    <w:rsid w:val="00C87AED"/>
    <w:rsid w:val="00CA1F2B"/>
    <w:rsid w:val="00CB1E2F"/>
    <w:rsid w:val="00CC2A85"/>
    <w:rsid w:val="00CD2CD8"/>
    <w:rsid w:val="00CD30B4"/>
    <w:rsid w:val="00CD32E4"/>
    <w:rsid w:val="00CD46AD"/>
    <w:rsid w:val="00CE298E"/>
    <w:rsid w:val="00CF0284"/>
    <w:rsid w:val="00CF39F3"/>
    <w:rsid w:val="00D00088"/>
    <w:rsid w:val="00D10B58"/>
    <w:rsid w:val="00D11171"/>
    <w:rsid w:val="00D13375"/>
    <w:rsid w:val="00D25E43"/>
    <w:rsid w:val="00D26013"/>
    <w:rsid w:val="00D34537"/>
    <w:rsid w:val="00D3605F"/>
    <w:rsid w:val="00D543C7"/>
    <w:rsid w:val="00D55F95"/>
    <w:rsid w:val="00D6430D"/>
    <w:rsid w:val="00D720C2"/>
    <w:rsid w:val="00D74432"/>
    <w:rsid w:val="00D77E13"/>
    <w:rsid w:val="00D851D8"/>
    <w:rsid w:val="00D9006D"/>
    <w:rsid w:val="00DA4A35"/>
    <w:rsid w:val="00DA4CCD"/>
    <w:rsid w:val="00DC0DE6"/>
    <w:rsid w:val="00DC25EC"/>
    <w:rsid w:val="00DD2054"/>
    <w:rsid w:val="00DF4B84"/>
    <w:rsid w:val="00E008E7"/>
    <w:rsid w:val="00E01AF8"/>
    <w:rsid w:val="00E03093"/>
    <w:rsid w:val="00E0526F"/>
    <w:rsid w:val="00E22D17"/>
    <w:rsid w:val="00E266D1"/>
    <w:rsid w:val="00E5617D"/>
    <w:rsid w:val="00E569AB"/>
    <w:rsid w:val="00E63C12"/>
    <w:rsid w:val="00E6460A"/>
    <w:rsid w:val="00E927AB"/>
    <w:rsid w:val="00E95082"/>
    <w:rsid w:val="00EA4260"/>
    <w:rsid w:val="00EB1AF1"/>
    <w:rsid w:val="00EB45E3"/>
    <w:rsid w:val="00ED46D7"/>
    <w:rsid w:val="00ED6DA3"/>
    <w:rsid w:val="00EE099B"/>
    <w:rsid w:val="00EE62F7"/>
    <w:rsid w:val="00EE77E0"/>
    <w:rsid w:val="00EF6547"/>
    <w:rsid w:val="00F12705"/>
    <w:rsid w:val="00F1772B"/>
    <w:rsid w:val="00F201ED"/>
    <w:rsid w:val="00F23F43"/>
    <w:rsid w:val="00F247DF"/>
    <w:rsid w:val="00F52AC9"/>
    <w:rsid w:val="00F836D5"/>
    <w:rsid w:val="00FA7570"/>
    <w:rsid w:val="00FB5130"/>
    <w:rsid w:val="00FC0827"/>
    <w:rsid w:val="00FC1290"/>
    <w:rsid w:val="00FC422A"/>
    <w:rsid w:val="00FC4452"/>
    <w:rsid w:val="00FD245D"/>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99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Mariya</cp:lastModifiedBy>
  <cp:revision>51</cp:revision>
  <cp:lastPrinted>2022-04-07T10:53:00Z</cp:lastPrinted>
  <dcterms:created xsi:type="dcterms:W3CDTF">2022-04-12T07:27:00Z</dcterms:created>
  <dcterms:modified xsi:type="dcterms:W3CDTF">2022-05-05T09:53:00Z</dcterms:modified>
</cp:coreProperties>
</file>