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5F" w:rsidRDefault="00254E5F" w:rsidP="00254E5F">
      <w:pPr>
        <w:rPr>
          <w:lang w:val="en-US"/>
        </w:rPr>
      </w:pPr>
      <w:r>
        <w:rPr>
          <w:lang w:val="en-US"/>
        </w:rPr>
        <w:t>Housing and Land Rights Network (HLRN)</w:t>
      </w:r>
      <w:bookmarkStart w:id="0" w:name="_GoBack"/>
      <w:bookmarkEnd w:id="0"/>
    </w:p>
    <w:p w:rsidR="00254E5F" w:rsidRDefault="00254E5F" w:rsidP="00254E5F">
      <w:pPr>
        <w:rPr>
          <w:lang w:val="en-US"/>
        </w:rPr>
      </w:pPr>
    </w:p>
    <w:p w:rsidR="00254E5F" w:rsidRDefault="00254E5F" w:rsidP="00254E5F">
      <w:pPr>
        <w:rPr>
          <w:lang w:val="en-US"/>
        </w:rPr>
      </w:pPr>
      <w:r>
        <w:rPr>
          <w:lang w:val="en-US"/>
        </w:rPr>
        <w:t xml:space="preserve">Submission to the SR on housing related to his forthcoming report on the right to adequate housing during and after armed conflict. </w:t>
      </w:r>
    </w:p>
    <w:p w:rsidR="00254E5F" w:rsidRDefault="00254E5F" w:rsidP="00254E5F">
      <w:pPr>
        <w:rPr>
          <w:lang w:val="en-US"/>
        </w:rPr>
      </w:pPr>
    </w:p>
    <w:p w:rsidR="00254E5F" w:rsidRDefault="00254E5F" w:rsidP="00254E5F">
      <w:pPr>
        <w:rPr>
          <w:lang w:val="en-US"/>
        </w:rPr>
      </w:pPr>
    </w:p>
    <w:p w:rsidR="00254E5F" w:rsidRDefault="00254E5F" w:rsidP="00254E5F">
      <w:pPr>
        <w:rPr>
          <w:lang w:val="en-US"/>
        </w:rPr>
      </w:pPr>
    </w:p>
    <w:p w:rsidR="00254E5F" w:rsidRDefault="00254E5F" w:rsidP="00254E5F">
      <w:pPr>
        <w:rPr>
          <w:lang w:val="en-US"/>
        </w:rPr>
      </w:pPr>
      <w:r>
        <w:rPr>
          <w:lang w:val="en-US"/>
        </w:rPr>
        <w:t>W</w:t>
      </w:r>
      <w:r>
        <w:rPr>
          <w:lang w:val="en-US"/>
        </w:rPr>
        <w:t>ithout duplicating the previous submissions, we offer the following relevant reports:</w:t>
      </w:r>
    </w:p>
    <w:p w:rsidR="00254E5F" w:rsidRDefault="00254E5F" w:rsidP="00254E5F">
      <w:pPr>
        <w:rPr>
          <w:lang w:val="en-US"/>
        </w:rPr>
      </w:pPr>
    </w:p>
    <w:p w:rsidR="00254E5F" w:rsidRDefault="00254E5F" w:rsidP="00254E5F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hyperlink r:id="rId5" w:history="1">
        <w:r>
          <w:rPr>
            <w:rStyle w:val="Hyperlink"/>
            <w:color w:val="006600"/>
            <w:u w:val="none"/>
            <w:lang w:val="en-US"/>
          </w:rPr>
          <w:t>Human Rights Related to Habitat (Land, Housing, Population Transfer, Natural Resources) in Moroccan-occupied Western Sahara</w:t>
        </w:r>
      </w:hyperlink>
      <w:r>
        <w:rPr>
          <w:lang w:val="en-US"/>
        </w:rPr>
        <w:t xml:space="preserve"> (recent joint submission to the current UPR review of Morocco);</w:t>
      </w:r>
    </w:p>
    <w:p w:rsidR="00254E5F" w:rsidRDefault="00254E5F" w:rsidP="00254E5F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hyperlink r:id="rId6" w:history="1">
        <w:r>
          <w:rPr>
            <w:rStyle w:val="Hyperlink"/>
            <w:color w:val="006600"/>
            <w:u w:val="none"/>
            <w:lang w:val="en-US"/>
          </w:rPr>
          <w:t>Conflict, Occupation and War: Habitat-related human rights violations since the pandemic-era call for a global cease-fire</w:t>
        </w:r>
      </w:hyperlink>
      <w:r>
        <w:rPr>
          <w:lang w:val="en-US"/>
        </w:rPr>
        <w:t xml:space="preserve"> (annual World Habitat Day report of trends from the HLRN Violation Database, published in October 2021); </w:t>
      </w:r>
    </w:p>
    <w:p w:rsidR="00254E5F" w:rsidRDefault="00254E5F" w:rsidP="00254E5F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hyperlink r:id="rId7" w:history="1">
        <w:r>
          <w:rPr>
            <w:rStyle w:val="Hyperlink"/>
            <w:color w:val="006600"/>
            <w:u w:val="none"/>
            <w:lang w:val="en-US"/>
          </w:rPr>
          <w:t>Counting on Justice A Reckoning of Land Rights Violations and Their Consequences toward Reparations for Victims in Yemen</w:t>
        </w:r>
      </w:hyperlink>
      <w:r>
        <w:rPr>
          <w:lang w:val="en-US"/>
        </w:rPr>
        <w:t xml:space="preserve"> (English-language executive summary of the 2021 Arabic-language report from HLRN field-research and quantification study as a contribution to housing and land restitution in Yemen’s post-</w:t>
      </w:r>
      <w:proofErr w:type="spellStart"/>
      <w:r>
        <w:rPr>
          <w:lang w:val="en-US"/>
        </w:rPr>
        <w:t>confnlict</w:t>
      </w:r>
      <w:proofErr w:type="spellEnd"/>
      <w:r>
        <w:rPr>
          <w:lang w:val="en-US"/>
        </w:rPr>
        <w:t xml:space="preserve"> transitional justice processes);</w:t>
      </w:r>
    </w:p>
    <w:p w:rsidR="00254E5F" w:rsidRDefault="00254E5F" w:rsidP="00254E5F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hyperlink r:id="rId8" w:history="1">
        <w:r>
          <w:rPr>
            <w:rStyle w:val="Hyperlink"/>
            <w:color w:val="006600"/>
            <w:u w:val="none"/>
            <w:lang w:val="en-US"/>
          </w:rPr>
          <w:t>Deconstructing Israel`s Housing and Land Apartheid</w:t>
        </w:r>
      </w:hyperlink>
      <w:r>
        <w:rPr>
          <w:lang w:val="en-US"/>
        </w:rPr>
        <w:t xml:space="preserve">, by Joseph </w:t>
      </w:r>
      <w:proofErr w:type="spellStart"/>
      <w:r>
        <w:rPr>
          <w:lang w:val="en-US"/>
        </w:rPr>
        <w:t>Schechla</w:t>
      </w:r>
      <w:proofErr w:type="spellEnd"/>
      <w:r>
        <w:rPr>
          <w:lang w:val="en-US"/>
        </w:rPr>
        <w:t xml:space="preserve"> and published by HLRN;</w:t>
      </w:r>
    </w:p>
    <w:p w:rsidR="00254E5F" w:rsidRDefault="00254E5F" w:rsidP="00254E5F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hyperlink r:id="rId9" w:history="1">
        <w:r>
          <w:rPr>
            <w:rStyle w:val="Hyperlink"/>
            <w:color w:val="006600"/>
            <w:u w:val="none"/>
            <w:lang w:val="en-US"/>
          </w:rPr>
          <w:t>When Housing Rights Violations Constitute International Crime: Applicable Human Rights and Humanitarian Law</w:t>
        </w:r>
      </w:hyperlink>
      <w:r>
        <w:rPr>
          <w:color w:val="006600"/>
          <w:lang w:val="en-US"/>
        </w:rPr>
        <w:t xml:space="preserve"> </w:t>
      </w:r>
      <w:r>
        <w:rPr>
          <w:lang w:val="en-US"/>
        </w:rPr>
        <w:t xml:space="preserve">(a compilation of relevant legal materials by Joseph </w:t>
      </w:r>
      <w:proofErr w:type="spellStart"/>
      <w:r>
        <w:rPr>
          <w:lang w:val="en-US"/>
        </w:rPr>
        <w:t>Schechla</w:t>
      </w:r>
      <w:proofErr w:type="spellEnd"/>
      <w:r>
        <w:rPr>
          <w:lang w:val="en-US"/>
        </w:rPr>
        <w:t xml:space="preserve">); </w:t>
      </w:r>
    </w:p>
    <w:p w:rsidR="00AF0D7A" w:rsidRDefault="00254E5F" w:rsidP="00254E5F">
      <w:pPr>
        <w:pStyle w:val="ListParagraph"/>
        <w:numPr>
          <w:ilvl w:val="0"/>
          <w:numId w:val="1"/>
        </w:numPr>
        <w:ind w:left="284"/>
      </w:pPr>
      <w:hyperlink r:id="rId10" w:history="1">
        <w:r w:rsidRPr="00254E5F">
          <w:rPr>
            <w:rStyle w:val="Hyperlink"/>
            <w:color w:val="006600"/>
            <w:u w:val="none"/>
            <w:lang w:val="en-US"/>
          </w:rPr>
          <w:t xml:space="preserve">Housing and Property Restitution for Refugees and Displaced Persons: Implementing the </w:t>
        </w:r>
        <w:proofErr w:type="spellStart"/>
        <w:r w:rsidRPr="00254E5F">
          <w:rPr>
            <w:rStyle w:val="Hyperlink"/>
            <w:color w:val="006600"/>
            <w:u w:val="none"/>
            <w:lang w:val="en-US"/>
          </w:rPr>
          <w:t>Pinheiro</w:t>
        </w:r>
        <w:proofErr w:type="spellEnd"/>
        <w:r w:rsidRPr="00254E5F">
          <w:rPr>
            <w:rStyle w:val="Hyperlink"/>
            <w:color w:val="006600"/>
            <w:u w:val="none"/>
            <w:lang w:val="en-US"/>
          </w:rPr>
          <w:t xml:space="preserve"> Principles in the Middle East and North Africa</w:t>
        </w:r>
      </w:hyperlink>
    </w:p>
    <w:sectPr w:rsidR="00AF0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90A40"/>
    <w:multiLevelType w:val="hybridMultilevel"/>
    <w:tmpl w:val="FEC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5F"/>
    <w:rsid w:val="00254E5F"/>
    <w:rsid w:val="00A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2C57"/>
  <w15:chartTrackingRefBased/>
  <w15:docId w15:val="{2C6AF2D8-A5EC-4D4C-AD8E-CFD06B1A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E5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4E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54E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rn.org/img/documents/BP_Deconstructi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lrn.org/img/documents/Ex_Sum_EN_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rn.org/img/documents/COW_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lrn.org/img/documents/WSUSA-HIC-HLRN_Morocco_UPR.pdf" TargetMode="External"/><Relationship Id="rId10" Type="http://schemas.openxmlformats.org/officeDocument/2006/relationships/hyperlink" Target="http://www.hlrn.org/img/documents/PP_MENA_handbook_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rn.org/img/documents/When%20Housing%20Rights%20Violations%20Constitute%20International%20Cri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Theissen</dc:creator>
  <cp:keywords/>
  <dc:description/>
  <cp:lastModifiedBy>Gunnar Theissen</cp:lastModifiedBy>
  <cp:revision>1</cp:revision>
  <dcterms:created xsi:type="dcterms:W3CDTF">2022-05-09T16:01:00Z</dcterms:created>
  <dcterms:modified xsi:type="dcterms:W3CDTF">2022-05-09T16:03:00Z</dcterms:modified>
</cp:coreProperties>
</file>