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1C" w:rsidRPr="00840F1C" w:rsidRDefault="005E4C1C" w:rsidP="005E4C1C">
      <w:pPr>
        <w:bidi/>
        <w:jc w:val="center"/>
        <w:rPr>
          <w:rFonts w:ascii="Simplified Arabic" w:hAnsi="Simplified Arabic" w:cs="Simplified Arabic"/>
          <w:b/>
          <w:bCs/>
          <w:color w:val="0070C0"/>
          <w:sz w:val="34"/>
          <w:szCs w:val="34"/>
          <w:u w:val="single"/>
          <w:bdr w:val="none" w:sz="0" w:space="0" w:color="auto" w:frame="1"/>
          <w:shd w:val="clear" w:color="auto" w:fill="FFFFFF"/>
          <w:rtl/>
        </w:rPr>
      </w:pPr>
      <w:r w:rsidRPr="00840F1C">
        <w:rPr>
          <w:rFonts w:ascii="Simplified Arabic" w:hAnsi="Simplified Arabic" w:cs="Simplified Arabic"/>
          <w:b/>
          <w:bCs/>
          <w:color w:val="0070C0"/>
          <w:sz w:val="34"/>
          <w:szCs w:val="34"/>
          <w:u w:val="single"/>
          <w:bdr w:val="none" w:sz="0" w:space="0" w:color="auto" w:frame="1"/>
          <w:shd w:val="clear" w:color="auto" w:fill="FFFFFF"/>
          <w:rtl/>
        </w:rPr>
        <w:t>استبيان حول الأشخاص المسنين المحرومين من الحرية وأفضل الممارسات</w:t>
      </w:r>
    </w:p>
    <w:p w:rsidR="005E4C1C" w:rsidRPr="00840F1C" w:rsidRDefault="005E4C1C" w:rsidP="005E4C1C">
      <w:pPr>
        <w:bidi/>
        <w:jc w:val="center"/>
        <w:rPr>
          <w:rFonts w:ascii="Simplified Arabic" w:hAnsi="Simplified Arabic" w:cs="Simplified Arabic"/>
          <w:b/>
          <w:bCs/>
          <w:sz w:val="32"/>
          <w:szCs w:val="32"/>
          <w:u w:val="single"/>
          <w:rtl/>
          <w:lang w:bidi="ar-OM"/>
        </w:rPr>
      </w:pPr>
    </w:p>
    <w:p w:rsidR="005E4C1C" w:rsidRPr="00840F1C" w:rsidRDefault="005E4C1C" w:rsidP="005E4C1C">
      <w:pPr>
        <w:bidi/>
        <w:jc w:val="both"/>
        <w:rPr>
          <w:rFonts w:ascii="Simplified Arabic" w:hAnsi="Simplified Arabic" w:cs="Simplified Arabic"/>
          <w:b/>
          <w:bCs/>
          <w:sz w:val="32"/>
          <w:szCs w:val="32"/>
          <w:lang w:bidi="ar-OM"/>
        </w:rPr>
      </w:pPr>
      <w:r w:rsidRPr="00840F1C">
        <w:rPr>
          <w:rFonts w:ascii="Simplified Arabic" w:hAnsi="Simplified Arabic" w:cs="Simplified Arabic"/>
          <w:b/>
          <w:bCs/>
          <w:sz w:val="32"/>
          <w:szCs w:val="32"/>
          <w:rtl/>
          <w:lang w:bidi="ar-OM"/>
        </w:rPr>
        <w:t>تسعى سلطنة عمان من خلال عدد من المؤسسات على رعاية كبار السن والحرص على بقاءهم في كنف عائلاتهم وأسرتهم باعتبارهم هم بركة المنازل بعد أن قاموا بواجبهم في تربية أبناءهم ، وينبذ المجتمع العماني عقوق الوالدين عاملين بما حثنا عليه ديننا الإسلامي الحنيف توقير كبار السن ورعايتهم والاهتمام بهم ، حتى وأن كان تعذر وجود القريب الملزم لذلك المسن بأن يتم البحث عن أحد اقاربه وتوفير كل السبل أو ادراجهم في المجتمع من خلال رعايتهم من قبل الاقرباء الآخرين ، ولا يكون تواجدهم في دار الرعاية الاجتماعية إلا بعد أن تستنفذ كل الوسائل في وجود معيل لذلك المسن ، ولهذا نجد كبار السن في سلطنة عمان تواجدهم في منازلهم أو منازل أبناءهم أو اقربائهم عملاً بالآية الكريمة (وقضى ربك ألا تعبدوا إلا إياه وبالوالدين إحسانا إما يبلغن عند الكبر أحدهما أو كلاهما فلا تقل لهما أف ولا تنهرهما وقل لهما قولاً كريما).</w:t>
      </w:r>
    </w:p>
    <w:p w:rsidR="005E4C1C" w:rsidRPr="00840F1C" w:rsidRDefault="005E4C1C" w:rsidP="00505C2D">
      <w:pPr>
        <w:bidi/>
        <w:jc w:val="both"/>
        <w:rPr>
          <w:rFonts w:ascii="Simplified Arabic" w:hAnsi="Simplified Arabic" w:cs="Simplified Arabic"/>
          <w:b/>
          <w:bCs/>
          <w:color w:val="000000" w:themeColor="text1"/>
          <w:sz w:val="32"/>
          <w:szCs w:val="32"/>
        </w:rPr>
      </w:pPr>
    </w:p>
    <w:p w:rsidR="004916F3" w:rsidRPr="00840F1C" w:rsidRDefault="00994EAD" w:rsidP="005E4C1C">
      <w:pPr>
        <w:bidi/>
        <w:jc w:val="both"/>
        <w:rPr>
          <w:rFonts w:ascii="Simplified Arabic" w:hAnsi="Simplified Arabic" w:cs="Simplified Arabic"/>
          <w:b/>
          <w:bCs/>
          <w:color w:val="2E74B5" w:themeColor="accent1" w:themeShade="BF"/>
          <w:sz w:val="32"/>
          <w:szCs w:val="32"/>
          <w:rtl/>
        </w:rPr>
      </w:pPr>
      <w:r w:rsidRPr="00840F1C">
        <w:rPr>
          <w:rFonts w:ascii="Simplified Arabic" w:hAnsi="Simplified Arabic" w:cs="Simplified Arabic"/>
          <w:b/>
          <w:bCs/>
          <w:color w:val="000000" w:themeColor="text1"/>
          <w:sz w:val="32"/>
          <w:szCs w:val="32"/>
          <w:rtl/>
        </w:rPr>
        <w:t>1</w:t>
      </w:r>
      <w:r w:rsidRPr="00840F1C">
        <w:rPr>
          <w:rFonts w:ascii="Simplified Arabic" w:hAnsi="Simplified Arabic" w:cs="Simplified Arabic"/>
          <w:b/>
          <w:bCs/>
          <w:color w:val="2E74B5" w:themeColor="accent1" w:themeShade="BF"/>
          <w:sz w:val="32"/>
          <w:szCs w:val="32"/>
          <w:rtl/>
        </w:rPr>
        <w:t>-</w:t>
      </w:r>
      <w:r w:rsidR="004916F3" w:rsidRPr="00840F1C">
        <w:rPr>
          <w:rFonts w:ascii="Simplified Arabic" w:hAnsi="Simplified Arabic" w:cs="Simplified Arabic"/>
          <w:b/>
          <w:bCs/>
          <w:color w:val="2E74B5" w:themeColor="accent1" w:themeShade="BF"/>
          <w:sz w:val="32"/>
          <w:szCs w:val="32"/>
          <w:rtl/>
        </w:rPr>
        <w:t xml:space="preserve"> المخاطر والانتهاكات الرئيسية لحقوق الإنسان التي تؤثر على كبار السن المحرومين من </w:t>
      </w:r>
      <w:r w:rsidRPr="00840F1C">
        <w:rPr>
          <w:rFonts w:ascii="Simplified Arabic" w:hAnsi="Simplified Arabic" w:cs="Simplified Arabic"/>
          <w:b/>
          <w:bCs/>
          <w:color w:val="2E74B5" w:themeColor="accent1" w:themeShade="BF"/>
          <w:sz w:val="32"/>
          <w:szCs w:val="32"/>
          <w:rtl/>
        </w:rPr>
        <w:t>حريتهم،</w:t>
      </w:r>
      <w:r w:rsidR="004916F3" w:rsidRPr="00840F1C">
        <w:rPr>
          <w:rFonts w:ascii="Simplified Arabic" w:hAnsi="Simplified Arabic" w:cs="Simplified Arabic"/>
          <w:b/>
          <w:bCs/>
          <w:color w:val="2E74B5" w:themeColor="accent1" w:themeShade="BF"/>
          <w:sz w:val="32"/>
          <w:szCs w:val="32"/>
          <w:rtl/>
        </w:rPr>
        <w:t xml:space="preserve"> مع الأخذ في الاعتبار </w:t>
      </w:r>
      <w:r w:rsidRPr="00840F1C">
        <w:rPr>
          <w:rFonts w:ascii="Simplified Arabic" w:hAnsi="Simplified Arabic" w:cs="Simplified Arabic"/>
          <w:b/>
          <w:bCs/>
          <w:color w:val="2E74B5" w:themeColor="accent1" w:themeShade="BF"/>
          <w:sz w:val="32"/>
          <w:szCs w:val="32"/>
          <w:rtl/>
        </w:rPr>
        <w:t>جميع العوامل</w:t>
      </w:r>
      <w:r w:rsidR="004916F3" w:rsidRPr="00840F1C">
        <w:rPr>
          <w:rFonts w:ascii="Simplified Arabic" w:hAnsi="Simplified Arabic" w:cs="Simplified Arabic"/>
          <w:b/>
          <w:bCs/>
          <w:color w:val="2E74B5" w:themeColor="accent1" w:themeShade="BF"/>
          <w:sz w:val="32"/>
          <w:szCs w:val="32"/>
          <w:rtl/>
        </w:rPr>
        <w:t xml:space="preserve"> المختلفة؟</w:t>
      </w:r>
    </w:p>
    <w:p w:rsidR="009C09DE" w:rsidRDefault="00B259D9" w:rsidP="00C50C13">
      <w:pPr>
        <w:pStyle w:val="ListParagraph"/>
        <w:numPr>
          <w:ilvl w:val="0"/>
          <w:numId w:val="20"/>
        </w:numPr>
        <w:bidi/>
        <w:jc w:val="both"/>
        <w:rPr>
          <w:rFonts w:ascii="Simplified Arabic" w:hAnsi="Simplified Arabic" w:cs="Simplified Arabic"/>
          <w:b/>
          <w:bCs/>
          <w:color w:val="000000" w:themeColor="text1"/>
          <w:sz w:val="32"/>
          <w:szCs w:val="32"/>
        </w:rPr>
      </w:pPr>
      <w:r w:rsidRPr="00840F1C">
        <w:rPr>
          <w:rFonts w:ascii="Simplified Arabic" w:hAnsi="Simplified Arabic" w:cs="Simplified Arabic"/>
          <w:b/>
          <w:bCs/>
          <w:color w:val="000000" w:themeColor="text1"/>
          <w:sz w:val="32"/>
          <w:szCs w:val="32"/>
          <w:rtl/>
        </w:rPr>
        <w:t>التحكم في أموال كبار السن.</w:t>
      </w:r>
    </w:p>
    <w:p w:rsidR="009C09DE" w:rsidRDefault="009C09DE" w:rsidP="00C50C13">
      <w:pPr>
        <w:pStyle w:val="ListParagraph"/>
        <w:numPr>
          <w:ilvl w:val="0"/>
          <w:numId w:val="20"/>
        </w:numPr>
        <w:bidi/>
        <w:jc w:val="both"/>
        <w:rPr>
          <w:rFonts w:ascii="Simplified Arabic" w:hAnsi="Simplified Arabic" w:cs="Simplified Arabic"/>
          <w:b/>
          <w:bCs/>
          <w:color w:val="000000" w:themeColor="text1"/>
          <w:sz w:val="32"/>
          <w:szCs w:val="32"/>
        </w:rPr>
      </w:pPr>
      <w:r w:rsidRPr="00C50C13">
        <w:rPr>
          <w:rFonts w:ascii="Simplified Arabic" w:hAnsi="Simplified Arabic" w:cs="Simplified Arabic"/>
          <w:b/>
          <w:bCs/>
          <w:color w:val="000000" w:themeColor="text1"/>
          <w:sz w:val="32"/>
          <w:szCs w:val="32"/>
          <w:rtl/>
        </w:rPr>
        <w:t>تخلي الاسر عن رعاية كبار السن</w:t>
      </w:r>
      <w:r w:rsidR="005077D3" w:rsidRPr="00C50C13">
        <w:rPr>
          <w:rFonts w:ascii="Simplified Arabic" w:hAnsi="Simplified Arabic" w:cs="Simplified Arabic"/>
          <w:b/>
          <w:bCs/>
          <w:color w:val="000000" w:themeColor="text1"/>
          <w:sz w:val="32"/>
          <w:szCs w:val="32"/>
          <w:rtl/>
        </w:rPr>
        <w:t xml:space="preserve"> لا سيما في حالة الإصابة </w:t>
      </w:r>
      <w:r w:rsidR="00B259D9" w:rsidRPr="00C50C13">
        <w:rPr>
          <w:rFonts w:ascii="Simplified Arabic" w:hAnsi="Simplified Arabic" w:cs="Simplified Arabic"/>
          <w:b/>
          <w:bCs/>
          <w:color w:val="000000" w:themeColor="text1"/>
          <w:sz w:val="32"/>
          <w:szCs w:val="32"/>
          <w:rtl/>
        </w:rPr>
        <w:t>بأمراض الشيخوخة.</w:t>
      </w:r>
    </w:p>
    <w:p w:rsidR="009C09DE" w:rsidRPr="00C50C13" w:rsidRDefault="009C09DE" w:rsidP="00C50C13">
      <w:pPr>
        <w:pStyle w:val="ListParagraph"/>
        <w:numPr>
          <w:ilvl w:val="0"/>
          <w:numId w:val="20"/>
        </w:numPr>
        <w:bidi/>
        <w:jc w:val="both"/>
        <w:rPr>
          <w:rFonts w:ascii="Simplified Arabic" w:hAnsi="Simplified Arabic" w:cs="Simplified Arabic"/>
          <w:b/>
          <w:bCs/>
          <w:color w:val="000000" w:themeColor="text1"/>
          <w:sz w:val="32"/>
          <w:szCs w:val="32"/>
        </w:rPr>
      </w:pPr>
      <w:bookmarkStart w:id="0" w:name="_GoBack"/>
      <w:bookmarkEnd w:id="0"/>
      <w:r w:rsidRPr="00C50C13">
        <w:rPr>
          <w:rFonts w:ascii="Simplified Arabic" w:hAnsi="Simplified Arabic" w:cs="Simplified Arabic"/>
          <w:b/>
          <w:bCs/>
          <w:color w:val="000000" w:themeColor="text1"/>
          <w:sz w:val="32"/>
          <w:szCs w:val="32"/>
          <w:rtl/>
        </w:rPr>
        <w:t xml:space="preserve">إهمال كبار السن وتهميشهم </w:t>
      </w:r>
      <w:r w:rsidR="00B259D9" w:rsidRPr="00C50C13">
        <w:rPr>
          <w:rFonts w:ascii="Simplified Arabic" w:hAnsi="Simplified Arabic" w:cs="Simplified Arabic"/>
          <w:b/>
          <w:bCs/>
          <w:color w:val="000000" w:themeColor="text1"/>
          <w:sz w:val="32"/>
          <w:szCs w:val="32"/>
          <w:rtl/>
        </w:rPr>
        <w:t>عن المشاركة الأسرية والمجتمعية.</w:t>
      </w:r>
    </w:p>
    <w:p w:rsidR="00840F1C" w:rsidRPr="00840F1C" w:rsidRDefault="00840F1C" w:rsidP="00840F1C">
      <w:pPr>
        <w:bidi/>
        <w:jc w:val="both"/>
        <w:rPr>
          <w:rFonts w:ascii="Simplified Arabic" w:hAnsi="Simplified Arabic" w:cs="Simplified Arabic"/>
          <w:b/>
          <w:bCs/>
          <w:color w:val="FF0000"/>
          <w:sz w:val="32"/>
          <w:szCs w:val="32"/>
        </w:rPr>
      </w:pPr>
    </w:p>
    <w:p w:rsidR="004916F3" w:rsidRPr="00840F1C" w:rsidRDefault="00994EAD" w:rsidP="00840F1C">
      <w:pPr>
        <w:bidi/>
        <w:jc w:val="both"/>
        <w:rPr>
          <w:rFonts w:ascii="Simplified Arabic" w:hAnsi="Simplified Arabic" w:cs="Simplified Arabic"/>
          <w:b/>
          <w:bCs/>
          <w:color w:val="0070C0"/>
          <w:sz w:val="32"/>
          <w:szCs w:val="32"/>
          <w:rtl/>
        </w:rPr>
      </w:pPr>
      <w:r w:rsidRPr="00840F1C">
        <w:rPr>
          <w:rFonts w:ascii="Simplified Arabic" w:hAnsi="Simplified Arabic" w:cs="Simplified Arabic"/>
          <w:b/>
          <w:bCs/>
          <w:color w:val="000000" w:themeColor="text1"/>
          <w:sz w:val="32"/>
          <w:szCs w:val="32"/>
          <w:rtl/>
        </w:rPr>
        <w:t>2</w:t>
      </w:r>
      <w:r w:rsidRPr="00840F1C">
        <w:rPr>
          <w:rFonts w:ascii="Simplified Arabic" w:hAnsi="Simplified Arabic" w:cs="Simplified Arabic"/>
          <w:b/>
          <w:bCs/>
          <w:color w:val="0070C0"/>
          <w:sz w:val="32"/>
          <w:szCs w:val="32"/>
          <w:rtl/>
        </w:rPr>
        <w:t xml:space="preserve">- </w:t>
      </w:r>
      <w:r w:rsidR="004916F3" w:rsidRPr="00840F1C">
        <w:rPr>
          <w:rFonts w:ascii="Simplified Arabic" w:hAnsi="Simplified Arabic" w:cs="Simplified Arabic"/>
          <w:b/>
          <w:bCs/>
          <w:color w:val="0070C0"/>
          <w:sz w:val="32"/>
          <w:szCs w:val="32"/>
          <w:rtl/>
        </w:rPr>
        <w:t>يرجى تقديم أرقام وبيانات عن كبار السن المحرومين من حريتهم</w:t>
      </w:r>
      <w:r w:rsidR="004916F3" w:rsidRPr="00840F1C">
        <w:rPr>
          <w:rFonts w:ascii="Simplified Arabic" w:hAnsi="Simplified Arabic" w:cs="Simplified Arabic"/>
          <w:b/>
          <w:bCs/>
          <w:color w:val="0070C0"/>
          <w:sz w:val="32"/>
          <w:szCs w:val="32"/>
        </w:rPr>
        <w:t>.</w:t>
      </w:r>
    </w:p>
    <w:p w:rsidR="009C09DE" w:rsidRPr="00840F1C" w:rsidRDefault="009C09DE" w:rsidP="009C09DE">
      <w:pPr>
        <w:bidi/>
        <w:jc w:val="both"/>
        <w:rPr>
          <w:rFonts w:ascii="Simplified Arabic" w:hAnsi="Simplified Arabic" w:cs="Simplified Arabic"/>
          <w:b/>
          <w:bCs/>
          <w:color w:val="000000" w:themeColor="text1"/>
          <w:sz w:val="32"/>
          <w:szCs w:val="32"/>
        </w:rPr>
      </w:pPr>
      <w:r w:rsidRPr="00840F1C">
        <w:rPr>
          <w:rFonts w:ascii="Simplified Arabic" w:hAnsi="Simplified Arabic" w:cs="Simplified Arabic"/>
          <w:b/>
          <w:bCs/>
          <w:color w:val="000000" w:themeColor="text1"/>
          <w:sz w:val="32"/>
          <w:szCs w:val="32"/>
          <w:rtl/>
        </w:rPr>
        <w:t xml:space="preserve">لا توجد </w:t>
      </w:r>
      <w:r w:rsidR="005077D3" w:rsidRPr="00840F1C">
        <w:rPr>
          <w:rFonts w:ascii="Simplified Arabic" w:hAnsi="Simplified Arabic" w:cs="Simplified Arabic"/>
          <w:b/>
          <w:bCs/>
          <w:color w:val="000000" w:themeColor="text1"/>
          <w:sz w:val="32"/>
          <w:szCs w:val="32"/>
          <w:rtl/>
        </w:rPr>
        <w:t>بيانات متوفرة .</w:t>
      </w:r>
    </w:p>
    <w:p w:rsidR="009C09DE" w:rsidRPr="00840F1C" w:rsidRDefault="00840F1C" w:rsidP="005077D3">
      <w:pPr>
        <w:bidi/>
        <w:jc w:val="both"/>
        <w:rPr>
          <w:rFonts w:ascii="Simplified Arabic" w:hAnsi="Simplified Arabic" w:cs="Simplified Arabic"/>
          <w:b/>
          <w:bCs/>
          <w:color w:val="0070C0"/>
          <w:sz w:val="32"/>
          <w:szCs w:val="32"/>
          <w:rtl/>
        </w:rPr>
      </w:pPr>
      <w:r>
        <w:rPr>
          <w:rFonts w:ascii="Simplified Arabic" w:hAnsi="Simplified Arabic" w:cs="Simplified Arabic"/>
          <w:b/>
          <w:bCs/>
          <w:color w:val="000000" w:themeColor="text1"/>
          <w:sz w:val="32"/>
          <w:szCs w:val="32"/>
        </w:rPr>
        <w:lastRenderedPageBreak/>
        <w:t>3</w:t>
      </w:r>
      <w:r w:rsidR="00B259D9" w:rsidRPr="00840F1C">
        <w:rPr>
          <w:rFonts w:ascii="Simplified Arabic" w:hAnsi="Simplified Arabic" w:cs="Simplified Arabic"/>
          <w:b/>
          <w:bCs/>
          <w:color w:val="0070C0"/>
          <w:sz w:val="32"/>
          <w:szCs w:val="32"/>
          <w:rtl/>
        </w:rPr>
        <w:t xml:space="preserve">- </w:t>
      </w:r>
      <w:r w:rsidR="004916F3" w:rsidRPr="00840F1C">
        <w:rPr>
          <w:rFonts w:ascii="Simplified Arabic" w:hAnsi="Simplified Arabic" w:cs="Simplified Arabic"/>
          <w:b/>
          <w:bCs/>
          <w:color w:val="0070C0"/>
          <w:sz w:val="32"/>
          <w:szCs w:val="32"/>
          <w:rtl/>
        </w:rPr>
        <w:t>هل زاد أو انخفض عدد كبار السن المحرومين من حريتهم خلال العقد الماضي؟</w:t>
      </w:r>
    </w:p>
    <w:p w:rsidR="005077D3" w:rsidRPr="00840F1C" w:rsidRDefault="005E6115" w:rsidP="005077D3">
      <w:pPr>
        <w:bidi/>
        <w:jc w:val="both"/>
        <w:rPr>
          <w:rFonts w:ascii="Simplified Arabic" w:hAnsi="Simplified Arabic" w:cs="Simplified Arabic"/>
          <w:b/>
          <w:bCs/>
          <w:color w:val="000000" w:themeColor="text1"/>
          <w:sz w:val="32"/>
          <w:szCs w:val="32"/>
        </w:rPr>
      </w:pPr>
      <w:r w:rsidRPr="00840F1C">
        <w:rPr>
          <w:rFonts w:ascii="Simplified Arabic" w:hAnsi="Simplified Arabic" w:cs="Simplified Arabic"/>
          <w:b/>
          <w:bCs/>
          <w:color w:val="000000" w:themeColor="text1"/>
          <w:sz w:val="32"/>
          <w:szCs w:val="32"/>
          <w:rtl/>
        </w:rPr>
        <w:t>لا توجد  مؤشرات و</w:t>
      </w:r>
      <w:r w:rsidR="005077D3" w:rsidRPr="00840F1C">
        <w:rPr>
          <w:rFonts w:ascii="Simplified Arabic" w:hAnsi="Simplified Arabic" w:cs="Simplified Arabic"/>
          <w:b/>
          <w:bCs/>
          <w:color w:val="000000" w:themeColor="text1"/>
          <w:sz w:val="32"/>
          <w:szCs w:val="32"/>
          <w:rtl/>
        </w:rPr>
        <w:t xml:space="preserve"> احصا</w:t>
      </w:r>
      <w:r w:rsidRPr="00840F1C">
        <w:rPr>
          <w:rFonts w:ascii="Simplified Arabic" w:hAnsi="Simplified Arabic" w:cs="Simplified Arabic"/>
          <w:b/>
          <w:bCs/>
          <w:color w:val="000000" w:themeColor="text1"/>
          <w:sz w:val="32"/>
          <w:szCs w:val="32"/>
          <w:rtl/>
        </w:rPr>
        <w:t>ئيات توضح ذلك.</w:t>
      </w:r>
    </w:p>
    <w:p w:rsidR="00994EAD" w:rsidRPr="00840F1C" w:rsidRDefault="00840F1C" w:rsidP="004B0BC8">
      <w:pPr>
        <w:bidi/>
        <w:jc w:val="both"/>
        <w:rPr>
          <w:rFonts w:ascii="Simplified Arabic" w:hAnsi="Simplified Arabic" w:cs="Simplified Arabic"/>
          <w:b/>
          <w:bCs/>
          <w:color w:val="000000" w:themeColor="text1"/>
          <w:sz w:val="32"/>
          <w:szCs w:val="32"/>
          <w:rtl/>
        </w:rPr>
      </w:pPr>
      <w:r>
        <w:rPr>
          <w:rFonts w:ascii="Simplified Arabic" w:hAnsi="Simplified Arabic" w:cs="Simplified Arabic"/>
          <w:b/>
          <w:bCs/>
          <w:color w:val="000000" w:themeColor="text1"/>
          <w:sz w:val="32"/>
          <w:szCs w:val="32"/>
        </w:rPr>
        <w:t>4</w:t>
      </w:r>
      <w:r w:rsidR="00FB334F" w:rsidRPr="00840F1C">
        <w:rPr>
          <w:rFonts w:ascii="Simplified Arabic" w:hAnsi="Simplified Arabic" w:cs="Simplified Arabic"/>
          <w:b/>
          <w:bCs/>
          <w:color w:val="0070C0"/>
          <w:sz w:val="32"/>
          <w:szCs w:val="32"/>
          <w:rtl/>
        </w:rPr>
        <w:t xml:space="preserve">. </w:t>
      </w:r>
      <w:r w:rsidR="00994EAD" w:rsidRPr="00840F1C">
        <w:rPr>
          <w:rFonts w:ascii="Simplified Arabic" w:hAnsi="Simplified Arabic" w:cs="Simplified Arabic"/>
          <w:b/>
          <w:bCs/>
          <w:color w:val="0070C0"/>
          <w:sz w:val="32"/>
          <w:szCs w:val="32"/>
          <w:rtl/>
        </w:rPr>
        <w:t>نوع التدابير المحددة التي تم اتخاذها وتنفيذها فيما يتعلق بكبار ا</w:t>
      </w:r>
      <w:r w:rsidR="00FB334F" w:rsidRPr="00840F1C">
        <w:rPr>
          <w:rFonts w:ascii="Simplified Arabic" w:hAnsi="Simplified Arabic" w:cs="Simplified Arabic"/>
          <w:b/>
          <w:bCs/>
          <w:color w:val="0070C0"/>
          <w:sz w:val="32"/>
          <w:szCs w:val="32"/>
          <w:rtl/>
        </w:rPr>
        <w:t xml:space="preserve">لسن المحرومين من حريتهم في </w:t>
      </w:r>
      <w:r w:rsidR="00994EAD" w:rsidRPr="00840F1C">
        <w:rPr>
          <w:rFonts w:ascii="Simplified Arabic" w:hAnsi="Simplified Arabic" w:cs="Simplified Arabic"/>
          <w:b/>
          <w:bCs/>
          <w:color w:val="0070C0"/>
          <w:sz w:val="32"/>
          <w:szCs w:val="32"/>
          <w:rtl/>
        </w:rPr>
        <w:t xml:space="preserve">جائحة </w:t>
      </w:r>
      <w:r w:rsidR="00994EAD" w:rsidRPr="00840F1C">
        <w:rPr>
          <w:rFonts w:ascii="Simplified Arabic" w:hAnsi="Simplified Arabic" w:cs="Simplified Arabic"/>
          <w:b/>
          <w:bCs/>
          <w:color w:val="0070C0"/>
          <w:sz w:val="32"/>
          <w:szCs w:val="32"/>
        </w:rPr>
        <w:t>COVID-19</w:t>
      </w:r>
      <w:r w:rsidR="00994EAD" w:rsidRPr="00840F1C">
        <w:rPr>
          <w:rFonts w:ascii="Simplified Arabic" w:hAnsi="Simplified Arabic" w:cs="Simplified Arabic"/>
          <w:b/>
          <w:bCs/>
          <w:color w:val="000000" w:themeColor="text1"/>
          <w:sz w:val="32"/>
          <w:szCs w:val="32"/>
          <w:rtl/>
        </w:rPr>
        <w:t>؟</w:t>
      </w:r>
    </w:p>
    <w:p w:rsidR="003D7C9B" w:rsidRPr="00840F1C" w:rsidRDefault="003D7C9B" w:rsidP="00A1186B">
      <w:pPr>
        <w:tabs>
          <w:tab w:val="right" w:pos="13500"/>
        </w:tabs>
        <w:bidi/>
        <w:spacing w:after="0" w:line="240" w:lineRule="auto"/>
        <w:jc w:val="both"/>
        <w:rPr>
          <w:rFonts w:ascii="Simplified Arabic" w:hAnsi="Simplified Arabic" w:cs="Simplified Arabic"/>
          <w:b/>
          <w:bCs/>
          <w:sz w:val="32"/>
          <w:szCs w:val="32"/>
          <w:rtl/>
        </w:rPr>
      </w:pPr>
      <w:r w:rsidRPr="00840F1C">
        <w:rPr>
          <w:rFonts w:ascii="Simplified Arabic" w:hAnsi="Simplified Arabic" w:cs="Simplified Arabic"/>
          <w:b/>
          <w:bCs/>
          <w:color w:val="000000" w:themeColor="text1"/>
          <w:sz w:val="32"/>
          <w:szCs w:val="32"/>
          <w:rtl/>
        </w:rPr>
        <w:t xml:space="preserve"> </w:t>
      </w:r>
    </w:p>
    <w:p w:rsidR="003D7C9B" w:rsidRPr="00840F1C" w:rsidRDefault="00360546" w:rsidP="00A1186B">
      <w:pPr>
        <w:pStyle w:val="ListParagraph"/>
        <w:numPr>
          <w:ilvl w:val="0"/>
          <w:numId w:val="4"/>
        </w:numPr>
        <w:tabs>
          <w:tab w:val="right" w:pos="13500"/>
        </w:tabs>
        <w:bidi/>
        <w:spacing w:after="0" w:line="276" w:lineRule="auto"/>
        <w:ind w:hanging="180"/>
        <w:jc w:val="both"/>
        <w:rPr>
          <w:rFonts w:ascii="Simplified Arabic" w:hAnsi="Simplified Arabic" w:cs="Simplified Arabic"/>
          <w:b/>
          <w:bCs/>
          <w:sz w:val="32"/>
          <w:szCs w:val="32"/>
        </w:rPr>
      </w:pPr>
      <w:r w:rsidRPr="00840F1C">
        <w:rPr>
          <w:rFonts w:ascii="Simplified Arabic" w:hAnsi="Simplified Arabic" w:cs="Simplified Arabic"/>
          <w:b/>
          <w:bCs/>
          <w:sz w:val="32"/>
          <w:szCs w:val="32"/>
          <w:rtl/>
        </w:rPr>
        <w:t xml:space="preserve"> شكلت</w:t>
      </w:r>
      <w:r w:rsidR="003D7C9B" w:rsidRPr="00840F1C">
        <w:rPr>
          <w:rFonts w:ascii="Simplified Arabic" w:hAnsi="Simplified Arabic" w:cs="Simplified Arabic"/>
          <w:b/>
          <w:bCs/>
          <w:sz w:val="32"/>
          <w:szCs w:val="32"/>
          <w:rtl/>
        </w:rPr>
        <w:t xml:space="preserve"> "اللجنة العليا المكلفة ببحث آلية التعامل مع التطورات الناتجة عن انتشار فيروس كورونا (كوفيد </w:t>
      </w:r>
      <w:r w:rsidR="003D7C9B" w:rsidRPr="00840F1C">
        <w:rPr>
          <w:rFonts w:ascii="Simplified Arabic" w:hAnsi="Simplified Arabic" w:cs="Simplified Arabic"/>
          <w:b/>
          <w:bCs/>
          <w:sz w:val="32"/>
          <w:szCs w:val="32"/>
        </w:rPr>
        <w:t>19</w:t>
      </w:r>
      <w:r w:rsidR="00A1186B" w:rsidRPr="00840F1C">
        <w:rPr>
          <w:rFonts w:ascii="Simplified Arabic" w:hAnsi="Simplified Arabic" w:cs="Simplified Arabic"/>
          <w:b/>
          <w:bCs/>
          <w:sz w:val="32"/>
          <w:szCs w:val="32"/>
          <w:rtl/>
        </w:rPr>
        <w:t xml:space="preserve">)"، </w:t>
      </w:r>
      <w:r w:rsidRPr="00840F1C">
        <w:rPr>
          <w:rFonts w:ascii="Simplified Arabic" w:hAnsi="Simplified Arabic" w:cs="Simplified Arabic"/>
          <w:b/>
          <w:bCs/>
          <w:sz w:val="32"/>
          <w:szCs w:val="32"/>
          <w:rtl/>
        </w:rPr>
        <w:t>ل</w:t>
      </w:r>
      <w:r w:rsidR="003D7C9B" w:rsidRPr="00840F1C">
        <w:rPr>
          <w:rFonts w:ascii="Simplified Arabic" w:hAnsi="Simplified Arabic" w:cs="Simplified Arabic"/>
          <w:b/>
          <w:bCs/>
          <w:sz w:val="32"/>
          <w:szCs w:val="32"/>
          <w:rtl/>
        </w:rPr>
        <w:t>رصد تطورات الفيروس والجهود المبذولة إقليميا وعالميا للتصدي له ومتابعة الإجراءات المتخذة بشأن ذلك، ووضع الحلول والمقترحات والتوصيات المناسبة بناء على نتائج التقييم الصحي العام.</w:t>
      </w:r>
    </w:p>
    <w:p w:rsidR="003D7C9B" w:rsidRPr="00840F1C" w:rsidRDefault="005077D3" w:rsidP="00360546">
      <w:pPr>
        <w:pStyle w:val="ListParagraph"/>
        <w:numPr>
          <w:ilvl w:val="0"/>
          <w:numId w:val="4"/>
        </w:numPr>
        <w:tabs>
          <w:tab w:val="right" w:pos="13500"/>
        </w:tabs>
        <w:bidi/>
        <w:spacing w:after="0" w:line="276" w:lineRule="auto"/>
        <w:ind w:hanging="180"/>
        <w:jc w:val="both"/>
        <w:rPr>
          <w:rFonts w:ascii="Simplified Arabic" w:hAnsi="Simplified Arabic" w:cs="Simplified Arabic"/>
          <w:b/>
          <w:bCs/>
          <w:sz w:val="32"/>
          <w:szCs w:val="32"/>
        </w:rPr>
      </w:pPr>
      <w:r w:rsidRPr="00840F1C">
        <w:rPr>
          <w:rFonts w:ascii="Simplified Arabic" w:hAnsi="Simplified Arabic" w:cs="Simplified Arabic"/>
          <w:b/>
          <w:bCs/>
          <w:sz w:val="32"/>
          <w:szCs w:val="32"/>
          <w:rtl/>
        </w:rPr>
        <w:t xml:space="preserve">فتح صندوق </w:t>
      </w:r>
      <w:r w:rsidR="003D7C9B" w:rsidRPr="00840F1C">
        <w:rPr>
          <w:rFonts w:ascii="Simplified Arabic" w:hAnsi="Simplified Arabic" w:cs="Simplified Arabic"/>
          <w:b/>
          <w:bCs/>
          <w:sz w:val="32"/>
          <w:szCs w:val="32"/>
          <w:rtl/>
        </w:rPr>
        <w:t xml:space="preserve">خاص لدعم الجهود المبذولة لمواجهة (كوفيد </w:t>
      </w:r>
      <w:r w:rsidR="003D7C9B" w:rsidRPr="00840F1C">
        <w:rPr>
          <w:rFonts w:ascii="Simplified Arabic" w:hAnsi="Simplified Arabic" w:cs="Simplified Arabic"/>
          <w:b/>
          <w:bCs/>
          <w:sz w:val="32"/>
          <w:szCs w:val="32"/>
        </w:rPr>
        <w:t>19</w:t>
      </w:r>
      <w:r w:rsidR="003D7C9B" w:rsidRPr="00840F1C">
        <w:rPr>
          <w:rFonts w:ascii="Simplified Arabic" w:hAnsi="Simplified Arabic" w:cs="Simplified Arabic"/>
          <w:b/>
          <w:bCs/>
          <w:sz w:val="32"/>
          <w:szCs w:val="32"/>
          <w:rtl/>
        </w:rPr>
        <w:t xml:space="preserve">) في </w:t>
      </w:r>
      <w:r w:rsidR="00360546" w:rsidRPr="00840F1C">
        <w:rPr>
          <w:rFonts w:ascii="Simplified Arabic" w:hAnsi="Simplified Arabic" w:cs="Simplified Arabic"/>
          <w:b/>
          <w:bCs/>
          <w:sz w:val="32"/>
          <w:szCs w:val="32"/>
          <w:rtl/>
        </w:rPr>
        <w:t>سلطنة عمان.</w:t>
      </w:r>
    </w:p>
    <w:p w:rsidR="003D7C9B" w:rsidRPr="00840F1C" w:rsidRDefault="003D7C9B" w:rsidP="007623E9">
      <w:pPr>
        <w:pStyle w:val="ListParagraph"/>
        <w:numPr>
          <w:ilvl w:val="0"/>
          <w:numId w:val="4"/>
        </w:numPr>
        <w:tabs>
          <w:tab w:val="right" w:pos="13500"/>
        </w:tabs>
        <w:bidi/>
        <w:spacing w:after="0" w:line="276" w:lineRule="auto"/>
        <w:ind w:hanging="180"/>
        <w:jc w:val="both"/>
        <w:rPr>
          <w:rFonts w:ascii="Simplified Arabic" w:hAnsi="Simplified Arabic" w:cs="Simplified Arabic"/>
          <w:b/>
          <w:bCs/>
          <w:sz w:val="32"/>
          <w:szCs w:val="32"/>
          <w:rtl/>
        </w:rPr>
      </w:pPr>
      <w:r w:rsidRPr="00840F1C">
        <w:rPr>
          <w:rFonts w:ascii="Simplified Arabic" w:hAnsi="Simplified Arabic" w:cs="Simplified Arabic"/>
          <w:b/>
          <w:bCs/>
          <w:sz w:val="32"/>
          <w:szCs w:val="32"/>
          <w:rtl/>
          <w:lang w:bidi="ar-OM"/>
        </w:rPr>
        <w:t xml:space="preserve">بث الرسائل التوعوية </w:t>
      </w:r>
      <w:r w:rsidR="007623E9" w:rsidRPr="00840F1C">
        <w:rPr>
          <w:rFonts w:ascii="Simplified Arabic" w:hAnsi="Simplified Arabic" w:cs="Simplified Arabic"/>
          <w:b/>
          <w:bCs/>
          <w:sz w:val="32"/>
          <w:szCs w:val="32"/>
          <w:rtl/>
          <w:lang w:bidi="ar-OM"/>
        </w:rPr>
        <w:t xml:space="preserve">من قبل وزارة الصحة </w:t>
      </w:r>
      <w:r w:rsidR="005077D3" w:rsidRPr="00840F1C">
        <w:rPr>
          <w:rFonts w:ascii="Simplified Arabic" w:hAnsi="Simplified Arabic" w:cs="Simplified Arabic"/>
          <w:b/>
          <w:bCs/>
          <w:sz w:val="32"/>
          <w:szCs w:val="32"/>
          <w:rtl/>
          <w:lang w:bidi="ar-OM"/>
        </w:rPr>
        <w:t>عبر الاعلام وسائل التواصل الاجتماعي.</w:t>
      </w:r>
    </w:p>
    <w:p w:rsidR="003D7C9B" w:rsidRPr="00840F1C" w:rsidRDefault="003D7C9B" w:rsidP="003D7C9B">
      <w:pPr>
        <w:pStyle w:val="ListParagraph"/>
        <w:numPr>
          <w:ilvl w:val="0"/>
          <w:numId w:val="2"/>
        </w:numPr>
        <w:shd w:val="clear" w:color="auto" w:fill="FFFFFF"/>
        <w:bidi/>
        <w:spacing w:before="100" w:beforeAutospacing="1" w:after="0" w:line="276" w:lineRule="auto"/>
        <w:ind w:hanging="180"/>
        <w:jc w:val="both"/>
        <w:rPr>
          <w:rFonts w:ascii="Simplified Arabic" w:eastAsia="Times New Roman" w:hAnsi="Simplified Arabic" w:cs="Simplified Arabic"/>
          <w:b/>
          <w:bCs/>
          <w:sz w:val="32"/>
          <w:szCs w:val="32"/>
          <w:lang w:eastAsia="en-GB"/>
        </w:rPr>
      </w:pPr>
      <w:r w:rsidRPr="00840F1C">
        <w:rPr>
          <w:rFonts w:ascii="Simplified Arabic" w:hAnsi="Simplified Arabic" w:cs="Simplified Arabic"/>
          <w:b/>
          <w:bCs/>
          <w:sz w:val="32"/>
          <w:szCs w:val="32"/>
          <w:rtl/>
          <w:lang w:bidi="ar-OM"/>
        </w:rPr>
        <w:t>إ</w:t>
      </w:r>
      <w:r w:rsidRPr="00840F1C">
        <w:rPr>
          <w:rFonts w:ascii="Simplified Arabic" w:eastAsia="Times New Roman" w:hAnsi="Simplified Arabic" w:cs="Simplified Arabic"/>
          <w:b/>
          <w:bCs/>
          <w:sz w:val="32"/>
          <w:szCs w:val="32"/>
          <w:rtl/>
          <w:lang w:eastAsia="en-GB"/>
        </w:rPr>
        <w:t>تباع تعليمات وزارة الصحة عن طريق تطبيق التباعد الجسدي، والبقاء في المنزل، وتجنب التجمعات ومناطق الازدحام والحدائق وملامسة الأسطح.</w:t>
      </w:r>
    </w:p>
    <w:p w:rsidR="003D7C9B" w:rsidRPr="00840F1C" w:rsidRDefault="003D7C9B" w:rsidP="00360546">
      <w:pPr>
        <w:pStyle w:val="ListParagraph"/>
        <w:numPr>
          <w:ilvl w:val="0"/>
          <w:numId w:val="2"/>
        </w:numPr>
        <w:shd w:val="clear" w:color="auto" w:fill="FFFFFF"/>
        <w:bidi/>
        <w:spacing w:before="100" w:beforeAutospacing="1" w:after="0" w:line="276" w:lineRule="auto"/>
        <w:ind w:hanging="180"/>
        <w:jc w:val="both"/>
        <w:rPr>
          <w:rFonts w:ascii="Simplified Arabic" w:eastAsia="Times New Roman" w:hAnsi="Simplified Arabic" w:cs="Simplified Arabic"/>
          <w:b/>
          <w:bCs/>
          <w:sz w:val="32"/>
          <w:szCs w:val="32"/>
          <w:lang w:eastAsia="en-GB"/>
        </w:rPr>
      </w:pPr>
      <w:r w:rsidRPr="00840F1C">
        <w:rPr>
          <w:rFonts w:ascii="Simplified Arabic" w:eastAsia="Times New Roman" w:hAnsi="Simplified Arabic" w:cs="Simplified Arabic"/>
          <w:b/>
          <w:bCs/>
          <w:sz w:val="32"/>
          <w:szCs w:val="32"/>
          <w:rtl/>
          <w:lang w:eastAsia="en-GB"/>
        </w:rPr>
        <w:t xml:space="preserve">أولوية حصول كبار السن على اللقاح وكانوا من ضمن الحزمة الاولى في التطعيم على مستوى </w:t>
      </w:r>
      <w:r w:rsidR="00360546" w:rsidRPr="00840F1C">
        <w:rPr>
          <w:rFonts w:ascii="Simplified Arabic" w:eastAsia="Times New Roman" w:hAnsi="Simplified Arabic" w:cs="Simplified Arabic"/>
          <w:b/>
          <w:bCs/>
          <w:sz w:val="32"/>
          <w:szCs w:val="32"/>
          <w:rtl/>
          <w:lang w:eastAsia="en-GB"/>
        </w:rPr>
        <w:t>سلطنة عمان.</w:t>
      </w:r>
    </w:p>
    <w:p w:rsidR="003D7C9B" w:rsidRPr="00840F1C" w:rsidRDefault="003D7C9B" w:rsidP="007623E9">
      <w:pPr>
        <w:pStyle w:val="NormalWeb"/>
        <w:numPr>
          <w:ilvl w:val="0"/>
          <w:numId w:val="5"/>
        </w:numPr>
        <w:bidi/>
        <w:spacing w:before="0" w:beforeAutospacing="0" w:after="0" w:afterAutospacing="0" w:line="276" w:lineRule="auto"/>
        <w:ind w:hanging="232"/>
        <w:jc w:val="lowKashida"/>
        <w:rPr>
          <w:rFonts w:ascii="Simplified Arabic" w:hAnsi="Simplified Arabic" w:cs="Simplified Arabic"/>
          <w:b/>
          <w:bCs/>
          <w:sz w:val="32"/>
          <w:szCs w:val="32"/>
        </w:rPr>
      </w:pPr>
      <w:r w:rsidRPr="00840F1C">
        <w:rPr>
          <w:rFonts w:ascii="Simplified Arabic" w:hAnsi="Simplified Arabic" w:cs="Simplified Arabic"/>
          <w:b/>
          <w:bCs/>
          <w:sz w:val="32"/>
          <w:szCs w:val="32"/>
          <w:rtl/>
        </w:rPr>
        <w:t>تقديم الدعم ومساندة الأسر الأكثر احتياجاً ويأتي في مقدمتهم كبار السن</w:t>
      </w:r>
      <w:r w:rsidR="007623E9" w:rsidRPr="00840F1C">
        <w:rPr>
          <w:rFonts w:ascii="Simplified Arabic" w:hAnsi="Simplified Arabic" w:cs="Simplified Arabic"/>
          <w:b/>
          <w:bCs/>
          <w:sz w:val="32"/>
          <w:szCs w:val="32"/>
          <w:rtl/>
        </w:rPr>
        <w:t>.</w:t>
      </w:r>
    </w:p>
    <w:p w:rsidR="003D7C9B" w:rsidRPr="00840F1C" w:rsidRDefault="003D7C9B" w:rsidP="003D7C9B">
      <w:pPr>
        <w:pStyle w:val="NormalWeb"/>
        <w:numPr>
          <w:ilvl w:val="0"/>
          <w:numId w:val="5"/>
        </w:numPr>
        <w:bidi/>
        <w:spacing w:line="276" w:lineRule="auto"/>
        <w:ind w:hanging="232"/>
        <w:jc w:val="lowKashida"/>
        <w:rPr>
          <w:rFonts w:ascii="Simplified Arabic" w:hAnsi="Simplified Arabic" w:cs="Simplified Arabic"/>
          <w:b/>
          <w:bCs/>
          <w:sz w:val="32"/>
          <w:szCs w:val="32"/>
        </w:rPr>
      </w:pPr>
      <w:r w:rsidRPr="00840F1C">
        <w:rPr>
          <w:rFonts w:ascii="Simplified Arabic" w:hAnsi="Simplified Arabic" w:cs="Simplified Arabic"/>
          <w:b/>
          <w:bCs/>
          <w:sz w:val="32"/>
          <w:szCs w:val="32"/>
          <w:rtl/>
        </w:rPr>
        <w:t>تنفيذ حلقات عمل وندوات مشتركة حول آلية التعامل مع كبار السن أثناء الجائحة لتخفيف الآثار النفسية.</w:t>
      </w:r>
    </w:p>
    <w:p w:rsidR="003D7C9B" w:rsidRPr="00840F1C" w:rsidRDefault="003D7C9B" w:rsidP="00D4527A">
      <w:pPr>
        <w:pStyle w:val="NormalWeb"/>
        <w:numPr>
          <w:ilvl w:val="0"/>
          <w:numId w:val="5"/>
        </w:numPr>
        <w:bidi/>
        <w:spacing w:line="276" w:lineRule="auto"/>
        <w:ind w:hanging="232"/>
        <w:jc w:val="lowKashida"/>
        <w:rPr>
          <w:rFonts w:ascii="Simplified Arabic" w:hAnsi="Simplified Arabic" w:cs="Simplified Arabic"/>
          <w:b/>
          <w:bCs/>
          <w:sz w:val="32"/>
          <w:szCs w:val="32"/>
        </w:rPr>
      </w:pPr>
      <w:r w:rsidRPr="00840F1C">
        <w:rPr>
          <w:rFonts w:ascii="Simplified Arabic" w:hAnsi="Simplified Arabic" w:cs="Simplified Arabic"/>
          <w:b/>
          <w:bCs/>
          <w:sz w:val="32"/>
          <w:szCs w:val="32"/>
          <w:rtl/>
        </w:rPr>
        <w:lastRenderedPageBreak/>
        <w:t>توفير وت</w:t>
      </w:r>
      <w:r w:rsidR="00BF1720" w:rsidRPr="00840F1C">
        <w:rPr>
          <w:rFonts w:ascii="Simplified Arabic" w:hAnsi="Simplified Arabic" w:cs="Simplified Arabic"/>
          <w:b/>
          <w:bCs/>
          <w:sz w:val="32"/>
          <w:szCs w:val="32"/>
          <w:rtl/>
        </w:rPr>
        <w:t xml:space="preserve">وصيل الأدوية الطبية لكبار السن من </w:t>
      </w:r>
      <w:r w:rsidRPr="00840F1C">
        <w:rPr>
          <w:rFonts w:ascii="Simplified Arabic" w:hAnsi="Simplified Arabic" w:cs="Simplified Arabic"/>
          <w:b/>
          <w:bCs/>
          <w:sz w:val="32"/>
          <w:szCs w:val="32"/>
          <w:rtl/>
        </w:rPr>
        <w:t>ذوي الأمراض المزمنة إلى منازلهم لتخفيف العبء وتقليل مخاطر تنقلهم إلى المستشفيات</w:t>
      </w:r>
      <w:r w:rsidR="00D4527A" w:rsidRPr="00840F1C">
        <w:rPr>
          <w:rFonts w:ascii="Simplified Arabic" w:hAnsi="Simplified Arabic" w:cs="Simplified Arabic"/>
          <w:b/>
          <w:bCs/>
          <w:sz w:val="32"/>
          <w:szCs w:val="32"/>
          <w:rtl/>
        </w:rPr>
        <w:t xml:space="preserve"> و</w:t>
      </w:r>
      <w:r w:rsidRPr="00840F1C">
        <w:rPr>
          <w:rFonts w:ascii="Simplified Arabic" w:hAnsi="Simplified Arabic" w:cs="Simplified Arabic"/>
          <w:b/>
          <w:bCs/>
          <w:sz w:val="32"/>
          <w:szCs w:val="32"/>
          <w:rtl/>
        </w:rPr>
        <w:t>توفير خدمة تقديم الطلبات الخاصة للأجهزة التعويضية والمعينات المساندة إلكترونياً.</w:t>
      </w:r>
    </w:p>
    <w:p w:rsidR="003D7C9B" w:rsidRPr="00840F1C" w:rsidRDefault="003D7C9B" w:rsidP="00E01815">
      <w:pPr>
        <w:pStyle w:val="NormalWeb"/>
        <w:numPr>
          <w:ilvl w:val="0"/>
          <w:numId w:val="5"/>
        </w:numPr>
        <w:bidi/>
        <w:spacing w:line="276" w:lineRule="auto"/>
        <w:ind w:left="540" w:hanging="270"/>
        <w:jc w:val="lowKashida"/>
        <w:rPr>
          <w:rFonts w:ascii="Simplified Arabic" w:hAnsi="Simplified Arabic" w:cs="Simplified Arabic"/>
          <w:b/>
          <w:bCs/>
          <w:sz w:val="32"/>
          <w:szCs w:val="32"/>
        </w:rPr>
      </w:pPr>
      <w:r w:rsidRPr="00840F1C">
        <w:rPr>
          <w:rFonts w:ascii="Simplified Arabic" w:eastAsiaTheme="minorHAnsi" w:hAnsi="Simplified Arabic" w:cs="Simplified Arabic"/>
          <w:b/>
          <w:bCs/>
          <w:sz w:val="32"/>
          <w:szCs w:val="32"/>
          <w:rtl/>
        </w:rPr>
        <w:t>اتخذت مجموعة من الإجراءات الاحترازية للمقيمين في دار الرعاية الاجتماعية من</w:t>
      </w:r>
      <w:r w:rsidR="00E01815" w:rsidRPr="00840F1C">
        <w:rPr>
          <w:rFonts w:ascii="Simplified Arabic" w:eastAsiaTheme="minorHAnsi" w:hAnsi="Simplified Arabic" w:cs="Simplified Arabic"/>
          <w:b/>
          <w:bCs/>
          <w:sz w:val="32"/>
          <w:szCs w:val="32"/>
          <w:rtl/>
        </w:rPr>
        <w:t xml:space="preserve"> كبار السن منذ بدء الجائحة منها.</w:t>
      </w:r>
    </w:p>
    <w:p w:rsidR="008933AC" w:rsidRPr="00840F1C" w:rsidRDefault="008933AC" w:rsidP="008933AC">
      <w:pPr>
        <w:autoSpaceDE w:val="0"/>
        <w:autoSpaceDN w:val="0"/>
        <w:bidi/>
        <w:adjustRightInd w:val="0"/>
        <w:spacing w:after="0" w:line="240" w:lineRule="auto"/>
        <w:jc w:val="both"/>
        <w:rPr>
          <w:rFonts w:ascii="Simplified Arabic" w:hAnsi="Simplified Arabic" w:cs="Simplified Arabic"/>
          <w:b/>
          <w:bCs/>
          <w:color w:val="000000" w:themeColor="text1"/>
          <w:sz w:val="32"/>
          <w:szCs w:val="32"/>
          <w:lang w:bidi="ar-OM"/>
        </w:rPr>
      </w:pPr>
    </w:p>
    <w:p w:rsidR="0013459A" w:rsidRPr="00840F1C" w:rsidRDefault="00840F1C" w:rsidP="00840F1C">
      <w:pPr>
        <w:pStyle w:val="ListParagraph"/>
        <w:numPr>
          <w:ilvl w:val="0"/>
          <w:numId w:val="19"/>
        </w:numPr>
        <w:autoSpaceDE w:val="0"/>
        <w:autoSpaceDN w:val="0"/>
        <w:bidi/>
        <w:adjustRightInd w:val="0"/>
        <w:spacing w:after="0" w:line="276" w:lineRule="auto"/>
        <w:jc w:val="both"/>
        <w:rPr>
          <w:rFonts w:ascii="Simplified Arabic" w:hAnsi="Simplified Arabic" w:cs="Simplified Arabic"/>
          <w:b/>
          <w:bCs/>
          <w:color w:val="0070C0"/>
          <w:sz w:val="32"/>
          <w:szCs w:val="32"/>
          <w:lang w:bidi="ar-OM"/>
        </w:rPr>
      </w:pPr>
      <w:r>
        <w:rPr>
          <w:rFonts w:ascii="Simplified Arabic" w:hAnsi="Simplified Arabic" w:cs="Simplified Arabic"/>
          <w:b/>
          <w:bCs/>
          <w:color w:val="0070C0"/>
          <w:sz w:val="32"/>
          <w:szCs w:val="32"/>
        </w:rPr>
        <w:t xml:space="preserve"> </w:t>
      </w:r>
      <w:r w:rsidR="008D740D" w:rsidRPr="00840F1C">
        <w:rPr>
          <w:rFonts w:ascii="Simplified Arabic" w:hAnsi="Simplified Arabic" w:cs="Simplified Arabic"/>
          <w:b/>
          <w:bCs/>
          <w:color w:val="0070C0"/>
          <w:sz w:val="32"/>
          <w:szCs w:val="32"/>
          <w:rtl/>
        </w:rPr>
        <w:t>لمحة عامة عن الأطر القانونية الوطنية والمحلية التي تمنع وتحمي كبار السن المحرومين من حريتهم من</w:t>
      </w:r>
      <w:r w:rsidR="0013459A" w:rsidRPr="00840F1C">
        <w:rPr>
          <w:rFonts w:ascii="Simplified Arabic" w:hAnsi="Simplified Arabic" w:cs="Simplified Arabic"/>
          <w:b/>
          <w:bCs/>
          <w:color w:val="0070C0"/>
          <w:sz w:val="32"/>
          <w:szCs w:val="32"/>
          <w:rtl/>
        </w:rPr>
        <w:t xml:space="preserve"> انتهاكات حقوق الإنسان؟ و</w:t>
      </w:r>
      <w:r w:rsidR="008D740D" w:rsidRPr="00840F1C">
        <w:rPr>
          <w:rFonts w:ascii="Simplified Arabic" w:hAnsi="Simplified Arabic" w:cs="Simplified Arabic"/>
          <w:b/>
          <w:bCs/>
          <w:color w:val="0070C0"/>
          <w:sz w:val="32"/>
          <w:szCs w:val="32"/>
          <w:rtl/>
        </w:rPr>
        <w:t xml:space="preserve">آليات وطنية فعالة ومتاحة للرصد والمساءلة؟ </w:t>
      </w:r>
    </w:p>
    <w:p w:rsidR="003D7C9B" w:rsidRPr="00840F1C" w:rsidRDefault="003D7C9B" w:rsidP="00360546">
      <w:pPr>
        <w:pStyle w:val="ListParagraph"/>
        <w:numPr>
          <w:ilvl w:val="0"/>
          <w:numId w:val="16"/>
        </w:numPr>
        <w:autoSpaceDE w:val="0"/>
        <w:autoSpaceDN w:val="0"/>
        <w:bidi/>
        <w:adjustRightInd w:val="0"/>
        <w:spacing w:after="0" w:line="276" w:lineRule="auto"/>
        <w:jc w:val="both"/>
        <w:rPr>
          <w:rFonts w:ascii="Simplified Arabic" w:hAnsi="Simplified Arabic" w:cs="Simplified Arabic"/>
          <w:b/>
          <w:bCs/>
          <w:sz w:val="32"/>
          <w:szCs w:val="32"/>
          <w:lang w:bidi="ar-OM"/>
        </w:rPr>
      </w:pPr>
      <w:r w:rsidRPr="00840F1C">
        <w:rPr>
          <w:rFonts w:ascii="Simplified Arabic" w:hAnsi="Simplified Arabic" w:cs="Simplified Arabic"/>
          <w:b/>
          <w:bCs/>
          <w:sz w:val="32"/>
          <w:szCs w:val="32"/>
          <w:rtl/>
          <w:lang w:bidi="ar-OM"/>
        </w:rPr>
        <w:t>طرح مشروع قانون كبار السن (قيد الدراسة</w:t>
      </w:r>
      <w:r w:rsidR="00E01815" w:rsidRPr="00840F1C">
        <w:rPr>
          <w:rFonts w:ascii="Simplified Arabic" w:hAnsi="Simplified Arabic" w:cs="Simplified Arabic"/>
          <w:b/>
          <w:bCs/>
          <w:sz w:val="32"/>
          <w:szCs w:val="32"/>
          <w:rtl/>
          <w:lang w:bidi="ar-OM"/>
        </w:rPr>
        <w:t xml:space="preserve"> والمناقشة) لدى الجهات المختصة،</w:t>
      </w:r>
      <w:r w:rsidRPr="00840F1C">
        <w:rPr>
          <w:rFonts w:ascii="Simplified Arabic" w:hAnsi="Simplified Arabic" w:cs="Simplified Arabic"/>
          <w:b/>
          <w:bCs/>
          <w:sz w:val="32"/>
          <w:szCs w:val="32"/>
          <w:rtl/>
          <w:lang w:bidi="ar-OM"/>
        </w:rPr>
        <w:t xml:space="preserve"> </w:t>
      </w:r>
      <w:r w:rsidR="00E01815" w:rsidRPr="00840F1C">
        <w:rPr>
          <w:rFonts w:ascii="Simplified Arabic" w:hAnsi="Simplified Arabic" w:cs="Simplified Arabic"/>
          <w:b/>
          <w:bCs/>
          <w:sz w:val="32"/>
          <w:szCs w:val="32"/>
          <w:rtl/>
          <w:lang w:bidi="ar-OM"/>
        </w:rPr>
        <w:t>و</w:t>
      </w:r>
      <w:r w:rsidRPr="00840F1C">
        <w:rPr>
          <w:rFonts w:ascii="Simplified Arabic" w:hAnsi="Simplified Arabic" w:cs="Simplified Arabic"/>
          <w:b/>
          <w:bCs/>
          <w:sz w:val="32"/>
          <w:szCs w:val="32"/>
          <w:rtl/>
          <w:lang w:bidi="ar-OM"/>
        </w:rPr>
        <w:t xml:space="preserve">شاركت </w:t>
      </w:r>
      <w:r w:rsidR="00360546" w:rsidRPr="00840F1C">
        <w:rPr>
          <w:rFonts w:ascii="Simplified Arabic" w:hAnsi="Simplified Arabic" w:cs="Simplified Arabic"/>
          <w:b/>
          <w:bCs/>
          <w:sz w:val="32"/>
          <w:szCs w:val="32"/>
          <w:rtl/>
          <w:lang w:bidi="ar-OM"/>
        </w:rPr>
        <w:t>سلطنة عمان</w:t>
      </w:r>
      <w:r w:rsidRPr="00840F1C">
        <w:rPr>
          <w:rFonts w:ascii="Simplified Arabic" w:hAnsi="Simplified Arabic" w:cs="Simplified Arabic"/>
          <w:b/>
          <w:bCs/>
          <w:sz w:val="32"/>
          <w:szCs w:val="32"/>
          <w:rtl/>
          <w:lang w:bidi="ar-OM"/>
        </w:rPr>
        <w:t xml:space="preserve"> في إعداد الدليل الاسترشادي لرعاية كبار السن في دول مجلس التعاون الخليجي، والذي من المؤمل أن يكون داعماً لمشروع قانون كبار السن بعد اعتماده من قادة دول مجلس التعاون الخليجي. </w:t>
      </w:r>
    </w:p>
    <w:p w:rsidR="003D7C9B" w:rsidRPr="00840F1C" w:rsidRDefault="003D7C9B" w:rsidP="003D7C9B">
      <w:pPr>
        <w:autoSpaceDE w:val="0"/>
        <w:autoSpaceDN w:val="0"/>
        <w:bidi/>
        <w:adjustRightInd w:val="0"/>
        <w:spacing w:after="0" w:line="240" w:lineRule="auto"/>
        <w:jc w:val="both"/>
        <w:rPr>
          <w:rFonts w:ascii="Simplified Arabic" w:hAnsi="Simplified Arabic" w:cs="Simplified Arabic"/>
          <w:b/>
          <w:bCs/>
          <w:sz w:val="32"/>
          <w:szCs w:val="32"/>
          <w:rtl/>
          <w:lang w:bidi="ar-OM"/>
        </w:rPr>
      </w:pPr>
    </w:p>
    <w:p w:rsidR="003D7C9B" w:rsidRPr="00840F1C" w:rsidRDefault="003D7C9B" w:rsidP="00B126B0">
      <w:pPr>
        <w:pStyle w:val="ListParagraph"/>
        <w:numPr>
          <w:ilvl w:val="0"/>
          <w:numId w:val="6"/>
        </w:numPr>
        <w:bidi/>
        <w:spacing w:after="0" w:line="240" w:lineRule="auto"/>
        <w:ind w:hanging="180"/>
        <w:jc w:val="both"/>
        <w:rPr>
          <w:rFonts w:ascii="Simplified Arabic" w:hAnsi="Simplified Arabic" w:cs="Simplified Arabic"/>
          <w:b/>
          <w:bCs/>
          <w:sz w:val="32"/>
          <w:szCs w:val="32"/>
          <w:lang w:bidi="ar-OM"/>
        </w:rPr>
      </w:pPr>
      <w:r w:rsidRPr="00840F1C">
        <w:rPr>
          <w:rFonts w:ascii="Simplified Arabic" w:hAnsi="Simplified Arabic" w:cs="Simplified Arabic"/>
          <w:b/>
          <w:bCs/>
          <w:sz w:val="32"/>
          <w:szCs w:val="32"/>
          <w:rtl/>
          <w:lang w:bidi="ar-OM"/>
        </w:rPr>
        <w:t xml:space="preserve">القوانين الصادرة بشأن مستحقات ما بعد الخدمة (التقاعد) فهي من أهم الضمانات للعاملين في القطاع العام والقطاع الخاص. </w:t>
      </w:r>
    </w:p>
    <w:p w:rsidR="00E01815" w:rsidRPr="00840F1C" w:rsidRDefault="003D7C9B" w:rsidP="00E01815">
      <w:pPr>
        <w:pStyle w:val="ListParagraph"/>
        <w:numPr>
          <w:ilvl w:val="0"/>
          <w:numId w:val="17"/>
        </w:numPr>
        <w:bidi/>
        <w:spacing w:after="0" w:line="240" w:lineRule="auto"/>
        <w:jc w:val="both"/>
        <w:rPr>
          <w:rFonts w:ascii="Simplified Arabic" w:hAnsi="Simplified Arabic" w:cs="Simplified Arabic"/>
          <w:b/>
          <w:bCs/>
          <w:sz w:val="32"/>
          <w:szCs w:val="32"/>
          <w:lang w:bidi="ar-OM"/>
        </w:rPr>
      </w:pPr>
      <w:r w:rsidRPr="00840F1C">
        <w:rPr>
          <w:rFonts w:ascii="Simplified Arabic" w:hAnsi="Simplified Arabic" w:cs="Simplified Arabic"/>
          <w:b/>
          <w:bCs/>
          <w:sz w:val="32"/>
          <w:szCs w:val="32"/>
          <w:rtl/>
          <w:lang w:bidi="ar-OM"/>
        </w:rPr>
        <w:t xml:space="preserve">قانون الضمان الاجتماعي الصادر في عام </w:t>
      </w:r>
      <w:r w:rsidRPr="00840F1C">
        <w:rPr>
          <w:rFonts w:ascii="Simplified Arabic" w:hAnsi="Simplified Arabic" w:cs="Simplified Arabic"/>
          <w:b/>
          <w:bCs/>
          <w:sz w:val="32"/>
          <w:szCs w:val="32"/>
          <w:lang w:bidi="ar-OM"/>
        </w:rPr>
        <w:t xml:space="preserve">1984 </w:t>
      </w:r>
      <w:r w:rsidRPr="00840F1C">
        <w:rPr>
          <w:rFonts w:ascii="Simplified Arabic" w:hAnsi="Simplified Arabic" w:cs="Simplified Arabic"/>
          <w:b/>
          <w:bCs/>
          <w:sz w:val="32"/>
          <w:szCs w:val="32"/>
          <w:rtl/>
          <w:lang w:bidi="ar-OM"/>
        </w:rPr>
        <w:t>بموجب المرسوم السلطاني رقم (</w:t>
      </w:r>
      <w:r w:rsidRPr="00840F1C">
        <w:rPr>
          <w:rFonts w:ascii="Simplified Arabic" w:hAnsi="Simplified Arabic" w:cs="Simplified Arabic"/>
          <w:b/>
          <w:bCs/>
          <w:sz w:val="32"/>
          <w:szCs w:val="32"/>
          <w:lang w:bidi="ar-OM"/>
        </w:rPr>
        <w:t>87</w:t>
      </w:r>
      <w:r w:rsidRPr="00840F1C">
        <w:rPr>
          <w:rFonts w:ascii="Simplified Arabic" w:hAnsi="Simplified Arabic" w:cs="Simplified Arabic"/>
          <w:b/>
          <w:bCs/>
          <w:sz w:val="32"/>
          <w:szCs w:val="32"/>
          <w:rtl/>
          <w:lang w:bidi="ar-OM"/>
        </w:rPr>
        <w:t>/</w:t>
      </w:r>
      <w:r w:rsidRPr="00840F1C">
        <w:rPr>
          <w:rFonts w:ascii="Simplified Arabic" w:hAnsi="Simplified Arabic" w:cs="Simplified Arabic"/>
          <w:b/>
          <w:bCs/>
          <w:sz w:val="32"/>
          <w:szCs w:val="32"/>
          <w:lang w:bidi="ar-OM"/>
        </w:rPr>
        <w:t>1984</w:t>
      </w:r>
      <w:r w:rsidRPr="00840F1C">
        <w:rPr>
          <w:rFonts w:ascii="Simplified Arabic" w:hAnsi="Simplified Arabic" w:cs="Simplified Arabic"/>
          <w:b/>
          <w:bCs/>
          <w:sz w:val="32"/>
          <w:szCs w:val="32"/>
          <w:rtl/>
          <w:lang w:bidi="ar-OM"/>
        </w:rPr>
        <w:t>).</w:t>
      </w:r>
    </w:p>
    <w:p w:rsidR="003D7C9B" w:rsidRPr="00840F1C" w:rsidRDefault="003D7C9B" w:rsidP="00E01815">
      <w:pPr>
        <w:pStyle w:val="ListParagraph"/>
        <w:numPr>
          <w:ilvl w:val="0"/>
          <w:numId w:val="17"/>
        </w:numPr>
        <w:bidi/>
        <w:spacing w:after="0" w:line="240" w:lineRule="auto"/>
        <w:jc w:val="both"/>
        <w:rPr>
          <w:rFonts w:ascii="Simplified Arabic" w:hAnsi="Simplified Arabic" w:cs="Simplified Arabic"/>
          <w:b/>
          <w:bCs/>
          <w:sz w:val="32"/>
          <w:szCs w:val="32"/>
          <w:lang w:bidi="ar-OM"/>
        </w:rPr>
      </w:pPr>
      <w:r w:rsidRPr="00840F1C">
        <w:rPr>
          <w:rFonts w:ascii="Simplified Arabic" w:hAnsi="Simplified Arabic" w:cs="Simplified Arabic"/>
          <w:b/>
          <w:bCs/>
          <w:sz w:val="32"/>
          <w:szCs w:val="32"/>
          <w:rtl/>
          <w:lang w:bidi="ar-OM"/>
        </w:rPr>
        <w:t xml:space="preserve"> </w:t>
      </w:r>
      <w:r w:rsidRPr="00840F1C">
        <w:rPr>
          <w:rFonts w:ascii="Simplified Arabic" w:eastAsia="Calibri" w:hAnsi="Simplified Arabic" w:cs="Simplified Arabic"/>
          <w:b/>
          <w:bCs/>
          <w:sz w:val="32"/>
          <w:szCs w:val="32"/>
          <w:rtl/>
          <w:lang w:bidi="ar-OM"/>
        </w:rPr>
        <w:t xml:space="preserve">اللائحة التنظيمية للعمل ببرنامج الرعاية المنزلية للمسنين، والتي صدرت في </w:t>
      </w:r>
      <w:r w:rsidRPr="00840F1C">
        <w:rPr>
          <w:rFonts w:ascii="Simplified Arabic" w:hAnsi="Simplified Arabic" w:cs="Simplified Arabic"/>
          <w:b/>
          <w:bCs/>
          <w:sz w:val="32"/>
          <w:szCs w:val="32"/>
          <w:rtl/>
          <w:lang w:bidi="ar-OM"/>
        </w:rPr>
        <w:t>عام 2012م بموجب القرار الوزاري رقم (</w:t>
      </w:r>
      <w:r w:rsidRPr="00840F1C">
        <w:rPr>
          <w:rFonts w:ascii="Simplified Arabic" w:hAnsi="Simplified Arabic" w:cs="Simplified Arabic"/>
          <w:b/>
          <w:bCs/>
          <w:sz w:val="32"/>
          <w:szCs w:val="32"/>
          <w:lang w:bidi="ar-OM"/>
        </w:rPr>
        <w:t>254</w:t>
      </w:r>
      <w:r w:rsidRPr="00840F1C">
        <w:rPr>
          <w:rFonts w:ascii="Simplified Arabic" w:hAnsi="Simplified Arabic" w:cs="Simplified Arabic"/>
          <w:b/>
          <w:bCs/>
          <w:sz w:val="32"/>
          <w:szCs w:val="32"/>
          <w:rtl/>
          <w:lang w:bidi="ar-OM"/>
        </w:rPr>
        <w:t>/</w:t>
      </w:r>
      <w:r w:rsidRPr="00840F1C">
        <w:rPr>
          <w:rFonts w:ascii="Simplified Arabic" w:hAnsi="Simplified Arabic" w:cs="Simplified Arabic"/>
          <w:b/>
          <w:bCs/>
          <w:sz w:val="32"/>
          <w:szCs w:val="32"/>
          <w:lang w:bidi="ar-OM"/>
        </w:rPr>
        <w:t>2012</w:t>
      </w:r>
      <w:r w:rsidRPr="00840F1C">
        <w:rPr>
          <w:rFonts w:ascii="Simplified Arabic" w:hAnsi="Simplified Arabic" w:cs="Simplified Arabic"/>
          <w:b/>
          <w:bCs/>
          <w:sz w:val="32"/>
          <w:szCs w:val="32"/>
          <w:rtl/>
          <w:lang w:bidi="ar-OM"/>
        </w:rPr>
        <w:t>م)، وحددت أوجه الشراكة بين وزارة التنمية الاجتماعية ووزارة الصحة</w:t>
      </w:r>
      <w:r w:rsidRPr="00840F1C">
        <w:rPr>
          <w:rFonts w:ascii="Simplified Arabic" w:eastAsia="Calibri" w:hAnsi="Simplified Arabic" w:cs="Simplified Arabic"/>
          <w:b/>
          <w:bCs/>
          <w:sz w:val="32"/>
          <w:szCs w:val="32"/>
          <w:rtl/>
          <w:lang w:bidi="ar-OM"/>
        </w:rPr>
        <w:t xml:space="preserve">. </w:t>
      </w:r>
    </w:p>
    <w:p w:rsidR="003D7C9B" w:rsidRPr="00840F1C" w:rsidRDefault="003D7C9B" w:rsidP="00E01815">
      <w:pPr>
        <w:pStyle w:val="ListParagraph"/>
        <w:numPr>
          <w:ilvl w:val="0"/>
          <w:numId w:val="17"/>
        </w:numPr>
        <w:bidi/>
        <w:spacing w:after="0" w:line="240" w:lineRule="auto"/>
        <w:jc w:val="both"/>
        <w:rPr>
          <w:rFonts w:ascii="Simplified Arabic" w:hAnsi="Simplified Arabic" w:cs="Simplified Arabic"/>
          <w:b/>
          <w:bCs/>
          <w:sz w:val="32"/>
          <w:szCs w:val="32"/>
          <w:lang w:bidi="ar-OM"/>
        </w:rPr>
      </w:pPr>
      <w:r w:rsidRPr="00840F1C">
        <w:rPr>
          <w:rFonts w:ascii="Simplified Arabic" w:eastAsia="Calibri" w:hAnsi="Simplified Arabic" w:cs="Simplified Arabic"/>
          <w:b/>
          <w:bCs/>
          <w:sz w:val="32"/>
          <w:szCs w:val="32"/>
          <w:rtl/>
          <w:lang w:bidi="ar-OM"/>
        </w:rPr>
        <w:lastRenderedPageBreak/>
        <w:t xml:space="preserve">لائحة المساعدات الاجتماعية صدرت </w:t>
      </w:r>
      <w:r w:rsidRPr="00840F1C">
        <w:rPr>
          <w:rFonts w:ascii="Simplified Arabic" w:hAnsi="Simplified Arabic" w:cs="Simplified Arabic"/>
          <w:b/>
          <w:bCs/>
          <w:sz w:val="32"/>
          <w:szCs w:val="32"/>
          <w:rtl/>
          <w:lang w:bidi="ar-OM"/>
        </w:rPr>
        <w:t>عام</w:t>
      </w:r>
      <w:r w:rsidRPr="00840F1C">
        <w:rPr>
          <w:rFonts w:ascii="Simplified Arabic" w:eastAsia="Calibri" w:hAnsi="Simplified Arabic" w:cs="Simplified Arabic"/>
          <w:b/>
          <w:bCs/>
          <w:sz w:val="32"/>
          <w:szCs w:val="32"/>
          <w:rtl/>
          <w:lang w:bidi="ar-OM"/>
        </w:rPr>
        <w:t xml:space="preserve"> </w:t>
      </w:r>
      <w:r w:rsidRPr="00840F1C">
        <w:rPr>
          <w:rFonts w:ascii="Simplified Arabic" w:eastAsia="Calibri" w:hAnsi="Simplified Arabic" w:cs="Simplified Arabic"/>
          <w:b/>
          <w:bCs/>
          <w:sz w:val="32"/>
          <w:szCs w:val="32"/>
          <w:lang w:bidi="ar-OM"/>
        </w:rPr>
        <w:t>2014</w:t>
      </w:r>
      <w:r w:rsidRPr="00840F1C">
        <w:rPr>
          <w:rFonts w:ascii="Simplified Arabic" w:eastAsia="Calibri" w:hAnsi="Simplified Arabic" w:cs="Simplified Arabic"/>
          <w:b/>
          <w:bCs/>
          <w:sz w:val="32"/>
          <w:szCs w:val="32"/>
          <w:rtl/>
          <w:lang w:bidi="ar-OM"/>
        </w:rPr>
        <w:t>م بموجب القرار الوزاري رقم (</w:t>
      </w:r>
      <w:r w:rsidRPr="00840F1C">
        <w:rPr>
          <w:rFonts w:ascii="Simplified Arabic" w:eastAsia="Calibri" w:hAnsi="Simplified Arabic" w:cs="Simplified Arabic"/>
          <w:b/>
          <w:bCs/>
          <w:sz w:val="32"/>
          <w:szCs w:val="32"/>
          <w:lang w:bidi="ar-OM"/>
        </w:rPr>
        <w:t>72</w:t>
      </w:r>
      <w:r w:rsidRPr="00840F1C">
        <w:rPr>
          <w:rFonts w:ascii="Simplified Arabic" w:eastAsia="Calibri" w:hAnsi="Simplified Arabic" w:cs="Simplified Arabic"/>
          <w:b/>
          <w:bCs/>
          <w:sz w:val="32"/>
          <w:szCs w:val="32"/>
          <w:rtl/>
          <w:lang w:bidi="ar-OM"/>
        </w:rPr>
        <w:t>/</w:t>
      </w:r>
      <w:r w:rsidRPr="00840F1C">
        <w:rPr>
          <w:rFonts w:ascii="Simplified Arabic" w:eastAsia="Calibri" w:hAnsi="Simplified Arabic" w:cs="Simplified Arabic"/>
          <w:b/>
          <w:bCs/>
          <w:sz w:val="32"/>
          <w:szCs w:val="32"/>
          <w:lang w:bidi="ar-OM"/>
        </w:rPr>
        <w:t>2014</w:t>
      </w:r>
      <w:r w:rsidRPr="00840F1C">
        <w:rPr>
          <w:rFonts w:ascii="Simplified Arabic" w:eastAsia="Calibri" w:hAnsi="Simplified Arabic" w:cs="Simplified Arabic"/>
          <w:b/>
          <w:bCs/>
          <w:sz w:val="32"/>
          <w:szCs w:val="32"/>
          <w:rtl/>
          <w:lang w:bidi="ar-OM"/>
        </w:rPr>
        <w:t>)</w:t>
      </w:r>
      <w:r w:rsidRPr="00840F1C">
        <w:rPr>
          <w:rFonts w:ascii="Simplified Arabic" w:hAnsi="Simplified Arabic" w:cs="Simplified Arabic"/>
          <w:b/>
          <w:bCs/>
          <w:sz w:val="32"/>
          <w:szCs w:val="32"/>
          <w:rtl/>
          <w:lang w:bidi="ar-OM"/>
        </w:rPr>
        <w:t xml:space="preserve">. </w:t>
      </w:r>
    </w:p>
    <w:p w:rsidR="003D7C9B" w:rsidRPr="00840F1C" w:rsidRDefault="003D7C9B" w:rsidP="00360546">
      <w:pPr>
        <w:pStyle w:val="ListParagraph"/>
        <w:numPr>
          <w:ilvl w:val="0"/>
          <w:numId w:val="17"/>
        </w:numPr>
        <w:bidi/>
        <w:spacing w:after="0" w:line="240" w:lineRule="auto"/>
        <w:jc w:val="both"/>
        <w:rPr>
          <w:rFonts w:ascii="Simplified Arabic" w:hAnsi="Simplified Arabic" w:cs="Simplified Arabic"/>
          <w:b/>
          <w:bCs/>
          <w:sz w:val="32"/>
          <w:szCs w:val="32"/>
          <w:lang w:bidi="ar-OM"/>
        </w:rPr>
      </w:pPr>
      <w:r w:rsidRPr="00840F1C">
        <w:rPr>
          <w:rFonts w:ascii="Simplified Arabic" w:hAnsi="Simplified Arabic" w:cs="Simplified Arabic"/>
          <w:b/>
          <w:bCs/>
          <w:sz w:val="32"/>
          <w:szCs w:val="32"/>
          <w:rtl/>
          <w:lang w:bidi="ar-OM"/>
        </w:rPr>
        <w:t>قانون الأحوال ال</w:t>
      </w:r>
      <w:r w:rsidR="00360546" w:rsidRPr="00840F1C">
        <w:rPr>
          <w:rFonts w:ascii="Simplified Arabic" w:hAnsi="Simplified Arabic" w:cs="Simplified Arabic"/>
          <w:b/>
          <w:bCs/>
          <w:sz w:val="32"/>
          <w:szCs w:val="32"/>
          <w:rtl/>
          <w:lang w:bidi="ar-OM"/>
        </w:rPr>
        <w:t>مدنية</w:t>
      </w:r>
      <w:r w:rsidRPr="00840F1C">
        <w:rPr>
          <w:rFonts w:ascii="Simplified Arabic" w:hAnsi="Simplified Arabic" w:cs="Simplified Arabic"/>
          <w:b/>
          <w:bCs/>
          <w:sz w:val="32"/>
          <w:szCs w:val="32"/>
          <w:rtl/>
          <w:lang w:bidi="ar-OM"/>
        </w:rPr>
        <w:t xml:space="preserve"> الصادر في عام </w:t>
      </w:r>
      <w:r w:rsidRPr="00840F1C">
        <w:rPr>
          <w:rFonts w:ascii="Simplified Arabic" w:hAnsi="Simplified Arabic" w:cs="Simplified Arabic"/>
          <w:b/>
          <w:bCs/>
          <w:sz w:val="32"/>
          <w:szCs w:val="32"/>
          <w:lang w:bidi="ar-OM"/>
        </w:rPr>
        <w:t>1997</w:t>
      </w:r>
      <w:r w:rsidRPr="00840F1C">
        <w:rPr>
          <w:rFonts w:ascii="Simplified Arabic" w:hAnsi="Simplified Arabic" w:cs="Simplified Arabic"/>
          <w:b/>
          <w:bCs/>
          <w:sz w:val="32"/>
          <w:szCs w:val="32"/>
          <w:rtl/>
          <w:lang w:bidi="ar-OM"/>
        </w:rPr>
        <w:t xml:space="preserve"> بموجب المرسوم السلطاني رقم (</w:t>
      </w:r>
      <w:r w:rsidRPr="00840F1C">
        <w:rPr>
          <w:rFonts w:ascii="Simplified Arabic" w:hAnsi="Simplified Arabic" w:cs="Simplified Arabic"/>
          <w:b/>
          <w:bCs/>
          <w:sz w:val="32"/>
          <w:szCs w:val="32"/>
          <w:lang w:bidi="ar-OM"/>
        </w:rPr>
        <w:t>32</w:t>
      </w:r>
      <w:r w:rsidRPr="00840F1C">
        <w:rPr>
          <w:rFonts w:ascii="Simplified Arabic" w:hAnsi="Simplified Arabic" w:cs="Simplified Arabic"/>
          <w:b/>
          <w:bCs/>
          <w:sz w:val="32"/>
          <w:szCs w:val="32"/>
          <w:rtl/>
          <w:lang w:bidi="ar-OM"/>
        </w:rPr>
        <w:t>/</w:t>
      </w:r>
      <w:r w:rsidRPr="00840F1C">
        <w:rPr>
          <w:rFonts w:ascii="Simplified Arabic" w:hAnsi="Simplified Arabic" w:cs="Simplified Arabic"/>
          <w:b/>
          <w:bCs/>
          <w:sz w:val="32"/>
          <w:szCs w:val="32"/>
          <w:lang w:bidi="ar-OM"/>
        </w:rPr>
        <w:t>1997</w:t>
      </w:r>
      <w:r w:rsidRPr="00840F1C">
        <w:rPr>
          <w:rFonts w:ascii="Simplified Arabic" w:hAnsi="Simplified Arabic" w:cs="Simplified Arabic"/>
          <w:b/>
          <w:bCs/>
          <w:sz w:val="32"/>
          <w:szCs w:val="32"/>
          <w:rtl/>
          <w:lang w:bidi="ar-OM"/>
        </w:rPr>
        <w:t xml:space="preserve">). </w:t>
      </w:r>
    </w:p>
    <w:p w:rsidR="003D7C9B" w:rsidRPr="00840F1C" w:rsidRDefault="003D7C9B" w:rsidP="00E01815">
      <w:pPr>
        <w:pStyle w:val="ListParagraph"/>
        <w:numPr>
          <w:ilvl w:val="0"/>
          <w:numId w:val="17"/>
        </w:numPr>
        <w:bidi/>
        <w:spacing w:after="0" w:line="240" w:lineRule="auto"/>
        <w:jc w:val="both"/>
        <w:rPr>
          <w:rFonts w:ascii="Simplified Arabic" w:hAnsi="Simplified Arabic" w:cs="Simplified Arabic"/>
          <w:b/>
          <w:bCs/>
          <w:sz w:val="32"/>
          <w:szCs w:val="32"/>
          <w:lang w:bidi="ar-OM"/>
        </w:rPr>
      </w:pPr>
      <w:r w:rsidRPr="00840F1C">
        <w:rPr>
          <w:rFonts w:ascii="Simplified Arabic" w:hAnsi="Simplified Arabic" w:cs="Simplified Arabic"/>
          <w:b/>
          <w:bCs/>
          <w:sz w:val="32"/>
          <w:szCs w:val="32"/>
          <w:rtl/>
          <w:lang w:bidi="ar-OM"/>
        </w:rPr>
        <w:t>قانون الجزاء</w:t>
      </w:r>
      <w:r w:rsidR="00360546" w:rsidRPr="00840F1C">
        <w:rPr>
          <w:rFonts w:ascii="Simplified Arabic" w:hAnsi="Simplified Arabic" w:cs="Simplified Arabic"/>
          <w:b/>
          <w:bCs/>
          <w:sz w:val="32"/>
          <w:szCs w:val="32"/>
          <w:rtl/>
          <w:lang w:bidi="ar-OM"/>
        </w:rPr>
        <w:t xml:space="preserve"> العماني</w:t>
      </w:r>
      <w:r w:rsidRPr="00840F1C">
        <w:rPr>
          <w:rFonts w:ascii="Simplified Arabic" w:hAnsi="Simplified Arabic" w:cs="Simplified Arabic"/>
          <w:b/>
          <w:bCs/>
          <w:sz w:val="32"/>
          <w:szCs w:val="32"/>
          <w:rtl/>
          <w:lang w:bidi="ar-OM"/>
        </w:rPr>
        <w:t xml:space="preserve"> الصادر في عام </w:t>
      </w:r>
      <w:r w:rsidRPr="00840F1C">
        <w:rPr>
          <w:rFonts w:ascii="Simplified Arabic" w:hAnsi="Simplified Arabic" w:cs="Simplified Arabic"/>
          <w:b/>
          <w:bCs/>
          <w:sz w:val="32"/>
          <w:szCs w:val="32"/>
          <w:lang w:bidi="ar-OM"/>
        </w:rPr>
        <w:t>2018</w:t>
      </w:r>
      <w:r w:rsidRPr="00840F1C">
        <w:rPr>
          <w:rFonts w:ascii="Simplified Arabic" w:hAnsi="Simplified Arabic" w:cs="Simplified Arabic"/>
          <w:b/>
          <w:bCs/>
          <w:sz w:val="32"/>
          <w:szCs w:val="32"/>
          <w:rtl/>
          <w:lang w:bidi="ar-OM"/>
        </w:rPr>
        <w:t xml:space="preserve"> بموجب المرسوم السلطاني رقم (</w:t>
      </w:r>
      <w:r w:rsidRPr="00840F1C">
        <w:rPr>
          <w:rFonts w:ascii="Simplified Arabic" w:hAnsi="Simplified Arabic" w:cs="Simplified Arabic"/>
          <w:b/>
          <w:bCs/>
          <w:sz w:val="32"/>
          <w:szCs w:val="32"/>
          <w:lang w:bidi="ar-OM"/>
        </w:rPr>
        <w:t>7</w:t>
      </w:r>
      <w:r w:rsidRPr="00840F1C">
        <w:rPr>
          <w:rFonts w:ascii="Simplified Arabic" w:hAnsi="Simplified Arabic" w:cs="Simplified Arabic"/>
          <w:b/>
          <w:bCs/>
          <w:sz w:val="32"/>
          <w:szCs w:val="32"/>
          <w:rtl/>
          <w:lang w:bidi="ar-OM"/>
        </w:rPr>
        <w:t>/</w:t>
      </w:r>
      <w:r w:rsidRPr="00840F1C">
        <w:rPr>
          <w:rFonts w:ascii="Simplified Arabic" w:hAnsi="Simplified Arabic" w:cs="Simplified Arabic"/>
          <w:b/>
          <w:bCs/>
          <w:sz w:val="32"/>
          <w:szCs w:val="32"/>
          <w:lang w:bidi="ar-OM"/>
        </w:rPr>
        <w:t>2018</w:t>
      </w:r>
      <w:r w:rsidRPr="00840F1C">
        <w:rPr>
          <w:rFonts w:ascii="Simplified Arabic" w:hAnsi="Simplified Arabic" w:cs="Simplified Arabic"/>
          <w:b/>
          <w:bCs/>
          <w:sz w:val="32"/>
          <w:szCs w:val="32"/>
          <w:rtl/>
          <w:lang w:bidi="ar-OM"/>
        </w:rPr>
        <w:t xml:space="preserve">). </w:t>
      </w:r>
    </w:p>
    <w:p w:rsidR="003D7C9B" w:rsidRPr="00840F1C" w:rsidRDefault="003D7C9B" w:rsidP="00E01815">
      <w:pPr>
        <w:pStyle w:val="ListParagraph"/>
        <w:numPr>
          <w:ilvl w:val="0"/>
          <w:numId w:val="17"/>
        </w:numPr>
        <w:bidi/>
        <w:spacing w:after="0" w:line="240" w:lineRule="auto"/>
        <w:jc w:val="both"/>
        <w:rPr>
          <w:rFonts w:ascii="Simplified Arabic" w:hAnsi="Simplified Arabic" w:cs="Simplified Arabic"/>
          <w:b/>
          <w:bCs/>
          <w:sz w:val="32"/>
          <w:szCs w:val="32"/>
          <w:lang w:bidi="ar-OM"/>
        </w:rPr>
      </w:pPr>
      <w:r w:rsidRPr="00840F1C">
        <w:rPr>
          <w:rFonts w:ascii="Simplified Arabic" w:hAnsi="Simplified Arabic" w:cs="Simplified Arabic"/>
          <w:b/>
          <w:bCs/>
          <w:sz w:val="32"/>
          <w:szCs w:val="32"/>
          <w:rtl/>
          <w:lang w:bidi="ar-OM"/>
        </w:rPr>
        <w:t xml:space="preserve">قانون الجمعيات الأهلية الصادر في عام </w:t>
      </w:r>
      <w:r w:rsidRPr="00840F1C">
        <w:rPr>
          <w:rFonts w:ascii="Simplified Arabic" w:hAnsi="Simplified Arabic" w:cs="Simplified Arabic"/>
          <w:b/>
          <w:bCs/>
          <w:sz w:val="32"/>
          <w:szCs w:val="32"/>
          <w:lang w:bidi="ar-OM"/>
        </w:rPr>
        <w:t>2000</w:t>
      </w:r>
      <w:r w:rsidRPr="00840F1C">
        <w:rPr>
          <w:rFonts w:ascii="Simplified Arabic" w:hAnsi="Simplified Arabic" w:cs="Simplified Arabic"/>
          <w:b/>
          <w:bCs/>
          <w:sz w:val="32"/>
          <w:szCs w:val="32"/>
          <w:rtl/>
          <w:lang w:bidi="ar-OM"/>
        </w:rPr>
        <w:t xml:space="preserve"> بموجب المرسوم السلطاني رقم (</w:t>
      </w:r>
      <w:r w:rsidRPr="00840F1C">
        <w:rPr>
          <w:rFonts w:ascii="Simplified Arabic" w:hAnsi="Simplified Arabic" w:cs="Simplified Arabic"/>
          <w:b/>
          <w:bCs/>
          <w:sz w:val="32"/>
          <w:szCs w:val="32"/>
          <w:lang w:bidi="ar-OM"/>
        </w:rPr>
        <w:t>14</w:t>
      </w:r>
      <w:r w:rsidRPr="00840F1C">
        <w:rPr>
          <w:rFonts w:ascii="Simplified Arabic" w:hAnsi="Simplified Arabic" w:cs="Simplified Arabic"/>
          <w:b/>
          <w:bCs/>
          <w:sz w:val="32"/>
          <w:szCs w:val="32"/>
          <w:rtl/>
          <w:lang w:bidi="ar-OM"/>
        </w:rPr>
        <w:t>/</w:t>
      </w:r>
      <w:r w:rsidRPr="00840F1C">
        <w:rPr>
          <w:rFonts w:ascii="Simplified Arabic" w:hAnsi="Simplified Arabic" w:cs="Simplified Arabic"/>
          <w:b/>
          <w:bCs/>
          <w:sz w:val="32"/>
          <w:szCs w:val="32"/>
          <w:lang w:bidi="ar-OM"/>
        </w:rPr>
        <w:t>2000</w:t>
      </w:r>
      <w:r w:rsidRPr="00840F1C">
        <w:rPr>
          <w:rFonts w:ascii="Simplified Arabic" w:hAnsi="Simplified Arabic" w:cs="Simplified Arabic"/>
          <w:b/>
          <w:bCs/>
          <w:sz w:val="32"/>
          <w:szCs w:val="32"/>
          <w:rtl/>
          <w:lang w:bidi="ar-OM"/>
        </w:rPr>
        <w:t xml:space="preserve">). </w:t>
      </w:r>
    </w:p>
    <w:p w:rsidR="003D7C9B" w:rsidRPr="00840F1C" w:rsidRDefault="003D7C9B" w:rsidP="00360546">
      <w:pPr>
        <w:pStyle w:val="ListParagraph"/>
        <w:numPr>
          <w:ilvl w:val="0"/>
          <w:numId w:val="17"/>
        </w:numPr>
        <w:bidi/>
        <w:spacing w:after="0" w:line="240" w:lineRule="auto"/>
        <w:jc w:val="both"/>
        <w:rPr>
          <w:rFonts w:ascii="Simplified Arabic" w:hAnsi="Simplified Arabic" w:cs="Simplified Arabic"/>
          <w:b/>
          <w:bCs/>
          <w:sz w:val="32"/>
          <w:szCs w:val="32"/>
          <w:rtl/>
          <w:lang w:bidi="ar-OM"/>
        </w:rPr>
      </w:pPr>
      <w:r w:rsidRPr="00840F1C">
        <w:rPr>
          <w:rFonts w:ascii="Simplified Arabic" w:hAnsi="Simplified Arabic" w:cs="Simplified Arabic"/>
          <w:b/>
          <w:bCs/>
          <w:sz w:val="32"/>
          <w:szCs w:val="32"/>
          <w:rtl/>
          <w:lang w:bidi="ar-OM"/>
        </w:rPr>
        <w:t xml:space="preserve">اللائحة التنظيمية لحساب تكافل الصادرة في عام </w:t>
      </w:r>
      <w:r w:rsidRPr="00840F1C">
        <w:rPr>
          <w:rFonts w:ascii="Simplified Arabic" w:hAnsi="Simplified Arabic" w:cs="Simplified Arabic"/>
          <w:b/>
          <w:bCs/>
          <w:sz w:val="32"/>
          <w:szCs w:val="32"/>
          <w:lang w:bidi="ar-OM"/>
        </w:rPr>
        <w:t>2018</w:t>
      </w:r>
      <w:r w:rsidRPr="00840F1C">
        <w:rPr>
          <w:rFonts w:ascii="Simplified Arabic" w:hAnsi="Simplified Arabic" w:cs="Simplified Arabic"/>
          <w:b/>
          <w:bCs/>
          <w:sz w:val="32"/>
          <w:szCs w:val="32"/>
          <w:rtl/>
          <w:lang w:bidi="ar-OM"/>
        </w:rPr>
        <w:t>م بموجب القرار الوزاري الصادر من وزارة التنمية الاجتماعية رقم (</w:t>
      </w:r>
      <w:r w:rsidRPr="00840F1C">
        <w:rPr>
          <w:rFonts w:ascii="Simplified Arabic" w:hAnsi="Simplified Arabic" w:cs="Simplified Arabic"/>
          <w:b/>
          <w:bCs/>
          <w:sz w:val="32"/>
          <w:szCs w:val="32"/>
          <w:lang w:bidi="ar-OM"/>
        </w:rPr>
        <w:t>2018/95</w:t>
      </w:r>
      <w:r w:rsidRPr="00840F1C">
        <w:rPr>
          <w:rFonts w:ascii="Simplified Arabic" w:hAnsi="Simplified Arabic" w:cs="Simplified Arabic"/>
          <w:b/>
          <w:bCs/>
          <w:sz w:val="32"/>
          <w:szCs w:val="32"/>
          <w:rtl/>
          <w:lang w:bidi="ar-OM"/>
        </w:rPr>
        <w:t>)</w:t>
      </w:r>
      <w:r w:rsidRPr="00840F1C">
        <w:rPr>
          <w:rFonts w:ascii="Simplified Arabic" w:hAnsi="Simplified Arabic" w:cs="Simplified Arabic"/>
          <w:b/>
          <w:bCs/>
          <w:sz w:val="32"/>
          <w:szCs w:val="32"/>
          <w:lang w:bidi="ar-OM"/>
        </w:rPr>
        <w:t>.</w:t>
      </w:r>
    </w:p>
    <w:p w:rsidR="003D7C9B" w:rsidRPr="00840F1C" w:rsidRDefault="003D7C9B" w:rsidP="003D7C9B">
      <w:pPr>
        <w:bidi/>
        <w:spacing w:after="0" w:line="240" w:lineRule="auto"/>
        <w:jc w:val="both"/>
        <w:rPr>
          <w:rFonts w:ascii="Simplified Arabic" w:hAnsi="Simplified Arabic" w:cs="Simplified Arabic"/>
          <w:b/>
          <w:bCs/>
          <w:sz w:val="32"/>
          <w:szCs w:val="32"/>
          <w:rtl/>
          <w:lang w:bidi="ar-OM"/>
        </w:rPr>
      </w:pPr>
    </w:p>
    <w:p w:rsidR="008933AC" w:rsidRPr="00840F1C" w:rsidRDefault="008933AC" w:rsidP="00D4527A">
      <w:pPr>
        <w:pStyle w:val="ListParagraph"/>
        <w:numPr>
          <w:ilvl w:val="0"/>
          <w:numId w:val="16"/>
        </w:numPr>
        <w:bidi/>
        <w:spacing w:before="240" w:after="0" w:line="276" w:lineRule="auto"/>
        <w:jc w:val="mediumKashida"/>
        <w:rPr>
          <w:rFonts w:ascii="Simplified Arabic" w:hAnsi="Simplified Arabic" w:cs="Simplified Arabic"/>
          <w:b/>
          <w:bCs/>
          <w:sz w:val="32"/>
          <w:szCs w:val="32"/>
          <w:rtl/>
        </w:rPr>
      </w:pPr>
      <w:r w:rsidRPr="00840F1C">
        <w:rPr>
          <w:rFonts w:ascii="Simplified Arabic" w:hAnsi="Simplified Arabic" w:cs="Simplified Arabic"/>
          <w:b/>
          <w:bCs/>
          <w:sz w:val="32"/>
          <w:szCs w:val="32"/>
          <w:rtl/>
        </w:rPr>
        <w:t>تتمثل آلية تقديم البلاغات عن حالات العنف: لدى اللجنة العمانية لحقوق الإنسان إجراءات تشجع على الوقاية والكشف والإبلاغ عن جميع أشكال التجاوزات التي تقع على حقوق كبار السن ‏والتعامل معها، بما في ذلك آلية تقديم البلاغات من خلال وسائل الابلاغ المتاحة في اللجنة وهي:</w:t>
      </w:r>
    </w:p>
    <w:p w:rsidR="008933AC" w:rsidRPr="00840F1C" w:rsidRDefault="008933AC" w:rsidP="008933AC">
      <w:pPr>
        <w:pStyle w:val="ListParagraph"/>
        <w:numPr>
          <w:ilvl w:val="0"/>
          <w:numId w:val="7"/>
        </w:numPr>
        <w:tabs>
          <w:tab w:val="right" w:pos="1170"/>
        </w:tabs>
        <w:bidi/>
        <w:spacing w:line="360" w:lineRule="auto"/>
        <w:ind w:firstLine="630"/>
        <w:jc w:val="mediumKashida"/>
        <w:rPr>
          <w:rFonts w:ascii="Simplified Arabic" w:hAnsi="Simplified Arabic" w:cs="Simplified Arabic"/>
          <w:b/>
          <w:bCs/>
          <w:sz w:val="32"/>
          <w:szCs w:val="32"/>
        </w:rPr>
      </w:pPr>
      <w:r w:rsidRPr="00840F1C">
        <w:rPr>
          <w:rFonts w:ascii="Simplified Arabic" w:hAnsi="Simplified Arabic" w:cs="Simplified Arabic"/>
          <w:b/>
          <w:bCs/>
          <w:sz w:val="32"/>
          <w:szCs w:val="32"/>
          <w:rtl/>
        </w:rPr>
        <w:t>حضور الشخص أو من يوكله إلى مقر اللجنة.</w:t>
      </w:r>
    </w:p>
    <w:p w:rsidR="008933AC" w:rsidRPr="00840F1C" w:rsidRDefault="008933AC" w:rsidP="008933AC">
      <w:pPr>
        <w:pStyle w:val="ListParagraph"/>
        <w:numPr>
          <w:ilvl w:val="0"/>
          <w:numId w:val="7"/>
        </w:numPr>
        <w:tabs>
          <w:tab w:val="right" w:pos="1170"/>
        </w:tabs>
        <w:bidi/>
        <w:spacing w:before="240" w:line="240" w:lineRule="auto"/>
        <w:ind w:left="1080" w:hanging="90"/>
        <w:jc w:val="mediumKashida"/>
        <w:rPr>
          <w:rFonts w:ascii="Simplified Arabic" w:hAnsi="Simplified Arabic" w:cs="Simplified Arabic"/>
          <w:b/>
          <w:bCs/>
          <w:sz w:val="32"/>
          <w:szCs w:val="32"/>
        </w:rPr>
      </w:pPr>
      <w:r w:rsidRPr="00840F1C">
        <w:rPr>
          <w:rFonts w:ascii="Simplified Arabic" w:hAnsi="Simplified Arabic" w:cs="Simplified Arabic"/>
          <w:b/>
          <w:bCs/>
          <w:sz w:val="32"/>
          <w:szCs w:val="32"/>
          <w:rtl/>
        </w:rPr>
        <w:t xml:space="preserve">تقديم البلاغ من خلال الموقع الإلكتروني للجنة  </w:t>
      </w:r>
      <w:hyperlink r:id="rId7" w:history="1">
        <w:r w:rsidRPr="00840F1C">
          <w:rPr>
            <w:rFonts w:ascii="Simplified Arabic" w:hAnsi="Simplified Arabic" w:cs="Simplified Arabic"/>
            <w:b/>
            <w:bCs/>
            <w:sz w:val="32"/>
            <w:szCs w:val="32"/>
          </w:rPr>
          <w:t>www.ohrc.om</w:t>
        </w:r>
      </w:hyperlink>
      <w:r w:rsidRPr="00840F1C">
        <w:rPr>
          <w:rFonts w:ascii="Simplified Arabic" w:hAnsi="Simplified Arabic" w:cs="Simplified Arabic"/>
          <w:b/>
          <w:bCs/>
          <w:sz w:val="32"/>
          <w:szCs w:val="32"/>
          <w:rtl/>
        </w:rPr>
        <w:t xml:space="preserve"> أو البريد الإلكتروني للجنة</w:t>
      </w:r>
      <w:r w:rsidRPr="00840F1C">
        <w:rPr>
          <w:rFonts w:ascii="Simplified Arabic" w:hAnsi="Simplified Arabic" w:cs="Simplified Arabic"/>
          <w:b/>
          <w:bCs/>
          <w:sz w:val="32"/>
          <w:szCs w:val="32"/>
        </w:rPr>
        <w:t xml:space="preserve">complaints@ohrc.om </w:t>
      </w:r>
      <w:r w:rsidRPr="00840F1C">
        <w:rPr>
          <w:rFonts w:ascii="Simplified Arabic" w:hAnsi="Simplified Arabic" w:cs="Simplified Arabic"/>
          <w:b/>
          <w:bCs/>
          <w:sz w:val="32"/>
          <w:szCs w:val="32"/>
          <w:rtl/>
        </w:rPr>
        <w:t>.</w:t>
      </w:r>
    </w:p>
    <w:p w:rsidR="008933AC" w:rsidRPr="00840F1C" w:rsidRDefault="008933AC" w:rsidP="008933AC">
      <w:pPr>
        <w:pStyle w:val="ListParagraph"/>
        <w:numPr>
          <w:ilvl w:val="0"/>
          <w:numId w:val="7"/>
        </w:numPr>
        <w:tabs>
          <w:tab w:val="right" w:pos="1170"/>
        </w:tabs>
        <w:bidi/>
        <w:spacing w:before="240" w:line="360" w:lineRule="auto"/>
        <w:ind w:firstLine="630"/>
        <w:jc w:val="mediumKashida"/>
        <w:rPr>
          <w:rFonts w:ascii="Simplified Arabic" w:hAnsi="Simplified Arabic" w:cs="Simplified Arabic"/>
          <w:b/>
          <w:bCs/>
          <w:sz w:val="32"/>
          <w:szCs w:val="32"/>
        </w:rPr>
      </w:pPr>
      <w:r w:rsidRPr="00840F1C">
        <w:rPr>
          <w:rFonts w:ascii="Simplified Arabic" w:hAnsi="Simplified Arabic" w:cs="Simplified Arabic"/>
          <w:b/>
          <w:bCs/>
          <w:sz w:val="32"/>
          <w:szCs w:val="32"/>
          <w:rtl/>
        </w:rPr>
        <w:t>تسجيل البلاغ عبر رسالة صوتية على الرقم المجاني (</w:t>
      </w:r>
      <w:r w:rsidRPr="00840F1C">
        <w:rPr>
          <w:rFonts w:ascii="Simplified Arabic" w:hAnsi="Simplified Arabic" w:cs="Simplified Arabic"/>
          <w:b/>
          <w:bCs/>
          <w:sz w:val="32"/>
          <w:szCs w:val="32"/>
        </w:rPr>
        <w:t>1970</w:t>
      </w:r>
      <w:r w:rsidRPr="00840F1C">
        <w:rPr>
          <w:rFonts w:ascii="Simplified Arabic" w:hAnsi="Simplified Arabic" w:cs="Simplified Arabic"/>
          <w:b/>
          <w:bCs/>
          <w:sz w:val="32"/>
          <w:szCs w:val="32"/>
          <w:rtl/>
        </w:rPr>
        <w:t>).</w:t>
      </w:r>
    </w:p>
    <w:p w:rsidR="008933AC" w:rsidRPr="00840F1C" w:rsidRDefault="008933AC" w:rsidP="008933AC">
      <w:pPr>
        <w:pStyle w:val="ListParagraph"/>
        <w:numPr>
          <w:ilvl w:val="0"/>
          <w:numId w:val="7"/>
        </w:numPr>
        <w:tabs>
          <w:tab w:val="right" w:pos="1170"/>
        </w:tabs>
        <w:bidi/>
        <w:spacing w:before="240" w:line="360" w:lineRule="auto"/>
        <w:ind w:firstLine="630"/>
        <w:jc w:val="mediumKashida"/>
        <w:rPr>
          <w:rFonts w:ascii="Simplified Arabic" w:hAnsi="Simplified Arabic" w:cs="Simplified Arabic"/>
          <w:b/>
          <w:bCs/>
          <w:sz w:val="32"/>
          <w:szCs w:val="32"/>
        </w:rPr>
      </w:pPr>
      <w:r w:rsidRPr="00840F1C">
        <w:rPr>
          <w:rFonts w:ascii="Simplified Arabic" w:hAnsi="Simplified Arabic" w:cs="Simplified Arabic"/>
          <w:b/>
          <w:bCs/>
          <w:sz w:val="32"/>
          <w:szCs w:val="32"/>
          <w:rtl/>
        </w:rPr>
        <w:t>تقديم البلاغ عبر تطبيق الواتساب على الرقم (</w:t>
      </w:r>
      <w:r w:rsidRPr="00840F1C">
        <w:rPr>
          <w:rFonts w:ascii="Simplified Arabic" w:hAnsi="Simplified Arabic" w:cs="Simplified Arabic"/>
          <w:b/>
          <w:bCs/>
          <w:sz w:val="32"/>
          <w:szCs w:val="32"/>
        </w:rPr>
        <w:t>7222 1966</w:t>
      </w:r>
      <w:r w:rsidRPr="00840F1C">
        <w:rPr>
          <w:rFonts w:ascii="Simplified Arabic" w:hAnsi="Simplified Arabic" w:cs="Simplified Arabic"/>
          <w:b/>
          <w:bCs/>
          <w:sz w:val="32"/>
          <w:szCs w:val="32"/>
          <w:rtl/>
        </w:rPr>
        <w:t>)</w:t>
      </w:r>
    </w:p>
    <w:p w:rsidR="008933AC" w:rsidRPr="00840F1C" w:rsidRDefault="008933AC" w:rsidP="008933AC">
      <w:pPr>
        <w:pStyle w:val="ListParagraph"/>
        <w:tabs>
          <w:tab w:val="right" w:pos="1170"/>
        </w:tabs>
        <w:bidi/>
        <w:spacing w:before="240" w:line="276" w:lineRule="auto"/>
        <w:ind w:left="990"/>
        <w:jc w:val="mediumKashida"/>
        <w:rPr>
          <w:rFonts w:ascii="Simplified Arabic" w:hAnsi="Simplified Arabic" w:cs="Simplified Arabic"/>
          <w:b/>
          <w:bCs/>
          <w:sz w:val="32"/>
          <w:szCs w:val="32"/>
          <w:rtl/>
        </w:rPr>
      </w:pPr>
    </w:p>
    <w:p w:rsidR="008933AC" w:rsidRPr="00840F1C" w:rsidRDefault="008933AC" w:rsidP="00D47CEC">
      <w:pPr>
        <w:pStyle w:val="ListParagraph"/>
        <w:numPr>
          <w:ilvl w:val="0"/>
          <w:numId w:val="16"/>
        </w:numPr>
        <w:bidi/>
        <w:spacing w:before="240" w:after="0" w:line="276" w:lineRule="auto"/>
        <w:jc w:val="mediumKashida"/>
        <w:rPr>
          <w:rFonts w:ascii="Simplified Arabic" w:hAnsi="Simplified Arabic" w:cs="Simplified Arabic"/>
          <w:b/>
          <w:bCs/>
          <w:sz w:val="32"/>
          <w:szCs w:val="32"/>
          <w:rtl/>
        </w:rPr>
      </w:pPr>
      <w:r w:rsidRPr="00840F1C">
        <w:rPr>
          <w:rFonts w:ascii="Simplified Arabic" w:hAnsi="Simplified Arabic" w:cs="Simplified Arabic"/>
          <w:b/>
          <w:bCs/>
          <w:sz w:val="32"/>
          <w:szCs w:val="32"/>
          <w:rtl/>
        </w:rPr>
        <w:lastRenderedPageBreak/>
        <w:t>أما عن آلية الرصد: تقوم اللجنة العمانية لحقوق الإنسان برصد المواضيع المثارة والمتعلقة بحقوق الإنسان التي يتم نشرها في وسائل الإعلام المختلفة، وإخضاعها للدراسة، ورفعها إلى الجهات المختصة لمعالجتها.</w:t>
      </w:r>
    </w:p>
    <w:p w:rsidR="008933AC" w:rsidRPr="00840F1C" w:rsidRDefault="008933AC" w:rsidP="008933AC">
      <w:pPr>
        <w:autoSpaceDE w:val="0"/>
        <w:autoSpaceDN w:val="0"/>
        <w:bidi/>
        <w:adjustRightInd w:val="0"/>
        <w:spacing w:after="0" w:line="240" w:lineRule="auto"/>
        <w:suppressOverlap/>
        <w:jc w:val="both"/>
        <w:rPr>
          <w:rFonts w:ascii="Simplified Arabic" w:hAnsi="Simplified Arabic" w:cs="Simplified Arabic"/>
          <w:b/>
          <w:bCs/>
          <w:sz w:val="32"/>
          <w:szCs w:val="32"/>
          <w:lang w:bidi="ar-OM"/>
        </w:rPr>
      </w:pPr>
    </w:p>
    <w:p w:rsidR="009C09DE" w:rsidRPr="00840F1C" w:rsidRDefault="008933AC" w:rsidP="00D47CEC">
      <w:pPr>
        <w:pStyle w:val="ListParagraph"/>
        <w:numPr>
          <w:ilvl w:val="0"/>
          <w:numId w:val="16"/>
        </w:numPr>
        <w:bidi/>
        <w:jc w:val="lowKashida"/>
        <w:rPr>
          <w:rFonts w:ascii="Simplified Arabic" w:hAnsi="Simplified Arabic" w:cs="Simplified Arabic"/>
          <w:b/>
          <w:bCs/>
          <w:sz w:val="32"/>
          <w:szCs w:val="32"/>
          <w:u w:val="single"/>
          <w:rtl/>
        </w:rPr>
      </w:pPr>
      <w:r w:rsidRPr="00840F1C">
        <w:rPr>
          <w:rFonts w:ascii="Simplified Arabic" w:hAnsi="Simplified Arabic" w:cs="Simplified Arabic"/>
          <w:b/>
          <w:bCs/>
          <w:sz w:val="32"/>
          <w:szCs w:val="32"/>
          <w:rtl/>
        </w:rPr>
        <w:t>تجريم العنف ضد كبار السن: كفل النظام الأساسي للدولة الصادر بالمرسوم السلطاني رقم (</w:t>
      </w:r>
      <w:r w:rsidRPr="00840F1C">
        <w:rPr>
          <w:rFonts w:ascii="Simplified Arabic" w:hAnsi="Simplified Arabic" w:cs="Simplified Arabic"/>
          <w:b/>
          <w:bCs/>
          <w:sz w:val="32"/>
          <w:szCs w:val="32"/>
        </w:rPr>
        <w:t>6</w:t>
      </w:r>
      <w:r w:rsidRPr="00840F1C">
        <w:rPr>
          <w:rFonts w:ascii="Simplified Arabic" w:hAnsi="Simplified Arabic" w:cs="Simplified Arabic"/>
          <w:b/>
          <w:bCs/>
          <w:sz w:val="32"/>
          <w:szCs w:val="32"/>
          <w:rtl/>
        </w:rPr>
        <w:t>/</w:t>
      </w:r>
      <w:r w:rsidRPr="00840F1C">
        <w:rPr>
          <w:rFonts w:ascii="Simplified Arabic" w:hAnsi="Simplified Arabic" w:cs="Simplified Arabic"/>
          <w:b/>
          <w:bCs/>
          <w:sz w:val="32"/>
          <w:szCs w:val="32"/>
        </w:rPr>
        <w:t>2021</w:t>
      </w:r>
      <w:r w:rsidRPr="00840F1C">
        <w:rPr>
          <w:rFonts w:ascii="Simplified Arabic" w:hAnsi="Simplified Arabic" w:cs="Simplified Arabic"/>
          <w:b/>
          <w:bCs/>
          <w:sz w:val="32"/>
          <w:szCs w:val="32"/>
          <w:rtl/>
        </w:rPr>
        <w:t>) تمتع كل إنسان بالحياة والكرامة واعتبرته حق أصيل ملزمة الدولة بحمايته، حيث نصت المادة (</w:t>
      </w:r>
      <w:r w:rsidRPr="00840F1C">
        <w:rPr>
          <w:rFonts w:ascii="Simplified Arabic" w:hAnsi="Simplified Arabic" w:cs="Simplified Arabic"/>
          <w:b/>
          <w:bCs/>
          <w:sz w:val="32"/>
          <w:szCs w:val="32"/>
        </w:rPr>
        <w:t>25</w:t>
      </w:r>
      <w:r w:rsidRPr="00840F1C">
        <w:rPr>
          <w:rFonts w:ascii="Simplified Arabic" w:hAnsi="Simplified Arabic" w:cs="Simplified Arabic"/>
          <w:b/>
          <w:bCs/>
          <w:sz w:val="32"/>
          <w:szCs w:val="32"/>
          <w:rtl/>
        </w:rPr>
        <w:t>): "لا يعرّض أي إنسان للتعذيب المادي أو المعنوي أو للإغراء أو للمعاملة الحاطة بالكرامة ويحدد القانون عقاب من يفعل ذلك كما يبطل كل قول أو اعتراف يثبت صدوره تحت وطأة التعذيب أو بالإغراء أو لتلك المعاملة أو التهديد لأي منها".</w:t>
      </w:r>
    </w:p>
    <w:p w:rsidR="005A033A" w:rsidRPr="00840F1C" w:rsidRDefault="005A033A" w:rsidP="005A033A">
      <w:pPr>
        <w:bidi/>
        <w:jc w:val="both"/>
        <w:rPr>
          <w:rFonts w:ascii="Simplified Arabic" w:hAnsi="Simplified Arabic" w:cs="Simplified Arabic"/>
          <w:b/>
          <w:bCs/>
          <w:color w:val="FF0000"/>
          <w:sz w:val="32"/>
          <w:szCs w:val="32"/>
          <w:lang w:bidi="ar-OM"/>
        </w:rPr>
      </w:pPr>
    </w:p>
    <w:p w:rsidR="008D740D" w:rsidRPr="00840F1C" w:rsidRDefault="008D740D" w:rsidP="00840F1C">
      <w:pPr>
        <w:pStyle w:val="ListParagraph"/>
        <w:numPr>
          <w:ilvl w:val="0"/>
          <w:numId w:val="19"/>
        </w:numPr>
        <w:bidi/>
        <w:jc w:val="both"/>
        <w:rPr>
          <w:rFonts w:ascii="Simplified Arabic" w:hAnsi="Simplified Arabic" w:cs="Simplified Arabic"/>
          <w:b/>
          <w:bCs/>
          <w:color w:val="0070C0"/>
          <w:sz w:val="32"/>
          <w:szCs w:val="32"/>
          <w:rtl/>
        </w:rPr>
      </w:pPr>
      <w:r w:rsidRPr="00840F1C">
        <w:rPr>
          <w:rFonts w:ascii="Simplified Arabic" w:hAnsi="Simplified Arabic" w:cs="Simplified Arabic"/>
          <w:b/>
          <w:bCs/>
          <w:color w:val="0070C0"/>
          <w:sz w:val="32"/>
          <w:szCs w:val="32"/>
          <w:rtl/>
        </w:rPr>
        <w:t>الممارسات الجيدة حول كيفية ضمان أن كبار السن المحرومين من حريتهم يمكنهم ممارسة حقوق الإنسان الخاصة بهم</w:t>
      </w:r>
      <w:r w:rsidR="005A033A" w:rsidRPr="00840F1C">
        <w:rPr>
          <w:rFonts w:ascii="Simplified Arabic" w:hAnsi="Simplified Arabic" w:cs="Simplified Arabic"/>
          <w:b/>
          <w:bCs/>
          <w:color w:val="0070C0"/>
          <w:sz w:val="32"/>
          <w:szCs w:val="32"/>
          <w:rtl/>
        </w:rPr>
        <w:t>:</w:t>
      </w:r>
    </w:p>
    <w:p w:rsidR="009C09DE" w:rsidRPr="00840F1C" w:rsidRDefault="009C09DE" w:rsidP="009C09DE">
      <w:pPr>
        <w:pStyle w:val="ListParagraph"/>
        <w:bidi/>
        <w:jc w:val="both"/>
        <w:rPr>
          <w:rFonts w:ascii="Simplified Arabic" w:hAnsi="Simplified Arabic" w:cs="Simplified Arabic"/>
          <w:b/>
          <w:bCs/>
          <w:color w:val="000000" w:themeColor="text1"/>
          <w:sz w:val="32"/>
          <w:szCs w:val="32"/>
        </w:rPr>
      </w:pPr>
    </w:p>
    <w:p w:rsidR="008F35E1" w:rsidRPr="00840F1C" w:rsidRDefault="008F35E1" w:rsidP="008F35E1">
      <w:pPr>
        <w:pStyle w:val="ListParagraph"/>
        <w:numPr>
          <w:ilvl w:val="0"/>
          <w:numId w:val="12"/>
        </w:numPr>
        <w:autoSpaceDE w:val="0"/>
        <w:autoSpaceDN w:val="0"/>
        <w:bidi/>
        <w:adjustRightInd w:val="0"/>
        <w:spacing w:after="0" w:line="240" w:lineRule="auto"/>
        <w:ind w:hanging="180"/>
        <w:jc w:val="both"/>
        <w:rPr>
          <w:rFonts w:ascii="Simplified Arabic" w:hAnsi="Simplified Arabic" w:cs="Simplified Arabic"/>
          <w:b/>
          <w:bCs/>
          <w:sz w:val="32"/>
          <w:szCs w:val="32"/>
          <w:lang w:bidi="ar-LB"/>
        </w:rPr>
      </w:pPr>
      <w:r w:rsidRPr="00840F1C">
        <w:rPr>
          <w:rFonts w:ascii="Simplified Arabic" w:hAnsi="Simplified Arabic" w:cs="Simplified Arabic"/>
          <w:b/>
          <w:bCs/>
          <w:sz w:val="32"/>
          <w:szCs w:val="32"/>
          <w:rtl/>
          <w:lang w:bidi="ar-OM"/>
        </w:rPr>
        <w:t xml:space="preserve">توفير المساعدات والدعم المالي للظروف الخاصة والطارئة: من خلال </w:t>
      </w:r>
      <w:r w:rsidRPr="00840F1C">
        <w:rPr>
          <w:rFonts w:ascii="Simplified Arabic" w:hAnsi="Simplified Arabic" w:cs="Simplified Arabic"/>
          <w:b/>
          <w:bCs/>
          <w:sz w:val="32"/>
          <w:szCs w:val="32"/>
          <w:rtl/>
        </w:rPr>
        <w:t>برنامج المساعدات الاجتماعية والتي تتمثل في المساعدات المالية والعينية للحالات الخاصة والطارئة ومنهم كبار السن من الذين يتعرضون لظرف طارئ أو تقتضي حالتهم المساعدة مثل الحالات المرضية المزمنة كالفشل الكلوي وغيرها.</w:t>
      </w:r>
    </w:p>
    <w:p w:rsidR="008F35E1" w:rsidRPr="00840F1C" w:rsidRDefault="008F35E1" w:rsidP="008F35E1">
      <w:pPr>
        <w:pStyle w:val="ListParagraph"/>
        <w:numPr>
          <w:ilvl w:val="0"/>
          <w:numId w:val="11"/>
        </w:numPr>
        <w:autoSpaceDE w:val="0"/>
        <w:autoSpaceDN w:val="0"/>
        <w:bidi/>
        <w:adjustRightInd w:val="0"/>
        <w:spacing w:after="0" w:line="240" w:lineRule="auto"/>
        <w:ind w:hanging="180"/>
        <w:jc w:val="both"/>
        <w:rPr>
          <w:rFonts w:ascii="Simplified Arabic" w:hAnsi="Simplified Arabic" w:cs="Simplified Arabic"/>
          <w:b/>
          <w:bCs/>
          <w:sz w:val="32"/>
          <w:szCs w:val="32"/>
          <w:lang w:bidi="ar-LB"/>
        </w:rPr>
      </w:pPr>
      <w:r w:rsidRPr="00840F1C">
        <w:rPr>
          <w:rFonts w:ascii="Simplified Arabic" w:hAnsi="Simplified Arabic" w:cs="Simplified Arabic"/>
          <w:b/>
          <w:bCs/>
          <w:sz w:val="32"/>
          <w:szCs w:val="32"/>
          <w:rtl/>
          <w:lang w:bidi="ar-OM"/>
        </w:rPr>
        <w:t xml:space="preserve">الضمان الاجتماعي: تعتبر فئة الشيخوخة النسبة الأعلى من بين </w:t>
      </w:r>
      <w:r w:rsidRPr="00840F1C">
        <w:rPr>
          <w:rFonts w:ascii="Simplified Arabic" w:hAnsi="Simplified Arabic" w:cs="Simplified Arabic"/>
          <w:b/>
          <w:bCs/>
          <w:sz w:val="32"/>
          <w:szCs w:val="32"/>
          <w:lang w:bidi="ar-OM"/>
        </w:rPr>
        <w:t>9</w:t>
      </w:r>
      <w:r w:rsidRPr="00840F1C">
        <w:rPr>
          <w:rFonts w:ascii="Simplified Arabic" w:hAnsi="Simplified Arabic" w:cs="Simplified Arabic"/>
          <w:b/>
          <w:bCs/>
          <w:sz w:val="32"/>
          <w:szCs w:val="32"/>
          <w:rtl/>
          <w:lang w:bidi="ar-OM"/>
        </w:rPr>
        <w:t xml:space="preserve"> فئات مستحقة للضمان الاجتماعي، حيث تمثل نسبتها (</w:t>
      </w:r>
      <w:r w:rsidRPr="00840F1C">
        <w:rPr>
          <w:rFonts w:ascii="Simplified Arabic" w:hAnsi="Simplified Arabic" w:cs="Simplified Arabic"/>
          <w:b/>
          <w:bCs/>
          <w:sz w:val="32"/>
          <w:szCs w:val="32"/>
          <w:lang w:bidi="ar-OM"/>
        </w:rPr>
        <w:t>43.3%</w:t>
      </w:r>
      <w:r w:rsidRPr="00840F1C">
        <w:rPr>
          <w:rFonts w:ascii="Simplified Arabic" w:hAnsi="Simplified Arabic" w:cs="Simplified Arabic"/>
          <w:b/>
          <w:bCs/>
          <w:sz w:val="32"/>
          <w:szCs w:val="32"/>
          <w:rtl/>
          <w:lang w:bidi="ar-OM"/>
        </w:rPr>
        <w:t xml:space="preserve">) من حالات الضمان الاجتماعي حتى نهاية عام </w:t>
      </w:r>
      <w:r w:rsidRPr="00840F1C">
        <w:rPr>
          <w:rFonts w:ascii="Simplified Arabic" w:hAnsi="Simplified Arabic" w:cs="Simplified Arabic"/>
          <w:b/>
          <w:bCs/>
          <w:sz w:val="32"/>
          <w:szCs w:val="32"/>
          <w:lang w:bidi="ar-OM"/>
        </w:rPr>
        <w:t>2020</w:t>
      </w:r>
      <w:r w:rsidRPr="00840F1C">
        <w:rPr>
          <w:rFonts w:ascii="Simplified Arabic" w:hAnsi="Simplified Arabic" w:cs="Simplified Arabic"/>
          <w:b/>
          <w:bCs/>
          <w:sz w:val="32"/>
          <w:szCs w:val="32"/>
          <w:rtl/>
          <w:lang w:bidi="ar-OM"/>
        </w:rPr>
        <w:t>م، وبلغ مجمل المبالغ المصروفة لهم (</w:t>
      </w:r>
      <w:r w:rsidRPr="00840F1C">
        <w:rPr>
          <w:rFonts w:ascii="Simplified Arabic" w:hAnsi="Simplified Arabic" w:cs="Simplified Arabic"/>
          <w:b/>
          <w:bCs/>
          <w:sz w:val="32"/>
          <w:szCs w:val="32"/>
          <w:lang w:bidi="ar-OM"/>
        </w:rPr>
        <w:t>49,227,784</w:t>
      </w:r>
      <w:r w:rsidRPr="00840F1C">
        <w:rPr>
          <w:rFonts w:ascii="Simplified Arabic" w:hAnsi="Simplified Arabic" w:cs="Simplified Arabic"/>
          <w:b/>
          <w:bCs/>
          <w:sz w:val="32"/>
          <w:szCs w:val="32"/>
          <w:rtl/>
          <w:lang w:bidi="ar-OM"/>
        </w:rPr>
        <w:t>) ريال عماني من إجمالي (</w:t>
      </w:r>
      <w:r w:rsidRPr="00840F1C">
        <w:rPr>
          <w:rFonts w:ascii="Simplified Arabic" w:hAnsi="Simplified Arabic" w:cs="Simplified Arabic"/>
          <w:b/>
          <w:bCs/>
          <w:sz w:val="32"/>
          <w:szCs w:val="32"/>
          <w:lang w:bidi="ar-OM"/>
        </w:rPr>
        <w:t>108,909,979</w:t>
      </w:r>
      <w:r w:rsidRPr="00840F1C">
        <w:rPr>
          <w:rFonts w:ascii="Simplified Arabic" w:hAnsi="Simplified Arabic" w:cs="Simplified Arabic"/>
          <w:b/>
          <w:bCs/>
          <w:sz w:val="32"/>
          <w:szCs w:val="32"/>
          <w:rtl/>
          <w:lang w:bidi="ar-OM"/>
        </w:rPr>
        <w:t>) ريال عماني.</w:t>
      </w:r>
    </w:p>
    <w:p w:rsidR="00D4527A" w:rsidRPr="00840F1C" w:rsidRDefault="00D4527A" w:rsidP="00D4527A">
      <w:pPr>
        <w:pStyle w:val="ListParagraph"/>
        <w:autoSpaceDE w:val="0"/>
        <w:autoSpaceDN w:val="0"/>
        <w:bidi/>
        <w:adjustRightInd w:val="0"/>
        <w:spacing w:after="0" w:line="240" w:lineRule="auto"/>
        <w:ind w:left="360"/>
        <w:jc w:val="both"/>
        <w:rPr>
          <w:rFonts w:ascii="Simplified Arabic" w:hAnsi="Simplified Arabic" w:cs="Simplified Arabic"/>
          <w:b/>
          <w:bCs/>
          <w:sz w:val="32"/>
          <w:szCs w:val="32"/>
          <w:lang w:bidi="ar-OM"/>
        </w:rPr>
      </w:pPr>
    </w:p>
    <w:p w:rsidR="008F35E1" w:rsidRPr="00840F1C" w:rsidRDefault="008F35E1" w:rsidP="00D47CEC">
      <w:pPr>
        <w:pStyle w:val="ListParagraph"/>
        <w:numPr>
          <w:ilvl w:val="0"/>
          <w:numId w:val="11"/>
        </w:numPr>
        <w:autoSpaceDE w:val="0"/>
        <w:autoSpaceDN w:val="0"/>
        <w:bidi/>
        <w:adjustRightInd w:val="0"/>
        <w:spacing w:after="0" w:line="240" w:lineRule="auto"/>
        <w:ind w:hanging="180"/>
        <w:jc w:val="both"/>
        <w:rPr>
          <w:rFonts w:ascii="Simplified Arabic" w:hAnsi="Simplified Arabic" w:cs="Simplified Arabic"/>
          <w:b/>
          <w:bCs/>
          <w:sz w:val="32"/>
          <w:szCs w:val="32"/>
          <w:lang w:bidi="ar-LB"/>
        </w:rPr>
      </w:pPr>
      <w:r w:rsidRPr="00840F1C">
        <w:rPr>
          <w:rFonts w:ascii="Simplified Arabic" w:hAnsi="Simplified Arabic" w:cs="Simplified Arabic"/>
          <w:b/>
          <w:bCs/>
          <w:sz w:val="32"/>
          <w:szCs w:val="32"/>
          <w:rtl/>
          <w:lang w:bidi="ar-OM"/>
        </w:rPr>
        <w:t>التوجيه والإ</w:t>
      </w:r>
      <w:r w:rsidR="00D47CEC" w:rsidRPr="00840F1C">
        <w:rPr>
          <w:rFonts w:ascii="Simplified Arabic" w:hAnsi="Simplified Arabic" w:cs="Simplified Arabic"/>
          <w:b/>
          <w:bCs/>
          <w:sz w:val="32"/>
          <w:szCs w:val="32"/>
          <w:rtl/>
          <w:lang w:bidi="ar-OM"/>
        </w:rPr>
        <w:t>رشاد النفسي والاجتماعي ل</w:t>
      </w:r>
      <w:r w:rsidRPr="00840F1C">
        <w:rPr>
          <w:rFonts w:ascii="Simplified Arabic" w:hAnsi="Simplified Arabic" w:cs="Simplified Arabic"/>
          <w:b/>
          <w:bCs/>
          <w:sz w:val="32"/>
          <w:szCs w:val="32"/>
          <w:rtl/>
          <w:lang w:bidi="ar-OM"/>
        </w:rPr>
        <w:t>رعاية كبار السن</w:t>
      </w:r>
      <w:r w:rsidR="00D47CEC" w:rsidRPr="00840F1C">
        <w:rPr>
          <w:rFonts w:ascii="Simplified Arabic" w:hAnsi="Simplified Arabic" w:cs="Simplified Arabic"/>
          <w:b/>
          <w:bCs/>
          <w:sz w:val="32"/>
          <w:szCs w:val="32"/>
          <w:rtl/>
          <w:lang w:bidi="ar-OM"/>
        </w:rPr>
        <w:t xml:space="preserve">، وتوفير </w:t>
      </w:r>
      <w:r w:rsidRPr="00840F1C">
        <w:rPr>
          <w:rFonts w:ascii="Simplified Arabic" w:hAnsi="Simplified Arabic" w:cs="Simplified Arabic"/>
          <w:b/>
          <w:bCs/>
          <w:sz w:val="32"/>
          <w:szCs w:val="32"/>
          <w:rtl/>
          <w:lang w:bidi="ar-OM"/>
        </w:rPr>
        <w:t>أن</w:t>
      </w:r>
      <w:r w:rsidR="00D47CEC" w:rsidRPr="00840F1C">
        <w:rPr>
          <w:rFonts w:ascii="Simplified Arabic" w:hAnsi="Simplified Arabic" w:cs="Simplified Arabic"/>
          <w:b/>
          <w:bCs/>
          <w:sz w:val="32"/>
          <w:szCs w:val="32"/>
          <w:rtl/>
          <w:lang w:bidi="ar-OM"/>
        </w:rPr>
        <w:t>شطة اجتماعية وترفيهية لهم، و</w:t>
      </w:r>
      <w:r w:rsidRPr="00840F1C">
        <w:rPr>
          <w:rFonts w:ascii="Simplified Arabic" w:hAnsi="Simplified Arabic" w:cs="Simplified Arabic"/>
          <w:b/>
          <w:bCs/>
          <w:sz w:val="32"/>
          <w:szCs w:val="32"/>
          <w:rtl/>
          <w:lang w:bidi="ar-OM"/>
        </w:rPr>
        <w:t>تهيئة المنزل بما يلبي حاجة كبار السن وظروفهم</w:t>
      </w:r>
      <w:r w:rsidR="00D47CEC" w:rsidRPr="00840F1C">
        <w:rPr>
          <w:rFonts w:ascii="Simplified Arabic" w:hAnsi="Simplified Arabic" w:cs="Simplified Arabic"/>
          <w:b/>
          <w:bCs/>
          <w:sz w:val="32"/>
          <w:szCs w:val="32"/>
          <w:rtl/>
          <w:lang w:bidi="ar-OM"/>
        </w:rPr>
        <w:t>.</w:t>
      </w:r>
    </w:p>
    <w:p w:rsidR="00D47CEC" w:rsidRPr="00840F1C" w:rsidRDefault="00D47CEC" w:rsidP="00D47CEC">
      <w:pPr>
        <w:pStyle w:val="ListParagraph"/>
        <w:autoSpaceDE w:val="0"/>
        <w:autoSpaceDN w:val="0"/>
        <w:bidi/>
        <w:adjustRightInd w:val="0"/>
        <w:spacing w:after="0" w:line="240" w:lineRule="auto"/>
        <w:ind w:left="360"/>
        <w:jc w:val="both"/>
        <w:rPr>
          <w:rFonts w:ascii="Simplified Arabic" w:hAnsi="Simplified Arabic" w:cs="Simplified Arabic"/>
          <w:b/>
          <w:bCs/>
          <w:sz w:val="32"/>
          <w:szCs w:val="32"/>
          <w:rtl/>
          <w:lang w:bidi="ar-LB"/>
        </w:rPr>
      </w:pPr>
    </w:p>
    <w:p w:rsidR="00735D5F" w:rsidRPr="00840F1C" w:rsidRDefault="008F35E1" w:rsidP="00D47CEC">
      <w:pPr>
        <w:pStyle w:val="ListParagraph"/>
        <w:numPr>
          <w:ilvl w:val="0"/>
          <w:numId w:val="11"/>
        </w:numPr>
        <w:bidi/>
        <w:spacing w:after="0"/>
        <w:ind w:hanging="180"/>
        <w:jc w:val="both"/>
        <w:rPr>
          <w:rFonts w:ascii="Simplified Arabic" w:hAnsi="Simplified Arabic" w:cs="Simplified Arabic"/>
          <w:b/>
          <w:bCs/>
          <w:sz w:val="32"/>
          <w:szCs w:val="32"/>
          <w:shd w:val="clear" w:color="auto" w:fill="FFFFFF"/>
          <w:rtl/>
        </w:rPr>
      </w:pPr>
      <w:r w:rsidRPr="00840F1C">
        <w:rPr>
          <w:rFonts w:ascii="Simplified Arabic" w:hAnsi="Simplified Arabic" w:cs="Simplified Arabic"/>
          <w:b/>
          <w:bCs/>
          <w:sz w:val="32"/>
          <w:szCs w:val="32"/>
          <w:rtl/>
          <w:lang w:bidi="ar-OM"/>
        </w:rPr>
        <w:t xml:space="preserve">الأســــــــرة البديلة: </w:t>
      </w:r>
      <w:r w:rsidRPr="00840F1C">
        <w:rPr>
          <w:rFonts w:ascii="Simplified Arabic" w:hAnsi="Simplified Arabic" w:cs="Simplified Arabic"/>
          <w:b/>
          <w:bCs/>
          <w:sz w:val="32"/>
          <w:szCs w:val="32"/>
          <w:rtl/>
        </w:rPr>
        <w:t>هي خدمة يتلقاها كبير السن لإبقائه وسط المجتمع الذي يعيش فيه حيث تسعى السلطنة إلى إيجاد أسر بديلة لحالات كبار السن الذين يتعذر رعايتهم من قبل أسرهم الفعلية أو عدم وجود أقرباء ملزمين برعايتهم بحيث يُوَفّر لهم أهم الخدمات لرعايتهم.</w:t>
      </w:r>
    </w:p>
    <w:p w:rsidR="008D740D" w:rsidRPr="00840F1C" w:rsidRDefault="008D740D" w:rsidP="004B0BC8">
      <w:pPr>
        <w:bidi/>
        <w:jc w:val="both"/>
        <w:rPr>
          <w:rFonts w:ascii="Simplified Arabic" w:hAnsi="Simplified Arabic" w:cs="Simplified Arabic"/>
          <w:b/>
          <w:bCs/>
          <w:color w:val="000000" w:themeColor="text1"/>
          <w:sz w:val="32"/>
          <w:szCs w:val="32"/>
        </w:rPr>
      </w:pPr>
    </w:p>
    <w:p w:rsidR="008D740D" w:rsidRPr="00840F1C" w:rsidRDefault="008D740D" w:rsidP="008F35E1">
      <w:pPr>
        <w:pStyle w:val="ListParagraph"/>
        <w:numPr>
          <w:ilvl w:val="0"/>
          <w:numId w:val="13"/>
        </w:numPr>
        <w:bidi/>
        <w:jc w:val="both"/>
        <w:rPr>
          <w:rFonts w:ascii="Simplified Arabic" w:hAnsi="Simplified Arabic" w:cs="Simplified Arabic"/>
          <w:b/>
          <w:bCs/>
          <w:color w:val="000000" w:themeColor="text1"/>
          <w:sz w:val="32"/>
          <w:szCs w:val="32"/>
          <w:rtl/>
        </w:rPr>
      </w:pPr>
      <w:r w:rsidRPr="00840F1C">
        <w:rPr>
          <w:rFonts w:ascii="Simplified Arabic" w:hAnsi="Simplified Arabic" w:cs="Simplified Arabic"/>
          <w:b/>
          <w:bCs/>
          <w:color w:val="000000" w:themeColor="text1"/>
          <w:sz w:val="32"/>
          <w:szCs w:val="32"/>
          <w:rtl/>
        </w:rPr>
        <w:t>ما هي الأطر القانونية والسياساتية والمؤسسية المحلية والوطنية التي تحمي وتعزز الحق في السكن اللائق لكبار السن؟ يرجى تحديد الأطر القانونية القائمة أو المخطط لها مثل الأحكام الدستورية أو القوانين أو اللوائح أو المراسيم</w:t>
      </w:r>
      <w:r w:rsidRPr="00840F1C">
        <w:rPr>
          <w:rFonts w:ascii="Simplified Arabic" w:hAnsi="Simplified Arabic" w:cs="Simplified Arabic"/>
          <w:b/>
          <w:bCs/>
          <w:color w:val="000000" w:themeColor="text1"/>
          <w:sz w:val="32"/>
          <w:szCs w:val="32"/>
        </w:rPr>
        <w:t>.</w:t>
      </w:r>
    </w:p>
    <w:p w:rsidR="005A033A" w:rsidRPr="00840F1C" w:rsidRDefault="00867E28" w:rsidP="005A033A">
      <w:pPr>
        <w:bidi/>
        <w:ind w:left="360"/>
        <w:jc w:val="both"/>
        <w:rPr>
          <w:rFonts w:ascii="Simplified Arabic" w:hAnsi="Simplified Arabic" w:cs="Simplified Arabic"/>
          <w:b/>
          <w:bCs/>
          <w:color w:val="000000" w:themeColor="text1"/>
          <w:sz w:val="32"/>
          <w:szCs w:val="32"/>
          <w:rtl/>
        </w:rPr>
      </w:pPr>
      <w:r w:rsidRPr="00840F1C">
        <w:rPr>
          <w:rFonts w:ascii="Simplified Arabic" w:hAnsi="Simplified Arabic" w:cs="Simplified Arabic"/>
          <w:b/>
          <w:bCs/>
          <w:color w:val="000000" w:themeColor="text1"/>
          <w:sz w:val="32"/>
          <w:szCs w:val="32"/>
          <w:rtl/>
        </w:rPr>
        <w:t>قانون الإسكان الاجتماعي</w:t>
      </w:r>
      <w:r w:rsidR="00C101BE" w:rsidRPr="00840F1C">
        <w:rPr>
          <w:rFonts w:ascii="Simplified Arabic" w:hAnsi="Simplified Arabic" w:cs="Simplified Arabic"/>
          <w:b/>
          <w:bCs/>
          <w:color w:val="000000" w:themeColor="text1"/>
          <w:sz w:val="32"/>
          <w:szCs w:val="32"/>
          <w:rtl/>
        </w:rPr>
        <w:t xml:space="preserve"> المتعلق بمنح مساكن اجتماعية لكبار السن وقانون الأراضي بمنح أراضي سكنية</w:t>
      </w:r>
      <w:r w:rsidR="005A033A" w:rsidRPr="00840F1C">
        <w:rPr>
          <w:rFonts w:ascii="Simplified Arabic" w:hAnsi="Simplified Arabic" w:cs="Simplified Arabic"/>
          <w:b/>
          <w:bCs/>
          <w:color w:val="000000" w:themeColor="text1"/>
          <w:sz w:val="32"/>
          <w:szCs w:val="32"/>
          <w:rtl/>
        </w:rPr>
        <w:t>.</w:t>
      </w:r>
    </w:p>
    <w:p w:rsidR="008F35E1" w:rsidRPr="00840F1C" w:rsidRDefault="00A6763B" w:rsidP="005A033A">
      <w:pPr>
        <w:bidi/>
        <w:ind w:left="360"/>
        <w:jc w:val="both"/>
        <w:rPr>
          <w:rFonts w:ascii="Simplified Arabic" w:hAnsi="Simplified Arabic" w:cs="Simplified Arabic"/>
          <w:b/>
          <w:bCs/>
          <w:color w:val="FF0000"/>
          <w:sz w:val="32"/>
          <w:szCs w:val="32"/>
          <w:rtl/>
        </w:rPr>
      </w:pPr>
      <w:r w:rsidRPr="00840F1C">
        <w:rPr>
          <w:rFonts w:ascii="Simplified Arabic" w:hAnsi="Simplified Arabic" w:cs="Simplified Arabic"/>
          <w:b/>
          <w:bCs/>
          <w:color w:val="FF0000"/>
          <w:sz w:val="32"/>
          <w:szCs w:val="32"/>
          <w:rtl/>
        </w:rPr>
        <w:t xml:space="preserve">- </w:t>
      </w:r>
      <w:r w:rsidR="00C101BE" w:rsidRPr="00840F1C">
        <w:rPr>
          <w:rFonts w:ascii="Simplified Arabic" w:hAnsi="Simplified Arabic" w:cs="Simplified Arabic"/>
          <w:b/>
          <w:bCs/>
          <w:color w:val="FF0000"/>
          <w:sz w:val="32"/>
          <w:szCs w:val="32"/>
          <w:rtl/>
        </w:rPr>
        <w:t xml:space="preserve">مبادرة بناء ملاحق سكنية لكبار السن من قبل مؤسسة جسر الخيرية </w:t>
      </w:r>
      <w:r w:rsidR="00867E28" w:rsidRPr="00840F1C">
        <w:rPr>
          <w:rFonts w:ascii="Simplified Arabic" w:hAnsi="Simplified Arabic" w:cs="Simplified Arabic"/>
          <w:b/>
          <w:bCs/>
          <w:color w:val="FF0000"/>
          <w:sz w:val="32"/>
          <w:szCs w:val="32"/>
          <w:rtl/>
        </w:rPr>
        <w:t>.</w:t>
      </w:r>
    </w:p>
    <w:p w:rsidR="00A6763B" w:rsidRPr="00840F1C" w:rsidRDefault="00A6763B" w:rsidP="00A6763B">
      <w:pPr>
        <w:pStyle w:val="ListParagraph"/>
        <w:numPr>
          <w:ilvl w:val="0"/>
          <w:numId w:val="15"/>
        </w:numPr>
        <w:bidi/>
        <w:jc w:val="both"/>
        <w:rPr>
          <w:rFonts w:ascii="Simplified Arabic" w:hAnsi="Simplified Arabic" w:cs="Simplified Arabic"/>
          <w:b/>
          <w:bCs/>
          <w:color w:val="FF0000"/>
          <w:sz w:val="32"/>
          <w:szCs w:val="32"/>
        </w:rPr>
      </w:pPr>
      <w:r w:rsidRPr="00840F1C">
        <w:rPr>
          <w:rFonts w:ascii="Simplified Arabic" w:hAnsi="Simplified Arabic" w:cs="Simplified Arabic"/>
          <w:b/>
          <w:bCs/>
          <w:color w:val="FF0000"/>
          <w:sz w:val="32"/>
          <w:szCs w:val="32"/>
          <w:rtl/>
        </w:rPr>
        <w:t>مبادرة مسكني مأمني  لكبار لسن من قبل جمعية دار العطاء .</w:t>
      </w:r>
    </w:p>
    <w:p w:rsidR="00A6763B" w:rsidRPr="00840F1C" w:rsidRDefault="00A6763B" w:rsidP="00A6763B">
      <w:pPr>
        <w:pStyle w:val="ListParagraph"/>
        <w:numPr>
          <w:ilvl w:val="0"/>
          <w:numId w:val="15"/>
        </w:numPr>
        <w:bidi/>
        <w:jc w:val="both"/>
        <w:rPr>
          <w:rFonts w:ascii="Simplified Arabic" w:hAnsi="Simplified Arabic" w:cs="Simplified Arabic"/>
          <w:b/>
          <w:bCs/>
          <w:color w:val="FF0000"/>
          <w:sz w:val="32"/>
          <w:szCs w:val="32"/>
        </w:rPr>
      </w:pPr>
      <w:r w:rsidRPr="00840F1C">
        <w:rPr>
          <w:rFonts w:ascii="Simplified Arabic" w:hAnsi="Simplified Arabic" w:cs="Simplified Arabic"/>
          <w:b/>
          <w:bCs/>
          <w:color w:val="FF0000"/>
          <w:sz w:val="32"/>
          <w:szCs w:val="32"/>
          <w:rtl/>
        </w:rPr>
        <w:t>مبادرة بناء ملاحق لكبار السن لدى الاسر البديلة لكبار السن من قبل جمعية إحسان .</w:t>
      </w:r>
    </w:p>
    <w:p w:rsidR="00B22882" w:rsidRPr="00840F1C" w:rsidRDefault="008D740D" w:rsidP="00FF5F2D">
      <w:pPr>
        <w:pStyle w:val="ListParagraph"/>
        <w:numPr>
          <w:ilvl w:val="0"/>
          <w:numId w:val="13"/>
        </w:numPr>
        <w:bidi/>
        <w:jc w:val="both"/>
        <w:rPr>
          <w:rFonts w:ascii="Simplified Arabic" w:hAnsi="Simplified Arabic" w:cs="Simplified Arabic"/>
          <w:b/>
          <w:bCs/>
          <w:color w:val="000000" w:themeColor="text1"/>
          <w:sz w:val="32"/>
          <w:szCs w:val="32"/>
        </w:rPr>
      </w:pPr>
      <w:r w:rsidRPr="00840F1C">
        <w:rPr>
          <w:rFonts w:ascii="Simplified Arabic" w:hAnsi="Simplified Arabic" w:cs="Simplified Arabic"/>
          <w:b/>
          <w:bCs/>
          <w:color w:val="000000" w:themeColor="text1"/>
          <w:sz w:val="32"/>
          <w:szCs w:val="32"/>
          <w:rtl/>
        </w:rPr>
        <w:t xml:space="preserve"> خطط العمل وخطط التنمية وبرامج الدعم المحلية والوطنية القائمة للنهوض بالحق في السكن اللائق لكبار السن؟ </w:t>
      </w:r>
    </w:p>
    <w:p w:rsidR="007E4FAE" w:rsidRPr="00840F1C" w:rsidRDefault="007E4FAE" w:rsidP="00B22882">
      <w:pPr>
        <w:bidi/>
        <w:jc w:val="both"/>
        <w:rPr>
          <w:rFonts w:ascii="Simplified Arabic" w:hAnsi="Simplified Arabic" w:cs="Simplified Arabic"/>
          <w:b/>
          <w:bCs/>
          <w:color w:val="FF0000"/>
          <w:sz w:val="32"/>
          <w:szCs w:val="32"/>
          <w:rtl/>
        </w:rPr>
      </w:pPr>
      <w:r w:rsidRPr="00840F1C">
        <w:rPr>
          <w:rFonts w:ascii="Simplified Arabic" w:hAnsi="Simplified Arabic" w:cs="Simplified Arabic"/>
          <w:b/>
          <w:bCs/>
          <w:color w:val="FF0000"/>
          <w:sz w:val="32"/>
          <w:szCs w:val="32"/>
          <w:rtl/>
        </w:rPr>
        <w:t>برنامج الرعاية المنزلية:</w:t>
      </w:r>
      <w:r w:rsidR="00E61CB5" w:rsidRPr="00840F1C">
        <w:rPr>
          <w:rFonts w:ascii="Simplified Arabic" w:hAnsi="Simplified Arabic" w:cs="Simplified Arabic"/>
          <w:b/>
          <w:bCs/>
          <w:color w:val="FF0000"/>
          <w:sz w:val="32"/>
          <w:szCs w:val="32"/>
          <w:rtl/>
        </w:rPr>
        <w:t xml:space="preserve"> يقدم مجموعة من الخدمات الاجتماعية لكبار السن ومن ضمنها تهيئة المنزل وفقا لحاجة كبار السن وتتضمن (عمل المنحدرات، تسوية الأرض</w:t>
      </w:r>
      <w:r w:rsidR="00360546" w:rsidRPr="00840F1C">
        <w:rPr>
          <w:rFonts w:ascii="Simplified Arabic" w:hAnsi="Simplified Arabic" w:cs="Simplified Arabic"/>
          <w:b/>
          <w:bCs/>
          <w:color w:val="FF0000"/>
          <w:sz w:val="32"/>
          <w:szCs w:val="32"/>
          <w:rtl/>
        </w:rPr>
        <w:t>ية</w:t>
      </w:r>
      <w:r w:rsidR="00E61CB5" w:rsidRPr="00840F1C">
        <w:rPr>
          <w:rFonts w:ascii="Simplified Arabic" w:hAnsi="Simplified Arabic" w:cs="Simplified Arabic"/>
          <w:b/>
          <w:bCs/>
          <w:color w:val="FF0000"/>
          <w:sz w:val="32"/>
          <w:szCs w:val="32"/>
          <w:rtl/>
        </w:rPr>
        <w:t>، إضافة المقابض</w:t>
      </w:r>
      <w:r w:rsidR="00360546" w:rsidRPr="00840F1C">
        <w:rPr>
          <w:rFonts w:ascii="Simplified Arabic" w:hAnsi="Simplified Arabic" w:cs="Simplified Arabic"/>
          <w:b/>
          <w:bCs/>
          <w:color w:val="FF0000"/>
          <w:sz w:val="32"/>
          <w:szCs w:val="32"/>
          <w:rtl/>
        </w:rPr>
        <w:t xml:space="preserve"> </w:t>
      </w:r>
      <w:r w:rsidR="00360546" w:rsidRPr="00840F1C">
        <w:rPr>
          <w:rFonts w:ascii="Simplified Arabic" w:hAnsi="Simplified Arabic" w:cs="Simplified Arabic"/>
          <w:b/>
          <w:bCs/>
          <w:color w:val="FF0000"/>
          <w:sz w:val="32"/>
          <w:szCs w:val="32"/>
          <w:rtl/>
        </w:rPr>
        <w:lastRenderedPageBreak/>
        <w:t>الملائمة لكبار السن</w:t>
      </w:r>
      <w:r w:rsidR="00E61CB5" w:rsidRPr="00840F1C">
        <w:rPr>
          <w:rFonts w:ascii="Simplified Arabic" w:hAnsi="Simplified Arabic" w:cs="Simplified Arabic"/>
          <w:b/>
          <w:bCs/>
          <w:color w:val="FF0000"/>
          <w:sz w:val="32"/>
          <w:szCs w:val="32"/>
          <w:rtl/>
        </w:rPr>
        <w:t>، عمل أو تغيير نوعية المراحيض والمسابح، توسعة المداخل، بناء دورة مياه) وتقدم بناء على التوصية بعد الزيارة المنزلية لكبير السن.</w:t>
      </w:r>
    </w:p>
    <w:p w:rsidR="00B22882" w:rsidRPr="00840F1C" w:rsidRDefault="00B22882" w:rsidP="00B22882">
      <w:pPr>
        <w:bidi/>
        <w:jc w:val="both"/>
        <w:rPr>
          <w:rFonts w:ascii="Simplified Arabic" w:hAnsi="Simplified Arabic" w:cs="Simplified Arabic"/>
          <w:b/>
          <w:bCs/>
          <w:color w:val="FF0000"/>
          <w:sz w:val="32"/>
          <w:szCs w:val="32"/>
        </w:rPr>
      </w:pPr>
    </w:p>
    <w:p w:rsidR="008D740D" w:rsidRPr="00840F1C" w:rsidRDefault="008D740D" w:rsidP="00FF5F2D">
      <w:pPr>
        <w:pStyle w:val="ListParagraph"/>
        <w:numPr>
          <w:ilvl w:val="0"/>
          <w:numId w:val="13"/>
        </w:numPr>
        <w:bidi/>
        <w:jc w:val="both"/>
        <w:rPr>
          <w:rFonts w:ascii="Simplified Arabic" w:hAnsi="Simplified Arabic" w:cs="Simplified Arabic"/>
          <w:b/>
          <w:bCs/>
          <w:color w:val="000000" w:themeColor="text1"/>
          <w:sz w:val="32"/>
          <w:szCs w:val="32"/>
        </w:rPr>
      </w:pPr>
      <w:r w:rsidRPr="00840F1C">
        <w:rPr>
          <w:rFonts w:ascii="Simplified Arabic" w:hAnsi="Simplified Arabic" w:cs="Simplified Arabic"/>
          <w:b/>
          <w:bCs/>
          <w:color w:val="000000" w:themeColor="text1"/>
          <w:sz w:val="32"/>
          <w:szCs w:val="32"/>
          <w:rtl/>
        </w:rPr>
        <w:t>كيف يتم إشراك كبار السن والمشاركة في وضع خطط العمل أو السياسات أو التشريعات المتعلقة بالإسكان؟</w:t>
      </w:r>
    </w:p>
    <w:p w:rsidR="00FF5F2D" w:rsidRPr="00840F1C" w:rsidRDefault="00954A7E" w:rsidP="00954A7E">
      <w:pPr>
        <w:bidi/>
        <w:ind w:left="360"/>
        <w:jc w:val="both"/>
        <w:rPr>
          <w:rFonts w:ascii="Simplified Arabic" w:hAnsi="Simplified Arabic" w:cs="Simplified Arabic"/>
          <w:b/>
          <w:bCs/>
          <w:color w:val="FF0000"/>
          <w:sz w:val="32"/>
          <w:szCs w:val="32"/>
        </w:rPr>
      </w:pPr>
      <w:r w:rsidRPr="00840F1C">
        <w:rPr>
          <w:rFonts w:ascii="Simplified Arabic" w:hAnsi="Simplified Arabic" w:cs="Simplified Arabic"/>
          <w:b/>
          <w:bCs/>
          <w:color w:val="FF0000"/>
          <w:sz w:val="32"/>
          <w:szCs w:val="32"/>
          <w:rtl/>
        </w:rPr>
        <w:t xml:space="preserve">يتم إشراكهم في إعداد الخطط </w:t>
      </w:r>
      <w:r w:rsidR="008D7AC1" w:rsidRPr="00840F1C">
        <w:rPr>
          <w:rFonts w:ascii="Simplified Arabic" w:hAnsi="Simplified Arabic" w:cs="Simplified Arabic"/>
          <w:b/>
          <w:bCs/>
          <w:color w:val="FF0000"/>
          <w:sz w:val="32"/>
          <w:szCs w:val="32"/>
          <w:rtl/>
        </w:rPr>
        <w:t xml:space="preserve">والاستراتيجيات من خلال اللجان ذات الاختصاص، </w:t>
      </w:r>
      <w:r w:rsidRPr="00840F1C">
        <w:rPr>
          <w:rFonts w:ascii="Simplified Arabic" w:hAnsi="Simplified Arabic" w:cs="Simplified Arabic"/>
          <w:b/>
          <w:bCs/>
          <w:color w:val="FF0000"/>
          <w:sz w:val="32"/>
          <w:szCs w:val="32"/>
          <w:rtl/>
        </w:rPr>
        <w:t>و</w:t>
      </w:r>
      <w:r w:rsidR="008D7AC1" w:rsidRPr="00840F1C">
        <w:rPr>
          <w:rFonts w:ascii="Simplified Arabic" w:hAnsi="Simplified Arabic" w:cs="Simplified Arabic"/>
          <w:b/>
          <w:bCs/>
          <w:color w:val="FF0000"/>
          <w:sz w:val="32"/>
          <w:szCs w:val="32"/>
          <w:rtl/>
        </w:rPr>
        <w:t>يساهم ويشارك كبار السن في إعداد السياسات العامة أو الخاصة بهم بطريقة مباشرة أو غير مباشرة بتمثيل المؤسسة التي ينتمي لها من خلال إبداء الرأي وتقديم الاستشارة.</w:t>
      </w:r>
    </w:p>
    <w:p w:rsidR="00B22882" w:rsidRPr="00840F1C" w:rsidRDefault="008D740D" w:rsidP="00B22882">
      <w:pPr>
        <w:pStyle w:val="ListParagraph"/>
        <w:numPr>
          <w:ilvl w:val="0"/>
          <w:numId w:val="13"/>
        </w:numPr>
        <w:bidi/>
        <w:rPr>
          <w:rFonts w:ascii="Simplified Arabic" w:hAnsi="Simplified Arabic" w:cs="Simplified Arabic"/>
          <w:b/>
          <w:bCs/>
          <w:color w:val="000000" w:themeColor="text1"/>
          <w:sz w:val="32"/>
          <w:szCs w:val="32"/>
        </w:rPr>
      </w:pPr>
      <w:r w:rsidRPr="00840F1C">
        <w:rPr>
          <w:rFonts w:ascii="Simplified Arabic" w:hAnsi="Simplified Arabic" w:cs="Simplified Arabic"/>
          <w:b/>
          <w:bCs/>
          <w:color w:val="000000" w:themeColor="text1"/>
          <w:sz w:val="32"/>
          <w:szCs w:val="32"/>
          <w:rtl/>
        </w:rPr>
        <w:t xml:space="preserve">ما هي التحديات والعوائق وأشكال التمييز التي يواجهها كبار السن في إعمال حقهم في السكن اللائق؟ يرجى أيضا تضمين التشريعات أو السياسات أو الممارسات القائمة. </w:t>
      </w:r>
    </w:p>
    <w:p w:rsidR="009D71FE" w:rsidRPr="00840F1C" w:rsidRDefault="000D46B3" w:rsidP="00B22882">
      <w:pPr>
        <w:pStyle w:val="ListParagraph"/>
        <w:bidi/>
        <w:ind w:left="360"/>
        <w:jc w:val="both"/>
        <w:rPr>
          <w:rFonts w:ascii="Simplified Arabic" w:hAnsi="Simplified Arabic" w:cs="Simplified Arabic"/>
          <w:b/>
          <w:bCs/>
          <w:color w:val="FF0000"/>
          <w:sz w:val="32"/>
          <w:szCs w:val="32"/>
          <w:rtl/>
        </w:rPr>
      </w:pPr>
      <w:r w:rsidRPr="00840F1C">
        <w:rPr>
          <w:rFonts w:ascii="Simplified Arabic" w:hAnsi="Simplified Arabic" w:cs="Simplified Arabic"/>
          <w:b/>
          <w:bCs/>
          <w:color w:val="FF0000"/>
          <w:sz w:val="32"/>
          <w:szCs w:val="32"/>
          <w:rtl/>
        </w:rPr>
        <w:t xml:space="preserve">لا </w:t>
      </w:r>
      <w:r w:rsidR="009D71FE" w:rsidRPr="00840F1C">
        <w:rPr>
          <w:rFonts w:ascii="Simplified Arabic" w:hAnsi="Simplified Arabic" w:cs="Simplified Arabic"/>
          <w:b/>
          <w:bCs/>
          <w:color w:val="FF0000"/>
          <w:sz w:val="32"/>
          <w:szCs w:val="32"/>
          <w:rtl/>
        </w:rPr>
        <w:t>يوجد تمييز بين كبار السن بشكل عام، حيث أن المعيار هو عمر كبار السن وبلوغهم سن الستين عام، للحصول على الخدمات والتي من بينها تهيئة</w:t>
      </w:r>
      <w:r w:rsidR="00A6763B" w:rsidRPr="00840F1C">
        <w:rPr>
          <w:rFonts w:ascii="Simplified Arabic" w:hAnsi="Simplified Arabic" w:cs="Simplified Arabic"/>
          <w:b/>
          <w:bCs/>
          <w:color w:val="FF0000"/>
          <w:sz w:val="32"/>
          <w:szCs w:val="32"/>
          <w:rtl/>
        </w:rPr>
        <w:t xml:space="preserve"> ال</w:t>
      </w:r>
      <w:r w:rsidR="00B22882" w:rsidRPr="00840F1C">
        <w:rPr>
          <w:rFonts w:ascii="Simplified Arabic" w:hAnsi="Simplified Arabic" w:cs="Simplified Arabic"/>
          <w:b/>
          <w:bCs/>
          <w:color w:val="FF0000"/>
          <w:sz w:val="32"/>
          <w:szCs w:val="32"/>
          <w:rtl/>
        </w:rPr>
        <w:t xml:space="preserve">منزل وفقا </w:t>
      </w:r>
      <w:r w:rsidR="00D5374F" w:rsidRPr="00840F1C">
        <w:rPr>
          <w:rFonts w:ascii="Simplified Arabic" w:hAnsi="Simplified Arabic" w:cs="Simplified Arabic"/>
          <w:b/>
          <w:bCs/>
          <w:color w:val="FF0000"/>
          <w:sz w:val="32"/>
          <w:szCs w:val="32"/>
          <w:rtl/>
        </w:rPr>
        <w:t>ل</w:t>
      </w:r>
      <w:r w:rsidR="00B22882" w:rsidRPr="00840F1C">
        <w:rPr>
          <w:rFonts w:ascii="Simplified Arabic" w:hAnsi="Simplified Arabic" w:cs="Simplified Arabic"/>
          <w:b/>
          <w:bCs/>
          <w:color w:val="FF0000"/>
          <w:sz w:val="32"/>
          <w:szCs w:val="32"/>
          <w:rtl/>
        </w:rPr>
        <w:t>لاحتياجات اللازمة لهم.</w:t>
      </w:r>
    </w:p>
    <w:p w:rsidR="00FF5F2D" w:rsidRPr="00840F1C" w:rsidRDefault="00FF5F2D" w:rsidP="00FF5F2D">
      <w:pPr>
        <w:bidi/>
        <w:jc w:val="both"/>
        <w:rPr>
          <w:rFonts w:ascii="Simplified Arabic" w:hAnsi="Simplified Arabic" w:cs="Simplified Arabic"/>
          <w:b/>
          <w:bCs/>
          <w:color w:val="000000" w:themeColor="text1"/>
          <w:sz w:val="32"/>
          <w:szCs w:val="32"/>
        </w:rPr>
      </w:pPr>
    </w:p>
    <w:p w:rsidR="008D740D" w:rsidRPr="00840F1C" w:rsidRDefault="00012F90" w:rsidP="00505C2D">
      <w:pPr>
        <w:bidi/>
        <w:jc w:val="both"/>
        <w:rPr>
          <w:rFonts w:ascii="Simplified Arabic" w:hAnsi="Simplified Arabic" w:cs="Simplified Arabic"/>
          <w:b/>
          <w:bCs/>
          <w:color w:val="000000" w:themeColor="text1"/>
          <w:sz w:val="32"/>
          <w:szCs w:val="32"/>
          <w:rtl/>
        </w:rPr>
      </w:pPr>
      <w:r w:rsidRPr="00840F1C">
        <w:rPr>
          <w:rFonts w:ascii="Simplified Arabic" w:hAnsi="Simplified Arabic" w:cs="Simplified Arabic"/>
          <w:b/>
          <w:bCs/>
          <w:color w:val="000000" w:themeColor="text1"/>
          <w:sz w:val="32"/>
          <w:szCs w:val="32"/>
          <w:rtl/>
        </w:rPr>
        <w:t>5-</w:t>
      </w:r>
      <w:r w:rsidR="008D740D" w:rsidRPr="00840F1C">
        <w:rPr>
          <w:rFonts w:ascii="Simplified Arabic" w:hAnsi="Simplified Arabic" w:cs="Simplified Arabic"/>
          <w:b/>
          <w:bCs/>
          <w:color w:val="000000" w:themeColor="text1"/>
          <w:sz w:val="32"/>
          <w:szCs w:val="32"/>
          <w:rtl/>
        </w:rPr>
        <w:t xml:space="preserve">كيف </w:t>
      </w:r>
      <w:r w:rsidRPr="00840F1C">
        <w:rPr>
          <w:rFonts w:ascii="Simplified Arabic" w:hAnsi="Simplified Arabic" w:cs="Simplified Arabic"/>
          <w:b/>
          <w:bCs/>
          <w:color w:val="000000" w:themeColor="text1"/>
          <w:sz w:val="32"/>
          <w:szCs w:val="32"/>
          <w:rtl/>
        </w:rPr>
        <w:t>تتداخل</w:t>
      </w:r>
      <w:r w:rsidR="008D740D" w:rsidRPr="00840F1C">
        <w:rPr>
          <w:rFonts w:ascii="Simplified Arabic" w:hAnsi="Simplified Arabic" w:cs="Simplified Arabic"/>
          <w:b/>
          <w:bCs/>
          <w:color w:val="000000" w:themeColor="text1"/>
          <w:sz w:val="32"/>
          <w:szCs w:val="32"/>
          <w:rtl/>
        </w:rPr>
        <w:t xml:space="preserve"> العوامل الأخرى (مثل الجنس </w:t>
      </w:r>
      <w:r w:rsidRPr="00840F1C">
        <w:rPr>
          <w:rFonts w:ascii="Simplified Arabic" w:hAnsi="Simplified Arabic" w:cs="Simplified Arabic"/>
          <w:b/>
          <w:bCs/>
          <w:color w:val="000000" w:themeColor="text1"/>
          <w:sz w:val="32"/>
          <w:szCs w:val="32"/>
          <w:rtl/>
        </w:rPr>
        <w:t xml:space="preserve">، والجنس </w:t>
      </w:r>
      <w:r w:rsidR="008D740D" w:rsidRPr="00840F1C">
        <w:rPr>
          <w:rFonts w:ascii="Simplified Arabic" w:hAnsi="Simplified Arabic" w:cs="Simplified Arabic"/>
          <w:b/>
          <w:bCs/>
          <w:color w:val="000000" w:themeColor="text1"/>
          <w:sz w:val="32"/>
          <w:szCs w:val="32"/>
          <w:rtl/>
        </w:rPr>
        <w:t>، والعرق ، وهوية الشعوب الأصلية ، والإعاقة ، والميل الجنسي ، والهوية الجنسانية ، والدين ، والوضع الاجتماعي ، والمنشأ ، ووضع الهجرة) وتؤثر على تمتع كبار السن بالحق في سكن لائق؟</w:t>
      </w:r>
    </w:p>
    <w:p w:rsidR="009D71FE" w:rsidRPr="00840F1C" w:rsidRDefault="009D71FE" w:rsidP="009D71FE">
      <w:pPr>
        <w:bidi/>
        <w:jc w:val="both"/>
        <w:rPr>
          <w:rFonts w:ascii="Simplified Arabic" w:hAnsi="Simplified Arabic" w:cs="Simplified Arabic"/>
          <w:b/>
          <w:bCs/>
          <w:color w:val="FF0000"/>
          <w:sz w:val="32"/>
          <w:szCs w:val="32"/>
          <w:rtl/>
        </w:rPr>
      </w:pPr>
      <w:r w:rsidRPr="00840F1C">
        <w:rPr>
          <w:rFonts w:ascii="Simplified Arabic" w:hAnsi="Simplified Arabic" w:cs="Simplified Arabic"/>
          <w:b/>
          <w:bCs/>
          <w:color w:val="FF0000"/>
          <w:sz w:val="32"/>
          <w:szCs w:val="32"/>
          <w:rtl/>
        </w:rPr>
        <w:t>جميع ما ذكر من عوامل اعتبارات غير مأخوذ بها في سلطنة عمان، لاستحقاق السكن اللائق كما ذكر سابقا.</w:t>
      </w:r>
    </w:p>
    <w:p w:rsidR="007E4FAE" w:rsidRPr="00840F1C" w:rsidRDefault="007E4FAE" w:rsidP="007E4FAE">
      <w:pPr>
        <w:bidi/>
        <w:jc w:val="both"/>
        <w:rPr>
          <w:rFonts w:ascii="Simplified Arabic" w:hAnsi="Simplified Arabic" w:cs="Simplified Arabic"/>
          <w:b/>
          <w:bCs/>
          <w:color w:val="000000" w:themeColor="text1"/>
          <w:sz w:val="32"/>
          <w:szCs w:val="32"/>
        </w:rPr>
      </w:pPr>
    </w:p>
    <w:p w:rsidR="008D740D" w:rsidRPr="00C50C13" w:rsidRDefault="00C50C13" w:rsidP="00C50C13">
      <w:pPr>
        <w:pStyle w:val="ListParagraph"/>
        <w:bidi/>
        <w:ind w:left="465"/>
        <w:jc w:val="both"/>
        <w:rPr>
          <w:rFonts w:ascii="Simplified Arabic" w:hAnsi="Simplified Arabic" w:cs="Simplified Arabic"/>
          <w:b/>
          <w:bCs/>
          <w:color w:val="000000" w:themeColor="text1"/>
          <w:sz w:val="32"/>
          <w:szCs w:val="32"/>
        </w:rPr>
      </w:pPr>
      <w:r>
        <w:rPr>
          <w:rFonts w:ascii="Simplified Arabic" w:hAnsi="Simplified Arabic" w:cs="Simplified Arabic"/>
          <w:b/>
          <w:bCs/>
          <w:color w:val="000000" w:themeColor="text1"/>
          <w:sz w:val="32"/>
          <w:szCs w:val="32"/>
        </w:rPr>
        <w:lastRenderedPageBreak/>
        <w:t>-6</w:t>
      </w:r>
      <w:r w:rsidR="008D740D" w:rsidRPr="00C50C13">
        <w:rPr>
          <w:rFonts w:ascii="Simplified Arabic" w:hAnsi="Simplified Arabic" w:cs="Simplified Arabic"/>
          <w:b/>
          <w:bCs/>
          <w:color w:val="000000" w:themeColor="text1"/>
          <w:sz w:val="32"/>
          <w:szCs w:val="32"/>
          <w:rtl/>
        </w:rPr>
        <w:t>ما هو الأثر الذي أحدثه جائحة</w:t>
      </w:r>
      <w:r w:rsidR="008D740D" w:rsidRPr="00C50C13">
        <w:rPr>
          <w:rFonts w:ascii="Simplified Arabic" w:hAnsi="Simplified Arabic" w:cs="Simplified Arabic"/>
          <w:b/>
          <w:bCs/>
          <w:color w:val="000000" w:themeColor="text1"/>
          <w:sz w:val="32"/>
          <w:szCs w:val="32"/>
        </w:rPr>
        <w:t xml:space="preserve"> COVID-19 </w:t>
      </w:r>
      <w:r w:rsidR="008D740D" w:rsidRPr="00C50C13">
        <w:rPr>
          <w:rFonts w:ascii="Simplified Arabic" w:hAnsi="Simplified Arabic" w:cs="Simplified Arabic"/>
          <w:b/>
          <w:bCs/>
          <w:color w:val="000000" w:themeColor="text1"/>
          <w:sz w:val="32"/>
          <w:szCs w:val="32"/>
          <w:rtl/>
        </w:rPr>
        <w:t xml:space="preserve">على حق كبار السن في السكن الملائم في بلدك (على سبيل </w:t>
      </w:r>
      <w:r w:rsidR="00012F90" w:rsidRPr="00C50C13">
        <w:rPr>
          <w:rFonts w:ascii="Simplified Arabic" w:hAnsi="Simplified Arabic" w:cs="Simplified Arabic"/>
          <w:b/>
          <w:bCs/>
          <w:color w:val="000000" w:themeColor="text1"/>
          <w:sz w:val="32"/>
          <w:szCs w:val="32"/>
          <w:rtl/>
        </w:rPr>
        <w:t>المثال،</w:t>
      </w:r>
      <w:r w:rsidR="008D740D" w:rsidRPr="00C50C13">
        <w:rPr>
          <w:rFonts w:ascii="Simplified Arabic" w:hAnsi="Simplified Arabic" w:cs="Simplified Arabic"/>
          <w:b/>
          <w:bCs/>
          <w:color w:val="000000" w:themeColor="text1"/>
          <w:sz w:val="32"/>
          <w:szCs w:val="32"/>
          <w:rtl/>
        </w:rPr>
        <w:t xml:space="preserve"> هل تسبب الوباء في أي تحول في السياسات بعيدًا عن المؤسسات وزيادة التركيز على الدعم المجتمعي)؟ ما هي التدابير التي تم اتخاذها لتقليل تأثيرها؟</w:t>
      </w:r>
    </w:p>
    <w:p w:rsidR="00EC0008" w:rsidRPr="00840F1C" w:rsidRDefault="00A6763B" w:rsidP="00F35EDC">
      <w:pPr>
        <w:bidi/>
        <w:jc w:val="both"/>
        <w:rPr>
          <w:rFonts w:ascii="Simplified Arabic" w:hAnsi="Simplified Arabic" w:cs="Simplified Arabic"/>
          <w:b/>
          <w:bCs/>
          <w:color w:val="FF0000"/>
          <w:sz w:val="32"/>
          <w:szCs w:val="32"/>
          <w:rtl/>
        </w:rPr>
      </w:pPr>
      <w:r w:rsidRPr="00840F1C">
        <w:rPr>
          <w:rFonts w:ascii="Simplified Arabic" w:hAnsi="Simplified Arabic" w:cs="Simplified Arabic"/>
          <w:b/>
          <w:bCs/>
          <w:color w:val="FF0000"/>
          <w:sz w:val="32"/>
          <w:szCs w:val="32"/>
          <w:rtl/>
        </w:rPr>
        <w:t>لا يوجد تاثير لجائح</w:t>
      </w:r>
      <w:r w:rsidR="009D71FE" w:rsidRPr="00840F1C">
        <w:rPr>
          <w:rFonts w:ascii="Simplified Arabic" w:hAnsi="Simplified Arabic" w:cs="Simplified Arabic"/>
          <w:b/>
          <w:bCs/>
          <w:color w:val="FF0000"/>
          <w:sz w:val="32"/>
          <w:szCs w:val="32"/>
          <w:rtl/>
        </w:rPr>
        <w:t xml:space="preserve">ة </w:t>
      </w:r>
      <w:r w:rsidR="009D71FE" w:rsidRPr="00840F1C">
        <w:rPr>
          <w:rFonts w:ascii="Simplified Arabic" w:hAnsi="Simplified Arabic" w:cs="Simplified Arabic"/>
          <w:b/>
          <w:bCs/>
          <w:color w:val="FF0000"/>
          <w:sz w:val="32"/>
          <w:szCs w:val="32"/>
        </w:rPr>
        <w:t>COVID-19</w:t>
      </w:r>
      <w:r w:rsidR="009D71FE" w:rsidRPr="00840F1C">
        <w:rPr>
          <w:rFonts w:ascii="Simplified Arabic" w:hAnsi="Simplified Arabic" w:cs="Simplified Arabic"/>
          <w:b/>
          <w:bCs/>
          <w:color w:val="FF0000"/>
          <w:sz w:val="32"/>
          <w:szCs w:val="32"/>
          <w:rtl/>
        </w:rPr>
        <w:t xml:space="preserve"> على حق كبار السن في السكن الملائم.</w:t>
      </w:r>
    </w:p>
    <w:p w:rsidR="00666FCC" w:rsidRPr="00840F1C" w:rsidRDefault="00666FCC" w:rsidP="00666FCC">
      <w:pPr>
        <w:bidi/>
        <w:ind w:left="360"/>
        <w:jc w:val="both"/>
        <w:rPr>
          <w:rFonts w:ascii="Simplified Arabic" w:hAnsi="Simplified Arabic" w:cs="Simplified Arabic"/>
          <w:b/>
          <w:bCs/>
          <w:color w:val="000000" w:themeColor="text1"/>
          <w:sz w:val="32"/>
          <w:szCs w:val="32"/>
        </w:rPr>
      </w:pPr>
    </w:p>
    <w:p w:rsidR="00F35EDC" w:rsidRPr="00840F1C" w:rsidRDefault="008D740D" w:rsidP="00C50C13">
      <w:pPr>
        <w:pStyle w:val="ListParagraph"/>
        <w:numPr>
          <w:ilvl w:val="0"/>
          <w:numId w:val="19"/>
        </w:numPr>
        <w:bidi/>
        <w:jc w:val="both"/>
        <w:rPr>
          <w:rFonts w:ascii="Simplified Arabic" w:hAnsi="Simplified Arabic" w:cs="Simplified Arabic"/>
          <w:b/>
          <w:bCs/>
          <w:color w:val="000000" w:themeColor="text1"/>
          <w:sz w:val="32"/>
          <w:szCs w:val="32"/>
        </w:rPr>
      </w:pPr>
      <w:r w:rsidRPr="00840F1C">
        <w:rPr>
          <w:rFonts w:ascii="Simplified Arabic" w:hAnsi="Simplified Arabic" w:cs="Simplified Arabic"/>
          <w:b/>
          <w:bCs/>
          <w:color w:val="000000" w:themeColor="text1"/>
          <w:sz w:val="32"/>
          <w:szCs w:val="32"/>
          <w:rtl/>
        </w:rPr>
        <w:t xml:space="preserve">ما هي استراتيجيات الإسكان البديلة لكبار </w:t>
      </w:r>
      <w:r w:rsidR="00012F90" w:rsidRPr="00840F1C">
        <w:rPr>
          <w:rFonts w:ascii="Simplified Arabic" w:hAnsi="Simplified Arabic" w:cs="Simplified Arabic"/>
          <w:b/>
          <w:bCs/>
          <w:color w:val="000000" w:themeColor="text1"/>
          <w:sz w:val="32"/>
          <w:szCs w:val="32"/>
          <w:rtl/>
        </w:rPr>
        <w:t>السن،</w:t>
      </w:r>
      <w:r w:rsidRPr="00840F1C">
        <w:rPr>
          <w:rFonts w:ascii="Simplified Arabic" w:hAnsi="Simplified Arabic" w:cs="Simplified Arabic"/>
          <w:b/>
          <w:bCs/>
          <w:color w:val="000000" w:themeColor="text1"/>
          <w:sz w:val="32"/>
          <w:szCs w:val="32"/>
          <w:rtl/>
        </w:rPr>
        <w:t xml:space="preserve"> بخلاف دور الرعاية ومؤسسات </w:t>
      </w:r>
      <w:r w:rsidR="00012F90" w:rsidRPr="00840F1C">
        <w:rPr>
          <w:rFonts w:ascii="Simplified Arabic" w:hAnsi="Simplified Arabic" w:cs="Simplified Arabic"/>
          <w:b/>
          <w:bCs/>
          <w:color w:val="000000" w:themeColor="text1"/>
          <w:sz w:val="32"/>
          <w:szCs w:val="32"/>
          <w:rtl/>
        </w:rPr>
        <w:t>الدولة،</w:t>
      </w:r>
      <w:r w:rsidRPr="00840F1C">
        <w:rPr>
          <w:rFonts w:ascii="Simplified Arabic" w:hAnsi="Simplified Arabic" w:cs="Simplified Arabic"/>
          <w:b/>
          <w:bCs/>
          <w:color w:val="000000" w:themeColor="text1"/>
          <w:sz w:val="32"/>
          <w:szCs w:val="32"/>
          <w:rtl/>
        </w:rPr>
        <w:t xml:space="preserve"> الموجودة في بلدك؟ ما هي السياسات / البرامج الموضوعة لتمكين كبار السن من العيش بشكل مستقل في مجتمعاتهم مع تقدمهم في السن؟ </w:t>
      </w:r>
    </w:p>
    <w:p w:rsidR="00A6763B" w:rsidRPr="00840F1C" w:rsidRDefault="00A6763B" w:rsidP="00F35EDC">
      <w:pPr>
        <w:bidi/>
        <w:rPr>
          <w:rFonts w:ascii="Simplified Arabic" w:hAnsi="Simplified Arabic" w:cs="Simplified Arabic"/>
          <w:b/>
          <w:bCs/>
          <w:color w:val="FF0000"/>
          <w:sz w:val="32"/>
          <w:szCs w:val="32"/>
        </w:rPr>
      </w:pPr>
      <w:r w:rsidRPr="00840F1C">
        <w:rPr>
          <w:rFonts w:ascii="Simplified Arabic" w:hAnsi="Simplified Arabic" w:cs="Simplified Arabic"/>
          <w:b/>
          <w:bCs/>
          <w:color w:val="FF0000"/>
          <w:sz w:val="32"/>
          <w:szCs w:val="32"/>
          <w:rtl/>
        </w:rPr>
        <w:t>الإجابة على هذا السؤال من اختصاص وزارة الإسكان والتخطيط العمراني</w:t>
      </w:r>
      <w:r w:rsidR="007F6DB6" w:rsidRPr="00840F1C">
        <w:rPr>
          <w:rFonts w:ascii="Simplified Arabic" w:hAnsi="Simplified Arabic" w:cs="Simplified Arabic"/>
          <w:b/>
          <w:bCs/>
          <w:color w:val="FF0000"/>
          <w:sz w:val="32"/>
          <w:szCs w:val="32"/>
          <w:rtl/>
        </w:rPr>
        <w:t>.</w:t>
      </w:r>
    </w:p>
    <w:p w:rsidR="008D740D" w:rsidRPr="00840F1C" w:rsidRDefault="008D740D" w:rsidP="004B0BC8">
      <w:pPr>
        <w:bidi/>
        <w:jc w:val="both"/>
        <w:rPr>
          <w:rFonts w:ascii="Simplified Arabic" w:hAnsi="Simplified Arabic" w:cs="Simplified Arabic"/>
          <w:b/>
          <w:bCs/>
          <w:color w:val="000000" w:themeColor="text1"/>
          <w:sz w:val="32"/>
          <w:szCs w:val="32"/>
        </w:rPr>
      </w:pPr>
    </w:p>
    <w:p w:rsidR="008D740D" w:rsidRPr="00840F1C" w:rsidRDefault="008D740D" w:rsidP="00C50C13">
      <w:pPr>
        <w:pStyle w:val="ListParagraph"/>
        <w:numPr>
          <w:ilvl w:val="0"/>
          <w:numId w:val="19"/>
        </w:numPr>
        <w:bidi/>
        <w:jc w:val="both"/>
        <w:rPr>
          <w:rFonts w:ascii="Simplified Arabic" w:hAnsi="Simplified Arabic" w:cs="Simplified Arabic"/>
          <w:b/>
          <w:bCs/>
          <w:color w:val="000000" w:themeColor="text1"/>
          <w:sz w:val="32"/>
          <w:szCs w:val="32"/>
          <w:rtl/>
        </w:rPr>
      </w:pPr>
      <w:r w:rsidRPr="00840F1C">
        <w:rPr>
          <w:rFonts w:ascii="Simplified Arabic" w:hAnsi="Simplified Arabic" w:cs="Simplified Arabic"/>
          <w:b/>
          <w:bCs/>
          <w:color w:val="000000" w:themeColor="text1"/>
          <w:sz w:val="32"/>
          <w:szCs w:val="32"/>
          <w:rtl/>
        </w:rPr>
        <w:t>ما هي استراتيجيات الإسكان الجديدة والمستدامة لكبار السن مع مراعاة الشواغل الحالية لتأثيرات تغير المناخ؟</w:t>
      </w:r>
    </w:p>
    <w:p w:rsidR="00666FCC" w:rsidRPr="00840F1C" w:rsidRDefault="00D3223E" w:rsidP="008A003D">
      <w:pPr>
        <w:bidi/>
        <w:jc w:val="both"/>
        <w:rPr>
          <w:rFonts w:ascii="Simplified Arabic" w:hAnsi="Simplified Arabic" w:cs="Simplified Arabic"/>
          <w:b/>
          <w:bCs/>
          <w:color w:val="FF0000"/>
          <w:sz w:val="32"/>
          <w:szCs w:val="32"/>
        </w:rPr>
      </w:pPr>
      <w:r w:rsidRPr="00840F1C">
        <w:rPr>
          <w:rFonts w:ascii="Simplified Arabic" w:hAnsi="Simplified Arabic" w:cs="Simplified Arabic"/>
          <w:b/>
          <w:bCs/>
          <w:color w:val="FF0000"/>
          <w:sz w:val="32"/>
          <w:szCs w:val="32"/>
          <w:rtl/>
        </w:rPr>
        <w:t>ينظر في الرد من قبل  وزارة الإسكان والتخطيط العمراني .</w:t>
      </w:r>
    </w:p>
    <w:p w:rsidR="008D740D" w:rsidRPr="00840F1C" w:rsidRDefault="00012F90" w:rsidP="004B0BC8">
      <w:pPr>
        <w:bidi/>
        <w:jc w:val="both"/>
        <w:rPr>
          <w:rFonts w:ascii="Simplified Arabic" w:hAnsi="Simplified Arabic" w:cs="Simplified Arabic"/>
          <w:b/>
          <w:bCs/>
          <w:color w:val="000000" w:themeColor="text1"/>
          <w:sz w:val="32"/>
          <w:szCs w:val="32"/>
          <w:rtl/>
        </w:rPr>
      </w:pPr>
      <w:r w:rsidRPr="00840F1C">
        <w:rPr>
          <w:rFonts w:ascii="Simplified Arabic" w:hAnsi="Simplified Arabic" w:cs="Simplified Arabic"/>
          <w:b/>
          <w:bCs/>
          <w:color w:val="000000" w:themeColor="text1"/>
          <w:sz w:val="32"/>
          <w:szCs w:val="32"/>
          <w:rtl/>
        </w:rPr>
        <w:t>9-</w:t>
      </w:r>
      <w:r w:rsidR="008D740D" w:rsidRPr="00840F1C">
        <w:rPr>
          <w:rFonts w:ascii="Simplified Arabic" w:hAnsi="Simplified Arabic" w:cs="Simplified Arabic"/>
          <w:b/>
          <w:bCs/>
          <w:color w:val="000000" w:themeColor="text1"/>
          <w:sz w:val="32"/>
          <w:szCs w:val="32"/>
        </w:rPr>
        <w:t xml:space="preserve"> </w:t>
      </w:r>
      <w:r w:rsidR="008D740D" w:rsidRPr="00840F1C">
        <w:rPr>
          <w:rFonts w:ascii="Simplified Arabic" w:hAnsi="Simplified Arabic" w:cs="Simplified Arabic"/>
          <w:b/>
          <w:bCs/>
          <w:color w:val="000000" w:themeColor="text1"/>
          <w:sz w:val="32"/>
          <w:szCs w:val="32"/>
          <w:rtl/>
        </w:rPr>
        <w:t xml:space="preserve">كيف تفي الدولة بالتزاماتها لضمان وصول كبار السن إلى </w:t>
      </w:r>
      <w:r w:rsidRPr="00840F1C">
        <w:rPr>
          <w:rFonts w:ascii="Simplified Arabic" w:hAnsi="Simplified Arabic" w:cs="Simplified Arabic"/>
          <w:b/>
          <w:bCs/>
          <w:color w:val="000000" w:themeColor="text1"/>
          <w:sz w:val="32"/>
          <w:szCs w:val="32"/>
          <w:rtl/>
        </w:rPr>
        <w:t>العدالة،</w:t>
      </w:r>
      <w:r w:rsidR="008D740D" w:rsidRPr="00840F1C">
        <w:rPr>
          <w:rFonts w:ascii="Simplified Arabic" w:hAnsi="Simplified Arabic" w:cs="Simplified Arabic"/>
          <w:b/>
          <w:bCs/>
          <w:color w:val="000000" w:themeColor="text1"/>
          <w:sz w:val="32"/>
          <w:szCs w:val="32"/>
          <w:rtl/>
        </w:rPr>
        <w:t xml:space="preserve"> والحصول على سبل الانتصاف </w:t>
      </w:r>
      <w:r w:rsidR="00EC0008" w:rsidRPr="00840F1C">
        <w:rPr>
          <w:rFonts w:ascii="Simplified Arabic" w:hAnsi="Simplified Arabic" w:cs="Simplified Arabic"/>
          <w:b/>
          <w:bCs/>
          <w:color w:val="000000" w:themeColor="text1"/>
          <w:sz w:val="32"/>
          <w:szCs w:val="32"/>
          <w:rtl/>
        </w:rPr>
        <w:t>والتعويضات،</w:t>
      </w:r>
      <w:r w:rsidR="008D740D" w:rsidRPr="00840F1C">
        <w:rPr>
          <w:rFonts w:ascii="Simplified Arabic" w:hAnsi="Simplified Arabic" w:cs="Simplified Arabic"/>
          <w:b/>
          <w:bCs/>
          <w:color w:val="000000" w:themeColor="text1"/>
          <w:sz w:val="32"/>
          <w:szCs w:val="32"/>
          <w:rtl/>
        </w:rPr>
        <w:t xml:space="preserve"> عندما يُنتهك حقهم في السكن اللائق؟</w:t>
      </w:r>
    </w:p>
    <w:p w:rsidR="00666FCC" w:rsidRPr="00840F1C" w:rsidRDefault="009D71FE" w:rsidP="00666FCC">
      <w:pPr>
        <w:bidi/>
        <w:jc w:val="both"/>
        <w:rPr>
          <w:rFonts w:ascii="Simplified Arabic" w:hAnsi="Simplified Arabic" w:cs="Simplified Arabic"/>
          <w:b/>
          <w:bCs/>
          <w:color w:val="FF0000"/>
          <w:sz w:val="32"/>
          <w:szCs w:val="32"/>
        </w:rPr>
      </w:pPr>
      <w:r w:rsidRPr="00840F1C">
        <w:rPr>
          <w:rFonts w:ascii="Simplified Arabic" w:hAnsi="Simplified Arabic" w:cs="Simplified Arabic"/>
          <w:b/>
          <w:bCs/>
          <w:color w:val="FF0000"/>
          <w:sz w:val="32"/>
          <w:szCs w:val="32"/>
          <w:rtl/>
        </w:rPr>
        <w:t>لا يوجد تمييز بين كبار السن بشكل عام، حيث أن المعيار هو عمر كبار السن وبلوغهم سن الستين عام، للحصول على الخدمات والتي من بينها تهيئة المنزل وفقا لاحتياجات كبير السن.</w:t>
      </w:r>
    </w:p>
    <w:p w:rsidR="00666FCC" w:rsidRPr="00840F1C" w:rsidRDefault="00012F90" w:rsidP="009D71FE">
      <w:pPr>
        <w:bidi/>
        <w:jc w:val="both"/>
        <w:rPr>
          <w:rFonts w:ascii="Simplified Arabic" w:hAnsi="Simplified Arabic" w:cs="Simplified Arabic"/>
          <w:b/>
          <w:bCs/>
          <w:color w:val="000000" w:themeColor="text1"/>
          <w:sz w:val="32"/>
          <w:szCs w:val="32"/>
          <w:rtl/>
        </w:rPr>
      </w:pPr>
      <w:r w:rsidRPr="00840F1C">
        <w:rPr>
          <w:rFonts w:ascii="Simplified Arabic" w:hAnsi="Simplified Arabic" w:cs="Simplified Arabic"/>
          <w:b/>
          <w:bCs/>
          <w:color w:val="000000" w:themeColor="text1"/>
          <w:sz w:val="32"/>
          <w:szCs w:val="32"/>
          <w:rtl/>
        </w:rPr>
        <w:lastRenderedPageBreak/>
        <w:t xml:space="preserve">10- </w:t>
      </w:r>
      <w:r w:rsidR="008D740D" w:rsidRPr="00840F1C">
        <w:rPr>
          <w:rFonts w:ascii="Simplified Arabic" w:hAnsi="Simplified Arabic" w:cs="Simplified Arabic"/>
          <w:b/>
          <w:bCs/>
          <w:color w:val="000000" w:themeColor="text1"/>
          <w:sz w:val="32"/>
          <w:szCs w:val="32"/>
        </w:rPr>
        <w:t xml:space="preserve"> </w:t>
      </w:r>
      <w:r w:rsidR="008D740D" w:rsidRPr="00840F1C">
        <w:rPr>
          <w:rFonts w:ascii="Simplified Arabic" w:hAnsi="Simplified Arabic" w:cs="Simplified Arabic"/>
          <w:b/>
          <w:bCs/>
          <w:color w:val="000000" w:themeColor="text1"/>
          <w:sz w:val="32"/>
          <w:szCs w:val="32"/>
          <w:rtl/>
        </w:rPr>
        <w:t>ما هي الدروس المستفادة من إجراءات الدعوة والإجراءات القانونية والسياساتية المتخذة لمكافحة التمييز ضد المسنين وتمكين كبار السن من الحصول على سكن لائق وميسور التكلفة؟</w:t>
      </w:r>
    </w:p>
    <w:p w:rsidR="009D71FE" w:rsidRPr="00840F1C" w:rsidRDefault="002E20C0" w:rsidP="009D71FE">
      <w:pPr>
        <w:bidi/>
        <w:jc w:val="both"/>
        <w:rPr>
          <w:rFonts w:ascii="Simplified Arabic" w:hAnsi="Simplified Arabic" w:cs="Simplified Arabic"/>
          <w:b/>
          <w:bCs/>
          <w:color w:val="000000" w:themeColor="text1"/>
          <w:sz w:val="32"/>
          <w:szCs w:val="32"/>
        </w:rPr>
      </w:pPr>
      <w:r w:rsidRPr="00840F1C">
        <w:rPr>
          <w:rFonts w:ascii="Simplified Arabic" w:hAnsi="Simplified Arabic" w:cs="Simplified Arabic"/>
          <w:b/>
          <w:bCs/>
          <w:color w:val="FF0000"/>
          <w:sz w:val="32"/>
          <w:szCs w:val="32"/>
          <w:rtl/>
        </w:rPr>
        <w:t>لا يوجد تمييز بين كبار السن بشكل عام.</w:t>
      </w:r>
    </w:p>
    <w:p w:rsidR="008D740D" w:rsidRPr="00840F1C" w:rsidRDefault="00012F90" w:rsidP="00127CD1">
      <w:pPr>
        <w:bidi/>
        <w:jc w:val="both"/>
        <w:rPr>
          <w:rFonts w:ascii="Simplified Arabic" w:hAnsi="Simplified Arabic" w:cs="Simplified Arabic"/>
          <w:b/>
          <w:bCs/>
          <w:color w:val="000000" w:themeColor="text1"/>
          <w:sz w:val="32"/>
          <w:szCs w:val="32"/>
        </w:rPr>
      </w:pPr>
      <w:r w:rsidRPr="00840F1C">
        <w:rPr>
          <w:rFonts w:ascii="Simplified Arabic" w:hAnsi="Simplified Arabic" w:cs="Simplified Arabic"/>
          <w:b/>
          <w:bCs/>
          <w:color w:val="000000" w:themeColor="text1"/>
          <w:sz w:val="32"/>
          <w:szCs w:val="32"/>
          <w:rtl/>
        </w:rPr>
        <w:t xml:space="preserve">11- </w:t>
      </w:r>
      <w:r w:rsidR="008D740D" w:rsidRPr="00840F1C">
        <w:rPr>
          <w:rFonts w:ascii="Simplified Arabic" w:hAnsi="Simplified Arabic" w:cs="Simplified Arabic"/>
          <w:b/>
          <w:bCs/>
          <w:color w:val="000000" w:themeColor="text1"/>
          <w:sz w:val="32"/>
          <w:szCs w:val="32"/>
          <w:rtl/>
        </w:rPr>
        <w:t>البيانات</w:t>
      </w:r>
      <w:r w:rsidR="008D740D" w:rsidRPr="00840F1C">
        <w:rPr>
          <w:rFonts w:ascii="Simplified Arabic" w:hAnsi="Simplified Arabic" w:cs="Simplified Arabic"/>
          <w:b/>
          <w:bCs/>
          <w:color w:val="000000" w:themeColor="text1"/>
          <w:sz w:val="32"/>
          <w:szCs w:val="32"/>
        </w:rPr>
        <w:t>:</w:t>
      </w:r>
    </w:p>
    <w:p w:rsidR="008D740D" w:rsidRPr="00840F1C" w:rsidRDefault="008D740D" w:rsidP="005226DD">
      <w:pPr>
        <w:pStyle w:val="ListParagraph"/>
        <w:numPr>
          <w:ilvl w:val="0"/>
          <w:numId w:val="14"/>
        </w:numPr>
        <w:bidi/>
        <w:jc w:val="both"/>
        <w:rPr>
          <w:rFonts w:ascii="Simplified Arabic" w:hAnsi="Simplified Arabic" w:cs="Simplified Arabic"/>
          <w:b/>
          <w:bCs/>
          <w:color w:val="000000" w:themeColor="text1"/>
          <w:sz w:val="32"/>
          <w:szCs w:val="32"/>
          <w:rtl/>
        </w:rPr>
      </w:pPr>
      <w:r w:rsidRPr="00840F1C">
        <w:rPr>
          <w:rFonts w:ascii="Simplified Arabic" w:hAnsi="Simplified Arabic" w:cs="Simplified Arabic"/>
          <w:b/>
          <w:bCs/>
          <w:color w:val="000000" w:themeColor="text1"/>
          <w:sz w:val="32"/>
          <w:szCs w:val="32"/>
          <w:rtl/>
        </w:rPr>
        <w:t xml:space="preserve">هل </w:t>
      </w:r>
      <w:r w:rsidR="00012F90" w:rsidRPr="00840F1C">
        <w:rPr>
          <w:rFonts w:ascii="Simplified Arabic" w:hAnsi="Simplified Arabic" w:cs="Simplified Arabic"/>
          <w:b/>
          <w:bCs/>
          <w:color w:val="000000" w:themeColor="text1"/>
          <w:sz w:val="32"/>
          <w:szCs w:val="32"/>
          <w:rtl/>
        </w:rPr>
        <w:t>تقوم حكومتكم</w:t>
      </w:r>
      <w:r w:rsidRPr="00840F1C">
        <w:rPr>
          <w:rFonts w:ascii="Simplified Arabic" w:hAnsi="Simplified Arabic" w:cs="Simplified Arabic"/>
          <w:b/>
          <w:bCs/>
          <w:color w:val="000000" w:themeColor="text1"/>
          <w:sz w:val="32"/>
          <w:szCs w:val="32"/>
          <w:rtl/>
        </w:rPr>
        <w:t xml:space="preserve"> بجمع بيانات عن الظروف المعيشية لكبار السن في بلدك؟ إذا كانت الإجابة </w:t>
      </w:r>
      <w:r w:rsidR="00012F90" w:rsidRPr="00840F1C">
        <w:rPr>
          <w:rFonts w:ascii="Simplified Arabic" w:hAnsi="Simplified Arabic" w:cs="Simplified Arabic"/>
          <w:b/>
          <w:bCs/>
          <w:color w:val="000000" w:themeColor="text1"/>
          <w:sz w:val="32"/>
          <w:szCs w:val="32"/>
          <w:rtl/>
        </w:rPr>
        <w:t>بنعم،</w:t>
      </w:r>
      <w:r w:rsidRPr="00840F1C">
        <w:rPr>
          <w:rFonts w:ascii="Simplified Arabic" w:hAnsi="Simplified Arabic" w:cs="Simplified Arabic"/>
          <w:b/>
          <w:bCs/>
          <w:color w:val="000000" w:themeColor="text1"/>
          <w:sz w:val="32"/>
          <w:szCs w:val="32"/>
          <w:rtl/>
        </w:rPr>
        <w:t xml:space="preserve"> فيرجى تقديم أي أرقام وإحصاءات متاحة ومصنفة (على سبيل المثال: عدد كبار السن: في </w:t>
      </w:r>
      <w:r w:rsidR="00127CD1" w:rsidRPr="00840F1C">
        <w:rPr>
          <w:rFonts w:ascii="Simplified Arabic" w:hAnsi="Simplified Arabic" w:cs="Simplified Arabic"/>
          <w:b/>
          <w:bCs/>
          <w:color w:val="000000" w:themeColor="text1"/>
          <w:sz w:val="32"/>
          <w:szCs w:val="32"/>
          <w:rtl/>
        </w:rPr>
        <w:t>المؤسسات،</w:t>
      </w:r>
      <w:r w:rsidRPr="00840F1C">
        <w:rPr>
          <w:rFonts w:ascii="Simplified Arabic" w:hAnsi="Simplified Arabic" w:cs="Simplified Arabic"/>
          <w:b/>
          <w:bCs/>
          <w:color w:val="000000" w:themeColor="text1"/>
          <w:sz w:val="32"/>
          <w:szCs w:val="32"/>
          <w:rtl/>
        </w:rPr>
        <w:t xml:space="preserve"> أو الذين يعيشون </w:t>
      </w:r>
      <w:r w:rsidR="005226DD" w:rsidRPr="00840F1C">
        <w:rPr>
          <w:rFonts w:ascii="Simplified Arabic" w:hAnsi="Simplified Arabic" w:cs="Simplified Arabic"/>
          <w:b/>
          <w:bCs/>
          <w:color w:val="000000" w:themeColor="text1"/>
          <w:sz w:val="32"/>
          <w:szCs w:val="32"/>
          <w:rtl/>
        </w:rPr>
        <w:t>بمفردهم،</w:t>
      </w:r>
      <w:r w:rsidRPr="00840F1C">
        <w:rPr>
          <w:rFonts w:ascii="Simplified Arabic" w:hAnsi="Simplified Arabic" w:cs="Simplified Arabic"/>
          <w:b/>
          <w:bCs/>
          <w:color w:val="000000" w:themeColor="text1"/>
          <w:sz w:val="32"/>
          <w:szCs w:val="32"/>
          <w:rtl/>
        </w:rPr>
        <w:t xml:space="preserve"> أو يعيشون مع أسرة ، أو يعيشون في المناطق الحضرية والريفية)</w:t>
      </w:r>
      <w:r w:rsidRPr="00840F1C">
        <w:rPr>
          <w:rFonts w:ascii="Simplified Arabic" w:hAnsi="Simplified Arabic" w:cs="Simplified Arabic"/>
          <w:b/>
          <w:bCs/>
          <w:color w:val="000000" w:themeColor="text1"/>
          <w:sz w:val="32"/>
          <w:szCs w:val="32"/>
        </w:rPr>
        <w:t>.</w:t>
      </w:r>
    </w:p>
    <w:p w:rsidR="005226DD" w:rsidRPr="00840F1C" w:rsidRDefault="005226DD" w:rsidP="000D3F1F">
      <w:pPr>
        <w:pStyle w:val="ListParagraph"/>
        <w:autoSpaceDE w:val="0"/>
        <w:autoSpaceDN w:val="0"/>
        <w:bidi/>
        <w:adjustRightInd w:val="0"/>
        <w:spacing w:after="0" w:line="240" w:lineRule="auto"/>
        <w:jc w:val="both"/>
        <w:rPr>
          <w:rFonts w:ascii="Simplified Arabic" w:hAnsi="Simplified Arabic" w:cs="Simplified Arabic"/>
          <w:b/>
          <w:bCs/>
          <w:color w:val="FF0000"/>
          <w:sz w:val="32"/>
          <w:szCs w:val="32"/>
          <w:rtl/>
        </w:rPr>
      </w:pPr>
      <w:r w:rsidRPr="00840F1C">
        <w:rPr>
          <w:rFonts w:ascii="Simplified Arabic" w:hAnsi="Simplified Arabic" w:cs="Simplified Arabic"/>
          <w:b/>
          <w:bCs/>
          <w:color w:val="FF0000"/>
          <w:sz w:val="32"/>
          <w:szCs w:val="32"/>
          <w:rtl/>
          <w:lang w:bidi="ar-OM"/>
        </w:rPr>
        <w:t xml:space="preserve">فيما يتصل بعملية رصد البيانات والمعلومات حول كبار السن فبالإضافة إلى ما يقوم به المركز الوطني للإحصاء والمعلومات كجهة ذات اختصاص فإن </w:t>
      </w:r>
      <w:r w:rsidRPr="00840F1C">
        <w:rPr>
          <w:rFonts w:ascii="Simplified Arabic" w:hAnsi="Simplified Arabic" w:cs="Simplified Arabic"/>
          <w:b/>
          <w:bCs/>
          <w:color w:val="FF0000"/>
          <w:sz w:val="32"/>
          <w:szCs w:val="32"/>
          <w:rtl/>
        </w:rPr>
        <w:t xml:space="preserve">وزارة التنمية الاجتماعية ممثلة في دائرة شؤون </w:t>
      </w:r>
      <w:r w:rsidR="000D3F1F" w:rsidRPr="00840F1C">
        <w:rPr>
          <w:rFonts w:ascii="Simplified Arabic" w:hAnsi="Simplified Arabic" w:cs="Simplified Arabic"/>
          <w:b/>
          <w:bCs/>
          <w:color w:val="FF0000"/>
          <w:sz w:val="32"/>
          <w:szCs w:val="32"/>
          <w:rtl/>
        </w:rPr>
        <w:t>كبار السن</w:t>
      </w:r>
      <w:r w:rsidRPr="00840F1C">
        <w:rPr>
          <w:rFonts w:ascii="Simplified Arabic" w:hAnsi="Simplified Arabic" w:cs="Simplified Arabic"/>
          <w:b/>
          <w:bCs/>
          <w:color w:val="FF0000"/>
          <w:sz w:val="32"/>
          <w:szCs w:val="32"/>
          <w:rtl/>
        </w:rPr>
        <w:t xml:space="preserve"> ت</w:t>
      </w:r>
      <w:r w:rsidRPr="00840F1C">
        <w:rPr>
          <w:rFonts w:ascii="Simplified Arabic" w:hAnsi="Simplified Arabic" w:cs="Simplified Arabic"/>
          <w:b/>
          <w:bCs/>
          <w:color w:val="FF0000"/>
          <w:sz w:val="32"/>
          <w:szCs w:val="32"/>
          <w:rtl/>
          <w:lang w:bidi="ar-OM"/>
        </w:rPr>
        <w:t>ُ</w:t>
      </w:r>
      <w:r w:rsidRPr="00840F1C">
        <w:rPr>
          <w:rFonts w:ascii="Simplified Arabic" w:hAnsi="Simplified Arabic" w:cs="Simplified Arabic"/>
          <w:b/>
          <w:bCs/>
          <w:color w:val="FF0000"/>
          <w:sz w:val="32"/>
          <w:szCs w:val="32"/>
          <w:rtl/>
        </w:rPr>
        <w:t>عنى بجمع البيانات حول حالة كبار السن في سلطنة عمان والبيانات التي تتعلق بهم، وعدد كبار السن المقيمين في دار الرعاية الاجتماعية، والمستفيدين من الخدمات الاجتماعية المقدمة لهم ولذويهم، ووسائل الدعم الحياتية من الأجهزة والمعينات، وبيانات التهيئة المنزلية، وتدريب ذوي كبار السن على رعايتهم، وبيانات الأسرة البديلة، وعدد الحالات المحولة من المؤسسات الصحية، وإرشاد ذوي كبار السن نفسياً واجتماعياً. بالإضافة إلى مؤسسات أخرى مختصة مثل وزارة الصحة، والهيئة العامة للتأم</w:t>
      </w:r>
      <w:r w:rsidR="00D3223E" w:rsidRPr="00840F1C">
        <w:rPr>
          <w:rFonts w:ascii="Simplified Arabic" w:hAnsi="Simplified Arabic" w:cs="Simplified Arabic"/>
          <w:b/>
          <w:bCs/>
          <w:color w:val="FF0000"/>
          <w:sz w:val="32"/>
          <w:szCs w:val="32"/>
          <w:rtl/>
        </w:rPr>
        <w:t>ينات الاجتماعية، وصناديق التقاعد للوحدات العامة المدنية والعسكرية .</w:t>
      </w:r>
    </w:p>
    <w:p w:rsidR="005226DD" w:rsidRPr="00840F1C" w:rsidRDefault="005226DD" w:rsidP="005226DD">
      <w:pPr>
        <w:pStyle w:val="ListParagraph"/>
        <w:bidi/>
        <w:jc w:val="both"/>
        <w:rPr>
          <w:rFonts w:ascii="Simplified Arabic" w:hAnsi="Simplified Arabic" w:cs="Simplified Arabic"/>
          <w:b/>
          <w:bCs/>
          <w:color w:val="000000" w:themeColor="text1"/>
          <w:sz w:val="32"/>
          <w:szCs w:val="32"/>
        </w:rPr>
      </w:pPr>
    </w:p>
    <w:p w:rsidR="008D740D" w:rsidRPr="00840F1C" w:rsidRDefault="008D740D" w:rsidP="00A31A23">
      <w:pPr>
        <w:pStyle w:val="ListParagraph"/>
        <w:numPr>
          <w:ilvl w:val="0"/>
          <w:numId w:val="14"/>
        </w:numPr>
        <w:bidi/>
        <w:jc w:val="both"/>
        <w:rPr>
          <w:rFonts w:ascii="Simplified Arabic" w:hAnsi="Simplified Arabic" w:cs="Simplified Arabic"/>
          <w:b/>
          <w:bCs/>
          <w:color w:val="000000" w:themeColor="text1"/>
          <w:sz w:val="32"/>
          <w:szCs w:val="32"/>
          <w:rtl/>
        </w:rPr>
      </w:pPr>
      <w:r w:rsidRPr="00840F1C">
        <w:rPr>
          <w:rFonts w:ascii="Simplified Arabic" w:hAnsi="Simplified Arabic" w:cs="Simplified Arabic"/>
          <w:b/>
          <w:bCs/>
          <w:color w:val="000000" w:themeColor="text1"/>
          <w:sz w:val="32"/>
          <w:szCs w:val="32"/>
          <w:rtl/>
        </w:rPr>
        <w:t>هل البيانات الخاصة بكبار السن مقسمة إلى مجموعات من مختلف الأعمار فوق 65 عامًا للتخطيط ومعالجة احتياجات كل فئة عمرية محددة من حيث السكن؟</w:t>
      </w:r>
    </w:p>
    <w:p w:rsidR="00A31A23" w:rsidRPr="00840F1C" w:rsidRDefault="00A31A23" w:rsidP="00D5374F">
      <w:pPr>
        <w:pStyle w:val="ListParagraph"/>
        <w:bidi/>
        <w:jc w:val="both"/>
        <w:rPr>
          <w:rFonts w:ascii="Simplified Arabic" w:hAnsi="Simplified Arabic" w:cs="Simplified Arabic"/>
          <w:b/>
          <w:bCs/>
          <w:color w:val="FF0000"/>
          <w:sz w:val="32"/>
          <w:szCs w:val="32"/>
        </w:rPr>
      </w:pPr>
      <w:r w:rsidRPr="00840F1C">
        <w:rPr>
          <w:rFonts w:ascii="Simplified Arabic" w:hAnsi="Simplified Arabic" w:cs="Simplified Arabic"/>
          <w:b/>
          <w:bCs/>
          <w:color w:val="FF0000"/>
          <w:sz w:val="32"/>
          <w:szCs w:val="32"/>
          <w:rtl/>
        </w:rPr>
        <w:lastRenderedPageBreak/>
        <w:t xml:space="preserve">لا يوجد تمييز في ذلك، حيث </w:t>
      </w:r>
      <w:r w:rsidRPr="00840F1C">
        <w:rPr>
          <w:rFonts w:ascii="Simplified Arabic" w:hAnsi="Simplified Arabic" w:cs="Simplified Arabic"/>
          <w:b/>
          <w:bCs/>
          <w:color w:val="FF0000"/>
          <w:sz w:val="32"/>
          <w:szCs w:val="32"/>
          <w:rtl/>
          <w:lang w:bidi="ar-OM"/>
        </w:rPr>
        <w:t>اعتمدت سلطنة عمان عمر(</w:t>
      </w:r>
      <w:r w:rsidRPr="00840F1C">
        <w:rPr>
          <w:rFonts w:ascii="Simplified Arabic" w:hAnsi="Simplified Arabic" w:cs="Simplified Arabic"/>
          <w:b/>
          <w:bCs/>
          <w:color w:val="FF0000"/>
          <w:sz w:val="32"/>
          <w:szCs w:val="32"/>
          <w:lang w:bidi="ar-OM"/>
        </w:rPr>
        <w:t>60</w:t>
      </w:r>
      <w:r w:rsidRPr="00840F1C">
        <w:rPr>
          <w:rFonts w:ascii="Simplified Arabic" w:hAnsi="Simplified Arabic" w:cs="Simplified Arabic"/>
          <w:b/>
          <w:bCs/>
          <w:color w:val="FF0000"/>
          <w:sz w:val="32"/>
          <w:szCs w:val="32"/>
          <w:rtl/>
          <w:lang w:bidi="ar-OM"/>
        </w:rPr>
        <w:t xml:space="preserve">) الستين عاماً </w:t>
      </w:r>
      <w:r w:rsidR="00D5374F" w:rsidRPr="00840F1C">
        <w:rPr>
          <w:rFonts w:ascii="Simplified Arabic" w:hAnsi="Simplified Arabic" w:cs="Simplified Arabic"/>
          <w:b/>
          <w:bCs/>
          <w:color w:val="FF0000"/>
          <w:sz w:val="32"/>
          <w:szCs w:val="32"/>
          <w:rtl/>
          <w:lang w:bidi="ar-OM"/>
        </w:rPr>
        <w:t>للمسن وفقا للقوانين المعمول بها</w:t>
      </w:r>
      <w:r w:rsidRPr="00840F1C">
        <w:rPr>
          <w:rFonts w:ascii="Simplified Arabic" w:hAnsi="Simplified Arabic" w:cs="Simplified Arabic"/>
          <w:b/>
          <w:bCs/>
          <w:color w:val="FF0000"/>
          <w:sz w:val="32"/>
          <w:szCs w:val="32"/>
          <w:rtl/>
          <w:lang w:bidi="ar-OM"/>
        </w:rPr>
        <w:t>، حيث عُرّف المُسن في قانون الضمان الاجتماعي الصادر بالمرسوم السلطاني رقم (</w:t>
      </w:r>
      <w:r w:rsidRPr="00840F1C">
        <w:rPr>
          <w:rFonts w:ascii="Simplified Arabic" w:hAnsi="Simplified Arabic" w:cs="Simplified Arabic"/>
          <w:b/>
          <w:bCs/>
          <w:color w:val="FF0000"/>
          <w:sz w:val="32"/>
          <w:szCs w:val="32"/>
          <w:lang w:bidi="ar-OM"/>
        </w:rPr>
        <w:t>87</w:t>
      </w:r>
      <w:r w:rsidRPr="00840F1C">
        <w:rPr>
          <w:rFonts w:ascii="Simplified Arabic" w:hAnsi="Simplified Arabic" w:cs="Simplified Arabic"/>
          <w:b/>
          <w:bCs/>
          <w:color w:val="FF0000"/>
          <w:sz w:val="32"/>
          <w:szCs w:val="32"/>
          <w:rtl/>
          <w:lang w:bidi="ar-OM"/>
        </w:rPr>
        <w:t>/</w:t>
      </w:r>
      <w:r w:rsidRPr="00840F1C">
        <w:rPr>
          <w:rFonts w:ascii="Simplified Arabic" w:hAnsi="Simplified Arabic" w:cs="Simplified Arabic"/>
          <w:b/>
          <w:bCs/>
          <w:color w:val="FF0000"/>
          <w:sz w:val="32"/>
          <w:szCs w:val="32"/>
          <w:lang w:bidi="ar-OM"/>
        </w:rPr>
        <w:t>84</w:t>
      </w:r>
      <w:r w:rsidRPr="00840F1C">
        <w:rPr>
          <w:rFonts w:ascii="Simplified Arabic" w:hAnsi="Simplified Arabic" w:cs="Simplified Arabic"/>
          <w:b/>
          <w:bCs/>
          <w:color w:val="FF0000"/>
          <w:sz w:val="32"/>
          <w:szCs w:val="32"/>
          <w:rtl/>
          <w:lang w:bidi="ar-OM"/>
        </w:rPr>
        <w:t>) في المادة رقم (</w:t>
      </w:r>
      <w:r w:rsidRPr="00840F1C">
        <w:rPr>
          <w:rFonts w:ascii="Simplified Arabic" w:hAnsi="Simplified Arabic" w:cs="Simplified Arabic"/>
          <w:b/>
          <w:bCs/>
          <w:color w:val="FF0000"/>
          <w:sz w:val="32"/>
          <w:szCs w:val="32"/>
          <w:lang w:bidi="ar-OM"/>
        </w:rPr>
        <w:t>1</w:t>
      </w:r>
      <w:r w:rsidRPr="00840F1C">
        <w:rPr>
          <w:rFonts w:ascii="Simplified Arabic" w:hAnsi="Simplified Arabic" w:cs="Simplified Arabic"/>
          <w:b/>
          <w:bCs/>
          <w:color w:val="FF0000"/>
          <w:sz w:val="32"/>
          <w:szCs w:val="32"/>
          <w:rtl/>
          <w:lang w:bidi="ar-OM"/>
        </w:rPr>
        <w:t>) البند (ي) " الشيخوخة: كل ذكر أو أنثى بلغ الستين من عمره وليس له معيل ملزم قادر على نفقته وليس له مورد كافٍ للرزق"</w:t>
      </w:r>
    </w:p>
    <w:p w:rsidR="008D740D" w:rsidRPr="00840F1C" w:rsidRDefault="00012F90" w:rsidP="00BB5C53">
      <w:pPr>
        <w:bidi/>
        <w:jc w:val="both"/>
        <w:rPr>
          <w:rFonts w:ascii="Simplified Arabic" w:hAnsi="Simplified Arabic" w:cs="Simplified Arabic"/>
          <w:b/>
          <w:bCs/>
          <w:color w:val="000000" w:themeColor="text1"/>
          <w:sz w:val="32"/>
          <w:szCs w:val="32"/>
          <w:rtl/>
        </w:rPr>
      </w:pPr>
      <w:r w:rsidRPr="00840F1C">
        <w:rPr>
          <w:rFonts w:ascii="Simplified Arabic" w:hAnsi="Simplified Arabic" w:cs="Simplified Arabic"/>
          <w:b/>
          <w:bCs/>
          <w:color w:val="000000" w:themeColor="text1"/>
          <w:sz w:val="32"/>
          <w:szCs w:val="32"/>
          <w:rtl/>
        </w:rPr>
        <w:t xml:space="preserve">12- </w:t>
      </w:r>
      <w:r w:rsidR="008D740D" w:rsidRPr="00840F1C">
        <w:rPr>
          <w:rFonts w:ascii="Simplified Arabic" w:hAnsi="Simplified Arabic" w:cs="Simplified Arabic"/>
          <w:b/>
          <w:bCs/>
          <w:color w:val="000000" w:themeColor="text1"/>
          <w:sz w:val="32"/>
          <w:szCs w:val="32"/>
        </w:rPr>
        <w:t xml:space="preserve"> </w:t>
      </w:r>
      <w:r w:rsidR="008D740D" w:rsidRPr="00840F1C">
        <w:rPr>
          <w:rFonts w:ascii="Simplified Arabic" w:hAnsi="Simplified Arabic" w:cs="Simplified Arabic"/>
          <w:b/>
          <w:bCs/>
          <w:color w:val="000000" w:themeColor="text1"/>
          <w:sz w:val="32"/>
          <w:szCs w:val="32"/>
          <w:rtl/>
        </w:rPr>
        <w:t>يرجى تحديد أي مجالات أخرى تود توجيه انتباه الخبير المستقل إليها في سياق الحق في السكن اللائق لكبار السن. لا تتردد في مشاركة أي مستند أو تقرير أو دراسة أو منشور متاح بالفعل وقد يكون ذا فائدة للولاية</w:t>
      </w:r>
      <w:r w:rsidR="008D740D" w:rsidRPr="00840F1C">
        <w:rPr>
          <w:rFonts w:ascii="Simplified Arabic" w:hAnsi="Simplified Arabic" w:cs="Simplified Arabic"/>
          <w:b/>
          <w:bCs/>
          <w:color w:val="000000" w:themeColor="text1"/>
          <w:sz w:val="32"/>
          <w:szCs w:val="32"/>
        </w:rPr>
        <w:t>.</w:t>
      </w:r>
    </w:p>
    <w:p w:rsidR="00BB190B" w:rsidRPr="00840F1C" w:rsidRDefault="00BB190B" w:rsidP="00BB190B">
      <w:pPr>
        <w:bidi/>
        <w:jc w:val="both"/>
        <w:rPr>
          <w:rFonts w:ascii="Simplified Arabic" w:hAnsi="Simplified Arabic" w:cs="Simplified Arabic"/>
          <w:b/>
          <w:bCs/>
          <w:color w:val="000000" w:themeColor="text1"/>
          <w:sz w:val="32"/>
          <w:szCs w:val="32"/>
        </w:rPr>
      </w:pPr>
      <w:r w:rsidRPr="00840F1C">
        <w:rPr>
          <w:rFonts w:ascii="Simplified Arabic" w:eastAsia="Calibri" w:hAnsi="Simplified Arabic" w:cs="Simplified Arabic"/>
          <w:b/>
          <w:bCs/>
          <w:color w:val="FF0000"/>
          <w:sz w:val="32"/>
          <w:szCs w:val="32"/>
          <w:rtl/>
          <w:lang w:bidi="ar-OM"/>
        </w:rPr>
        <w:t xml:space="preserve">اللائحة التنظيمية للعمل ببرنامج الرعاية المنزلية للمسنين، والتي صدرت في </w:t>
      </w:r>
      <w:r w:rsidRPr="00840F1C">
        <w:rPr>
          <w:rFonts w:ascii="Simplified Arabic" w:hAnsi="Simplified Arabic" w:cs="Simplified Arabic"/>
          <w:b/>
          <w:bCs/>
          <w:color w:val="FF0000"/>
          <w:sz w:val="32"/>
          <w:szCs w:val="32"/>
          <w:rtl/>
          <w:lang w:bidi="ar-OM"/>
        </w:rPr>
        <w:t>عام 2012م بموجب القرار الوزاري رقم (</w:t>
      </w:r>
      <w:r w:rsidRPr="00840F1C">
        <w:rPr>
          <w:rFonts w:ascii="Simplified Arabic" w:hAnsi="Simplified Arabic" w:cs="Simplified Arabic"/>
          <w:b/>
          <w:bCs/>
          <w:color w:val="FF0000"/>
          <w:sz w:val="32"/>
          <w:szCs w:val="32"/>
          <w:lang w:bidi="ar-OM"/>
        </w:rPr>
        <w:t>254</w:t>
      </w:r>
      <w:r w:rsidRPr="00840F1C">
        <w:rPr>
          <w:rFonts w:ascii="Simplified Arabic" w:hAnsi="Simplified Arabic" w:cs="Simplified Arabic"/>
          <w:b/>
          <w:bCs/>
          <w:color w:val="FF0000"/>
          <w:sz w:val="32"/>
          <w:szCs w:val="32"/>
          <w:rtl/>
          <w:lang w:bidi="ar-OM"/>
        </w:rPr>
        <w:t>/</w:t>
      </w:r>
      <w:r w:rsidRPr="00840F1C">
        <w:rPr>
          <w:rFonts w:ascii="Simplified Arabic" w:hAnsi="Simplified Arabic" w:cs="Simplified Arabic"/>
          <w:b/>
          <w:bCs/>
          <w:color w:val="FF0000"/>
          <w:sz w:val="32"/>
          <w:szCs w:val="32"/>
          <w:lang w:bidi="ar-OM"/>
        </w:rPr>
        <w:t>2012</w:t>
      </w:r>
      <w:r w:rsidRPr="00840F1C">
        <w:rPr>
          <w:rFonts w:ascii="Simplified Arabic" w:hAnsi="Simplified Arabic" w:cs="Simplified Arabic"/>
          <w:b/>
          <w:bCs/>
          <w:color w:val="FF0000"/>
          <w:sz w:val="32"/>
          <w:szCs w:val="32"/>
          <w:rtl/>
          <w:lang w:bidi="ar-OM"/>
        </w:rPr>
        <w:t>م)</w:t>
      </w:r>
      <w:r w:rsidR="00EF4591" w:rsidRPr="00840F1C">
        <w:rPr>
          <w:rFonts w:ascii="Simplified Arabic" w:hAnsi="Simplified Arabic" w:cs="Simplified Arabic"/>
          <w:b/>
          <w:bCs/>
          <w:color w:val="FF0000"/>
          <w:sz w:val="32"/>
          <w:szCs w:val="32"/>
          <w:rtl/>
          <w:lang w:bidi="ar-OM"/>
        </w:rPr>
        <w:t>. (مرفق).</w:t>
      </w:r>
    </w:p>
    <w:sectPr w:rsidR="00BB190B" w:rsidRPr="00840F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0B5" w:rsidRDefault="005D60B5" w:rsidP="005E3844">
      <w:pPr>
        <w:spacing w:after="0" w:line="240" w:lineRule="auto"/>
      </w:pPr>
      <w:r>
        <w:separator/>
      </w:r>
    </w:p>
  </w:endnote>
  <w:endnote w:type="continuationSeparator" w:id="0">
    <w:p w:rsidR="005D60B5" w:rsidRDefault="005D60B5" w:rsidP="005E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0B5" w:rsidRDefault="005D60B5" w:rsidP="005E3844">
      <w:pPr>
        <w:spacing w:after="0" w:line="240" w:lineRule="auto"/>
      </w:pPr>
      <w:r>
        <w:separator/>
      </w:r>
    </w:p>
  </w:footnote>
  <w:footnote w:type="continuationSeparator" w:id="0">
    <w:p w:rsidR="005D60B5" w:rsidRDefault="005D60B5" w:rsidP="005E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0A3F"/>
    <w:multiLevelType w:val="hybridMultilevel"/>
    <w:tmpl w:val="56461D9A"/>
    <w:lvl w:ilvl="0" w:tplc="248A36C2">
      <w:start w:val="1"/>
      <w:numFmt w:val="bullet"/>
      <w:lvlText w:val=""/>
      <w:lvlJc w:val="left"/>
      <w:pPr>
        <w:ind w:left="360" w:hanging="360"/>
      </w:pPr>
      <w:rPr>
        <w:rFonts w:ascii="Symbol" w:hAnsi="Symbol" w:hint="default"/>
        <w:b/>
        <w:bCs w:val="0"/>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B46156"/>
    <w:multiLevelType w:val="hybridMultilevel"/>
    <w:tmpl w:val="31F04278"/>
    <w:lvl w:ilvl="0" w:tplc="B72A3448">
      <w:start w:val="2"/>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6C02"/>
    <w:multiLevelType w:val="hybridMultilevel"/>
    <w:tmpl w:val="BA141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BB3548"/>
    <w:multiLevelType w:val="hybridMultilevel"/>
    <w:tmpl w:val="7528152C"/>
    <w:lvl w:ilvl="0" w:tplc="8C2619C8">
      <w:start w:val="1"/>
      <w:numFmt w:val="bullet"/>
      <w:lvlText w:val=""/>
      <w:lvlJc w:val="left"/>
      <w:pPr>
        <w:ind w:left="360" w:hanging="360"/>
      </w:pPr>
      <w:rPr>
        <w:rFonts w:ascii="Wingdings" w:hAnsi="Wingdings"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D25B39"/>
    <w:multiLevelType w:val="hybridMultilevel"/>
    <w:tmpl w:val="A45A9F96"/>
    <w:lvl w:ilvl="0" w:tplc="0BE24C5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C2219"/>
    <w:multiLevelType w:val="hybridMultilevel"/>
    <w:tmpl w:val="91C8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60A0B"/>
    <w:multiLevelType w:val="hybridMultilevel"/>
    <w:tmpl w:val="C354EC4A"/>
    <w:lvl w:ilvl="0" w:tplc="56C6656A">
      <w:start w:val="1"/>
      <w:numFmt w:val="bullet"/>
      <w:lvlText w:val=""/>
      <w:lvlJc w:val="left"/>
      <w:pPr>
        <w:ind w:left="502" w:hanging="360"/>
      </w:pPr>
      <w:rPr>
        <w:rFonts w:ascii="Symbol" w:hAnsi="Symbol" w:hint="default"/>
        <w:color w:val="C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25C06A2E"/>
    <w:multiLevelType w:val="hybridMultilevel"/>
    <w:tmpl w:val="54C22954"/>
    <w:lvl w:ilvl="0" w:tplc="E960A4EE">
      <w:start w:val="1"/>
      <w:numFmt w:val="bullet"/>
      <w:lvlText w:val=""/>
      <w:lvlJc w:val="left"/>
      <w:pPr>
        <w:ind w:left="360" w:hanging="360"/>
      </w:pPr>
      <w:rPr>
        <w:rFonts w:ascii="Wingdings" w:hAnsi="Wingdings"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E94FDC"/>
    <w:multiLevelType w:val="hybridMultilevel"/>
    <w:tmpl w:val="EB863800"/>
    <w:lvl w:ilvl="0" w:tplc="8B70E6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F21E6"/>
    <w:multiLevelType w:val="hybridMultilevel"/>
    <w:tmpl w:val="5C860DFA"/>
    <w:lvl w:ilvl="0" w:tplc="7040BA78">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5A5D00"/>
    <w:multiLevelType w:val="hybridMultilevel"/>
    <w:tmpl w:val="D8FA6616"/>
    <w:lvl w:ilvl="0" w:tplc="A8F2E01A">
      <w:start w:val="5"/>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15:restartNumberingAfterBreak="0">
    <w:nsid w:val="45046976"/>
    <w:multiLevelType w:val="hybridMultilevel"/>
    <w:tmpl w:val="3EA0FD0C"/>
    <w:lvl w:ilvl="0" w:tplc="728CC542">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B4350F"/>
    <w:multiLevelType w:val="hybridMultilevel"/>
    <w:tmpl w:val="FA24BECA"/>
    <w:lvl w:ilvl="0" w:tplc="60700E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ED7F4A"/>
    <w:multiLevelType w:val="hybridMultilevel"/>
    <w:tmpl w:val="79F2B42A"/>
    <w:lvl w:ilvl="0" w:tplc="5D9CA2C2">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C14BB8"/>
    <w:multiLevelType w:val="hybridMultilevel"/>
    <w:tmpl w:val="11A41104"/>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5" w15:restartNumberingAfterBreak="0">
    <w:nsid w:val="60B54B2D"/>
    <w:multiLevelType w:val="hybridMultilevel"/>
    <w:tmpl w:val="FA6CA338"/>
    <w:lvl w:ilvl="0" w:tplc="13CA909E">
      <w:start w:val="1"/>
      <w:numFmt w:val="bullet"/>
      <w:lvlText w:val=""/>
      <w:lvlJc w:val="left"/>
      <w:pPr>
        <w:ind w:left="720" w:hanging="360"/>
      </w:pPr>
      <w:rPr>
        <w:rFonts w:ascii="Symbol" w:hAnsi="Symbol"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8109D"/>
    <w:multiLevelType w:val="hybridMultilevel"/>
    <w:tmpl w:val="3AE49506"/>
    <w:lvl w:ilvl="0" w:tplc="B1860B30">
      <w:start w:val="1"/>
      <w:numFmt w:val="bullet"/>
      <w:lvlText w:val=""/>
      <w:lvlJc w:val="left"/>
      <w:pPr>
        <w:ind w:left="644" w:hanging="360"/>
      </w:pPr>
      <w:rPr>
        <w:rFonts w:ascii="Symbol" w:hAnsi="Symbol" w:hint="default"/>
        <w:color w:val="008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9663FA6"/>
    <w:multiLevelType w:val="hybridMultilevel"/>
    <w:tmpl w:val="C8D091CC"/>
    <w:lvl w:ilvl="0" w:tplc="BFA46D82">
      <w:start w:val="1"/>
      <w:numFmt w:val="bullet"/>
      <w:lvlText w:val=""/>
      <w:lvlJc w:val="left"/>
      <w:pPr>
        <w:ind w:left="360" w:hanging="360"/>
      </w:pPr>
      <w:rPr>
        <w:rFonts w:ascii="Symbol" w:hAnsi="Symbol" w:hint="default"/>
        <w:b/>
        <w:bCs w:val="0"/>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D91152"/>
    <w:multiLevelType w:val="hybridMultilevel"/>
    <w:tmpl w:val="E13E8AA8"/>
    <w:lvl w:ilvl="0" w:tplc="B0F2A870">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FB3FAD"/>
    <w:multiLevelType w:val="hybridMultilevel"/>
    <w:tmpl w:val="CD4EE1F4"/>
    <w:lvl w:ilvl="0" w:tplc="7F8A6E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1"/>
  </w:num>
  <w:num w:numId="4">
    <w:abstractNumId w:val="13"/>
  </w:num>
  <w:num w:numId="5">
    <w:abstractNumId w:val="6"/>
  </w:num>
  <w:num w:numId="6">
    <w:abstractNumId w:val="9"/>
  </w:num>
  <w:num w:numId="7">
    <w:abstractNumId w:val="16"/>
  </w:num>
  <w:num w:numId="8">
    <w:abstractNumId w:val="7"/>
  </w:num>
  <w:num w:numId="9">
    <w:abstractNumId w:val="3"/>
  </w:num>
  <w:num w:numId="10">
    <w:abstractNumId w:val="15"/>
  </w:num>
  <w:num w:numId="11">
    <w:abstractNumId w:val="17"/>
  </w:num>
  <w:num w:numId="12">
    <w:abstractNumId w:val="0"/>
  </w:num>
  <w:num w:numId="13">
    <w:abstractNumId w:val="8"/>
  </w:num>
  <w:num w:numId="14">
    <w:abstractNumId w:val="4"/>
  </w:num>
  <w:num w:numId="15">
    <w:abstractNumId w:val="1"/>
  </w:num>
  <w:num w:numId="16">
    <w:abstractNumId w:val="5"/>
  </w:num>
  <w:num w:numId="17">
    <w:abstractNumId w:val="19"/>
  </w:num>
  <w:num w:numId="18">
    <w:abstractNumId w:val="14"/>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F3"/>
    <w:rsid w:val="00012F90"/>
    <w:rsid w:val="00055E29"/>
    <w:rsid w:val="00087399"/>
    <w:rsid w:val="000D3F1F"/>
    <w:rsid w:val="000D46B3"/>
    <w:rsid w:val="00114913"/>
    <w:rsid w:val="00127CD1"/>
    <w:rsid w:val="0013459A"/>
    <w:rsid w:val="00134DB5"/>
    <w:rsid w:val="0014300A"/>
    <w:rsid w:val="00194E26"/>
    <w:rsid w:val="001A4C2F"/>
    <w:rsid w:val="002742E0"/>
    <w:rsid w:val="002E0854"/>
    <w:rsid w:val="002E20C0"/>
    <w:rsid w:val="00301F97"/>
    <w:rsid w:val="00336037"/>
    <w:rsid w:val="00336C42"/>
    <w:rsid w:val="00360546"/>
    <w:rsid w:val="003767EC"/>
    <w:rsid w:val="003D7C9B"/>
    <w:rsid w:val="003F5863"/>
    <w:rsid w:val="004916F3"/>
    <w:rsid w:val="004A7587"/>
    <w:rsid w:val="004B0BC8"/>
    <w:rsid w:val="00505C2D"/>
    <w:rsid w:val="005077D3"/>
    <w:rsid w:val="005226DD"/>
    <w:rsid w:val="00577908"/>
    <w:rsid w:val="005A033A"/>
    <w:rsid w:val="005D60B5"/>
    <w:rsid w:val="005E3844"/>
    <w:rsid w:val="005E4C1C"/>
    <w:rsid w:val="005E6115"/>
    <w:rsid w:val="00637B6A"/>
    <w:rsid w:val="00666FCC"/>
    <w:rsid w:val="00735D5F"/>
    <w:rsid w:val="007623E9"/>
    <w:rsid w:val="007E4FAE"/>
    <w:rsid w:val="007F6DB6"/>
    <w:rsid w:val="00800414"/>
    <w:rsid w:val="008255D3"/>
    <w:rsid w:val="00840F1C"/>
    <w:rsid w:val="00867E28"/>
    <w:rsid w:val="008908D2"/>
    <w:rsid w:val="008933AC"/>
    <w:rsid w:val="008A003D"/>
    <w:rsid w:val="008A1871"/>
    <w:rsid w:val="008D740D"/>
    <w:rsid w:val="008D7AC1"/>
    <w:rsid w:val="008F35E1"/>
    <w:rsid w:val="00931F8E"/>
    <w:rsid w:val="00954A7E"/>
    <w:rsid w:val="00986AD7"/>
    <w:rsid w:val="00994EAD"/>
    <w:rsid w:val="009B1381"/>
    <w:rsid w:val="009C09DE"/>
    <w:rsid w:val="009D71FE"/>
    <w:rsid w:val="00A1186B"/>
    <w:rsid w:val="00A31A23"/>
    <w:rsid w:val="00A6763B"/>
    <w:rsid w:val="00AA3F7D"/>
    <w:rsid w:val="00B03329"/>
    <w:rsid w:val="00B126B0"/>
    <w:rsid w:val="00B22882"/>
    <w:rsid w:val="00B259D9"/>
    <w:rsid w:val="00BB190B"/>
    <w:rsid w:val="00BB5C53"/>
    <w:rsid w:val="00BF1720"/>
    <w:rsid w:val="00C101BE"/>
    <w:rsid w:val="00C211AA"/>
    <w:rsid w:val="00C31308"/>
    <w:rsid w:val="00C50C13"/>
    <w:rsid w:val="00CC61B1"/>
    <w:rsid w:val="00D2251D"/>
    <w:rsid w:val="00D3223E"/>
    <w:rsid w:val="00D4527A"/>
    <w:rsid w:val="00D47CEC"/>
    <w:rsid w:val="00D5374F"/>
    <w:rsid w:val="00D96F08"/>
    <w:rsid w:val="00DC5C08"/>
    <w:rsid w:val="00E01815"/>
    <w:rsid w:val="00E61CB5"/>
    <w:rsid w:val="00EC0008"/>
    <w:rsid w:val="00EF4591"/>
    <w:rsid w:val="00F35EDC"/>
    <w:rsid w:val="00F7303E"/>
    <w:rsid w:val="00FA536E"/>
    <w:rsid w:val="00FB334F"/>
    <w:rsid w:val="00FC7A30"/>
    <w:rsid w:val="00FF5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3B7A"/>
  <w15:docId w15:val="{4C8B9950-36DD-40E0-AEF9-F8EF8E53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F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916F3"/>
    <w:rPr>
      <w:i/>
      <w:iCs/>
      <w:color w:val="404040" w:themeColor="text1" w:themeTint="BF"/>
    </w:rPr>
  </w:style>
  <w:style w:type="character" w:styleId="Hyperlink">
    <w:name w:val="Hyperlink"/>
    <w:basedOn w:val="DefaultParagraphFont"/>
    <w:uiPriority w:val="99"/>
    <w:unhideWhenUsed/>
    <w:rsid w:val="00AA3F7D"/>
    <w:rPr>
      <w:color w:val="0563C1" w:themeColor="hyperlink"/>
      <w:u w:val="single"/>
    </w:rPr>
  </w:style>
  <w:style w:type="paragraph" w:styleId="Header">
    <w:name w:val="header"/>
    <w:basedOn w:val="Normal"/>
    <w:link w:val="HeaderChar"/>
    <w:uiPriority w:val="99"/>
    <w:unhideWhenUsed/>
    <w:rsid w:val="005E3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844"/>
    <w:rPr>
      <w:rFonts w:eastAsiaTheme="minorEastAsia"/>
    </w:rPr>
  </w:style>
  <w:style w:type="paragraph" w:styleId="Footer">
    <w:name w:val="footer"/>
    <w:basedOn w:val="Normal"/>
    <w:link w:val="FooterChar"/>
    <w:uiPriority w:val="99"/>
    <w:unhideWhenUsed/>
    <w:rsid w:val="005E3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844"/>
    <w:rPr>
      <w:rFonts w:eastAsiaTheme="minorEastAsia"/>
    </w:rPr>
  </w:style>
  <w:style w:type="paragraph" w:styleId="ListParagraph">
    <w:name w:val="List Paragraph"/>
    <w:aliases w:val="Table/Figure Heading,Colorful List - Accent 11,Listeafsnit,Paragraphe de liste1,bl,Bullet L1,bl1,Normal 1,Sub Bullet,Resume Title,Citation List,heading 4,FooterText,Bullet,Medium Grid 1 - Accent 21,Proposal Bullet List,lp1,Dot pt,Bullet 1"/>
    <w:basedOn w:val="Normal"/>
    <w:link w:val="ListParagraphChar"/>
    <w:uiPriority w:val="34"/>
    <w:qFormat/>
    <w:rsid w:val="009C09DE"/>
    <w:pPr>
      <w:ind w:left="720"/>
      <w:contextualSpacing/>
    </w:pPr>
  </w:style>
  <w:style w:type="character" w:customStyle="1" w:styleId="ListParagraphChar">
    <w:name w:val="List Paragraph Char"/>
    <w:aliases w:val="Table/Figure Heading Char,Colorful List - Accent 11 Char,Listeafsnit Char,Paragraphe de liste1 Char,bl Char,Bullet L1 Char,bl1 Char,Normal 1 Char,Sub Bullet Char,Resume Title Char,Citation List Char,heading 4 Char,FooterText Char"/>
    <w:link w:val="ListParagraph"/>
    <w:uiPriority w:val="34"/>
    <w:qFormat/>
    <w:locked/>
    <w:rsid w:val="003D7C9B"/>
    <w:rPr>
      <w:rFonts w:eastAsiaTheme="minorEastAsia"/>
    </w:rPr>
  </w:style>
  <w:style w:type="paragraph" w:styleId="NormalWeb">
    <w:name w:val="Normal (Web)"/>
    <w:basedOn w:val="Normal"/>
    <w:uiPriority w:val="99"/>
    <w:unhideWhenUsed/>
    <w:rsid w:val="003D7C9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3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5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9D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h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1628</Words>
  <Characters>9282</Characters>
  <Application>Microsoft Office Word</Application>
  <DocSecurity>0</DocSecurity>
  <Lines>77</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مستند مترجم – قسم الترجمة – العلاقات الدولية</dc:creator>
  <cp:keywords/>
  <dc:description/>
  <cp:lastModifiedBy>Nahid Juma Said Al Riyami</cp:lastModifiedBy>
  <cp:revision>6</cp:revision>
  <cp:lastPrinted>2022-03-31T06:48:00Z</cp:lastPrinted>
  <dcterms:created xsi:type="dcterms:W3CDTF">2022-03-31T10:04:00Z</dcterms:created>
  <dcterms:modified xsi:type="dcterms:W3CDTF">2022-04-06T07:11:00Z</dcterms:modified>
</cp:coreProperties>
</file>