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F279" w14:textId="6D1E2F20" w:rsidR="00345D04" w:rsidRDefault="00E83EB2" w:rsidP="00E83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1A7BE4BB" w14:textId="7E2AD2BE" w:rsidR="00E83EB2" w:rsidRPr="0032599D" w:rsidRDefault="00E83EB2" w:rsidP="00E83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31</w:t>
      </w:r>
      <w:r w:rsidR="002B7C1D">
        <w:rPr>
          <w:rFonts w:ascii="Times New Roman" w:hAnsi="Times New Roman" w:cs="Times New Roman"/>
          <w:sz w:val="24"/>
          <w:szCs w:val="24"/>
        </w:rPr>
        <w:t>/03/2022</w:t>
      </w:r>
    </w:p>
    <w:p w14:paraId="7C91CDBE" w14:textId="77777777" w:rsidR="00345D04" w:rsidRPr="0032599D" w:rsidRDefault="00345D04" w:rsidP="00345D04">
      <w:pPr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To, </w:t>
      </w:r>
    </w:p>
    <w:p w14:paraId="008EDE4D" w14:textId="77777777" w:rsidR="00345D04" w:rsidRPr="0032599D" w:rsidRDefault="00345D04" w:rsidP="00345D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599D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32599D">
        <w:rPr>
          <w:rFonts w:ascii="Times New Roman" w:hAnsi="Times New Roman" w:cs="Times New Roman"/>
          <w:sz w:val="24"/>
          <w:szCs w:val="24"/>
        </w:rPr>
        <w:t xml:space="preserve"> Claudia Mahler,</w:t>
      </w:r>
    </w:p>
    <w:p w14:paraId="03F2CF39" w14:textId="77777777" w:rsidR="00345D04" w:rsidRPr="0032599D" w:rsidRDefault="00345D04" w:rsidP="00345D04">
      <w:pPr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Independent Expert, </w:t>
      </w:r>
    </w:p>
    <w:p w14:paraId="1504675F" w14:textId="77777777" w:rsidR="00345D04" w:rsidRPr="0032599D" w:rsidRDefault="00345D04" w:rsidP="00345D04">
      <w:pPr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United Nations</w:t>
      </w:r>
    </w:p>
    <w:p w14:paraId="64FE662F" w14:textId="77777777" w:rsidR="00345D04" w:rsidRPr="0032599D" w:rsidRDefault="00345D04" w:rsidP="00345D04">
      <w:pPr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Subject: Submission to the call for contribution on Older Persons Deprived of Liberty_2022 HRC Report) </w:t>
      </w:r>
    </w:p>
    <w:p w14:paraId="0EA2FC44" w14:textId="18B24611" w:rsidR="00345D04" w:rsidRPr="0032599D" w:rsidRDefault="00345D04" w:rsidP="00345D04">
      <w:pPr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Respected Ma</w:t>
      </w:r>
      <w:r w:rsidR="00FA08A5" w:rsidRPr="0032599D">
        <w:rPr>
          <w:rFonts w:ascii="Times New Roman" w:hAnsi="Times New Roman" w:cs="Times New Roman"/>
          <w:sz w:val="24"/>
          <w:szCs w:val="24"/>
        </w:rPr>
        <w:t>dam</w:t>
      </w:r>
      <w:r w:rsidRPr="0032599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B46491" w14:textId="283A9313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Human rights violation is </w:t>
      </w:r>
      <w:r w:rsidR="00CD22B6" w:rsidRPr="0032599D">
        <w:rPr>
          <w:rFonts w:ascii="Times New Roman" w:hAnsi="Times New Roman" w:cs="Times New Roman"/>
          <w:sz w:val="24"/>
          <w:szCs w:val="24"/>
        </w:rPr>
        <w:t>the</w:t>
      </w:r>
      <w:r w:rsidRPr="0032599D">
        <w:rPr>
          <w:rFonts w:ascii="Times New Roman" w:hAnsi="Times New Roman" w:cs="Times New Roman"/>
          <w:sz w:val="24"/>
          <w:szCs w:val="24"/>
        </w:rPr>
        <w:t xml:space="preserve"> greatest threat to humanity itself. All clas</w:t>
      </w:r>
      <w:r w:rsidR="00CD22B6" w:rsidRPr="0032599D">
        <w:rPr>
          <w:rFonts w:ascii="Times New Roman" w:hAnsi="Times New Roman" w:cs="Times New Roman"/>
          <w:sz w:val="24"/>
          <w:szCs w:val="24"/>
        </w:rPr>
        <w:t>se</w:t>
      </w:r>
      <w:r w:rsidRPr="0032599D">
        <w:rPr>
          <w:rFonts w:ascii="Times New Roman" w:hAnsi="Times New Roman" w:cs="Times New Roman"/>
          <w:sz w:val="24"/>
          <w:szCs w:val="24"/>
        </w:rPr>
        <w:t xml:space="preserve">s of citizens are subjected to exploitation in one way or the other. Generally, a person of </w:t>
      </w:r>
      <w:r w:rsidR="00CD22B6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>weak and vulnerable class is subjected to various forms of torture, humiliation</w:t>
      </w:r>
      <w:r w:rsidR="00E57600" w:rsidRPr="0032599D">
        <w:rPr>
          <w:rFonts w:ascii="Times New Roman" w:hAnsi="Times New Roman" w:cs="Times New Roman"/>
          <w:sz w:val="24"/>
          <w:szCs w:val="24"/>
        </w:rPr>
        <w:t>,</w:t>
      </w:r>
      <w:r w:rsidRPr="0032599D">
        <w:rPr>
          <w:rFonts w:ascii="Times New Roman" w:hAnsi="Times New Roman" w:cs="Times New Roman"/>
          <w:sz w:val="24"/>
          <w:szCs w:val="24"/>
        </w:rPr>
        <w:t xml:space="preserve"> and exploitation. Elders, being one of such categories are vulnerable to such abuses. </w:t>
      </w:r>
      <w:hyperlink r:id="rId8" w:history="1">
        <w:r w:rsidRPr="00730340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World Health Organisations</w:t>
        </w:r>
      </w:hyperlink>
      <w:r w:rsidRPr="0032599D">
        <w:rPr>
          <w:rFonts w:ascii="Times New Roman" w:hAnsi="Times New Roman" w:cs="Times New Roman"/>
          <w:sz w:val="24"/>
          <w:szCs w:val="24"/>
        </w:rPr>
        <w:t xml:space="preserve"> has noted that </w:t>
      </w:r>
      <w:r w:rsidRPr="0032599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the global population of people aged 60 years and older will more than double, from 900 million in 2015 to about 2 billion in 2050. 1 in 6 people 60 years and older experienced some form of abuse in community settings during the past year. </w:t>
      </w:r>
      <w:r w:rsidRPr="0032599D">
        <w:rPr>
          <w:rFonts w:ascii="Times New Roman" w:hAnsi="Times New Roman" w:cs="Times New Roman"/>
          <w:sz w:val="24"/>
          <w:szCs w:val="24"/>
        </w:rPr>
        <w:t xml:space="preserve">It has </w:t>
      </w:r>
      <w:r w:rsidR="00E57600" w:rsidRPr="0032599D">
        <w:rPr>
          <w:rFonts w:ascii="Times New Roman" w:hAnsi="Times New Roman" w:cs="Times New Roman"/>
          <w:sz w:val="24"/>
          <w:szCs w:val="24"/>
        </w:rPr>
        <w:t xml:space="preserve">been </w:t>
      </w:r>
      <w:r w:rsidRPr="0032599D">
        <w:rPr>
          <w:rFonts w:ascii="Times New Roman" w:hAnsi="Times New Roman" w:cs="Times New Roman"/>
          <w:sz w:val="24"/>
          <w:szCs w:val="24"/>
        </w:rPr>
        <w:t xml:space="preserve">stated that </w:t>
      </w:r>
      <w:r w:rsidRPr="0032599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Rates of elder abuse are high in institutions such as nursing homes and long-term care facilities.</w:t>
      </w:r>
    </w:p>
    <w:p w14:paraId="2C82DA6E" w14:textId="45A241A3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It is seen that </w:t>
      </w:r>
      <w:r w:rsidRPr="0032599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during the period of Covid-19, the violation against </w:t>
      </w:r>
      <w:r w:rsidR="00E57600" w:rsidRPr="0032599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the </w:t>
      </w:r>
      <w:r w:rsidRPr="0032599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elderly increased surprisingly. One of the major cause</w:t>
      </w:r>
      <w:r w:rsidR="00E57600" w:rsidRPr="0032599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</w:t>
      </w:r>
      <w:r w:rsidRPr="0032599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was financial limitations during lockdown and shutdowns. </w:t>
      </w:r>
    </w:p>
    <w:p w14:paraId="330279F0" w14:textId="7CBCD4B1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Thus, we as human rights advocates and members of the civil society, have a few recommendations to offer as measures to ensure accountability and provide </w:t>
      </w:r>
      <w:r w:rsidR="00E57600" w:rsidRPr="0032599D">
        <w:rPr>
          <w:rFonts w:ascii="Times New Roman" w:hAnsi="Times New Roman" w:cs="Times New Roman"/>
          <w:sz w:val="24"/>
          <w:szCs w:val="24"/>
        </w:rPr>
        <w:t xml:space="preserve">an </w:t>
      </w:r>
      <w:r w:rsidRPr="0032599D">
        <w:rPr>
          <w:rFonts w:ascii="Times New Roman" w:hAnsi="Times New Roman" w:cs="Times New Roman"/>
          <w:sz w:val="24"/>
          <w:szCs w:val="24"/>
        </w:rPr>
        <w:t xml:space="preserve">effective remedy against systemic discrimination based on ageism experienced by elders globally within law enforcement and the criminal justice system. </w:t>
      </w:r>
    </w:p>
    <w:p w14:paraId="010CCD13" w14:textId="77777777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Yours sincerely,</w:t>
      </w:r>
    </w:p>
    <w:p w14:paraId="6324000E" w14:textId="77777777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599D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32599D">
        <w:rPr>
          <w:rFonts w:ascii="Times New Roman" w:hAnsi="Times New Roman" w:cs="Times New Roman"/>
          <w:b/>
          <w:sz w:val="24"/>
          <w:szCs w:val="24"/>
        </w:rPr>
        <w:t xml:space="preserve"> Pyali Chatterjee, </w:t>
      </w:r>
    </w:p>
    <w:p w14:paraId="77231517" w14:textId="77777777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Assistant Professor, </w:t>
      </w:r>
    </w:p>
    <w:p w14:paraId="17ED1044" w14:textId="77777777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ICFAI University, </w:t>
      </w:r>
    </w:p>
    <w:p w14:paraId="7C95AC62" w14:textId="77777777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Raipur, Chhattisgarh, India. </w:t>
      </w:r>
    </w:p>
    <w:p w14:paraId="150327D6" w14:textId="77777777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Contact details- 7489371981 Email Id- </w:t>
      </w:r>
      <w:hyperlink r:id="rId9" w:history="1">
        <w:r w:rsidRPr="0032599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pyali.chatterjee@gmail.com</w:t>
        </w:r>
      </w:hyperlink>
      <w:r w:rsidRPr="00325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BF683" w14:textId="77777777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99D">
        <w:rPr>
          <w:rFonts w:ascii="Times New Roman" w:hAnsi="Times New Roman" w:cs="Times New Roman"/>
          <w:b/>
          <w:sz w:val="24"/>
          <w:szCs w:val="24"/>
        </w:rPr>
        <w:t>Miss Neha Sharma,</w:t>
      </w:r>
    </w:p>
    <w:p w14:paraId="0CCCDB28" w14:textId="77777777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Assistant Professor, </w:t>
      </w:r>
    </w:p>
    <w:p w14:paraId="2A003FA9" w14:textId="77777777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lastRenderedPageBreak/>
        <w:t xml:space="preserve">ICFAI University, </w:t>
      </w:r>
    </w:p>
    <w:p w14:paraId="6696FDB9" w14:textId="77777777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Raipur, Chhattisgarh, India.</w:t>
      </w:r>
    </w:p>
    <w:p w14:paraId="49909F69" w14:textId="77777777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Contact details- 9040602067 Email id- </w:t>
      </w:r>
      <w:hyperlink r:id="rId10" w:history="1">
        <w:r w:rsidRPr="0032599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nsharma.sbp@suniv.ac.in</w:t>
        </w:r>
      </w:hyperlink>
      <w:r w:rsidRPr="00325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06CFD" w14:textId="77777777" w:rsidR="00345D04" w:rsidRPr="0032599D" w:rsidRDefault="00345D04" w:rsidP="00345D04">
      <w:pPr>
        <w:spacing w:before="100" w:beforeAutospacing="1" w:after="7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EA20AB0" w14:textId="73387944" w:rsidR="00345D04" w:rsidRPr="0032599D" w:rsidRDefault="00345D04" w:rsidP="00345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2599D">
        <w:rPr>
          <w:rFonts w:ascii="Times New Roman" w:hAnsi="Times New Roman" w:cs="Times New Roman"/>
          <w:b/>
          <w:sz w:val="24"/>
          <w:szCs w:val="24"/>
        </w:rPr>
        <w:t>Examples of Ageism discrimination prevalent in the society due to old aged customs, societal patterns, economic constraints</w:t>
      </w:r>
      <w:r w:rsidR="00E57600" w:rsidRPr="0032599D">
        <w:rPr>
          <w:rFonts w:ascii="Times New Roman" w:hAnsi="Times New Roman" w:cs="Times New Roman"/>
          <w:b/>
          <w:sz w:val="24"/>
          <w:szCs w:val="24"/>
        </w:rPr>
        <w:t>,</w:t>
      </w:r>
      <w:r w:rsidRPr="0032599D">
        <w:rPr>
          <w:rFonts w:ascii="Times New Roman" w:hAnsi="Times New Roman" w:cs="Times New Roman"/>
          <w:b/>
          <w:sz w:val="24"/>
          <w:szCs w:val="24"/>
        </w:rPr>
        <w:t xml:space="preserve"> or due to covid-19 pandemic-</w:t>
      </w:r>
    </w:p>
    <w:p w14:paraId="0980E78B" w14:textId="77777777" w:rsidR="00345D04" w:rsidRPr="0032599D" w:rsidRDefault="00345D04" w:rsidP="00345D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3F7EA9" w14:textId="6E88F33E" w:rsidR="00345D04" w:rsidRPr="0032599D" w:rsidRDefault="00345D04" w:rsidP="00345D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Ageism discrimination is prevalent worldwide, it is not only in one part of the world rather equally exists globally. These are </w:t>
      </w:r>
      <w:r w:rsidR="00E57600" w:rsidRPr="0032599D">
        <w:rPr>
          <w:rFonts w:ascii="Times New Roman" w:hAnsi="Times New Roman" w:cs="Times New Roman"/>
          <w:sz w:val="24"/>
          <w:szCs w:val="24"/>
        </w:rPr>
        <w:t xml:space="preserve">a </w:t>
      </w:r>
      <w:r w:rsidRPr="0032599D">
        <w:rPr>
          <w:rFonts w:ascii="Times New Roman" w:hAnsi="Times New Roman" w:cs="Times New Roman"/>
          <w:sz w:val="24"/>
          <w:szCs w:val="24"/>
        </w:rPr>
        <w:t xml:space="preserve">few instances </w:t>
      </w:r>
      <w:r w:rsidR="00E57600" w:rsidRPr="0032599D">
        <w:rPr>
          <w:rFonts w:ascii="Times New Roman" w:hAnsi="Times New Roman" w:cs="Times New Roman"/>
          <w:sz w:val="24"/>
          <w:szCs w:val="24"/>
        </w:rPr>
        <w:t>that</w:t>
      </w:r>
      <w:r w:rsidRPr="0032599D">
        <w:rPr>
          <w:rFonts w:ascii="Times New Roman" w:hAnsi="Times New Roman" w:cs="Times New Roman"/>
          <w:sz w:val="24"/>
          <w:szCs w:val="24"/>
        </w:rPr>
        <w:t xml:space="preserve"> we came across during our research-</w:t>
      </w:r>
    </w:p>
    <w:p w14:paraId="6BEAF7F4" w14:textId="49AB8E6C" w:rsidR="00345D04" w:rsidRPr="0032599D" w:rsidRDefault="00345D04" w:rsidP="00345D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A report by </w:t>
      </w:r>
      <w:hyperlink r:id="rId11" w:history="1">
        <w:r w:rsidRPr="00730340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Amnesty International</w:t>
        </w:r>
      </w:hyperlink>
      <w:r w:rsidRPr="0032599D">
        <w:rPr>
          <w:rFonts w:ascii="Times New Roman" w:hAnsi="Times New Roman" w:cs="Times New Roman"/>
          <w:sz w:val="24"/>
          <w:szCs w:val="24"/>
        </w:rPr>
        <w:t xml:space="preserve"> revealed that </w:t>
      </w:r>
      <w:r w:rsidR="00E57600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>Right to life of elder</w:t>
      </w:r>
      <w:r w:rsidR="00E57600" w:rsidRPr="0032599D">
        <w:rPr>
          <w:rFonts w:ascii="Times New Roman" w:hAnsi="Times New Roman" w:cs="Times New Roman"/>
          <w:sz w:val="24"/>
          <w:szCs w:val="24"/>
        </w:rPr>
        <w:t>ly</w:t>
      </w:r>
      <w:r w:rsidRPr="0032599D">
        <w:rPr>
          <w:rFonts w:ascii="Times New Roman" w:hAnsi="Times New Roman" w:cs="Times New Roman"/>
          <w:sz w:val="24"/>
          <w:szCs w:val="24"/>
        </w:rPr>
        <w:t xml:space="preserve"> people w</w:t>
      </w:r>
      <w:r w:rsidR="00E53CE3" w:rsidRPr="0032599D">
        <w:rPr>
          <w:rFonts w:ascii="Times New Roman" w:hAnsi="Times New Roman" w:cs="Times New Roman"/>
          <w:sz w:val="24"/>
          <w:szCs w:val="24"/>
        </w:rPr>
        <w:t>as</w:t>
      </w:r>
      <w:r w:rsidRPr="0032599D">
        <w:rPr>
          <w:rFonts w:ascii="Times New Roman" w:hAnsi="Times New Roman" w:cs="Times New Roman"/>
          <w:sz w:val="24"/>
          <w:szCs w:val="24"/>
        </w:rPr>
        <w:t xml:space="preserve"> mostly violated in Italy during the pandemic. </w:t>
      </w:r>
      <w:r w:rsidR="00E53CE3" w:rsidRPr="0032599D">
        <w:rPr>
          <w:rFonts w:ascii="Times New Roman" w:hAnsi="Times New Roman" w:cs="Times New Roman"/>
          <w:sz w:val="24"/>
          <w:szCs w:val="24"/>
        </w:rPr>
        <w:t>M</w:t>
      </w:r>
      <w:r w:rsidRPr="0032599D">
        <w:rPr>
          <w:rFonts w:ascii="Times New Roman" w:hAnsi="Times New Roman" w:cs="Times New Roman"/>
          <w:sz w:val="24"/>
          <w:szCs w:val="24"/>
        </w:rPr>
        <w:t>any of the complaints received by Amnesty International was that elder</w:t>
      </w:r>
      <w:r w:rsidR="00E53CE3" w:rsidRPr="0032599D">
        <w:rPr>
          <w:rFonts w:ascii="Times New Roman" w:hAnsi="Times New Roman" w:cs="Times New Roman"/>
          <w:sz w:val="24"/>
          <w:szCs w:val="24"/>
        </w:rPr>
        <w:t>ly</w:t>
      </w:r>
      <w:r w:rsidRPr="0032599D">
        <w:rPr>
          <w:rFonts w:ascii="Times New Roman" w:hAnsi="Times New Roman" w:cs="Times New Roman"/>
          <w:sz w:val="24"/>
          <w:szCs w:val="24"/>
        </w:rPr>
        <w:t xml:space="preserve"> people were refused the hospital</w:t>
      </w:r>
      <w:r w:rsidR="00E53CE3" w:rsidRPr="0032599D">
        <w:rPr>
          <w:rFonts w:ascii="Times New Roman" w:hAnsi="Times New Roman" w:cs="Times New Roman"/>
          <w:sz w:val="24"/>
          <w:szCs w:val="24"/>
        </w:rPr>
        <w:t>'</w:t>
      </w:r>
      <w:r w:rsidRPr="0032599D">
        <w:rPr>
          <w:rFonts w:ascii="Times New Roman" w:hAnsi="Times New Roman" w:cs="Times New Roman"/>
          <w:sz w:val="24"/>
          <w:szCs w:val="24"/>
        </w:rPr>
        <w:t xml:space="preserve">s authority for treatment during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a </w:t>
      </w:r>
      <w:r w:rsidRPr="0032599D">
        <w:rPr>
          <w:rFonts w:ascii="Times New Roman" w:hAnsi="Times New Roman" w:cs="Times New Roman"/>
          <w:sz w:val="24"/>
          <w:szCs w:val="24"/>
        </w:rPr>
        <w:t>pandemic. Even the conditions of care home</w:t>
      </w:r>
      <w:r w:rsidR="00800C54" w:rsidRPr="0032599D">
        <w:rPr>
          <w:rFonts w:ascii="Times New Roman" w:hAnsi="Times New Roman" w:cs="Times New Roman"/>
          <w:sz w:val="24"/>
          <w:szCs w:val="24"/>
        </w:rPr>
        <w:t>s</w:t>
      </w:r>
      <w:r w:rsidRPr="0032599D">
        <w:rPr>
          <w:rFonts w:ascii="Times New Roman" w:hAnsi="Times New Roman" w:cs="Times New Roman"/>
          <w:sz w:val="24"/>
          <w:szCs w:val="24"/>
        </w:rPr>
        <w:t xml:space="preserve"> </w:t>
      </w:r>
      <w:r w:rsidR="00800C54" w:rsidRPr="0032599D">
        <w:rPr>
          <w:rFonts w:ascii="Times New Roman" w:hAnsi="Times New Roman" w:cs="Times New Roman"/>
          <w:sz w:val="24"/>
          <w:szCs w:val="24"/>
        </w:rPr>
        <w:t>for</w:t>
      </w:r>
      <w:r w:rsidRPr="0032599D">
        <w:rPr>
          <w:rFonts w:ascii="Times New Roman" w:hAnsi="Times New Roman" w:cs="Times New Roman"/>
          <w:sz w:val="24"/>
          <w:szCs w:val="24"/>
        </w:rPr>
        <w:t xml:space="preserve"> the aged persons w</w:t>
      </w:r>
      <w:r w:rsidR="00800C54" w:rsidRPr="0032599D">
        <w:rPr>
          <w:rFonts w:ascii="Times New Roman" w:hAnsi="Times New Roman" w:cs="Times New Roman"/>
          <w:sz w:val="24"/>
          <w:szCs w:val="24"/>
        </w:rPr>
        <w:t>ere</w:t>
      </w:r>
      <w:r w:rsidRPr="0032599D">
        <w:rPr>
          <w:rFonts w:ascii="Times New Roman" w:hAnsi="Times New Roman" w:cs="Times New Roman"/>
          <w:sz w:val="24"/>
          <w:szCs w:val="24"/>
        </w:rPr>
        <w:t xml:space="preserve"> also not good.</w:t>
      </w:r>
    </w:p>
    <w:p w14:paraId="30372E53" w14:textId="77777777" w:rsidR="00345D04" w:rsidRPr="0032599D" w:rsidRDefault="00345D04" w:rsidP="00345D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In Italy, the </w:t>
      </w:r>
      <w:hyperlink r:id="rId12" w:history="1">
        <w:r w:rsidRPr="00730340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Italian Society of Anaesthesia, Analgesia, Resuscitation and Intensive Care (SIAARTI)</w:t>
        </w:r>
      </w:hyperlink>
      <w:r w:rsidRPr="00730340"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2599D">
        <w:rPr>
          <w:rFonts w:ascii="Times New Roman" w:hAnsi="Times New Roman" w:cs="Times New Roman"/>
          <w:sz w:val="24"/>
          <w:szCs w:val="24"/>
        </w:rPr>
        <w:t xml:space="preserve">suggested the need for considering an age limit to be admitted to ICU. Ageism discrimination against elder persons has been used as </w:t>
      </w:r>
      <w:r w:rsidRPr="0032599D">
        <w:rPr>
          <w:rFonts w:ascii="Times New Roman" w:hAnsi="Times New Roman" w:cs="Times New Roman"/>
          <w:b/>
          <w:bCs/>
          <w:sz w:val="24"/>
          <w:szCs w:val="24"/>
        </w:rPr>
        <w:t>triage</w:t>
      </w:r>
      <w:r w:rsidRPr="0032599D">
        <w:rPr>
          <w:rFonts w:ascii="Times New Roman" w:hAnsi="Times New Roman" w:cs="Times New Roman"/>
          <w:sz w:val="24"/>
          <w:szCs w:val="24"/>
        </w:rPr>
        <w:t xml:space="preserve"> in Italy.</w:t>
      </w:r>
    </w:p>
    <w:p w14:paraId="4FF8E22B" w14:textId="4A90123E" w:rsidR="00345D04" w:rsidRPr="0032599D" w:rsidRDefault="00345D04" w:rsidP="00345D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Another instance of gross violation of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 xml:space="preserve">human rights of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 xml:space="preserve">elderly is being practiced largely in the village of Tamil Nadu, India in the name of </w:t>
      </w:r>
      <w:proofErr w:type="spellStart"/>
      <w:r w:rsidRPr="0032599D">
        <w:rPr>
          <w:rFonts w:ascii="Times New Roman" w:hAnsi="Times New Roman" w:cs="Times New Roman"/>
          <w:sz w:val="24"/>
          <w:szCs w:val="24"/>
        </w:rPr>
        <w:t>Thalaikoothal</w:t>
      </w:r>
      <w:proofErr w:type="spellEnd"/>
      <w:r w:rsidRPr="003259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09786B" w14:textId="5E79BB5F" w:rsidR="00345D04" w:rsidRPr="0032599D" w:rsidRDefault="00345D04" w:rsidP="00345D04">
      <w:pPr>
        <w:pStyle w:val="ListParagraph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2599D">
        <w:rPr>
          <w:rFonts w:ascii="Times New Roman" w:hAnsi="Times New Roman" w:cs="Times New Roman"/>
          <w:sz w:val="24"/>
          <w:szCs w:val="24"/>
        </w:rPr>
        <w:t>The inhuman and illegal practice of </w:t>
      </w:r>
      <w:proofErr w:type="spellStart"/>
      <w:r w:rsidRPr="0032599D">
        <w:rPr>
          <w:rFonts w:ascii="Times New Roman" w:hAnsi="Times New Roman" w:cs="Times New Roman"/>
          <w:sz w:val="24"/>
          <w:szCs w:val="24"/>
        </w:rPr>
        <w:t>Thalaikoothal</w:t>
      </w:r>
      <w:proofErr w:type="spellEnd"/>
      <w:r w:rsidRPr="0032599D">
        <w:rPr>
          <w:rFonts w:ascii="Times New Roman" w:hAnsi="Times New Roman" w:cs="Times New Roman"/>
          <w:sz w:val="24"/>
          <w:szCs w:val="24"/>
        </w:rPr>
        <w:t> – a form of geronticide or involuntary euthanasia where the elderly are forced to undergo the procedure against their will – continues to be practiced in the State, a study conducted in Madurai, Virudhunagar</w:t>
      </w:r>
      <w:r w:rsidR="00800C54" w:rsidRPr="0032599D">
        <w:rPr>
          <w:rFonts w:ascii="Times New Roman" w:hAnsi="Times New Roman" w:cs="Times New Roman"/>
          <w:sz w:val="24"/>
          <w:szCs w:val="24"/>
        </w:rPr>
        <w:t>,</w:t>
      </w:r>
      <w:r w:rsidRPr="0032599D">
        <w:rPr>
          <w:rFonts w:ascii="Times New Roman" w:hAnsi="Times New Roman" w:cs="Times New Roman"/>
          <w:sz w:val="24"/>
          <w:szCs w:val="24"/>
        </w:rPr>
        <w:t xml:space="preserve"> and Theni districts reveal, as per the reports of </w:t>
      </w:r>
      <w:hyperlink r:id="rId13" w:history="1">
        <w:r w:rsidRPr="00730340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THE HINDU</w:t>
        </w:r>
      </w:hyperlink>
      <w:r w:rsidRPr="0032599D">
        <w:rPr>
          <w:rFonts w:ascii="Times New Roman" w:hAnsi="Times New Roman" w:cs="Times New Roman"/>
          <w:sz w:val="24"/>
          <w:szCs w:val="24"/>
        </w:rPr>
        <w:t xml:space="preserve">.  The main reason </w:t>
      </w:r>
      <w:r w:rsidR="00800C54" w:rsidRPr="0032599D">
        <w:rPr>
          <w:rFonts w:ascii="Times New Roman" w:hAnsi="Times New Roman" w:cs="Times New Roman"/>
          <w:sz w:val="24"/>
          <w:szCs w:val="24"/>
        </w:rPr>
        <w:t>for</w:t>
      </w:r>
      <w:r w:rsidRPr="0032599D">
        <w:rPr>
          <w:rFonts w:ascii="Times New Roman" w:hAnsi="Times New Roman" w:cs="Times New Roman"/>
          <w:sz w:val="24"/>
          <w:szCs w:val="24"/>
        </w:rPr>
        <w:t xml:space="preserve">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>guiltless killings of the elderly remains poverty. In one of the episode</w:t>
      </w:r>
      <w:r w:rsidR="00800C54" w:rsidRPr="0032599D">
        <w:rPr>
          <w:rFonts w:ascii="Times New Roman" w:hAnsi="Times New Roman" w:cs="Times New Roman"/>
          <w:sz w:val="24"/>
          <w:szCs w:val="24"/>
        </w:rPr>
        <w:t>s</w:t>
      </w:r>
      <w:r w:rsidRPr="0032599D">
        <w:rPr>
          <w:rFonts w:ascii="Times New Roman" w:hAnsi="Times New Roman" w:cs="Times New Roman"/>
          <w:sz w:val="24"/>
          <w:szCs w:val="24"/>
        </w:rPr>
        <w:t xml:space="preserve"> of a popular </w:t>
      </w:r>
      <w:hyperlink r:id="rId14" w:history="1">
        <w:r w:rsidRPr="00730340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show</w:t>
        </w:r>
      </w:hyperlink>
      <w:r w:rsidR="00800C54" w:rsidRPr="00730340"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2599D">
        <w:rPr>
          <w:rFonts w:ascii="Times New Roman" w:hAnsi="Times New Roman" w:cs="Times New Roman"/>
          <w:sz w:val="24"/>
          <w:szCs w:val="24"/>
        </w:rPr>
        <w:t xml:space="preserve"> the issue was also highlighted</w:t>
      </w:r>
      <w:r w:rsidRPr="0032599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</w:p>
    <w:p w14:paraId="308D3622" w14:textId="1D5C7ADB" w:rsidR="00345D04" w:rsidRPr="0032599D" w:rsidRDefault="00345D04" w:rsidP="007E47C1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730340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World Health Organisation</w:t>
        </w:r>
      </w:hyperlink>
      <w:r w:rsidRPr="0032599D">
        <w:rPr>
          <w:rFonts w:ascii="Times New Roman" w:hAnsi="Times New Roman" w:cs="Times New Roman"/>
          <w:sz w:val="24"/>
          <w:szCs w:val="24"/>
        </w:rPr>
        <w:t xml:space="preserve"> in one of its report</w:t>
      </w:r>
      <w:r w:rsidR="00800C54" w:rsidRPr="0032599D">
        <w:rPr>
          <w:rFonts w:ascii="Times New Roman" w:hAnsi="Times New Roman" w:cs="Times New Roman"/>
          <w:sz w:val="24"/>
          <w:szCs w:val="24"/>
        </w:rPr>
        <w:t>s</w:t>
      </w:r>
      <w:r w:rsidRPr="0032599D">
        <w:rPr>
          <w:rFonts w:ascii="Times New Roman" w:hAnsi="Times New Roman" w:cs="Times New Roman"/>
          <w:sz w:val="24"/>
          <w:szCs w:val="24"/>
        </w:rPr>
        <w:t xml:space="preserve"> has raised the concern </w:t>
      </w:r>
      <w:r w:rsidR="00800C54" w:rsidRPr="0032599D">
        <w:rPr>
          <w:rFonts w:ascii="Times New Roman" w:hAnsi="Times New Roman" w:cs="Times New Roman"/>
          <w:sz w:val="24"/>
          <w:szCs w:val="24"/>
        </w:rPr>
        <w:t>about</w:t>
      </w:r>
      <w:r w:rsidRPr="0032599D">
        <w:rPr>
          <w:rFonts w:ascii="Times New Roman" w:hAnsi="Times New Roman" w:cs="Times New Roman"/>
          <w:sz w:val="24"/>
          <w:szCs w:val="24"/>
        </w:rPr>
        <w:t xml:space="preserve"> inhuman tortures made toward the we</w:t>
      </w:r>
      <w:r w:rsidR="00800C54" w:rsidRPr="0032599D">
        <w:rPr>
          <w:rFonts w:ascii="Times New Roman" w:hAnsi="Times New Roman" w:cs="Times New Roman"/>
          <w:sz w:val="24"/>
          <w:szCs w:val="24"/>
        </w:rPr>
        <w:t>a</w:t>
      </w:r>
      <w:r w:rsidRPr="0032599D">
        <w:rPr>
          <w:rFonts w:ascii="Times New Roman" w:hAnsi="Times New Roman" w:cs="Times New Roman"/>
          <w:sz w:val="24"/>
          <w:szCs w:val="24"/>
        </w:rPr>
        <w:t xml:space="preserve">k elders. </w:t>
      </w:r>
    </w:p>
    <w:p w14:paraId="34627E5C" w14:textId="77777777" w:rsidR="00345D04" w:rsidRPr="0032599D" w:rsidRDefault="00345D04" w:rsidP="00345D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965841" w14:textId="77777777" w:rsidR="00345D04" w:rsidRPr="0032599D" w:rsidRDefault="00345D04" w:rsidP="00345D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C47E5E" w14:textId="77777777" w:rsidR="00345D04" w:rsidRPr="0032599D" w:rsidRDefault="00345D04" w:rsidP="00345D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30C44C" w14:textId="38FDBDA6" w:rsidR="00345D04" w:rsidRPr="0032599D" w:rsidRDefault="00345D04" w:rsidP="00345D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99D">
        <w:rPr>
          <w:rFonts w:ascii="Times New Roman" w:hAnsi="Times New Roman" w:cs="Times New Roman"/>
          <w:b/>
          <w:sz w:val="24"/>
          <w:szCs w:val="24"/>
        </w:rPr>
        <w:t>Recommendations relating to good practices on how to ensure that older pe</w:t>
      </w:r>
      <w:r w:rsidR="00800C54" w:rsidRPr="0032599D">
        <w:rPr>
          <w:rFonts w:ascii="Times New Roman" w:hAnsi="Times New Roman" w:cs="Times New Roman"/>
          <w:b/>
          <w:sz w:val="24"/>
          <w:szCs w:val="24"/>
        </w:rPr>
        <w:t>ople</w:t>
      </w:r>
      <w:r w:rsidRPr="0032599D">
        <w:rPr>
          <w:rFonts w:ascii="Times New Roman" w:hAnsi="Times New Roman" w:cs="Times New Roman"/>
          <w:b/>
          <w:sz w:val="24"/>
          <w:szCs w:val="24"/>
        </w:rPr>
        <w:t xml:space="preserve"> can exercise their human rights. Following measures can be adopted in various areas of human rights violation</w:t>
      </w:r>
      <w:r w:rsidR="00800C54" w:rsidRPr="0032599D">
        <w:rPr>
          <w:rFonts w:ascii="Times New Roman" w:hAnsi="Times New Roman" w:cs="Times New Roman"/>
          <w:b/>
          <w:sz w:val="24"/>
          <w:szCs w:val="24"/>
        </w:rPr>
        <w:t>s</w:t>
      </w:r>
      <w:r w:rsidRPr="0032599D">
        <w:rPr>
          <w:rFonts w:ascii="Times New Roman" w:hAnsi="Times New Roman" w:cs="Times New Roman"/>
          <w:b/>
          <w:sz w:val="24"/>
          <w:szCs w:val="24"/>
        </w:rPr>
        <w:t xml:space="preserve"> of the elder people. </w:t>
      </w:r>
    </w:p>
    <w:p w14:paraId="19E783E2" w14:textId="77777777" w:rsidR="00345D04" w:rsidRPr="0032599D" w:rsidRDefault="00345D04" w:rsidP="00345D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BB3AB5" w14:textId="24540016" w:rsidR="00345D04" w:rsidRPr="0032599D" w:rsidRDefault="00345D04" w:rsidP="00345D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99D">
        <w:rPr>
          <w:rFonts w:ascii="Times New Roman" w:hAnsi="Times New Roman" w:cs="Times New Roman"/>
          <w:b/>
          <w:sz w:val="24"/>
          <w:szCs w:val="24"/>
        </w:rPr>
        <w:t>Health and medical</w:t>
      </w:r>
      <w:r w:rsidR="00800C54" w:rsidRPr="0032599D">
        <w:rPr>
          <w:rFonts w:ascii="Times New Roman" w:hAnsi="Times New Roman" w:cs="Times New Roman"/>
          <w:b/>
          <w:sz w:val="24"/>
          <w:szCs w:val="24"/>
        </w:rPr>
        <w:t>-</w:t>
      </w:r>
      <w:r w:rsidRPr="0032599D">
        <w:rPr>
          <w:rFonts w:ascii="Times New Roman" w:hAnsi="Times New Roman" w:cs="Times New Roman"/>
          <w:b/>
          <w:sz w:val="24"/>
          <w:szCs w:val="24"/>
        </w:rPr>
        <w:t xml:space="preserve">related issues- </w:t>
      </w:r>
    </w:p>
    <w:p w14:paraId="66C82823" w14:textId="77777777" w:rsidR="00345D04" w:rsidRPr="0032599D" w:rsidRDefault="00345D04" w:rsidP="00345D04">
      <w:pPr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99D">
        <w:rPr>
          <w:rFonts w:ascii="Times New Roman" w:hAnsi="Times New Roman" w:cs="Times New Roman"/>
          <w:b/>
          <w:sz w:val="24"/>
          <w:szCs w:val="24"/>
        </w:rPr>
        <w:t>Recommendations-</w:t>
      </w:r>
    </w:p>
    <w:p w14:paraId="27B8C69F" w14:textId="2255E01E" w:rsidR="00345D04" w:rsidRPr="0032599D" w:rsidRDefault="00345D04" w:rsidP="00345D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Dedicated medical </w:t>
      </w:r>
      <w:proofErr w:type="spellStart"/>
      <w:r w:rsidRPr="0032599D">
        <w:rPr>
          <w:rFonts w:ascii="Times New Roman" w:hAnsi="Times New Roman" w:cs="Times New Roman"/>
          <w:sz w:val="24"/>
          <w:szCs w:val="24"/>
        </w:rPr>
        <w:t>cent</w:t>
      </w:r>
      <w:r w:rsidR="00800C54" w:rsidRPr="0032599D">
        <w:rPr>
          <w:rFonts w:ascii="Times New Roman" w:hAnsi="Times New Roman" w:cs="Times New Roman"/>
          <w:sz w:val="24"/>
          <w:szCs w:val="24"/>
        </w:rPr>
        <w:t>er</w:t>
      </w:r>
      <w:r w:rsidRPr="0032599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7078D" w:rsidRPr="0032599D">
        <w:rPr>
          <w:rFonts w:ascii="Times New Roman" w:hAnsi="Times New Roman" w:cs="Times New Roman"/>
          <w:sz w:val="24"/>
          <w:szCs w:val="24"/>
        </w:rPr>
        <w:t>-</w:t>
      </w:r>
      <w:r w:rsidRPr="0032599D">
        <w:rPr>
          <w:rFonts w:ascii="Times New Roman" w:hAnsi="Times New Roman" w:cs="Times New Roman"/>
          <w:sz w:val="24"/>
          <w:szCs w:val="24"/>
        </w:rPr>
        <w:t xml:space="preserve"> </w:t>
      </w:r>
      <w:r w:rsidR="0047078D" w:rsidRPr="0032599D">
        <w:rPr>
          <w:rFonts w:ascii="Times New Roman" w:hAnsi="Times New Roman" w:cs="Times New Roman"/>
          <w:sz w:val="24"/>
          <w:szCs w:val="24"/>
        </w:rPr>
        <w:t>E</w:t>
      </w:r>
      <w:r w:rsidRPr="0032599D">
        <w:rPr>
          <w:rFonts w:ascii="Times New Roman" w:hAnsi="Times New Roman" w:cs="Times New Roman"/>
          <w:sz w:val="24"/>
          <w:szCs w:val="24"/>
        </w:rPr>
        <w:t xml:space="preserve">very state must have dedicated medical </w:t>
      </w:r>
      <w:proofErr w:type="spellStart"/>
      <w:r w:rsidRPr="0032599D">
        <w:rPr>
          <w:rFonts w:ascii="Times New Roman" w:hAnsi="Times New Roman" w:cs="Times New Roman"/>
          <w:sz w:val="24"/>
          <w:szCs w:val="24"/>
        </w:rPr>
        <w:t>cent</w:t>
      </w:r>
      <w:r w:rsidR="00800C54" w:rsidRPr="0032599D">
        <w:rPr>
          <w:rFonts w:ascii="Times New Roman" w:hAnsi="Times New Roman" w:cs="Times New Roman"/>
          <w:sz w:val="24"/>
          <w:szCs w:val="24"/>
        </w:rPr>
        <w:t>er</w:t>
      </w:r>
      <w:r w:rsidRPr="0032599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2599D">
        <w:rPr>
          <w:rFonts w:ascii="Times New Roman" w:hAnsi="Times New Roman" w:cs="Times New Roman"/>
          <w:sz w:val="24"/>
          <w:szCs w:val="24"/>
        </w:rPr>
        <w:t>, hospital</w:t>
      </w:r>
      <w:r w:rsidR="00800C54" w:rsidRPr="0032599D">
        <w:rPr>
          <w:rFonts w:ascii="Times New Roman" w:hAnsi="Times New Roman" w:cs="Times New Roman"/>
          <w:sz w:val="24"/>
          <w:szCs w:val="24"/>
        </w:rPr>
        <w:t>s,</w:t>
      </w:r>
      <w:r w:rsidRPr="0032599D">
        <w:rPr>
          <w:rFonts w:ascii="Times New Roman" w:hAnsi="Times New Roman" w:cs="Times New Roman"/>
          <w:sz w:val="24"/>
          <w:szCs w:val="24"/>
        </w:rPr>
        <w:t xml:space="preserve"> and clinics with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>latest upgraded facilities. Further</w:t>
      </w:r>
      <w:r w:rsidR="00800C54" w:rsidRPr="0032599D">
        <w:rPr>
          <w:rFonts w:ascii="Times New Roman" w:hAnsi="Times New Roman" w:cs="Times New Roman"/>
          <w:sz w:val="24"/>
          <w:szCs w:val="24"/>
        </w:rPr>
        <w:t>,</w:t>
      </w:r>
      <w:r w:rsidRPr="0032599D">
        <w:rPr>
          <w:rFonts w:ascii="Times New Roman" w:hAnsi="Times New Roman" w:cs="Times New Roman"/>
          <w:sz w:val="24"/>
          <w:szCs w:val="24"/>
        </w:rPr>
        <w:t xml:space="preserve"> the state shall ensure that these facilities </w:t>
      </w:r>
      <w:r w:rsidR="00800C54" w:rsidRPr="0032599D">
        <w:rPr>
          <w:rFonts w:ascii="Times New Roman" w:hAnsi="Times New Roman" w:cs="Times New Roman"/>
          <w:sz w:val="24"/>
          <w:szCs w:val="24"/>
        </w:rPr>
        <w:t>are</w:t>
      </w:r>
      <w:r w:rsidRPr="0032599D">
        <w:rPr>
          <w:rFonts w:ascii="Times New Roman" w:hAnsi="Times New Roman" w:cs="Times New Roman"/>
          <w:sz w:val="24"/>
          <w:szCs w:val="24"/>
        </w:rPr>
        <w:t xml:space="preserve"> accessible to all the elders or senior citizens through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an </w:t>
      </w:r>
      <w:r w:rsidRPr="0032599D">
        <w:rPr>
          <w:rFonts w:ascii="Times New Roman" w:hAnsi="Times New Roman" w:cs="Times New Roman"/>
          <w:sz w:val="24"/>
          <w:szCs w:val="24"/>
        </w:rPr>
        <w:t>integrated data recording mechanism.</w:t>
      </w:r>
    </w:p>
    <w:p w14:paraId="76A8778F" w14:textId="43B0A073" w:rsidR="00345D04" w:rsidRPr="0032599D" w:rsidRDefault="00345D04" w:rsidP="00345D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lastRenderedPageBreak/>
        <w:t>Medicines and treatment cost</w:t>
      </w:r>
      <w:r w:rsidR="00800C54" w:rsidRPr="0032599D">
        <w:rPr>
          <w:rFonts w:ascii="Times New Roman" w:hAnsi="Times New Roman" w:cs="Times New Roman"/>
          <w:sz w:val="24"/>
          <w:szCs w:val="24"/>
        </w:rPr>
        <w:t>s</w:t>
      </w:r>
      <w:r w:rsidRPr="0032599D">
        <w:rPr>
          <w:rFonts w:ascii="Times New Roman" w:hAnsi="Times New Roman" w:cs="Times New Roman"/>
          <w:sz w:val="24"/>
          <w:szCs w:val="24"/>
        </w:rPr>
        <w:t xml:space="preserve"> should be subsidi</w:t>
      </w:r>
      <w:r w:rsidR="00800C54" w:rsidRPr="0032599D">
        <w:rPr>
          <w:rFonts w:ascii="Times New Roman" w:hAnsi="Times New Roman" w:cs="Times New Roman"/>
          <w:sz w:val="24"/>
          <w:szCs w:val="24"/>
        </w:rPr>
        <w:t>z</w:t>
      </w:r>
      <w:r w:rsidRPr="0032599D">
        <w:rPr>
          <w:rFonts w:ascii="Times New Roman" w:hAnsi="Times New Roman" w:cs="Times New Roman"/>
          <w:sz w:val="24"/>
          <w:szCs w:val="24"/>
        </w:rPr>
        <w:t xml:space="preserve">ed for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>elderly. Facilities for cheaper and easily accessible medicine should be ensured.</w:t>
      </w:r>
    </w:p>
    <w:p w14:paraId="37FF92D3" w14:textId="41275D29" w:rsidR="00345D04" w:rsidRPr="0032599D" w:rsidRDefault="00345D04" w:rsidP="00345D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There must be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a </w:t>
      </w:r>
      <w:r w:rsidRPr="0032599D">
        <w:rPr>
          <w:rFonts w:ascii="Times New Roman" w:hAnsi="Times New Roman" w:cs="Times New Roman"/>
          <w:sz w:val="24"/>
          <w:szCs w:val="24"/>
        </w:rPr>
        <w:t xml:space="preserve">dedicated health insurance scheme regulated by the Government which should also be monitored through reporting system to the health department. After each month the hospital should submit a compiled report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to </w:t>
      </w:r>
      <w:r w:rsidRPr="0032599D">
        <w:rPr>
          <w:rFonts w:ascii="Times New Roman" w:hAnsi="Times New Roman" w:cs="Times New Roman"/>
          <w:sz w:val="24"/>
          <w:szCs w:val="24"/>
        </w:rPr>
        <w:t>the department directly which will include details of every patient along with treatment details and treatment cost</w:t>
      </w:r>
      <w:r w:rsidR="00800C54" w:rsidRPr="0032599D">
        <w:rPr>
          <w:rFonts w:ascii="Times New Roman" w:hAnsi="Times New Roman" w:cs="Times New Roman"/>
          <w:sz w:val="24"/>
          <w:szCs w:val="24"/>
        </w:rPr>
        <w:t>s</w:t>
      </w:r>
      <w:r w:rsidRPr="0032599D">
        <w:rPr>
          <w:rFonts w:ascii="Times New Roman" w:hAnsi="Times New Roman" w:cs="Times New Roman"/>
          <w:sz w:val="24"/>
          <w:szCs w:val="24"/>
        </w:rPr>
        <w:t xml:space="preserve"> charged from them, for proper monitoring. The health department upon receiving the report should verify it with the patient for disbursement </w:t>
      </w:r>
      <w:r w:rsidR="00800C54" w:rsidRPr="0032599D">
        <w:rPr>
          <w:rFonts w:ascii="Times New Roman" w:hAnsi="Times New Roman" w:cs="Times New Roman"/>
          <w:sz w:val="24"/>
          <w:szCs w:val="24"/>
        </w:rPr>
        <w:t>of</w:t>
      </w:r>
      <w:r w:rsidRPr="0032599D">
        <w:rPr>
          <w:rFonts w:ascii="Times New Roman" w:hAnsi="Times New Roman" w:cs="Times New Roman"/>
          <w:sz w:val="24"/>
          <w:szCs w:val="24"/>
        </w:rPr>
        <w:t xml:space="preserve"> the expenses. </w:t>
      </w:r>
    </w:p>
    <w:p w14:paraId="62B07574" w14:textId="7A604A5A" w:rsidR="00345D04" w:rsidRPr="0032599D" w:rsidRDefault="00345D04" w:rsidP="00345D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99D">
        <w:rPr>
          <w:rFonts w:ascii="Times New Roman" w:hAnsi="Times New Roman" w:cs="Times New Roman"/>
          <w:b/>
          <w:sz w:val="24"/>
          <w:szCs w:val="24"/>
        </w:rPr>
        <w:t>Triage</w:t>
      </w:r>
      <w:r w:rsidRPr="0032599D">
        <w:rPr>
          <w:rFonts w:ascii="Times New Roman" w:hAnsi="Times New Roman" w:cs="Times New Roman"/>
          <w:sz w:val="24"/>
          <w:szCs w:val="24"/>
        </w:rPr>
        <w:t xml:space="preserve">- there is an urgent need </w:t>
      </w:r>
      <w:r w:rsidR="00800C54" w:rsidRPr="0032599D">
        <w:rPr>
          <w:rFonts w:ascii="Times New Roman" w:hAnsi="Times New Roman" w:cs="Times New Roman"/>
          <w:sz w:val="24"/>
          <w:szCs w:val="24"/>
        </w:rPr>
        <w:t>for</w:t>
      </w:r>
      <w:r w:rsidRPr="0032599D">
        <w:rPr>
          <w:rFonts w:ascii="Times New Roman" w:hAnsi="Times New Roman" w:cs="Times New Roman"/>
          <w:sz w:val="24"/>
          <w:szCs w:val="24"/>
        </w:rPr>
        <w:t xml:space="preserve">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a </w:t>
      </w:r>
      <w:r w:rsidRPr="0032599D">
        <w:rPr>
          <w:rFonts w:ascii="Times New Roman" w:hAnsi="Times New Roman" w:cs="Times New Roman"/>
          <w:sz w:val="24"/>
          <w:szCs w:val="24"/>
        </w:rPr>
        <w:t xml:space="preserve">universal triage system where ageism, discrimination should not be used like we have seen in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a </w:t>
      </w:r>
      <w:r w:rsidRPr="0032599D">
        <w:rPr>
          <w:rFonts w:ascii="Times New Roman" w:hAnsi="Times New Roman" w:cs="Times New Roman"/>
          <w:sz w:val="24"/>
          <w:szCs w:val="24"/>
        </w:rPr>
        <w:t>pandemic that how some hospital management globally ha</w:t>
      </w:r>
      <w:r w:rsidR="00800C54" w:rsidRPr="0032599D">
        <w:rPr>
          <w:rFonts w:ascii="Times New Roman" w:hAnsi="Times New Roman" w:cs="Times New Roman"/>
          <w:sz w:val="24"/>
          <w:szCs w:val="24"/>
        </w:rPr>
        <w:t>s</w:t>
      </w:r>
      <w:r w:rsidRPr="0032599D">
        <w:rPr>
          <w:rFonts w:ascii="Times New Roman" w:hAnsi="Times New Roman" w:cs="Times New Roman"/>
          <w:sz w:val="24"/>
          <w:szCs w:val="24"/>
        </w:rPr>
        <w:t xml:space="preserve"> used ageism discrimination against older persons as triage to tackle the situation of medical scarcity.</w:t>
      </w:r>
      <w:r w:rsidRPr="00325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96C3F3" w14:textId="77777777" w:rsidR="00345D04" w:rsidRPr="0032599D" w:rsidRDefault="00345D04" w:rsidP="00345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80ED5" w14:textId="77777777" w:rsidR="00345D04" w:rsidRPr="0032599D" w:rsidRDefault="00345D04" w:rsidP="00345D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99D">
        <w:rPr>
          <w:rFonts w:ascii="Times New Roman" w:hAnsi="Times New Roman" w:cs="Times New Roman"/>
          <w:b/>
          <w:sz w:val="24"/>
          <w:szCs w:val="24"/>
        </w:rPr>
        <w:t xml:space="preserve">Economic and Financial constraints-  </w:t>
      </w:r>
    </w:p>
    <w:p w14:paraId="618DB4C7" w14:textId="77777777" w:rsidR="00345D04" w:rsidRPr="0032599D" w:rsidRDefault="00345D04" w:rsidP="00345D04">
      <w:pPr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99D">
        <w:rPr>
          <w:rFonts w:ascii="Times New Roman" w:hAnsi="Times New Roman" w:cs="Times New Roman"/>
          <w:b/>
          <w:sz w:val="24"/>
          <w:szCs w:val="24"/>
        </w:rPr>
        <w:t>Recommendations-</w:t>
      </w:r>
    </w:p>
    <w:p w14:paraId="145D275D" w14:textId="5F862E80" w:rsidR="00345D04" w:rsidRPr="0032599D" w:rsidRDefault="00345D04" w:rsidP="00345D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Special maintenance/monetary benefits for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>elderly</w:t>
      </w:r>
      <w:r w:rsidR="00623EC8" w:rsidRPr="0032599D">
        <w:rPr>
          <w:rFonts w:ascii="Times New Roman" w:hAnsi="Times New Roman" w:cs="Times New Roman"/>
          <w:sz w:val="24"/>
          <w:szCs w:val="24"/>
        </w:rPr>
        <w:t>-</w:t>
      </w:r>
      <w:r w:rsidRPr="0032599D">
        <w:rPr>
          <w:rFonts w:ascii="Times New Roman" w:hAnsi="Times New Roman" w:cs="Times New Roman"/>
          <w:sz w:val="24"/>
          <w:szCs w:val="24"/>
        </w:rPr>
        <w:t xml:space="preserve"> There must be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a </w:t>
      </w:r>
      <w:r w:rsidRPr="0032599D">
        <w:rPr>
          <w:rFonts w:ascii="Times New Roman" w:hAnsi="Times New Roman" w:cs="Times New Roman"/>
          <w:sz w:val="24"/>
          <w:szCs w:val="24"/>
        </w:rPr>
        <w:t xml:space="preserve">fairly fixed pension amount </w:t>
      </w:r>
      <w:r w:rsidR="00800C54" w:rsidRPr="0032599D">
        <w:rPr>
          <w:rFonts w:ascii="Times New Roman" w:hAnsi="Times New Roman" w:cs="Times New Roman"/>
          <w:sz w:val="24"/>
          <w:szCs w:val="24"/>
        </w:rPr>
        <w:t>for</w:t>
      </w:r>
      <w:r w:rsidRPr="0032599D">
        <w:rPr>
          <w:rFonts w:ascii="Times New Roman" w:hAnsi="Times New Roman" w:cs="Times New Roman"/>
          <w:sz w:val="24"/>
          <w:szCs w:val="24"/>
        </w:rPr>
        <w:t xml:space="preserve"> each elder to bear their daily day</w:t>
      </w:r>
      <w:r w:rsidR="00800C54" w:rsidRPr="0032599D">
        <w:rPr>
          <w:rFonts w:ascii="Times New Roman" w:hAnsi="Times New Roman" w:cs="Times New Roman"/>
          <w:sz w:val="24"/>
          <w:szCs w:val="24"/>
        </w:rPr>
        <w:t>-</w:t>
      </w:r>
      <w:r w:rsidRPr="0032599D">
        <w:rPr>
          <w:rFonts w:ascii="Times New Roman" w:hAnsi="Times New Roman" w:cs="Times New Roman"/>
          <w:sz w:val="24"/>
          <w:szCs w:val="24"/>
        </w:rPr>
        <w:t>to</w:t>
      </w:r>
      <w:r w:rsidR="00800C54" w:rsidRPr="0032599D">
        <w:rPr>
          <w:rFonts w:ascii="Times New Roman" w:hAnsi="Times New Roman" w:cs="Times New Roman"/>
          <w:sz w:val="24"/>
          <w:szCs w:val="24"/>
        </w:rPr>
        <w:t>-</w:t>
      </w:r>
      <w:r w:rsidRPr="0032599D">
        <w:rPr>
          <w:rFonts w:ascii="Times New Roman" w:hAnsi="Times New Roman" w:cs="Times New Roman"/>
          <w:sz w:val="24"/>
          <w:szCs w:val="24"/>
        </w:rPr>
        <w:t>day expenses</w:t>
      </w:r>
      <w:r w:rsidR="00800C54" w:rsidRPr="0032599D">
        <w:rPr>
          <w:rFonts w:ascii="Times New Roman" w:hAnsi="Times New Roman" w:cs="Times New Roman"/>
          <w:sz w:val="24"/>
          <w:szCs w:val="24"/>
        </w:rPr>
        <w:t>,</w:t>
      </w:r>
      <w:r w:rsidRPr="0032599D">
        <w:rPr>
          <w:rFonts w:ascii="Times New Roman" w:hAnsi="Times New Roman" w:cs="Times New Roman"/>
          <w:sz w:val="24"/>
          <w:szCs w:val="24"/>
        </w:rPr>
        <w:t xml:space="preserve"> especially for widows</w:t>
      </w:r>
      <w:r w:rsidR="00CB5B79" w:rsidRPr="0032599D">
        <w:rPr>
          <w:rFonts w:ascii="Times New Roman" w:hAnsi="Times New Roman" w:cs="Times New Roman"/>
          <w:sz w:val="24"/>
          <w:szCs w:val="24"/>
        </w:rPr>
        <w:t xml:space="preserve"> and elders with no child.</w:t>
      </w:r>
    </w:p>
    <w:p w14:paraId="0E2D2A10" w14:textId="1B76B08C" w:rsidR="00F73163" w:rsidRPr="0032599D" w:rsidRDefault="00345D04" w:rsidP="00F731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A Government recogni</w:t>
      </w:r>
      <w:r w:rsidR="00800C54" w:rsidRPr="0032599D">
        <w:rPr>
          <w:rFonts w:ascii="Times New Roman" w:hAnsi="Times New Roman" w:cs="Times New Roman"/>
          <w:sz w:val="24"/>
          <w:szCs w:val="24"/>
        </w:rPr>
        <w:t>z</w:t>
      </w:r>
      <w:r w:rsidRPr="0032599D">
        <w:rPr>
          <w:rFonts w:ascii="Times New Roman" w:hAnsi="Times New Roman" w:cs="Times New Roman"/>
          <w:sz w:val="24"/>
          <w:szCs w:val="24"/>
        </w:rPr>
        <w:t xml:space="preserve">ed identity card should be issued to the elderly through which they can avail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of </w:t>
      </w:r>
      <w:r w:rsidRPr="0032599D">
        <w:rPr>
          <w:rFonts w:ascii="Times New Roman" w:hAnsi="Times New Roman" w:cs="Times New Roman"/>
          <w:sz w:val="24"/>
          <w:szCs w:val="24"/>
        </w:rPr>
        <w:t>various facilities such as food, clothes</w:t>
      </w:r>
      <w:r w:rsidR="00800C54" w:rsidRPr="0032599D">
        <w:rPr>
          <w:rFonts w:ascii="Times New Roman" w:hAnsi="Times New Roman" w:cs="Times New Roman"/>
          <w:sz w:val="24"/>
          <w:szCs w:val="24"/>
        </w:rPr>
        <w:t>,</w:t>
      </w:r>
      <w:r w:rsidRPr="0032599D">
        <w:rPr>
          <w:rFonts w:ascii="Times New Roman" w:hAnsi="Times New Roman" w:cs="Times New Roman"/>
          <w:sz w:val="24"/>
          <w:szCs w:val="24"/>
        </w:rPr>
        <w:t xml:space="preserve"> etc., from recogni</w:t>
      </w:r>
      <w:r w:rsidR="00800C54" w:rsidRPr="0032599D">
        <w:rPr>
          <w:rFonts w:ascii="Times New Roman" w:hAnsi="Times New Roman" w:cs="Times New Roman"/>
          <w:sz w:val="24"/>
          <w:szCs w:val="24"/>
        </w:rPr>
        <w:t>z</w:t>
      </w:r>
      <w:r w:rsidRPr="0032599D">
        <w:rPr>
          <w:rFonts w:ascii="Times New Roman" w:hAnsi="Times New Roman" w:cs="Times New Roman"/>
          <w:sz w:val="24"/>
          <w:szCs w:val="24"/>
        </w:rPr>
        <w:t>ed counters</w:t>
      </w:r>
      <w:r w:rsidR="00CB5B79" w:rsidRPr="0032599D">
        <w:rPr>
          <w:rFonts w:ascii="Times New Roman" w:hAnsi="Times New Roman" w:cs="Times New Roman"/>
          <w:sz w:val="24"/>
          <w:szCs w:val="24"/>
        </w:rPr>
        <w:t xml:space="preserve"> at a su</w:t>
      </w:r>
      <w:r w:rsidR="00387B3B">
        <w:rPr>
          <w:rFonts w:ascii="Times New Roman" w:hAnsi="Times New Roman" w:cs="Times New Roman"/>
          <w:sz w:val="24"/>
          <w:szCs w:val="24"/>
        </w:rPr>
        <w:t>b</w:t>
      </w:r>
      <w:r w:rsidR="00CB5B79" w:rsidRPr="0032599D">
        <w:rPr>
          <w:rFonts w:ascii="Times New Roman" w:hAnsi="Times New Roman" w:cs="Times New Roman"/>
          <w:sz w:val="24"/>
          <w:szCs w:val="24"/>
        </w:rPr>
        <w:t>sidi</w:t>
      </w:r>
      <w:r w:rsidR="00387B3B">
        <w:rPr>
          <w:rFonts w:ascii="Times New Roman" w:hAnsi="Times New Roman" w:cs="Times New Roman"/>
          <w:sz w:val="24"/>
          <w:szCs w:val="24"/>
        </w:rPr>
        <w:t>z</w:t>
      </w:r>
      <w:r w:rsidR="00CB5B79" w:rsidRPr="0032599D">
        <w:rPr>
          <w:rFonts w:ascii="Times New Roman" w:hAnsi="Times New Roman" w:cs="Times New Roman"/>
          <w:sz w:val="24"/>
          <w:szCs w:val="24"/>
        </w:rPr>
        <w:t>ed rate.</w:t>
      </w:r>
    </w:p>
    <w:p w14:paraId="462957E3" w14:textId="77777777" w:rsidR="00345D04" w:rsidRPr="0032599D" w:rsidRDefault="00345D04" w:rsidP="00345D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B1D8465" w14:textId="77777777" w:rsidR="00345D04" w:rsidRPr="0032599D" w:rsidRDefault="00345D04" w:rsidP="00345D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66CE3DD" w14:textId="77777777" w:rsidR="00345D04" w:rsidRPr="0032599D" w:rsidRDefault="00345D04" w:rsidP="00345D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A6E98EF" w14:textId="77777777" w:rsidR="00345D04" w:rsidRPr="0032599D" w:rsidRDefault="00345D04" w:rsidP="00345D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99D">
        <w:rPr>
          <w:rFonts w:ascii="Times New Roman" w:hAnsi="Times New Roman" w:cs="Times New Roman"/>
          <w:b/>
          <w:sz w:val="24"/>
          <w:szCs w:val="24"/>
        </w:rPr>
        <w:t>Legal Challenges-</w:t>
      </w:r>
    </w:p>
    <w:p w14:paraId="0FEDE836" w14:textId="77777777" w:rsidR="00345D04" w:rsidRPr="0032599D" w:rsidRDefault="00345D04" w:rsidP="00345D04">
      <w:pPr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99D">
        <w:rPr>
          <w:rFonts w:ascii="Times New Roman" w:hAnsi="Times New Roman" w:cs="Times New Roman"/>
          <w:b/>
          <w:sz w:val="24"/>
          <w:szCs w:val="24"/>
        </w:rPr>
        <w:t>Recommendations-</w:t>
      </w:r>
    </w:p>
    <w:p w14:paraId="34F21BDC" w14:textId="2B89516E" w:rsidR="00345D04" w:rsidRPr="0032599D" w:rsidRDefault="00345D04" w:rsidP="00345D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There should be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a </w:t>
      </w:r>
      <w:r w:rsidRPr="0032599D">
        <w:rPr>
          <w:rFonts w:ascii="Times New Roman" w:hAnsi="Times New Roman" w:cs="Times New Roman"/>
          <w:sz w:val="24"/>
          <w:szCs w:val="24"/>
        </w:rPr>
        <w:t xml:space="preserve">dedicated ministry for dealing with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 xml:space="preserve">rights </w:t>
      </w:r>
      <w:r w:rsidR="00800C54" w:rsidRPr="0032599D">
        <w:rPr>
          <w:rFonts w:ascii="Times New Roman" w:hAnsi="Times New Roman" w:cs="Times New Roman"/>
          <w:sz w:val="24"/>
          <w:szCs w:val="24"/>
        </w:rPr>
        <w:t>of</w:t>
      </w:r>
      <w:r w:rsidRPr="0032599D">
        <w:rPr>
          <w:rFonts w:ascii="Times New Roman" w:hAnsi="Times New Roman" w:cs="Times New Roman"/>
          <w:sz w:val="24"/>
          <w:szCs w:val="24"/>
        </w:rPr>
        <w:t xml:space="preserve">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 xml:space="preserve">elderly in each state just like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hyperlink r:id="rId16" w:history="1">
        <w:r w:rsidR="00235551" w:rsidRPr="00235551">
          <w:rPr>
            <w:rStyle w:val="Hyperlink"/>
            <w:rFonts w:ascii="Times New Roman" w:hAnsi="Times New Roman" w:cs="Times New Roman"/>
            <w:sz w:val="24"/>
            <w:szCs w:val="24"/>
          </w:rPr>
          <w:t>Ministry of Women and Child Development</w:t>
        </w:r>
      </w:hyperlink>
      <w:r w:rsidRPr="003259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3A242" w14:textId="7B45833A" w:rsidR="00345D04" w:rsidRPr="0032599D" w:rsidRDefault="00345D04" w:rsidP="00345D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Special tribunals/ Fast track courts: Special tribunals and fast track courts should be established in every state for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 xml:space="preserve">elderly to get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a </w:t>
      </w:r>
      <w:r w:rsidRPr="0032599D">
        <w:rPr>
          <w:rFonts w:ascii="Times New Roman" w:hAnsi="Times New Roman" w:cs="Times New Roman"/>
          <w:sz w:val="24"/>
          <w:szCs w:val="24"/>
        </w:rPr>
        <w:t>speedy and fair trial for various issues such as harassment and negligence, Criminal issues</w:t>
      </w:r>
      <w:r w:rsidR="00800C54" w:rsidRPr="0032599D">
        <w:rPr>
          <w:rFonts w:ascii="Times New Roman" w:hAnsi="Times New Roman" w:cs="Times New Roman"/>
          <w:sz w:val="24"/>
          <w:szCs w:val="24"/>
        </w:rPr>
        <w:t>,</w:t>
      </w:r>
      <w:r w:rsidRPr="0032599D">
        <w:rPr>
          <w:rFonts w:ascii="Times New Roman" w:hAnsi="Times New Roman" w:cs="Times New Roman"/>
          <w:sz w:val="24"/>
          <w:szCs w:val="24"/>
        </w:rPr>
        <w:t xml:space="preserve"> and medical cases. </w:t>
      </w:r>
    </w:p>
    <w:p w14:paraId="3D14A7ED" w14:textId="75B54CC5" w:rsidR="00345D04" w:rsidRDefault="00345D04" w:rsidP="00345D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Special help desk or complain desk in each police station for elders and senior citizen</w:t>
      </w:r>
      <w:r w:rsidR="00800C54" w:rsidRPr="0032599D">
        <w:rPr>
          <w:rFonts w:ascii="Times New Roman" w:hAnsi="Times New Roman" w:cs="Times New Roman"/>
          <w:sz w:val="24"/>
          <w:szCs w:val="24"/>
        </w:rPr>
        <w:t>s</w:t>
      </w:r>
      <w:r w:rsidRPr="0032599D">
        <w:rPr>
          <w:rFonts w:ascii="Times New Roman" w:hAnsi="Times New Roman" w:cs="Times New Roman"/>
          <w:sz w:val="24"/>
          <w:szCs w:val="24"/>
        </w:rPr>
        <w:t xml:space="preserve"> in every state should be recogni</w:t>
      </w:r>
      <w:r w:rsidR="00800C54" w:rsidRPr="0032599D">
        <w:rPr>
          <w:rFonts w:ascii="Times New Roman" w:hAnsi="Times New Roman" w:cs="Times New Roman"/>
          <w:sz w:val="24"/>
          <w:szCs w:val="24"/>
        </w:rPr>
        <w:t>z</w:t>
      </w:r>
      <w:r w:rsidRPr="0032599D">
        <w:rPr>
          <w:rFonts w:ascii="Times New Roman" w:hAnsi="Times New Roman" w:cs="Times New Roman"/>
          <w:sz w:val="24"/>
          <w:szCs w:val="24"/>
        </w:rPr>
        <w:t>ed for timely reporting of the cases and speedy recourse</w:t>
      </w:r>
      <w:r w:rsidR="00B92E68">
        <w:rPr>
          <w:rFonts w:ascii="Times New Roman" w:hAnsi="Times New Roman" w:cs="Times New Roman"/>
          <w:sz w:val="24"/>
          <w:szCs w:val="24"/>
        </w:rPr>
        <w:t xml:space="preserve"> just like the case of </w:t>
      </w:r>
      <w:hyperlink r:id="rId17" w:history="1">
        <w:proofErr w:type="spellStart"/>
        <w:r w:rsidR="00B92E68" w:rsidRPr="00DD3E09">
          <w:rPr>
            <w:rStyle w:val="Hyperlink"/>
            <w:rFonts w:ascii="Times New Roman" w:hAnsi="Times New Roman" w:cs="Times New Roman"/>
            <w:sz w:val="24"/>
            <w:szCs w:val="24"/>
          </w:rPr>
          <w:t>Mahila</w:t>
        </w:r>
        <w:proofErr w:type="spellEnd"/>
        <w:r w:rsidR="00B92E68" w:rsidRPr="00DD3E0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Police </w:t>
        </w:r>
        <w:r w:rsidR="002612A7">
          <w:rPr>
            <w:rStyle w:val="Hyperlink"/>
            <w:rFonts w:ascii="Times New Roman" w:hAnsi="Times New Roman" w:cs="Times New Roman"/>
            <w:sz w:val="24"/>
            <w:szCs w:val="24"/>
          </w:rPr>
          <w:t>Vol</w:t>
        </w:r>
        <w:r w:rsidR="00F32A01">
          <w:rPr>
            <w:rStyle w:val="Hyperlink"/>
            <w:rFonts w:ascii="Times New Roman" w:hAnsi="Times New Roman" w:cs="Times New Roman"/>
            <w:sz w:val="24"/>
            <w:szCs w:val="24"/>
          </w:rPr>
          <w:t>unteers</w:t>
        </w:r>
        <w:r w:rsidR="00B92E68" w:rsidRPr="00DD3E0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in </w:t>
        </w:r>
        <w:r w:rsidR="00207B63" w:rsidRPr="00DD3E09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B92E68" w:rsidRPr="00DD3E09">
          <w:rPr>
            <w:rStyle w:val="Hyperlink"/>
            <w:rFonts w:ascii="Times New Roman" w:hAnsi="Times New Roman" w:cs="Times New Roman"/>
            <w:sz w:val="24"/>
            <w:szCs w:val="24"/>
          </w:rPr>
          <w:t>very district</w:t>
        </w:r>
      </w:hyperlink>
      <w:r w:rsidR="00B92E68">
        <w:rPr>
          <w:rFonts w:ascii="Times New Roman" w:hAnsi="Times New Roman" w:cs="Times New Roman"/>
          <w:sz w:val="24"/>
          <w:szCs w:val="24"/>
        </w:rPr>
        <w:t>.</w:t>
      </w:r>
      <w:r w:rsidR="00482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1DCB9" w14:textId="5E2E7CA4" w:rsidR="00387B3B" w:rsidRPr="0032599D" w:rsidRDefault="00387B3B" w:rsidP="00345D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</w:t>
      </w:r>
      <w:r w:rsidR="00207BCA">
        <w:rPr>
          <w:rFonts w:ascii="Times New Roman" w:hAnsi="Times New Roman" w:cs="Times New Roman"/>
          <w:sz w:val="24"/>
          <w:szCs w:val="24"/>
        </w:rPr>
        <w:t xml:space="preserve">the </w:t>
      </w:r>
      <w:r w:rsidR="00331381">
        <w:rPr>
          <w:rFonts w:ascii="Times New Roman" w:hAnsi="Times New Roman" w:cs="Times New Roman"/>
          <w:sz w:val="24"/>
          <w:szCs w:val="24"/>
        </w:rPr>
        <w:t>Philip</w:t>
      </w:r>
      <w:r w:rsidR="00207BCA">
        <w:rPr>
          <w:rFonts w:ascii="Times New Roman" w:hAnsi="Times New Roman" w:cs="Times New Roman"/>
          <w:sz w:val="24"/>
          <w:szCs w:val="24"/>
        </w:rPr>
        <w:t>p</w:t>
      </w:r>
      <w:r w:rsidR="00331381">
        <w:rPr>
          <w:rFonts w:ascii="Times New Roman" w:hAnsi="Times New Roman" w:cs="Times New Roman"/>
          <w:sz w:val="24"/>
          <w:szCs w:val="24"/>
        </w:rPr>
        <w:t>ines</w:t>
      </w:r>
      <w:r w:rsidR="00207BCA">
        <w:rPr>
          <w:rFonts w:ascii="Times New Roman" w:hAnsi="Times New Roman" w:cs="Times New Roman"/>
          <w:sz w:val="24"/>
          <w:szCs w:val="24"/>
        </w:rPr>
        <w:t>,</w:t>
      </w:r>
      <w:r w:rsidR="00331381">
        <w:rPr>
          <w:rFonts w:ascii="Times New Roman" w:hAnsi="Times New Roman" w:cs="Times New Roman"/>
          <w:sz w:val="24"/>
          <w:szCs w:val="24"/>
        </w:rPr>
        <w:t xml:space="preserve"> </w:t>
      </w:r>
      <w:r w:rsidR="00207BCA">
        <w:rPr>
          <w:rFonts w:ascii="Times New Roman" w:hAnsi="Times New Roman" w:cs="Times New Roman"/>
          <w:sz w:val="24"/>
          <w:szCs w:val="24"/>
        </w:rPr>
        <w:t xml:space="preserve">every country must </w:t>
      </w:r>
      <w:r w:rsidR="000538BF">
        <w:rPr>
          <w:rFonts w:ascii="Times New Roman" w:hAnsi="Times New Roman" w:cs="Times New Roman"/>
          <w:sz w:val="24"/>
          <w:szCs w:val="24"/>
        </w:rPr>
        <w:t>constitute</w:t>
      </w:r>
      <w:r w:rsidR="00207BC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1A5A9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The National Commission of Senior Citizens Act </w:t>
        </w:r>
        <w:r w:rsidR="001A5A92" w:rsidRPr="001A5A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for the </w:t>
        </w:r>
        <w:proofErr w:type="spellStart"/>
        <w:r w:rsidR="001A5A92" w:rsidRPr="001A5A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welbeing</w:t>
        </w:r>
        <w:proofErr w:type="spellEnd"/>
        <w:r w:rsidR="001A5A92" w:rsidRPr="001A5A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of elderly persons.</w:t>
        </w:r>
      </w:hyperlink>
    </w:p>
    <w:p w14:paraId="5C7B02CB" w14:textId="3478D6C9" w:rsidR="00345D04" w:rsidRPr="0032599D" w:rsidRDefault="00345D04" w:rsidP="00345D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Special legislation for elderly and senior citizens should be implemented and properly executed in every state which will recognize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 xml:space="preserve">rights of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 xml:space="preserve">elderly and make each person either the state or the biological/adopted children held responsible as the case may be </w:t>
      </w:r>
      <w:r w:rsidR="00800C54" w:rsidRPr="0032599D">
        <w:rPr>
          <w:rFonts w:ascii="Times New Roman" w:hAnsi="Times New Roman" w:cs="Times New Roman"/>
          <w:sz w:val="24"/>
          <w:szCs w:val="24"/>
        </w:rPr>
        <w:t xml:space="preserve">the </w:t>
      </w:r>
      <w:r w:rsidRPr="0032599D">
        <w:rPr>
          <w:rFonts w:ascii="Times New Roman" w:hAnsi="Times New Roman" w:cs="Times New Roman"/>
          <w:sz w:val="24"/>
          <w:szCs w:val="24"/>
        </w:rPr>
        <w:t xml:space="preserve">case of violation of such rights. </w:t>
      </w:r>
    </w:p>
    <w:p w14:paraId="56E7E966" w14:textId="7147C136" w:rsidR="00681019" w:rsidRPr="0032599D" w:rsidRDefault="00681019" w:rsidP="00345D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Proper monit</w:t>
      </w:r>
      <w:r w:rsidR="00007E4F" w:rsidRPr="0032599D">
        <w:rPr>
          <w:rFonts w:ascii="Times New Roman" w:hAnsi="Times New Roman" w:cs="Times New Roman"/>
          <w:sz w:val="24"/>
          <w:szCs w:val="24"/>
        </w:rPr>
        <w:t>o</w:t>
      </w:r>
      <w:r w:rsidRPr="0032599D">
        <w:rPr>
          <w:rFonts w:ascii="Times New Roman" w:hAnsi="Times New Roman" w:cs="Times New Roman"/>
          <w:sz w:val="24"/>
          <w:szCs w:val="24"/>
        </w:rPr>
        <w:t xml:space="preserve">ring of </w:t>
      </w:r>
      <w:r w:rsidR="00D3782A" w:rsidRPr="0032599D">
        <w:rPr>
          <w:rFonts w:ascii="Times New Roman" w:hAnsi="Times New Roman" w:cs="Times New Roman"/>
          <w:sz w:val="24"/>
          <w:szCs w:val="24"/>
        </w:rPr>
        <w:t>elderly care home</w:t>
      </w:r>
      <w:r w:rsidR="00007E4F" w:rsidRPr="0032599D">
        <w:rPr>
          <w:rFonts w:ascii="Times New Roman" w:hAnsi="Times New Roman" w:cs="Times New Roman"/>
          <w:sz w:val="24"/>
          <w:szCs w:val="24"/>
        </w:rPr>
        <w:t>s</w:t>
      </w:r>
      <w:r w:rsidR="00D3782A" w:rsidRPr="0032599D">
        <w:rPr>
          <w:rFonts w:ascii="Times New Roman" w:hAnsi="Times New Roman" w:cs="Times New Roman"/>
          <w:sz w:val="24"/>
          <w:szCs w:val="24"/>
        </w:rPr>
        <w:t xml:space="preserve"> should be done. There should be </w:t>
      </w:r>
      <w:r w:rsidR="00007E4F" w:rsidRPr="0032599D">
        <w:rPr>
          <w:rFonts w:ascii="Times New Roman" w:hAnsi="Times New Roman" w:cs="Times New Roman"/>
          <w:sz w:val="24"/>
          <w:szCs w:val="24"/>
        </w:rPr>
        <w:t xml:space="preserve">a </w:t>
      </w:r>
      <w:r w:rsidR="00D3782A" w:rsidRPr="0032599D">
        <w:rPr>
          <w:rFonts w:ascii="Times New Roman" w:hAnsi="Times New Roman" w:cs="Times New Roman"/>
          <w:sz w:val="24"/>
          <w:szCs w:val="24"/>
        </w:rPr>
        <w:t xml:space="preserve">surprise </w:t>
      </w:r>
      <w:r w:rsidR="00007E4F" w:rsidRPr="0032599D">
        <w:rPr>
          <w:rFonts w:ascii="Times New Roman" w:hAnsi="Times New Roman" w:cs="Times New Roman"/>
          <w:sz w:val="24"/>
          <w:szCs w:val="24"/>
        </w:rPr>
        <w:t>visit of the government authority in every care home so that elder</w:t>
      </w:r>
      <w:r w:rsidR="00804594" w:rsidRPr="0032599D">
        <w:rPr>
          <w:rFonts w:ascii="Times New Roman" w:hAnsi="Times New Roman" w:cs="Times New Roman"/>
          <w:sz w:val="24"/>
          <w:szCs w:val="24"/>
        </w:rPr>
        <w:t>ly persons should not be abused.</w:t>
      </w:r>
    </w:p>
    <w:p w14:paraId="58756D9C" w14:textId="17D9DF3F" w:rsidR="009E18BB" w:rsidRPr="0032599D" w:rsidRDefault="009E18BB" w:rsidP="00345D04">
      <w:pPr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9E18BB" w:rsidRPr="0032599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FBA4" w14:textId="77777777" w:rsidR="004E2AAA" w:rsidRDefault="004E2AAA" w:rsidP="00184526">
      <w:pPr>
        <w:spacing w:after="0" w:line="240" w:lineRule="auto"/>
      </w:pPr>
      <w:r>
        <w:separator/>
      </w:r>
    </w:p>
  </w:endnote>
  <w:endnote w:type="continuationSeparator" w:id="0">
    <w:p w14:paraId="631089A5" w14:textId="77777777" w:rsidR="004E2AAA" w:rsidRDefault="004E2AAA" w:rsidP="0018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72AD" w14:textId="77777777" w:rsidR="00C6715A" w:rsidRDefault="00C67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488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88487" w14:textId="602D9F04" w:rsidR="00C6715A" w:rsidRDefault="00C67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77C3A4" w14:textId="77777777" w:rsidR="00C6715A" w:rsidRDefault="00C67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3AFA" w14:textId="77777777" w:rsidR="00C6715A" w:rsidRDefault="00C67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7383" w14:textId="77777777" w:rsidR="004E2AAA" w:rsidRDefault="004E2AAA" w:rsidP="00184526">
      <w:pPr>
        <w:spacing w:after="0" w:line="240" w:lineRule="auto"/>
      </w:pPr>
      <w:r>
        <w:separator/>
      </w:r>
    </w:p>
  </w:footnote>
  <w:footnote w:type="continuationSeparator" w:id="0">
    <w:p w14:paraId="192D5339" w14:textId="77777777" w:rsidR="004E2AAA" w:rsidRDefault="004E2AAA" w:rsidP="0018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C67D" w14:textId="77777777" w:rsidR="00C6715A" w:rsidRDefault="00C67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6465" w14:textId="77777777" w:rsidR="00C6715A" w:rsidRDefault="00C671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ADA3" w14:textId="77777777" w:rsidR="00C6715A" w:rsidRDefault="00C67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5AF"/>
    <w:multiLevelType w:val="hybridMultilevel"/>
    <w:tmpl w:val="10C8259A"/>
    <w:lvl w:ilvl="0" w:tplc="7AC8A8F4">
      <w:start w:val="1"/>
      <w:numFmt w:val="upperLetter"/>
      <w:lvlText w:val="%1."/>
      <w:lvlJc w:val="left"/>
      <w:pPr>
        <w:ind w:left="432" w:hanging="360"/>
      </w:pPr>
    </w:lvl>
    <w:lvl w:ilvl="1" w:tplc="40090019">
      <w:start w:val="1"/>
      <w:numFmt w:val="lowerLetter"/>
      <w:lvlText w:val="%2."/>
      <w:lvlJc w:val="left"/>
      <w:pPr>
        <w:ind w:left="1152" w:hanging="360"/>
      </w:pPr>
    </w:lvl>
    <w:lvl w:ilvl="2" w:tplc="4009001B">
      <w:start w:val="1"/>
      <w:numFmt w:val="lowerRoman"/>
      <w:lvlText w:val="%3."/>
      <w:lvlJc w:val="right"/>
      <w:pPr>
        <w:ind w:left="1872" w:hanging="180"/>
      </w:pPr>
    </w:lvl>
    <w:lvl w:ilvl="3" w:tplc="4009000F">
      <w:start w:val="1"/>
      <w:numFmt w:val="decimal"/>
      <w:lvlText w:val="%4."/>
      <w:lvlJc w:val="left"/>
      <w:pPr>
        <w:ind w:left="2592" w:hanging="360"/>
      </w:pPr>
    </w:lvl>
    <w:lvl w:ilvl="4" w:tplc="40090019">
      <w:start w:val="1"/>
      <w:numFmt w:val="lowerLetter"/>
      <w:lvlText w:val="%5."/>
      <w:lvlJc w:val="left"/>
      <w:pPr>
        <w:ind w:left="3312" w:hanging="360"/>
      </w:pPr>
    </w:lvl>
    <w:lvl w:ilvl="5" w:tplc="4009001B">
      <w:start w:val="1"/>
      <w:numFmt w:val="lowerRoman"/>
      <w:lvlText w:val="%6."/>
      <w:lvlJc w:val="right"/>
      <w:pPr>
        <w:ind w:left="4032" w:hanging="180"/>
      </w:pPr>
    </w:lvl>
    <w:lvl w:ilvl="6" w:tplc="4009000F">
      <w:start w:val="1"/>
      <w:numFmt w:val="decimal"/>
      <w:lvlText w:val="%7."/>
      <w:lvlJc w:val="left"/>
      <w:pPr>
        <w:ind w:left="4752" w:hanging="360"/>
      </w:pPr>
    </w:lvl>
    <w:lvl w:ilvl="7" w:tplc="40090019">
      <w:start w:val="1"/>
      <w:numFmt w:val="lowerLetter"/>
      <w:lvlText w:val="%8."/>
      <w:lvlJc w:val="left"/>
      <w:pPr>
        <w:ind w:left="5472" w:hanging="360"/>
      </w:pPr>
    </w:lvl>
    <w:lvl w:ilvl="8" w:tplc="4009001B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3D1452C"/>
    <w:multiLevelType w:val="hybridMultilevel"/>
    <w:tmpl w:val="DF3CA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9080C"/>
    <w:multiLevelType w:val="hybridMultilevel"/>
    <w:tmpl w:val="C436C5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4E06"/>
    <w:multiLevelType w:val="hybridMultilevel"/>
    <w:tmpl w:val="FE48C0FE"/>
    <w:lvl w:ilvl="0" w:tplc="6D0AA0DE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MLQ0NbUwsbS0NDJV0lEKTi0uzszPAykwrAUA/J+KwywAAAA="/>
  </w:docVars>
  <w:rsids>
    <w:rsidRoot w:val="005C744D"/>
    <w:rsid w:val="00007E4F"/>
    <w:rsid w:val="00051165"/>
    <w:rsid w:val="000538BF"/>
    <w:rsid w:val="00184526"/>
    <w:rsid w:val="001A2605"/>
    <w:rsid w:val="001A5A92"/>
    <w:rsid w:val="00207B63"/>
    <w:rsid w:val="00207BCA"/>
    <w:rsid w:val="00230728"/>
    <w:rsid w:val="00235551"/>
    <w:rsid w:val="00235944"/>
    <w:rsid w:val="002612A7"/>
    <w:rsid w:val="002B7C1D"/>
    <w:rsid w:val="002E048C"/>
    <w:rsid w:val="003156EF"/>
    <w:rsid w:val="003176B6"/>
    <w:rsid w:val="0032599D"/>
    <w:rsid w:val="00331381"/>
    <w:rsid w:val="00345D04"/>
    <w:rsid w:val="00387B3B"/>
    <w:rsid w:val="0047078D"/>
    <w:rsid w:val="00482D1A"/>
    <w:rsid w:val="004A7D6C"/>
    <w:rsid w:val="004E2AAA"/>
    <w:rsid w:val="005C744D"/>
    <w:rsid w:val="00623EC8"/>
    <w:rsid w:val="00681019"/>
    <w:rsid w:val="00730340"/>
    <w:rsid w:val="007E47C1"/>
    <w:rsid w:val="00800C54"/>
    <w:rsid w:val="00804594"/>
    <w:rsid w:val="009E18BB"/>
    <w:rsid w:val="00B92E68"/>
    <w:rsid w:val="00BD38DE"/>
    <w:rsid w:val="00BF5139"/>
    <w:rsid w:val="00C554EA"/>
    <w:rsid w:val="00C6715A"/>
    <w:rsid w:val="00CB5B79"/>
    <w:rsid w:val="00CD22B6"/>
    <w:rsid w:val="00D3782A"/>
    <w:rsid w:val="00DD3E09"/>
    <w:rsid w:val="00E53CE3"/>
    <w:rsid w:val="00E57600"/>
    <w:rsid w:val="00E83EB2"/>
    <w:rsid w:val="00F32A01"/>
    <w:rsid w:val="00F679E5"/>
    <w:rsid w:val="00F73163"/>
    <w:rsid w:val="00FA08A5"/>
    <w:rsid w:val="00FB1D93"/>
    <w:rsid w:val="00F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63DE"/>
  <w15:chartTrackingRefBased/>
  <w15:docId w15:val="{3063CAF1-60C8-438E-94A2-25E36A25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45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5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45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5D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5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5A"/>
  </w:style>
  <w:style w:type="paragraph" w:styleId="Footer">
    <w:name w:val="footer"/>
    <w:basedOn w:val="Normal"/>
    <w:link w:val="FooterChar"/>
    <w:uiPriority w:val="99"/>
    <w:unhideWhenUsed/>
    <w:rsid w:val="00C67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5A"/>
  </w:style>
  <w:style w:type="character" w:styleId="FollowedHyperlink">
    <w:name w:val="FollowedHyperlink"/>
    <w:basedOn w:val="DefaultParagraphFont"/>
    <w:uiPriority w:val="99"/>
    <w:semiHidden/>
    <w:unhideWhenUsed/>
    <w:rsid w:val="007303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news-room/fact-sheets/detail/elder-abuse" TargetMode="External"/><Relationship Id="rId13" Type="http://schemas.openxmlformats.org/officeDocument/2006/relationships/hyperlink" Target="https://www.thehindu.com/news/cities/chennai/thalaikoothal-death-in-26-shades/article8251311.ece" TargetMode="External"/><Relationship Id="rId18" Type="http://schemas.openxmlformats.org/officeDocument/2006/relationships/hyperlink" Target="https://www.officialgazette.gov.ph/downloads/2021/09sep/20210927-IRR-of-RA-11350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ink.springer.com/article/10.1007/s40656-021-00441-3" TargetMode="External"/><Relationship Id="rId17" Type="http://schemas.openxmlformats.org/officeDocument/2006/relationships/hyperlink" Target="https://wcd.nic.in/sites/default/files/GUIDELINES%20FOR%20OPERATIONALIZING%20MPV%20uploaded%20on%20the%20website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cd.nic.in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nesty.org/en/latest/news/2020/12/italyviolations-of-the-h-uman-rights-of-older-residents-of-care-homes-during-covid-19-pandemic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who.int/news-room/fact-sheets/detail/elder-abuse" TargetMode="External"/><Relationship Id="rId23" Type="http://schemas.openxmlformats.org/officeDocument/2006/relationships/header" Target="header3.xml"/><Relationship Id="rId10" Type="http://schemas.openxmlformats.org/officeDocument/2006/relationships/hyperlink" Target="mailto:nsharma.sbp@suniv.ac.i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yali.chatterjee@gmail.com" TargetMode="External"/><Relationship Id="rId14" Type="http://schemas.openxmlformats.org/officeDocument/2006/relationships/hyperlink" Target="https://www.youtube.com/watch?v=ohPIthH5alc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C0F6-E565-463A-B7DA-2FA432DC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PYALI Chatterjee</dc:creator>
  <cp:keywords/>
  <dc:description/>
  <cp:lastModifiedBy>DR. PYALI Chatterjee</cp:lastModifiedBy>
  <cp:revision>32</cp:revision>
  <dcterms:created xsi:type="dcterms:W3CDTF">2022-03-31T06:43:00Z</dcterms:created>
  <dcterms:modified xsi:type="dcterms:W3CDTF">2022-03-31T07:24:00Z</dcterms:modified>
</cp:coreProperties>
</file>