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5A15D3A" w:rsidR="00255386" w:rsidRPr="007331FC" w:rsidRDefault="6C856B09" w:rsidP="6ACEA246">
      <w:pPr>
        <w:jc w:val="center"/>
        <w:rPr>
          <w:rFonts w:ascii="Times New Roman" w:eastAsia="Times New Roman" w:hAnsi="Times New Roman" w:cs="Times New Roman"/>
          <w:sz w:val="28"/>
          <w:szCs w:val="28"/>
        </w:rPr>
      </w:pPr>
      <w:r w:rsidRPr="6ACEA246">
        <w:rPr>
          <w:rFonts w:ascii="Times New Roman" w:eastAsia="Times New Roman" w:hAnsi="Times New Roman" w:cs="Times New Roman"/>
          <w:b/>
          <w:bCs/>
          <w:sz w:val="28"/>
          <w:szCs w:val="28"/>
          <w:lang w:val="en-GB"/>
        </w:rPr>
        <w:t>UNODC contribution to the Secretary General’s</w:t>
      </w:r>
      <w:r w:rsidR="00255386">
        <w:br/>
      </w:r>
      <w:r w:rsidRPr="6ACEA246">
        <w:rPr>
          <w:rFonts w:ascii="Times New Roman" w:eastAsia="Times New Roman" w:hAnsi="Times New Roman" w:cs="Times New Roman"/>
          <w:b/>
          <w:bCs/>
          <w:sz w:val="28"/>
          <w:szCs w:val="28"/>
          <w:lang w:val="en-GB"/>
        </w:rPr>
        <w:t xml:space="preserve">Report on </w:t>
      </w:r>
      <w:r w:rsidR="00967E26">
        <w:rPr>
          <w:rFonts w:ascii="Times New Roman" w:eastAsia="Times New Roman" w:hAnsi="Times New Roman" w:cs="Times New Roman"/>
          <w:b/>
          <w:bCs/>
          <w:sz w:val="28"/>
          <w:szCs w:val="28"/>
          <w:lang w:val="en-GB"/>
        </w:rPr>
        <w:t>the question</w:t>
      </w:r>
      <w:r w:rsidRPr="6ACEA246">
        <w:rPr>
          <w:rFonts w:ascii="Times New Roman" w:eastAsia="Times New Roman" w:hAnsi="Times New Roman" w:cs="Times New Roman"/>
          <w:b/>
          <w:bCs/>
          <w:sz w:val="28"/>
          <w:szCs w:val="28"/>
          <w:lang w:val="en-GB"/>
        </w:rPr>
        <w:t xml:space="preserve"> of the death penalty</w:t>
      </w:r>
    </w:p>
    <w:p w14:paraId="67DA95F2" w14:textId="0AA7CBF0" w:rsidR="6ACEA246" w:rsidRDefault="2ABE8053" w:rsidP="00F11AE4">
      <w:pPr>
        <w:spacing w:line="240" w:lineRule="auto"/>
        <w:jc w:val="both"/>
        <w:rPr>
          <w:rFonts w:ascii="Times New Roman" w:eastAsia="Times New Roman" w:hAnsi="Times New Roman" w:cs="Times New Roman"/>
          <w:sz w:val="24"/>
          <w:szCs w:val="24"/>
        </w:rPr>
      </w:pPr>
      <w:r>
        <w:br/>
      </w:r>
      <w:r w:rsidR="2C692194" w:rsidRPr="6ACEA246">
        <w:rPr>
          <w:rFonts w:ascii="Times New Roman" w:eastAsia="Times New Roman" w:hAnsi="Times New Roman" w:cs="Times New Roman"/>
          <w:sz w:val="24"/>
          <w:szCs w:val="24"/>
          <w:lang w:val="en-GB"/>
        </w:rPr>
        <w:t xml:space="preserve">Please </w:t>
      </w:r>
      <w:r w:rsidR="6C856B09" w:rsidRPr="6ACEA246">
        <w:rPr>
          <w:rFonts w:ascii="Times New Roman" w:eastAsia="Times New Roman" w:hAnsi="Times New Roman" w:cs="Times New Roman"/>
          <w:sz w:val="24"/>
          <w:szCs w:val="24"/>
          <w:lang w:val="en-GB"/>
        </w:rPr>
        <w:t xml:space="preserve">find below some detailed inputs from UNODC outlining pertinent developments since </w:t>
      </w:r>
      <w:r w:rsidR="00B57394" w:rsidRPr="6ACEA246">
        <w:rPr>
          <w:rFonts w:ascii="Times New Roman" w:eastAsia="Times New Roman" w:hAnsi="Times New Roman" w:cs="Times New Roman"/>
          <w:sz w:val="24"/>
          <w:szCs w:val="24"/>
          <w:lang w:val="en-GB"/>
        </w:rPr>
        <w:t>1 July 2020</w:t>
      </w:r>
      <w:r w:rsidR="6ACEA246" w:rsidRPr="6ACEA246">
        <w:rPr>
          <w:rFonts w:ascii="Times New Roman" w:eastAsia="Times New Roman" w:hAnsi="Times New Roman" w:cs="Times New Roman"/>
          <w:sz w:val="24"/>
          <w:szCs w:val="24"/>
          <w:lang w:val="en-GB"/>
        </w:rPr>
        <w:t xml:space="preserve"> </w:t>
      </w:r>
      <w:r w:rsidR="6C856B09" w:rsidRPr="6ACEA246">
        <w:rPr>
          <w:rFonts w:ascii="Times New Roman" w:eastAsia="Times New Roman" w:hAnsi="Times New Roman" w:cs="Times New Roman"/>
          <w:sz w:val="24"/>
          <w:szCs w:val="24"/>
          <w:lang w:val="en-GB"/>
        </w:rPr>
        <w:t>on the question of the death penalty</w:t>
      </w:r>
      <w:r w:rsidR="00B57394" w:rsidRPr="6ACEA246">
        <w:rPr>
          <w:rFonts w:ascii="Times New Roman" w:eastAsia="Times New Roman" w:hAnsi="Times New Roman" w:cs="Times New Roman"/>
          <w:sz w:val="24"/>
          <w:szCs w:val="24"/>
          <w:lang w:val="en-GB"/>
        </w:rPr>
        <w:t xml:space="preserve"> </w:t>
      </w:r>
      <w:r w:rsidR="6C856B09" w:rsidRPr="6ACEA246">
        <w:rPr>
          <w:rFonts w:ascii="Times New Roman" w:eastAsia="Times New Roman" w:hAnsi="Times New Roman" w:cs="Times New Roman"/>
          <w:sz w:val="24"/>
          <w:szCs w:val="24"/>
          <w:lang w:val="en-GB"/>
        </w:rPr>
        <w:t xml:space="preserve">on specific </w:t>
      </w:r>
      <w:r w:rsidR="2C692194" w:rsidRPr="6ACEA246">
        <w:rPr>
          <w:rFonts w:ascii="Times New Roman" w:eastAsia="Times New Roman" w:hAnsi="Times New Roman" w:cs="Times New Roman"/>
          <w:sz w:val="24"/>
          <w:szCs w:val="24"/>
          <w:lang w:val="en-GB"/>
        </w:rPr>
        <w:t>countries and on judicial cooperation.</w:t>
      </w:r>
      <w:r w:rsidR="6C856B09" w:rsidRPr="6ACEA246">
        <w:rPr>
          <w:rFonts w:ascii="Times New Roman" w:eastAsia="Times New Roman" w:hAnsi="Times New Roman" w:cs="Times New Roman"/>
          <w:sz w:val="24"/>
          <w:szCs w:val="24"/>
          <w:lang w:val="en-GB"/>
        </w:rPr>
        <w:t xml:space="preserve"> </w:t>
      </w:r>
    </w:p>
    <w:p w14:paraId="66858942" w14:textId="77777777" w:rsidR="00F11AE4" w:rsidRPr="00F11AE4" w:rsidRDefault="00F11AE4" w:rsidP="00F11AE4">
      <w:pPr>
        <w:spacing w:line="240" w:lineRule="auto"/>
        <w:jc w:val="both"/>
        <w:rPr>
          <w:rFonts w:ascii="Times New Roman" w:eastAsia="Times New Roman" w:hAnsi="Times New Roman" w:cs="Times New Roman"/>
          <w:sz w:val="24"/>
          <w:szCs w:val="24"/>
        </w:rPr>
      </w:pPr>
    </w:p>
    <w:p w14:paraId="355D0A31" w14:textId="253BFC3B" w:rsidR="00E74B5F" w:rsidRPr="00E74B5F" w:rsidRDefault="2ABE8053" w:rsidP="00E74B5F">
      <w:pPr>
        <w:spacing w:line="240" w:lineRule="auto"/>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u w:val="single"/>
          <w:lang w:val="en-GB"/>
        </w:rPr>
        <w:t xml:space="preserve">Country </w:t>
      </w:r>
      <w:r w:rsidR="007331FC">
        <w:rPr>
          <w:rFonts w:ascii="Times New Roman" w:eastAsia="Times New Roman" w:hAnsi="Times New Roman" w:cs="Times New Roman"/>
          <w:b/>
          <w:bCs/>
          <w:sz w:val="24"/>
          <w:szCs w:val="24"/>
          <w:u w:val="single"/>
          <w:lang w:val="en-GB"/>
        </w:rPr>
        <w:t>I</w:t>
      </w:r>
      <w:r w:rsidRPr="007331FC">
        <w:rPr>
          <w:rFonts w:ascii="Times New Roman" w:eastAsia="Times New Roman" w:hAnsi="Times New Roman" w:cs="Times New Roman"/>
          <w:b/>
          <w:bCs/>
          <w:sz w:val="24"/>
          <w:szCs w:val="24"/>
          <w:u w:val="single"/>
          <w:lang w:val="en-GB"/>
        </w:rPr>
        <w:t>nformation</w:t>
      </w:r>
    </w:p>
    <w:p w14:paraId="6CE819BB" w14:textId="77777777" w:rsidR="00E74B5F" w:rsidRDefault="00E74B5F" w:rsidP="00E74B5F">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Cambodia</w:t>
      </w:r>
      <w:r>
        <w:rPr>
          <w:rStyle w:val="eop"/>
        </w:rPr>
        <w:t> </w:t>
      </w:r>
    </w:p>
    <w:p w14:paraId="60DF6C0B" w14:textId="77777777" w:rsidR="000B7EBF" w:rsidRDefault="000B7EBF" w:rsidP="00E74B5F">
      <w:pPr>
        <w:pStyle w:val="paragraph"/>
        <w:spacing w:before="0" w:beforeAutospacing="0" w:after="0" w:afterAutospacing="0"/>
        <w:jc w:val="both"/>
        <w:textAlignment w:val="baseline"/>
        <w:rPr>
          <w:rStyle w:val="normaltextrun"/>
          <w:lang w:val="en-US"/>
        </w:rPr>
      </w:pPr>
    </w:p>
    <w:p w14:paraId="1F301811" w14:textId="7219BFC9" w:rsidR="00E74B5F" w:rsidRDefault="00E74B5F" w:rsidP="00E74B5F">
      <w:pPr>
        <w:pStyle w:val="paragraph"/>
        <w:spacing w:before="0" w:beforeAutospacing="0" w:after="0" w:afterAutospacing="0"/>
        <w:jc w:val="both"/>
        <w:textAlignment w:val="baseline"/>
        <w:rPr>
          <w:rFonts w:ascii="Segoe UI" w:hAnsi="Segoe UI" w:cs="Segoe UI"/>
          <w:sz w:val="18"/>
          <w:szCs w:val="18"/>
        </w:rPr>
      </w:pPr>
      <w:r>
        <w:rPr>
          <w:rStyle w:val="normaltextrun"/>
          <w:lang w:val="en-US"/>
        </w:rPr>
        <w:t>Cambodia stands at the forefront of the abolishment of the death penalty in Asia, with capital punishment abolished in 1989. In particular, the country has been active in the political forum of ASEAN. </w:t>
      </w:r>
      <w:r>
        <w:rPr>
          <w:rStyle w:val="eop"/>
        </w:rPr>
        <w:t> </w:t>
      </w:r>
    </w:p>
    <w:p w14:paraId="7C5875F2" w14:textId="77777777" w:rsidR="00E74B5F" w:rsidRPr="00E74B5F" w:rsidRDefault="00E74B5F" w:rsidP="00536B61">
      <w:pPr>
        <w:jc w:val="both"/>
        <w:rPr>
          <w:rFonts w:ascii="Times New Roman" w:eastAsia="Times New Roman" w:hAnsi="Times New Roman" w:cs="Times New Roman"/>
          <w:b/>
          <w:bCs/>
          <w:sz w:val="24"/>
          <w:szCs w:val="24"/>
          <w:lang w:val="en-CA"/>
        </w:rPr>
      </w:pPr>
    </w:p>
    <w:p w14:paraId="3709A10D" w14:textId="4D5CCE05" w:rsidR="2ABE8053" w:rsidRPr="007331FC" w:rsidRDefault="2ABE8053" w:rsidP="00536B61">
      <w:pPr>
        <w:jc w:val="both"/>
        <w:rPr>
          <w:rFonts w:ascii="Times New Roman" w:eastAsia="Times New Roman" w:hAnsi="Times New Roman" w:cs="Times New Roman"/>
          <w:b/>
          <w:bCs/>
          <w:sz w:val="24"/>
          <w:szCs w:val="24"/>
        </w:rPr>
      </w:pPr>
      <w:r w:rsidRPr="007331FC">
        <w:rPr>
          <w:rFonts w:ascii="Times New Roman" w:eastAsia="Times New Roman" w:hAnsi="Times New Roman" w:cs="Times New Roman"/>
          <w:b/>
          <w:bCs/>
          <w:sz w:val="24"/>
          <w:szCs w:val="24"/>
          <w:lang w:val="en-GB"/>
        </w:rPr>
        <w:t>Chad</w:t>
      </w:r>
    </w:p>
    <w:p w14:paraId="4E25C2BA" w14:textId="3C02569F" w:rsidR="2ABE8053" w:rsidRPr="007331FC" w:rsidRDefault="2ABE8053"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lang w:val="en-GB"/>
        </w:rPr>
        <w:t>In 2020, Chad issued an amendment to its counter</w:t>
      </w:r>
      <w:r w:rsidRPr="5B48F3E6">
        <w:rPr>
          <w:rFonts w:ascii="Times New Roman" w:eastAsia="Times New Roman" w:hAnsi="Times New Roman" w:cs="Times New Roman"/>
          <w:sz w:val="24"/>
          <w:szCs w:val="24"/>
          <w:lang w:val="en-GB"/>
        </w:rPr>
        <w:t>-</w:t>
      </w:r>
      <w:r w:rsidRPr="007331FC">
        <w:rPr>
          <w:rFonts w:ascii="Times New Roman" w:eastAsia="Times New Roman" w:hAnsi="Times New Roman" w:cs="Times New Roman"/>
          <w:sz w:val="24"/>
          <w:szCs w:val="24"/>
          <w:lang w:val="en-GB"/>
        </w:rPr>
        <w:t xml:space="preserve">terrorism law in which the death penalty was abolished. The death penalty was imposed for certain crimes of terrorism under the original </w:t>
      </w:r>
      <w:r w:rsidR="0026169C">
        <w:rPr>
          <w:rFonts w:ascii="Times New Roman" w:eastAsia="Times New Roman" w:hAnsi="Times New Roman" w:cs="Times New Roman"/>
          <w:sz w:val="24"/>
          <w:szCs w:val="24"/>
          <w:lang w:val="en-GB"/>
        </w:rPr>
        <w:t xml:space="preserve">counter-terrorism </w:t>
      </w:r>
      <w:r w:rsidR="00946B53">
        <w:rPr>
          <w:rFonts w:ascii="Times New Roman" w:eastAsia="Times New Roman" w:hAnsi="Times New Roman" w:cs="Times New Roman"/>
          <w:sz w:val="24"/>
          <w:szCs w:val="24"/>
          <w:lang w:val="en-GB"/>
        </w:rPr>
        <w:t>l</w:t>
      </w:r>
      <w:r w:rsidRPr="007331FC">
        <w:rPr>
          <w:rFonts w:ascii="Times New Roman" w:eastAsia="Times New Roman" w:hAnsi="Times New Roman" w:cs="Times New Roman"/>
          <w:sz w:val="24"/>
          <w:szCs w:val="24"/>
          <w:lang w:val="en-GB"/>
        </w:rPr>
        <w:t>aw (</w:t>
      </w:r>
      <w:proofErr w:type="spellStart"/>
      <w:r w:rsidRPr="007331FC">
        <w:rPr>
          <w:rFonts w:ascii="Times New Roman" w:eastAsia="Times New Roman" w:hAnsi="Times New Roman" w:cs="Times New Roman"/>
          <w:sz w:val="24"/>
          <w:szCs w:val="24"/>
          <w:lang w:val="en-GB"/>
        </w:rPr>
        <w:t>loi</w:t>
      </w:r>
      <w:proofErr w:type="spellEnd"/>
      <w:r w:rsidRPr="007331FC">
        <w:rPr>
          <w:rFonts w:ascii="Times New Roman" w:eastAsia="Times New Roman" w:hAnsi="Times New Roman" w:cs="Times New Roman"/>
          <w:sz w:val="24"/>
          <w:szCs w:val="24"/>
          <w:lang w:val="en-GB"/>
        </w:rPr>
        <w:t xml:space="preserve"> 034/PR/2015).</w:t>
      </w:r>
    </w:p>
    <w:p w14:paraId="0E8ACEBD" w14:textId="0707B926" w:rsidR="2ABE8053" w:rsidRPr="007331FC" w:rsidRDefault="2ABE8053" w:rsidP="00536B61">
      <w:pPr>
        <w:jc w:val="both"/>
        <w:rPr>
          <w:rFonts w:ascii="Times New Roman" w:eastAsia="Times New Roman" w:hAnsi="Times New Roman" w:cs="Times New Roman"/>
          <w:b/>
          <w:bCs/>
          <w:sz w:val="24"/>
          <w:szCs w:val="24"/>
        </w:rPr>
      </w:pPr>
      <w:r w:rsidRPr="007331FC">
        <w:rPr>
          <w:rFonts w:ascii="Times New Roman" w:eastAsia="Times New Roman" w:hAnsi="Times New Roman" w:cs="Times New Roman"/>
          <w:b/>
          <w:bCs/>
          <w:sz w:val="24"/>
          <w:szCs w:val="24"/>
          <w:lang w:val="en-GB"/>
        </w:rPr>
        <w:t>China</w:t>
      </w:r>
    </w:p>
    <w:p w14:paraId="2D388707" w14:textId="086693AD" w:rsidR="00946B53" w:rsidRDefault="00B57394" w:rsidP="00536B61">
      <w:pPr>
        <w:jc w:val="both"/>
        <w:rPr>
          <w:rFonts w:ascii="Times New Roman" w:eastAsia="Times New Roman" w:hAnsi="Times New Roman" w:cs="Times New Roman"/>
          <w:color w:val="000000" w:themeColor="text1"/>
          <w:sz w:val="24"/>
          <w:szCs w:val="24"/>
        </w:rPr>
      </w:pPr>
      <w:r w:rsidRPr="007331FC">
        <w:rPr>
          <w:rFonts w:ascii="Times New Roman" w:eastAsia="Times New Roman" w:hAnsi="Times New Roman" w:cs="Times New Roman"/>
          <w:color w:val="000000" w:themeColor="text1"/>
          <w:sz w:val="24"/>
          <w:szCs w:val="24"/>
        </w:rPr>
        <w:t xml:space="preserve">China performs the most executions in the region and the </w:t>
      </w:r>
      <w:r w:rsidR="001E0C3A" w:rsidRPr="007331FC">
        <w:rPr>
          <w:rFonts w:ascii="Times New Roman" w:eastAsia="Times New Roman" w:hAnsi="Times New Roman" w:cs="Times New Roman"/>
          <w:color w:val="000000" w:themeColor="text1"/>
          <w:sz w:val="24"/>
          <w:szCs w:val="24"/>
        </w:rPr>
        <w:t>world</w:t>
      </w:r>
      <w:r w:rsidR="001E0C3A">
        <w:rPr>
          <w:rFonts w:ascii="Times New Roman" w:eastAsia="Times New Roman" w:hAnsi="Times New Roman" w:cs="Times New Roman"/>
          <w:color w:val="000000" w:themeColor="text1"/>
          <w:sz w:val="24"/>
          <w:szCs w:val="24"/>
        </w:rPr>
        <w:t xml:space="preserve"> and</w:t>
      </w:r>
      <w:r w:rsidRPr="007331FC">
        <w:rPr>
          <w:rFonts w:ascii="Times New Roman" w:eastAsia="Times New Roman" w:hAnsi="Times New Roman" w:cs="Times New Roman"/>
          <w:color w:val="000000" w:themeColor="text1"/>
          <w:sz w:val="24"/>
          <w:szCs w:val="24"/>
        </w:rPr>
        <w:t xml:space="preserve"> has voted against the Second Optional Protocol to the </w:t>
      </w:r>
      <w:r w:rsidR="001E0C3A">
        <w:rPr>
          <w:rFonts w:ascii="Times New Roman" w:eastAsia="Times New Roman" w:hAnsi="Times New Roman" w:cs="Times New Roman"/>
          <w:sz w:val="24"/>
          <w:szCs w:val="24"/>
          <w:lang w:val="en-GB"/>
        </w:rPr>
        <w:t>International Covenant on Civil and Political Rights</w:t>
      </w:r>
      <w:r w:rsidR="001E0C3A" w:rsidRPr="007331FC">
        <w:rPr>
          <w:rFonts w:ascii="Times New Roman" w:eastAsia="Times New Roman" w:hAnsi="Times New Roman" w:cs="Times New Roman"/>
          <w:color w:val="000000" w:themeColor="text1"/>
          <w:sz w:val="24"/>
          <w:szCs w:val="24"/>
        </w:rPr>
        <w:t xml:space="preserve"> </w:t>
      </w:r>
      <w:r w:rsidR="001E0C3A">
        <w:rPr>
          <w:rFonts w:ascii="Times New Roman" w:eastAsia="Times New Roman" w:hAnsi="Times New Roman" w:cs="Times New Roman"/>
          <w:color w:val="000000" w:themeColor="text1"/>
          <w:sz w:val="24"/>
          <w:szCs w:val="24"/>
        </w:rPr>
        <w:t>(</w:t>
      </w:r>
      <w:r w:rsidRPr="007331FC">
        <w:rPr>
          <w:rFonts w:ascii="Times New Roman" w:eastAsia="Times New Roman" w:hAnsi="Times New Roman" w:cs="Times New Roman"/>
          <w:color w:val="000000" w:themeColor="text1"/>
          <w:sz w:val="24"/>
          <w:szCs w:val="24"/>
        </w:rPr>
        <w:t>ICCPR</w:t>
      </w:r>
      <w:r w:rsidR="001E0C3A">
        <w:rPr>
          <w:rFonts w:ascii="Times New Roman" w:eastAsia="Times New Roman" w:hAnsi="Times New Roman" w:cs="Times New Roman"/>
          <w:color w:val="000000" w:themeColor="text1"/>
          <w:sz w:val="24"/>
          <w:szCs w:val="24"/>
        </w:rPr>
        <w:t>)</w:t>
      </w:r>
      <w:r w:rsidRPr="007331FC">
        <w:rPr>
          <w:rFonts w:ascii="Times New Roman" w:eastAsia="Times New Roman" w:hAnsi="Times New Roman" w:cs="Times New Roman"/>
          <w:color w:val="000000" w:themeColor="text1"/>
          <w:sz w:val="24"/>
          <w:szCs w:val="24"/>
        </w:rPr>
        <w:t xml:space="preserve"> and the UN Moratorium Resolution.</w:t>
      </w:r>
      <w:r w:rsidR="001861B9">
        <w:rPr>
          <w:rStyle w:val="FootnoteReference"/>
          <w:rFonts w:ascii="Times New Roman" w:eastAsia="Times New Roman" w:hAnsi="Times New Roman" w:cs="Times New Roman"/>
          <w:color w:val="000000" w:themeColor="text1"/>
          <w:sz w:val="24"/>
          <w:szCs w:val="24"/>
        </w:rPr>
        <w:footnoteReference w:id="2"/>
      </w:r>
      <w:r w:rsidR="00712A2D">
        <w:rPr>
          <w:rFonts w:ascii="Times New Roman" w:eastAsia="Times New Roman" w:hAnsi="Times New Roman" w:cs="Times New Roman"/>
          <w:color w:val="000000" w:themeColor="text1"/>
          <w:sz w:val="24"/>
          <w:szCs w:val="24"/>
        </w:rPr>
        <w:t xml:space="preserve"> </w:t>
      </w:r>
      <w:r w:rsidR="00946B53">
        <w:rPr>
          <w:rFonts w:ascii="Times New Roman" w:eastAsia="Times New Roman" w:hAnsi="Times New Roman" w:cs="Times New Roman"/>
          <w:color w:val="000000" w:themeColor="text1"/>
          <w:sz w:val="24"/>
          <w:szCs w:val="24"/>
        </w:rPr>
        <w:t>S</w:t>
      </w:r>
      <w:r w:rsidRPr="007331FC">
        <w:rPr>
          <w:rFonts w:ascii="Times New Roman" w:eastAsia="Times New Roman" w:hAnsi="Times New Roman" w:cs="Times New Roman"/>
          <w:color w:val="000000" w:themeColor="text1"/>
          <w:sz w:val="24"/>
          <w:szCs w:val="24"/>
        </w:rPr>
        <w:t xml:space="preserve">ince the beginning of 2021, </w:t>
      </w:r>
      <w:r w:rsidR="00FD4C97">
        <w:rPr>
          <w:rFonts w:ascii="Times New Roman" w:eastAsia="Times New Roman" w:hAnsi="Times New Roman" w:cs="Times New Roman"/>
          <w:color w:val="000000" w:themeColor="text1"/>
          <w:sz w:val="24"/>
          <w:szCs w:val="24"/>
        </w:rPr>
        <w:t xml:space="preserve">China </w:t>
      </w:r>
      <w:r w:rsidRPr="007331FC">
        <w:rPr>
          <w:rFonts w:ascii="Times New Roman" w:eastAsia="Times New Roman" w:hAnsi="Times New Roman" w:cs="Times New Roman"/>
          <w:color w:val="000000" w:themeColor="text1"/>
          <w:sz w:val="24"/>
          <w:szCs w:val="24"/>
        </w:rPr>
        <w:t>has executed over 2,000 people and 4,000 in 2020</w:t>
      </w:r>
      <w:r w:rsidR="00ED5BEE">
        <w:rPr>
          <w:rFonts w:ascii="Times New Roman" w:eastAsia="Times New Roman" w:hAnsi="Times New Roman" w:cs="Times New Roman"/>
          <w:color w:val="000000" w:themeColor="text1"/>
          <w:sz w:val="24"/>
          <w:szCs w:val="24"/>
        </w:rPr>
        <w:t xml:space="preserve">, and </w:t>
      </w:r>
      <w:r w:rsidR="00ED5BEE" w:rsidRPr="007331FC">
        <w:rPr>
          <w:rFonts w:ascii="Times New Roman" w:eastAsia="Times New Roman" w:hAnsi="Times New Roman" w:cs="Times New Roman"/>
          <w:color w:val="000000" w:themeColor="text1"/>
          <w:sz w:val="24"/>
          <w:szCs w:val="24"/>
        </w:rPr>
        <w:t>at least 1,500 people are currently on death row</w:t>
      </w:r>
      <w:r w:rsidRPr="007331FC">
        <w:rPr>
          <w:rFonts w:ascii="Times New Roman" w:eastAsia="Times New Roman" w:hAnsi="Times New Roman" w:cs="Times New Roman"/>
          <w:color w:val="000000" w:themeColor="text1"/>
          <w:sz w:val="24"/>
          <w:szCs w:val="24"/>
        </w:rPr>
        <w:t>.</w:t>
      </w:r>
      <w:r w:rsidR="004965BC">
        <w:rPr>
          <w:rStyle w:val="FootnoteReference"/>
          <w:rFonts w:ascii="Times New Roman" w:eastAsia="Times New Roman" w:hAnsi="Times New Roman" w:cs="Times New Roman"/>
          <w:color w:val="000000" w:themeColor="text1"/>
          <w:sz w:val="24"/>
          <w:szCs w:val="24"/>
        </w:rPr>
        <w:footnoteReference w:id="3"/>
      </w:r>
      <w:r w:rsidRPr="007331FC">
        <w:rPr>
          <w:rFonts w:ascii="Times New Roman" w:eastAsia="Times New Roman" w:hAnsi="Times New Roman" w:cs="Times New Roman"/>
          <w:color w:val="000000" w:themeColor="text1"/>
          <w:sz w:val="24"/>
          <w:szCs w:val="24"/>
        </w:rPr>
        <w:t xml:space="preserve"> Children under 18 and pregnant women are exempt from receiving the death penalty</w:t>
      </w:r>
      <w:r w:rsidR="00946B53">
        <w:rPr>
          <w:rFonts w:ascii="Times New Roman" w:eastAsia="Times New Roman" w:hAnsi="Times New Roman" w:cs="Times New Roman"/>
          <w:color w:val="000000" w:themeColor="text1"/>
          <w:sz w:val="24"/>
          <w:szCs w:val="24"/>
        </w:rPr>
        <w:t>; h</w:t>
      </w:r>
      <w:r w:rsidRPr="007331FC">
        <w:rPr>
          <w:rFonts w:ascii="Times New Roman" w:eastAsia="Times New Roman" w:hAnsi="Times New Roman" w:cs="Times New Roman"/>
          <w:color w:val="000000" w:themeColor="text1"/>
          <w:sz w:val="24"/>
          <w:szCs w:val="24"/>
        </w:rPr>
        <w:t>owever, there is no protection for people with mental or physical disabilities</w:t>
      </w:r>
      <w:r w:rsidR="00946B53">
        <w:rPr>
          <w:rFonts w:ascii="Times New Roman" w:eastAsia="Times New Roman" w:hAnsi="Times New Roman" w:cs="Times New Roman"/>
          <w:color w:val="000000" w:themeColor="text1"/>
          <w:sz w:val="24"/>
          <w:szCs w:val="24"/>
        </w:rPr>
        <w:t>. For instance,</w:t>
      </w:r>
      <w:r w:rsidRPr="007331FC">
        <w:rPr>
          <w:rFonts w:ascii="Times New Roman" w:eastAsia="Times New Roman" w:hAnsi="Times New Roman" w:cs="Times New Roman"/>
          <w:color w:val="000000" w:themeColor="text1"/>
          <w:sz w:val="24"/>
          <w:szCs w:val="24"/>
        </w:rPr>
        <w:t xml:space="preserve"> a man from Hong Kong with a history of mental illness received a death sentence for drug smuggling. </w:t>
      </w:r>
    </w:p>
    <w:p w14:paraId="083D10BD" w14:textId="77777777" w:rsidR="00B57394" w:rsidRPr="007331FC" w:rsidRDefault="00B57394" w:rsidP="00536B61">
      <w:pPr>
        <w:spacing w:after="120"/>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rPr>
        <w:t xml:space="preserve">India </w:t>
      </w:r>
    </w:p>
    <w:p w14:paraId="29B7DE88" w14:textId="7893E483" w:rsidR="00B57394" w:rsidRPr="007331FC" w:rsidRDefault="00B57394" w:rsidP="00536B61">
      <w:pPr>
        <w:spacing w:before="240" w:after="240"/>
        <w:jc w:val="both"/>
        <w:rPr>
          <w:rFonts w:ascii="Times New Roman" w:eastAsia="Times New Roman" w:hAnsi="Times New Roman" w:cs="Times New Roman"/>
          <w:sz w:val="24"/>
          <w:szCs w:val="24"/>
        </w:rPr>
      </w:pPr>
      <w:r w:rsidRPr="6ACEA246">
        <w:rPr>
          <w:rFonts w:ascii="Times New Roman" w:eastAsia="Times New Roman" w:hAnsi="Times New Roman" w:cs="Times New Roman"/>
          <w:sz w:val="24"/>
          <w:szCs w:val="24"/>
          <w:lang w:val="en-GB"/>
        </w:rPr>
        <w:t xml:space="preserve">India continues to impose the death penalty and voted against the Second Optional Protocol to the </w:t>
      </w:r>
      <w:r w:rsidR="00000972" w:rsidRPr="6ACEA246">
        <w:rPr>
          <w:rFonts w:ascii="Times New Roman" w:eastAsia="Times New Roman" w:hAnsi="Times New Roman" w:cs="Times New Roman"/>
          <w:sz w:val="24"/>
          <w:szCs w:val="24"/>
          <w:lang w:val="en-GB"/>
        </w:rPr>
        <w:t>I</w:t>
      </w:r>
      <w:r w:rsidR="001E0C3A" w:rsidRPr="6ACEA246">
        <w:rPr>
          <w:rFonts w:ascii="Times New Roman" w:eastAsia="Times New Roman" w:hAnsi="Times New Roman" w:cs="Times New Roman"/>
          <w:sz w:val="24"/>
          <w:szCs w:val="24"/>
          <w:lang w:val="en-GB"/>
        </w:rPr>
        <w:t xml:space="preserve">CCPR </w:t>
      </w:r>
      <w:r w:rsidRPr="6ACEA246">
        <w:rPr>
          <w:rFonts w:ascii="Times New Roman" w:eastAsia="Times New Roman" w:hAnsi="Times New Roman" w:cs="Times New Roman"/>
          <w:sz w:val="24"/>
          <w:szCs w:val="24"/>
          <w:lang w:val="en-GB"/>
        </w:rPr>
        <w:t>and the</w:t>
      </w:r>
      <w:r w:rsidR="00AF1ED8" w:rsidRPr="6ACEA246">
        <w:rPr>
          <w:rFonts w:ascii="Times New Roman" w:eastAsia="Times New Roman" w:hAnsi="Times New Roman" w:cs="Times New Roman"/>
          <w:sz w:val="24"/>
          <w:szCs w:val="24"/>
          <w:lang w:val="en-GB"/>
        </w:rPr>
        <w:t xml:space="preserve"> </w:t>
      </w:r>
      <w:r w:rsidRPr="6ACEA246">
        <w:rPr>
          <w:rFonts w:ascii="Times New Roman" w:eastAsia="Times New Roman" w:hAnsi="Times New Roman" w:cs="Times New Roman"/>
          <w:sz w:val="24"/>
          <w:szCs w:val="24"/>
          <w:lang w:val="en-GB"/>
        </w:rPr>
        <w:t xml:space="preserve">UN Moratorium Resolution. </w:t>
      </w:r>
      <w:r w:rsidR="00AF1ED8" w:rsidRPr="6ACEA246">
        <w:rPr>
          <w:rFonts w:ascii="Times New Roman" w:eastAsia="Times New Roman" w:hAnsi="Times New Roman" w:cs="Times New Roman"/>
          <w:sz w:val="24"/>
          <w:szCs w:val="24"/>
          <w:lang w:val="en-GB"/>
        </w:rPr>
        <w:t>O</w:t>
      </w:r>
      <w:r w:rsidRPr="6ACEA246">
        <w:rPr>
          <w:rFonts w:ascii="Times New Roman" w:eastAsia="Times New Roman" w:hAnsi="Times New Roman" w:cs="Times New Roman"/>
          <w:sz w:val="24"/>
          <w:szCs w:val="24"/>
          <w:lang w:val="en-GB"/>
        </w:rPr>
        <w:t xml:space="preserve">ffenders who have committed violent, sexual or drug-related crimes have been subjected to the death penalty. </w:t>
      </w:r>
      <w:r w:rsidR="00602FBB">
        <w:rPr>
          <w:rFonts w:ascii="Times New Roman" w:eastAsia="Times New Roman" w:hAnsi="Times New Roman" w:cs="Times New Roman"/>
          <w:sz w:val="24"/>
          <w:szCs w:val="24"/>
          <w:lang w:val="en-GB"/>
        </w:rPr>
        <w:t xml:space="preserve">Although </w:t>
      </w:r>
      <w:r w:rsidRPr="6ACEA246">
        <w:rPr>
          <w:rFonts w:ascii="Times New Roman" w:eastAsia="Times New Roman" w:hAnsi="Times New Roman" w:cs="Times New Roman"/>
          <w:sz w:val="24"/>
          <w:szCs w:val="24"/>
          <w:lang w:val="en-GB"/>
        </w:rPr>
        <w:t xml:space="preserve">reports are conflicting, Amnesty International reported four executions in 2020. Children under 18 and people with physical or mental disabilities are excluded from receiving the death penalty. If a woman is pregnant, her execution date may be deferred until after giving birth or her sentence may be commuted to a life sentence, depending on the crime. A developing story in India is that of Shabnam Ali, a woman sentenced to death for the 2008 murder of seven of her family members </w:t>
      </w:r>
      <w:r w:rsidRPr="6ACEA246">
        <w:rPr>
          <w:rFonts w:ascii="Times New Roman" w:eastAsia="Times New Roman" w:hAnsi="Times New Roman" w:cs="Times New Roman"/>
          <w:sz w:val="24"/>
          <w:szCs w:val="24"/>
          <w:lang w:val="en-GB"/>
        </w:rPr>
        <w:lastRenderedPageBreak/>
        <w:t>and set to become the first female to be executed.  After it was revealed that she is pregnant, the status of her execution remains to be determined.</w:t>
      </w:r>
    </w:p>
    <w:p w14:paraId="0DE0BFE8" w14:textId="0DE203A5"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lang w:val="en-GB"/>
        </w:rPr>
        <w:t>As per the Death Penalty in India Report, 2021 saw the highest number of prisoners on death row since 2016 at 488, an increase of nearly 21% from 2020.  The report suggested that the constrains put on the courts due to the COVID-19 pandemic has impacted the priority usually given to death penalty</w:t>
      </w:r>
      <w:r w:rsidRPr="5B48F3E6">
        <w:rPr>
          <w:rFonts w:ascii="Times New Roman" w:eastAsia="Times New Roman" w:hAnsi="Times New Roman" w:cs="Times New Roman"/>
          <w:sz w:val="24"/>
          <w:szCs w:val="24"/>
          <w:lang w:val="en-GB"/>
        </w:rPr>
        <w:t>-</w:t>
      </w:r>
      <w:r w:rsidRPr="007331FC">
        <w:rPr>
          <w:rFonts w:ascii="Times New Roman" w:eastAsia="Times New Roman" w:hAnsi="Times New Roman" w:cs="Times New Roman"/>
          <w:sz w:val="24"/>
          <w:szCs w:val="24"/>
          <w:lang w:val="en-GB"/>
        </w:rPr>
        <w:t xml:space="preserve">related cases. According to the report, while trial courts imposed a total of 144 death sentences in 2021, high courts decided only 39 matters in the same period.  In 2020, high courts decided 31 matters related to the death penalty compared to 76 in 2019. Trial courts imposed a total of 144 death sentences in 2021; high courts decided only 39 matters in the same period. In 2020, high courts decided 31 matters related to the death penalty compared to 76 in 2019. </w:t>
      </w:r>
    </w:p>
    <w:p w14:paraId="5A4BD8FE" w14:textId="5ED2964F"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lang w:val="en-GB"/>
        </w:rPr>
        <w:t xml:space="preserve">The Supreme Court, despite listing death penalty cases as priority in September 2021, decided only six cases in 2021 compared to 11 in 2020. However, of the 39 cases involving the death penalty decided by high courts, only four resulted in confirmation of the death sentences. While 18 were </w:t>
      </w:r>
      <w:r w:rsidR="00535998">
        <w:rPr>
          <w:rFonts w:ascii="Times New Roman" w:eastAsia="Times New Roman" w:hAnsi="Times New Roman" w:cs="Times New Roman"/>
          <w:sz w:val="24"/>
          <w:szCs w:val="24"/>
          <w:lang w:val="en-GB"/>
        </w:rPr>
        <w:t>committed</w:t>
      </w:r>
      <w:r w:rsidRPr="007331FC">
        <w:rPr>
          <w:rFonts w:ascii="Times New Roman" w:eastAsia="Times New Roman" w:hAnsi="Times New Roman" w:cs="Times New Roman"/>
          <w:sz w:val="24"/>
          <w:szCs w:val="24"/>
          <w:lang w:val="en-GB"/>
        </w:rPr>
        <w:t xml:space="preserve"> to life imprisonment, 15 in the acquittal of all charges, and two cases were remitted to the trial court.</w:t>
      </w:r>
      <w:r w:rsidR="00CE76B6">
        <w:rPr>
          <w:rStyle w:val="FootnoteReference"/>
          <w:rFonts w:ascii="Times New Roman" w:eastAsia="Times New Roman" w:hAnsi="Times New Roman" w:cs="Times New Roman"/>
          <w:sz w:val="24"/>
          <w:szCs w:val="24"/>
          <w:lang w:val="en-GB"/>
        </w:rPr>
        <w:footnoteReference w:id="4"/>
      </w:r>
    </w:p>
    <w:p w14:paraId="642BCF43" w14:textId="77777777" w:rsidR="00DF7583" w:rsidRPr="007331FC" w:rsidRDefault="00DF7583" w:rsidP="00536B61">
      <w:pPr>
        <w:jc w:val="both"/>
        <w:rPr>
          <w:rFonts w:ascii="Times New Roman" w:eastAsia="Times New Roman" w:hAnsi="Times New Roman" w:cs="Times New Roman"/>
          <w:sz w:val="24"/>
          <w:szCs w:val="24"/>
        </w:rPr>
      </w:pPr>
    </w:p>
    <w:p w14:paraId="2AD06F9A" w14:textId="77777777" w:rsidR="00B57394" w:rsidRPr="007331FC" w:rsidRDefault="00B57394" w:rsidP="00536B61">
      <w:pPr>
        <w:spacing w:after="120"/>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rPr>
        <w:t>Indonesia</w:t>
      </w:r>
    </w:p>
    <w:p w14:paraId="195643EF" w14:textId="2BC89F13" w:rsidR="00B57394" w:rsidRPr="007331FC" w:rsidRDefault="00B57394" w:rsidP="00536B61">
      <w:pPr>
        <w:jc w:val="both"/>
        <w:rPr>
          <w:rFonts w:ascii="Times New Roman" w:eastAsia="Times New Roman" w:hAnsi="Times New Roman" w:cs="Times New Roman"/>
          <w:sz w:val="24"/>
          <w:szCs w:val="24"/>
        </w:rPr>
      </w:pPr>
      <w:r w:rsidRPr="6ACEA246">
        <w:rPr>
          <w:rFonts w:ascii="Times New Roman" w:eastAsia="Times New Roman" w:hAnsi="Times New Roman" w:cs="Times New Roman"/>
          <w:sz w:val="24"/>
          <w:szCs w:val="24"/>
        </w:rPr>
        <w:t xml:space="preserve">Indonesia supports the death penalty and has voted against the Second Optional Protocol to the </w:t>
      </w:r>
      <w:r w:rsidR="2D91FA4E" w:rsidRPr="6ACEA246">
        <w:rPr>
          <w:rFonts w:ascii="Times New Roman" w:eastAsia="Times New Roman" w:hAnsi="Times New Roman" w:cs="Times New Roman"/>
          <w:sz w:val="24"/>
          <w:szCs w:val="24"/>
        </w:rPr>
        <w:t>ICCPR</w:t>
      </w:r>
      <w:r w:rsidRPr="6ACEA246">
        <w:rPr>
          <w:rFonts w:ascii="Times New Roman" w:eastAsia="Times New Roman" w:hAnsi="Times New Roman" w:cs="Times New Roman"/>
          <w:sz w:val="24"/>
          <w:szCs w:val="24"/>
        </w:rPr>
        <w:t xml:space="preserve"> and the UN Moratorium Resolution. </w:t>
      </w:r>
      <w:r w:rsidR="00535998">
        <w:rPr>
          <w:rFonts w:ascii="Times New Roman" w:eastAsia="Times New Roman" w:hAnsi="Times New Roman" w:cs="Times New Roman"/>
          <w:sz w:val="24"/>
          <w:szCs w:val="24"/>
        </w:rPr>
        <w:t xml:space="preserve">In early </w:t>
      </w:r>
      <w:r w:rsidRPr="6ACEA246">
        <w:rPr>
          <w:rFonts w:ascii="Times New Roman" w:eastAsia="Times New Roman" w:hAnsi="Times New Roman" w:cs="Times New Roman"/>
          <w:sz w:val="24"/>
          <w:szCs w:val="24"/>
        </w:rPr>
        <w:t xml:space="preserve">2021, there were 308 people on death row, although no executions have occurred since 2016. </w:t>
      </w:r>
      <w:r w:rsidR="00ED635D">
        <w:rPr>
          <w:rStyle w:val="FootnoteReference"/>
          <w:rFonts w:ascii="Times New Roman" w:eastAsia="Times New Roman" w:hAnsi="Times New Roman" w:cs="Times New Roman"/>
          <w:sz w:val="24"/>
          <w:szCs w:val="24"/>
        </w:rPr>
        <w:footnoteReference w:id="5"/>
      </w:r>
    </w:p>
    <w:p w14:paraId="1D78EB43" w14:textId="77777777" w:rsidR="00B57394" w:rsidRPr="007331FC" w:rsidRDefault="00B57394" w:rsidP="00536B61">
      <w:pPr>
        <w:jc w:val="both"/>
        <w:rPr>
          <w:rFonts w:ascii="Times New Roman" w:eastAsia="Times New Roman" w:hAnsi="Times New Roman" w:cs="Times New Roman"/>
          <w:sz w:val="24"/>
          <w:szCs w:val="24"/>
        </w:rPr>
      </w:pPr>
    </w:p>
    <w:p w14:paraId="42E62F19" w14:textId="77777777" w:rsidR="00B57394" w:rsidRPr="007331FC" w:rsidRDefault="00B57394" w:rsidP="00536B61">
      <w:pPr>
        <w:spacing w:after="120"/>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lang w:val="en-GB"/>
        </w:rPr>
        <w:t>Maldives</w:t>
      </w:r>
    </w:p>
    <w:p w14:paraId="13A9B00C" w14:textId="0FA426C5"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rPr>
        <w:t xml:space="preserve">In December 2020, Maldives voted against the UNGA Resolution </w:t>
      </w:r>
      <w:hyperlink r:id="rId11" w:history="1">
        <w:r w:rsidRPr="00072E04">
          <w:rPr>
            <w:rStyle w:val="Hyperlink"/>
            <w:rFonts w:ascii="Times New Roman" w:eastAsia="Times New Roman" w:hAnsi="Times New Roman" w:cs="Times New Roman"/>
            <w:sz w:val="24"/>
            <w:szCs w:val="24"/>
          </w:rPr>
          <w:t>A/RES/75/183</w:t>
        </w:r>
      </w:hyperlink>
      <w:r w:rsidRPr="007331FC">
        <w:rPr>
          <w:rFonts w:ascii="Times New Roman" w:eastAsia="Times New Roman" w:hAnsi="Times New Roman" w:cs="Times New Roman"/>
          <w:sz w:val="24"/>
          <w:szCs w:val="24"/>
        </w:rPr>
        <w:t xml:space="preserve"> on the moratorium on the use of the death penalty. </w:t>
      </w:r>
      <w:r w:rsidR="008C6874">
        <w:rPr>
          <w:rFonts w:ascii="Times New Roman" w:eastAsia="Times New Roman" w:hAnsi="Times New Roman" w:cs="Times New Roman"/>
          <w:sz w:val="24"/>
          <w:szCs w:val="24"/>
        </w:rPr>
        <w:t>The</w:t>
      </w:r>
      <w:r w:rsidRPr="007331FC">
        <w:rPr>
          <w:rFonts w:ascii="Times New Roman" w:eastAsia="Times New Roman" w:hAnsi="Times New Roman" w:cs="Times New Roman"/>
          <w:sz w:val="24"/>
          <w:szCs w:val="24"/>
        </w:rPr>
        <w:t xml:space="preserve"> </w:t>
      </w:r>
      <w:r w:rsidR="00815BF6">
        <w:rPr>
          <w:rFonts w:ascii="Times New Roman" w:eastAsia="Times New Roman" w:hAnsi="Times New Roman" w:cs="Times New Roman"/>
          <w:sz w:val="24"/>
          <w:szCs w:val="24"/>
        </w:rPr>
        <w:t xml:space="preserve">country </w:t>
      </w:r>
      <w:r w:rsidRPr="007331FC">
        <w:rPr>
          <w:rFonts w:ascii="Times New Roman" w:eastAsia="Times New Roman" w:hAnsi="Times New Roman" w:cs="Times New Roman"/>
          <w:sz w:val="24"/>
          <w:szCs w:val="24"/>
        </w:rPr>
        <w:t xml:space="preserve">has maintained an informal moratorium for over half a century and </w:t>
      </w:r>
      <w:r w:rsidR="000D478B">
        <w:rPr>
          <w:rFonts w:ascii="Times New Roman" w:eastAsia="Times New Roman" w:hAnsi="Times New Roman" w:cs="Times New Roman"/>
          <w:sz w:val="24"/>
          <w:szCs w:val="24"/>
        </w:rPr>
        <w:t xml:space="preserve">plans </w:t>
      </w:r>
      <w:r w:rsidR="00ED16B4">
        <w:rPr>
          <w:rFonts w:ascii="Times New Roman" w:eastAsia="Times New Roman" w:hAnsi="Times New Roman" w:cs="Times New Roman"/>
          <w:sz w:val="24"/>
          <w:szCs w:val="24"/>
        </w:rPr>
        <w:t>for this to continue</w:t>
      </w:r>
      <w:r w:rsidRPr="007331FC">
        <w:rPr>
          <w:rFonts w:ascii="Times New Roman" w:eastAsia="Times New Roman" w:hAnsi="Times New Roman" w:cs="Times New Roman"/>
          <w:sz w:val="24"/>
          <w:szCs w:val="24"/>
        </w:rPr>
        <w:t>.</w:t>
      </w:r>
    </w:p>
    <w:p w14:paraId="6FD3674A" w14:textId="77777777" w:rsidR="00B57394" w:rsidRPr="007331FC" w:rsidRDefault="00B57394" w:rsidP="00536B61">
      <w:pPr>
        <w:jc w:val="both"/>
        <w:rPr>
          <w:rFonts w:ascii="Times New Roman" w:eastAsia="Times New Roman" w:hAnsi="Times New Roman" w:cs="Times New Roman"/>
          <w:sz w:val="24"/>
          <w:szCs w:val="24"/>
        </w:rPr>
      </w:pPr>
    </w:p>
    <w:p w14:paraId="1C2E8529" w14:textId="77777777" w:rsidR="00B57394" w:rsidRPr="007331FC" w:rsidRDefault="00B57394" w:rsidP="00536B61">
      <w:pPr>
        <w:spacing w:after="120"/>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rPr>
        <w:t>Myanmar</w:t>
      </w:r>
    </w:p>
    <w:p w14:paraId="3FB7325D" w14:textId="6699ACC0"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rPr>
        <w:t xml:space="preserve">Myanmar has drastically changed its position vis-à-vis the death penalty. While the country had been considered a </w:t>
      </w:r>
      <w:r w:rsidRPr="007331FC">
        <w:rPr>
          <w:rFonts w:ascii="Times New Roman" w:eastAsia="Times New Roman" w:hAnsi="Times New Roman" w:cs="Times New Roman"/>
          <w:i/>
          <w:iCs/>
          <w:sz w:val="24"/>
          <w:szCs w:val="24"/>
        </w:rPr>
        <w:t>de facto</w:t>
      </w:r>
      <w:r w:rsidRPr="007331FC">
        <w:rPr>
          <w:rFonts w:ascii="Times New Roman" w:eastAsia="Times New Roman" w:hAnsi="Times New Roman" w:cs="Times New Roman"/>
          <w:sz w:val="24"/>
          <w:szCs w:val="24"/>
        </w:rPr>
        <w:t xml:space="preserve"> abolitionist state moving to amend its death penalty legislation, there are now nine people on death row.</w:t>
      </w:r>
      <w:r w:rsidR="004C0A55">
        <w:rPr>
          <w:rStyle w:val="FootnoteReference"/>
          <w:rFonts w:ascii="Times New Roman" w:eastAsia="Times New Roman" w:hAnsi="Times New Roman" w:cs="Times New Roman"/>
          <w:sz w:val="24"/>
          <w:szCs w:val="24"/>
        </w:rPr>
        <w:footnoteReference w:id="6"/>
      </w:r>
    </w:p>
    <w:p w14:paraId="4D09B11B" w14:textId="77777777" w:rsidR="00DF7583" w:rsidRPr="007331FC" w:rsidRDefault="00DF7583" w:rsidP="00536B61">
      <w:pPr>
        <w:jc w:val="both"/>
        <w:rPr>
          <w:rFonts w:ascii="Times New Roman" w:eastAsia="Times New Roman" w:hAnsi="Times New Roman" w:cs="Times New Roman"/>
          <w:sz w:val="24"/>
          <w:szCs w:val="24"/>
        </w:rPr>
      </w:pPr>
    </w:p>
    <w:p w14:paraId="7CC7AED2" w14:textId="77777777"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lang w:val="en-GB"/>
        </w:rPr>
        <w:t>Nigeria</w:t>
      </w:r>
    </w:p>
    <w:p w14:paraId="1D06A82D" w14:textId="72DA0D34" w:rsidR="00CC53E3" w:rsidRDefault="6D05D0D2" w:rsidP="00F5795E">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shd w:val="clear" w:color="auto" w:fill="FFFFFF"/>
          <w:lang w:val="en-GB"/>
        </w:rPr>
        <w:t>Since 2012,</w:t>
      </w:r>
      <w:r w:rsidR="51F26D6C">
        <w:rPr>
          <w:rFonts w:ascii="Times New Roman" w:eastAsia="Times New Roman" w:hAnsi="Times New Roman" w:cs="Times New Roman"/>
          <w:sz w:val="24"/>
          <w:szCs w:val="24"/>
          <w:shd w:val="clear" w:color="auto" w:fill="FFFFFF"/>
          <w:lang w:val="en-GB"/>
        </w:rPr>
        <w:t xml:space="preserve"> UNODC</w:t>
      </w:r>
      <w:r>
        <w:rPr>
          <w:rFonts w:ascii="Times New Roman" w:eastAsia="Times New Roman" w:hAnsi="Times New Roman" w:cs="Times New Roman"/>
          <w:sz w:val="24"/>
          <w:szCs w:val="24"/>
          <w:shd w:val="clear" w:color="auto" w:fill="FFFFFF"/>
          <w:lang w:val="en-GB"/>
        </w:rPr>
        <w:t xml:space="preserve"> has </w:t>
      </w:r>
      <w:r w:rsidR="51F26D6C" w:rsidRPr="003A76B4">
        <w:rPr>
          <w:rFonts w:ascii="Times New Roman" w:eastAsia="Times New Roman" w:hAnsi="Times New Roman" w:cs="Times New Roman"/>
          <w:sz w:val="24"/>
          <w:szCs w:val="24"/>
          <w:shd w:val="clear" w:color="auto" w:fill="FFFFFF"/>
          <w:lang w:val="en-GB"/>
        </w:rPr>
        <w:t xml:space="preserve">worked </w:t>
      </w:r>
      <w:r>
        <w:rPr>
          <w:rFonts w:ascii="Times New Roman" w:eastAsia="Times New Roman" w:hAnsi="Times New Roman" w:cs="Times New Roman"/>
          <w:sz w:val="24"/>
          <w:szCs w:val="24"/>
          <w:shd w:val="clear" w:color="auto" w:fill="FFFFFF"/>
          <w:lang w:val="en-GB"/>
        </w:rPr>
        <w:t xml:space="preserve">with the Nigerian Government </w:t>
      </w:r>
      <w:r w:rsidR="51F26D6C" w:rsidRPr="003A76B4">
        <w:rPr>
          <w:rFonts w:ascii="Times New Roman" w:eastAsia="Times New Roman" w:hAnsi="Times New Roman" w:cs="Times New Roman"/>
          <w:sz w:val="24"/>
          <w:szCs w:val="24"/>
          <w:shd w:val="clear" w:color="auto" w:fill="FFFFFF"/>
          <w:lang w:val="en-GB"/>
        </w:rPr>
        <w:t xml:space="preserve">on </w:t>
      </w:r>
      <w:r w:rsidR="7E6CE338" w:rsidRPr="003A76B4">
        <w:rPr>
          <w:rFonts w:ascii="Times New Roman" w:eastAsia="Times New Roman" w:hAnsi="Times New Roman" w:cs="Times New Roman"/>
          <w:sz w:val="24"/>
          <w:szCs w:val="24"/>
          <w:shd w:val="clear" w:color="auto" w:fill="FFFFFF"/>
          <w:lang w:val="en-GB"/>
        </w:rPr>
        <w:t>a</w:t>
      </w:r>
      <w:r w:rsidR="7E6CE338">
        <w:rPr>
          <w:rFonts w:ascii="Times New Roman" w:eastAsia="Times New Roman" w:hAnsi="Times New Roman" w:cs="Times New Roman"/>
          <w:sz w:val="24"/>
          <w:szCs w:val="24"/>
          <w:shd w:val="clear" w:color="auto" w:fill="FFFFFF"/>
          <w:lang w:val="en-GB"/>
        </w:rPr>
        <w:t xml:space="preserve"> standalone bill on piracy</w:t>
      </w:r>
      <w:r w:rsidR="00921534">
        <w:rPr>
          <w:rFonts w:ascii="Times New Roman" w:eastAsia="Times New Roman" w:hAnsi="Times New Roman" w:cs="Times New Roman"/>
          <w:sz w:val="24"/>
          <w:szCs w:val="24"/>
          <w:shd w:val="clear" w:color="auto" w:fill="FFFFFF"/>
          <w:lang w:val="en-GB"/>
        </w:rPr>
        <w:t xml:space="preserve"> </w:t>
      </w:r>
      <w:r w:rsidR="00490114">
        <w:rPr>
          <w:rFonts w:ascii="Times New Roman" w:eastAsia="Times New Roman" w:hAnsi="Times New Roman" w:cs="Times New Roman"/>
          <w:sz w:val="24"/>
          <w:szCs w:val="24"/>
          <w:shd w:val="clear" w:color="auto" w:fill="FFFFFF"/>
          <w:lang w:val="en-GB"/>
        </w:rPr>
        <w:t>and actively campaigned against death penalty clauses</w:t>
      </w:r>
      <w:r w:rsidR="70785D6B">
        <w:rPr>
          <w:rFonts w:ascii="Times New Roman" w:eastAsia="Times New Roman" w:hAnsi="Times New Roman" w:cs="Times New Roman"/>
          <w:sz w:val="24"/>
          <w:szCs w:val="24"/>
          <w:shd w:val="clear" w:color="auto" w:fill="FFFFFF"/>
          <w:lang w:val="en-GB"/>
        </w:rPr>
        <w:t xml:space="preserve">. </w:t>
      </w:r>
      <w:r w:rsidR="00B57394" w:rsidRPr="007331FC">
        <w:rPr>
          <w:rFonts w:ascii="Times New Roman" w:eastAsia="Times New Roman" w:hAnsi="Times New Roman" w:cs="Times New Roman"/>
          <w:sz w:val="24"/>
          <w:szCs w:val="24"/>
          <w:lang w:val="en-GB"/>
        </w:rPr>
        <w:t xml:space="preserve">The legislation called the Suppression of Piracy and Other Maritime Offences Act (SPOMOA) under Section 12 (1) does not include any provisions on death penalty. </w:t>
      </w:r>
      <w:r w:rsidR="4C300283">
        <w:rPr>
          <w:rFonts w:ascii="Times New Roman" w:eastAsia="Times New Roman" w:hAnsi="Times New Roman" w:cs="Times New Roman"/>
          <w:sz w:val="24"/>
          <w:szCs w:val="24"/>
          <w:lang w:val="en-GB"/>
        </w:rPr>
        <w:t>Using</w:t>
      </w:r>
      <w:r w:rsidR="00B57394" w:rsidRPr="007331FC">
        <w:rPr>
          <w:rFonts w:ascii="Times New Roman" w:eastAsia="Times New Roman" w:hAnsi="Times New Roman" w:cs="Times New Roman"/>
          <w:sz w:val="24"/>
          <w:szCs w:val="24"/>
          <w:lang w:val="en-GB"/>
        </w:rPr>
        <w:t xml:space="preserve"> this law in July 2021</w:t>
      </w:r>
      <w:r w:rsidR="76AC6A58">
        <w:rPr>
          <w:rFonts w:ascii="Times New Roman" w:eastAsia="Times New Roman" w:hAnsi="Times New Roman" w:cs="Times New Roman"/>
          <w:sz w:val="24"/>
          <w:szCs w:val="24"/>
          <w:lang w:val="en-GB"/>
        </w:rPr>
        <w:t>,</w:t>
      </w:r>
      <w:r w:rsidR="00B57394" w:rsidRPr="007331FC">
        <w:rPr>
          <w:rFonts w:ascii="Times New Roman" w:eastAsia="Times New Roman" w:hAnsi="Times New Roman" w:cs="Times New Roman"/>
          <w:sz w:val="24"/>
          <w:szCs w:val="24"/>
          <w:lang w:val="en-GB"/>
        </w:rPr>
        <w:t xml:space="preserve"> </w:t>
      </w:r>
      <w:r w:rsidR="4C300283">
        <w:rPr>
          <w:rFonts w:ascii="Times New Roman" w:eastAsia="Times New Roman" w:hAnsi="Times New Roman" w:cs="Times New Roman"/>
          <w:sz w:val="24"/>
          <w:szCs w:val="24"/>
          <w:lang w:val="en-GB"/>
        </w:rPr>
        <w:t xml:space="preserve">Nigeria </w:t>
      </w:r>
      <w:r w:rsidR="00B57394" w:rsidRPr="007331FC">
        <w:rPr>
          <w:rFonts w:ascii="Times New Roman" w:eastAsia="Times New Roman" w:hAnsi="Times New Roman" w:cs="Times New Roman"/>
          <w:sz w:val="24"/>
          <w:szCs w:val="24"/>
          <w:lang w:val="en-GB"/>
        </w:rPr>
        <w:t xml:space="preserve">sentenced 10 persons to 12 years imprisonment each for the hijack of the fishing vessel </w:t>
      </w:r>
      <w:proofErr w:type="spellStart"/>
      <w:r w:rsidR="00B57394" w:rsidRPr="007331FC">
        <w:rPr>
          <w:rFonts w:ascii="Times New Roman" w:eastAsia="Times New Roman" w:hAnsi="Times New Roman" w:cs="Times New Roman"/>
          <w:sz w:val="24"/>
          <w:szCs w:val="24"/>
          <w:lang w:val="en-GB"/>
        </w:rPr>
        <w:t>Hailufeng</w:t>
      </w:r>
      <w:proofErr w:type="spellEnd"/>
      <w:r w:rsidR="00B57394" w:rsidRPr="007331FC">
        <w:rPr>
          <w:rFonts w:ascii="Times New Roman" w:eastAsia="Times New Roman" w:hAnsi="Times New Roman" w:cs="Times New Roman"/>
          <w:sz w:val="24"/>
          <w:szCs w:val="24"/>
          <w:lang w:val="en-GB"/>
        </w:rPr>
        <w:t xml:space="preserve"> II in the Ivorian Exclusive Economic Zone. </w:t>
      </w:r>
      <w:r w:rsidR="6A00CBAF" w:rsidRPr="007331FC">
        <w:rPr>
          <w:rFonts w:ascii="Times New Roman" w:eastAsia="Times New Roman" w:hAnsi="Times New Roman" w:cs="Times New Roman"/>
          <w:sz w:val="24"/>
          <w:szCs w:val="24"/>
          <w:lang w:val="en-GB"/>
        </w:rPr>
        <w:t xml:space="preserve">The provision was retained in the Bill signed into law </w:t>
      </w:r>
      <w:r w:rsidR="003D17ED">
        <w:rPr>
          <w:rFonts w:ascii="Times New Roman" w:eastAsia="Times New Roman" w:hAnsi="Times New Roman" w:cs="Times New Roman"/>
          <w:sz w:val="24"/>
          <w:szCs w:val="24"/>
          <w:lang w:val="en-GB"/>
        </w:rPr>
        <w:t>in</w:t>
      </w:r>
      <w:r w:rsidR="6A00CBAF" w:rsidRPr="007331FC">
        <w:rPr>
          <w:rFonts w:ascii="Times New Roman" w:eastAsia="Times New Roman" w:hAnsi="Times New Roman" w:cs="Times New Roman"/>
          <w:sz w:val="24"/>
          <w:szCs w:val="24"/>
          <w:lang w:val="en-GB"/>
        </w:rPr>
        <w:t xml:space="preserve"> June 2019.  </w:t>
      </w:r>
    </w:p>
    <w:p w14:paraId="0FB48078" w14:textId="77777777" w:rsidR="00F5795E" w:rsidRDefault="00F5795E" w:rsidP="00F5795E">
      <w:pPr>
        <w:spacing w:after="0" w:line="240" w:lineRule="auto"/>
        <w:jc w:val="both"/>
        <w:rPr>
          <w:rFonts w:ascii="Times New Roman" w:eastAsia="Times New Roman" w:hAnsi="Times New Roman" w:cs="Times New Roman"/>
          <w:sz w:val="24"/>
          <w:szCs w:val="24"/>
          <w:lang w:val="en-GB"/>
        </w:rPr>
      </w:pPr>
    </w:p>
    <w:p w14:paraId="29053425" w14:textId="3DDB136B" w:rsidR="00DF7583" w:rsidRPr="007331FC" w:rsidRDefault="002C53AC" w:rsidP="00536B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For more than five years, Nigeria has </w:t>
      </w:r>
      <w:r w:rsidR="00B57394" w:rsidRPr="007331FC">
        <w:rPr>
          <w:rFonts w:ascii="Times New Roman" w:eastAsia="Times New Roman" w:hAnsi="Times New Roman" w:cs="Times New Roman"/>
          <w:sz w:val="24"/>
          <w:szCs w:val="24"/>
        </w:rPr>
        <w:t>discuss</w:t>
      </w:r>
      <w:r>
        <w:rPr>
          <w:rFonts w:ascii="Times New Roman" w:eastAsia="Times New Roman" w:hAnsi="Times New Roman" w:cs="Times New Roman"/>
          <w:sz w:val="24"/>
          <w:szCs w:val="24"/>
        </w:rPr>
        <w:t>ed</w:t>
      </w:r>
      <w:r w:rsidR="00B57394" w:rsidRPr="007331FC">
        <w:rPr>
          <w:rFonts w:ascii="Times New Roman" w:eastAsia="Times New Roman" w:hAnsi="Times New Roman" w:cs="Times New Roman"/>
          <w:sz w:val="24"/>
          <w:szCs w:val="24"/>
        </w:rPr>
        <w:t xml:space="preserve"> a new Terrorism Prevention and Prohibition Bill </w:t>
      </w:r>
      <w:r w:rsidR="00A4110F">
        <w:rPr>
          <w:rFonts w:ascii="Times New Roman" w:eastAsia="Times New Roman" w:hAnsi="Times New Roman" w:cs="Times New Roman"/>
          <w:sz w:val="24"/>
          <w:szCs w:val="24"/>
        </w:rPr>
        <w:t>with</w:t>
      </w:r>
      <w:r w:rsidR="00B57394" w:rsidRPr="007331FC">
        <w:rPr>
          <w:rFonts w:ascii="Times New Roman" w:eastAsia="Times New Roman" w:hAnsi="Times New Roman" w:cs="Times New Roman"/>
          <w:sz w:val="24"/>
          <w:szCs w:val="24"/>
        </w:rPr>
        <w:t xml:space="preserve"> Articles 8, 20, 33, 38, and 39 currently envisag</w:t>
      </w:r>
      <w:r w:rsidR="00A4110F">
        <w:rPr>
          <w:rFonts w:ascii="Times New Roman" w:eastAsia="Times New Roman" w:hAnsi="Times New Roman" w:cs="Times New Roman"/>
          <w:sz w:val="24"/>
          <w:szCs w:val="24"/>
        </w:rPr>
        <w:t>ing</w:t>
      </w:r>
      <w:r w:rsidR="00B57394" w:rsidRPr="007331FC">
        <w:rPr>
          <w:rFonts w:ascii="Times New Roman" w:eastAsia="Times New Roman" w:hAnsi="Times New Roman" w:cs="Times New Roman"/>
          <w:sz w:val="24"/>
          <w:szCs w:val="24"/>
        </w:rPr>
        <w:t xml:space="preserve"> the possible imposition of the death penalty for serious terrorism-related offences.</w:t>
      </w:r>
    </w:p>
    <w:p w14:paraId="0C2C3415" w14:textId="77777777" w:rsidR="00B57394" w:rsidRPr="007331FC" w:rsidRDefault="00B57394" w:rsidP="00536B61">
      <w:pPr>
        <w:spacing w:after="120"/>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rPr>
        <w:t>Sri Lanka</w:t>
      </w:r>
    </w:p>
    <w:p w14:paraId="45C2D642" w14:textId="1635F4B1"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lang w:val="en-GB"/>
        </w:rPr>
        <w:t>The death penalty remains part of the Sri Lankan legal framework. Trial courts are required to impose it for convictions of murder, and it can be imposed in the case of drug-related offences.  There are 1,299 people on death row</w:t>
      </w:r>
      <w:r w:rsidR="00C103F7">
        <w:rPr>
          <w:rFonts w:ascii="Times New Roman" w:eastAsia="Times New Roman" w:hAnsi="Times New Roman" w:cs="Times New Roman"/>
          <w:sz w:val="24"/>
          <w:szCs w:val="24"/>
          <w:lang w:val="en-GB"/>
        </w:rPr>
        <w:t>,</w:t>
      </w:r>
      <w:r w:rsidRPr="007331FC">
        <w:rPr>
          <w:rFonts w:ascii="Times New Roman" w:eastAsia="Times New Roman" w:hAnsi="Times New Roman" w:cs="Times New Roman"/>
          <w:sz w:val="24"/>
          <w:szCs w:val="24"/>
          <w:lang w:val="en-GB"/>
        </w:rPr>
        <w:t xml:space="preserve"> as of December 2018, but no executions have been carried out since 1976.</w:t>
      </w:r>
      <w:r w:rsidR="004F07E0">
        <w:rPr>
          <w:rStyle w:val="FootnoteReference"/>
          <w:rFonts w:ascii="Times New Roman" w:eastAsia="Times New Roman" w:hAnsi="Times New Roman" w:cs="Times New Roman"/>
          <w:sz w:val="24"/>
          <w:szCs w:val="24"/>
          <w:lang w:val="en-GB"/>
        </w:rPr>
        <w:footnoteReference w:id="7"/>
      </w:r>
      <w:r w:rsidRPr="007331FC">
        <w:rPr>
          <w:rFonts w:ascii="Times New Roman" w:eastAsia="Times New Roman" w:hAnsi="Times New Roman" w:cs="Times New Roman"/>
          <w:sz w:val="24"/>
          <w:szCs w:val="24"/>
          <w:lang w:val="en-GB"/>
        </w:rPr>
        <w:t xml:space="preserve"> </w:t>
      </w:r>
      <w:r w:rsidR="00890084">
        <w:rPr>
          <w:rFonts w:ascii="Times New Roman" w:eastAsia="Times New Roman" w:hAnsi="Times New Roman" w:cs="Times New Roman"/>
          <w:sz w:val="24"/>
          <w:szCs w:val="24"/>
          <w:lang w:val="en-GB"/>
        </w:rPr>
        <w:t xml:space="preserve">Children </w:t>
      </w:r>
      <w:r w:rsidRPr="007331FC">
        <w:rPr>
          <w:rFonts w:ascii="Times New Roman" w:eastAsia="Times New Roman" w:hAnsi="Times New Roman" w:cs="Times New Roman"/>
          <w:sz w:val="24"/>
          <w:szCs w:val="24"/>
          <w:lang w:val="en-GB"/>
        </w:rPr>
        <w:t>under 18 may be sentenced to death</w:t>
      </w:r>
      <w:r w:rsidR="00F150E3">
        <w:rPr>
          <w:rFonts w:ascii="Times New Roman" w:eastAsia="Times New Roman" w:hAnsi="Times New Roman" w:cs="Times New Roman"/>
          <w:sz w:val="24"/>
          <w:szCs w:val="24"/>
          <w:lang w:val="en-GB"/>
        </w:rPr>
        <w:t xml:space="preserve"> whereas p</w:t>
      </w:r>
      <w:r w:rsidRPr="007331FC">
        <w:rPr>
          <w:rFonts w:ascii="Times New Roman" w:eastAsia="Times New Roman" w:hAnsi="Times New Roman" w:cs="Times New Roman"/>
          <w:sz w:val="24"/>
          <w:szCs w:val="24"/>
          <w:lang w:val="en-GB"/>
        </w:rPr>
        <w:t>regnant women and people with disabilities are excluded from the death penalty.</w:t>
      </w:r>
    </w:p>
    <w:p w14:paraId="1AFECC64" w14:textId="3D50CC63" w:rsidR="00B57394" w:rsidRPr="007331FC" w:rsidRDefault="00B57394" w:rsidP="00F445BE">
      <w:pPr>
        <w:jc w:val="both"/>
        <w:rPr>
          <w:rFonts w:ascii="Times New Roman" w:eastAsia="Times New Roman" w:hAnsi="Times New Roman" w:cs="Times New Roman"/>
          <w:sz w:val="24"/>
          <w:szCs w:val="24"/>
        </w:rPr>
      </w:pPr>
      <w:r w:rsidRPr="6ACEA246">
        <w:rPr>
          <w:rFonts w:ascii="Times New Roman" w:eastAsia="Times New Roman" w:hAnsi="Times New Roman" w:cs="Times New Roman"/>
          <w:sz w:val="24"/>
          <w:szCs w:val="24"/>
          <w:lang w:val="en-GB"/>
        </w:rPr>
        <w:t>In early 2019, the Sri Lankan government lifted the 43-year moratorium on the use of the death penalty</w:t>
      </w:r>
      <w:r w:rsidR="00A66F14" w:rsidRPr="6ACEA246">
        <w:rPr>
          <w:rFonts w:ascii="Times New Roman" w:eastAsia="Times New Roman" w:hAnsi="Times New Roman" w:cs="Times New Roman"/>
          <w:sz w:val="24"/>
          <w:szCs w:val="24"/>
          <w:lang w:val="en-GB"/>
        </w:rPr>
        <w:t>. Then in June 2019, the</w:t>
      </w:r>
      <w:r w:rsidRPr="6ACEA246">
        <w:rPr>
          <w:rFonts w:ascii="Times New Roman" w:eastAsia="Times New Roman" w:hAnsi="Times New Roman" w:cs="Times New Roman"/>
          <w:sz w:val="24"/>
          <w:szCs w:val="24"/>
          <w:lang w:val="en-GB"/>
        </w:rPr>
        <w:t xml:space="preserve"> former President Maithripala Sirisena ordered the execution of four drug offenders, claiming it would end increasing addiction problems. However, the Supreme Court issued an interim order staying the executions.</w:t>
      </w:r>
      <w:r w:rsidR="00F445BE">
        <w:rPr>
          <w:rStyle w:val="FootnoteReference"/>
          <w:rFonts w:ascii="Times New Roman" w:eastAsia="Times New Roman" w:hAnsi="Times New Roman" w:cs="Times New Roman"/>
          <w:sz w:val="24"/>
          <w:szCs w:val="24"/>
          <w:lang w:val="en-GB"/>
        </w:rPr>
        <w:footnoteReference w:id="8"/>
      </w:r>
    </w:p>
    <w:p w14:paraId="06C9A229" w14:textId="1FC42F7A" w:rsidR="00DF7583" w:rsidRDefault="00B57394" w:rsidP="00536B61">
      <w:pPr>
        <w:jc w:val="both"/>
        <w:rPr>
          <w:rFonts w:ascii="Times New Roman" w:eastAsia="Times New Roman" w:hAnsi="Times New Roman" w:cs="Times New Roman"/>
          <w:sz w:val="24"/>
          <w:szCs w:val="24"/>
          <w:lang w:val="en-GB"/>
        </w:rPr>
      </w:pPr>
      <w:r w:rsidRPr="007331FC">
        <w:rPr>
          <w:rFonts w:ascii="Times New Roman" w:eastAsia="Times New Roman" w:hAnsi="Times New Roman" w:cs="Times New Roman"/>
          <w:sz w:val="24"/>
          <w:szCs w:val="24"/>
          <w:lang w:val="en-GB"/>
        </w:rPr>
        <w:t>Following th</w:t>
      </w:r>
      <w:r w:rsidR="00D81891">
        <w:rPr>
          <w:rFonts w:ascii="Times New Roman" w:eastAsia="Times New Roman" w:hAnsi="Times New Roman" w:cs="Times New Roman"/>
          <w:sz w:val="24"/>
          <w:szCs w:val="24"/>
          <w:lang w:val="en-GB"/>
        </w:rPr>
        <w:t>e 2019</w:t>
      </w:r>
      <w:r w:rsidRPr="007331FC">
        <w:rPr>
          <w:rFonts w:ascii="Times New Roman" w:eastAsia="Times New Roman" w:hAnsi="Times New Roman" w:cs="Times New Roman"/>
          <w:sz w:val="24"/>
          <w:szCs w:val="24"/>
          <w:lang w:val="en-GB"/>
        </w:rPr>
        <w:t xml:space="preserve"> incident, a Private Member’s Bill was tabled in Parliament combin</w:t>
      </w:r>
      <w:r w:rsidR="007241AF">
        <w:rPr>
          <w:rFonts w:ascii="Times New Roman" w:eastAsia="Times New Roman" w:hAnsi="Times New Roman" w:cs="Times New Roman"/>
          <w:sz w:val="24"/>
          <w:szCs w:val="24"/>
          <w:lang w:val="en-GB"/>
        </w:rPr>
        <w:t>ing</w:t>
      </w:r>
      <w:r w:rsidRPr="007331FC">
        <w:rPr>
          <w:rFonts w:ascii="Times New Roman" w:eastAsia="Times New Roman" w:hAnsi="Times New Roman" w:cs="Times New Roman"/>
          <w:sz w:val="24"/>
          <w:szCs w:val="24"/>
          <w:lang w:val="en-GB"/>
        </w:rPr>
        <w:t xml:space="preserve"> two pending actions in court </w:t>
      </w:r>
      <w:r w:rsidR="00AC2857">
        <w:rPr>
          <w:rFonts w:ascii="Times New Roman" w:eastAsia="Times New Roman" w:hAnsi="Times New Roman" w:cs="Times New Roman"/>
          <w:sz w:val="24"/>
          <w:szCs w:val="24"/>
          <w:lang w:val="en-GB"/>
        </w:rPr>
        <w:t xml:space="preserve">to </w:t>
      </w:r>
      <w:r w:rsidRPr="007331FC">
        <w:rPr>
          <w:rFonts w:ascii="Times New Roman" w:eastAsia="Times New Roman" w:hAnsi="Times New Roman" w:cs="Times New Roman"/>
          <w:sz w:val="24"/>
          <w:szCs w:val="24"/>
          <w:lang w:val="en-GB"/>
        </w:rPr>
        <w:t xml:space="preserve">raise the possibility </w:t>
      </w:r>
      <w:r w:rsidR="00AC2857">
        <w:rPr>
          <w:rFonts w:ascii="Times New Roman" w:eastAsia="Times New Roman" w:hAnsi="Times New Roman" w:cs="Times New Roman"/>
          <w:sz w:val="24"/>
          <w:szCs w:val="24"/>
          <w:lang w:val="en-GB"/>
        </w:rPr>
        <w:t>of</w:t>
      </w:r>
      <w:r w:rsidRPr="007331FC">
        <w:rPr>
          <w:rFonts w:ascii="Times New Roman" w:eastAsia="Times New Roman" w:hAnsi="Times New Roman" w:cs="Times New Roman"/>
          <w:sz w:val="24"/>
          <w:szCs w:val="24"/>
          <w:lang w:val="en-GB"/>
        </w:rPr>
        <w:t xml:space="preserve"> legally abolish</w:t>
      </w:r>
      <w:r w:rsidR="00AC2857">
        <w:rPr>
          <w:rFonts w:ascii="Times New Roman" w:eastAsia="Times New Roman" w:hAnsi="Times New Roman" w:cs="Times New Roman"/>
          <w:sz w:val="24"/>
          <w:szCs w:val="24"/>
          <w:lang w:val="en-GB"/>
        </w:rPr>
        <w:t>ing the death penalty</w:t>
      </w:r>
      <w:r w:rsidRPr="007331FC">
        <w:rPr>
          <w:rFonts w:ascii="Times New Roman" w:eastAsia="Times New Roman" w:hAnsi="Times New Roman" w:cs="Times New Roman"/>
          <w:sz w:val="24"/>
          <w:szCs w:val="24"/>
          <w:lang w:val="en-GB"/>
        </w:rPr>
        <w:t xml:space="preserve"> by statute or judicial interpretation. </w:t>
      </w:r>
    </w:p>
    <w:p w14:paraId="00A77EF3" w14:textId="77777777" w:rsidR="00190041" w:rsidRPr="007331FC" w:rsidRDefault="00190041" w:rsidP="00536B61">
      <w:pPr>
        <w:jc w:val="both"/>
        <w:rPr>
          <w:rFonts w:ascii="Times New Roman" w:eastAsia="Times New Roman" w:hAnsi="Times New Roman" w:cs="Times New Roman"/>
          <w:sz w:val="24"/>
          <w:szCs w:val="24"/>
          <w:lang w:val="en-GB"/>
        </w:rPr>
      </w:pPr>
    </w:p>
    <w:p w14:paraId="21D897C0" w14:textId="75BC656D" w:rsidR="2ABE8053" w:rsidRPr="007331FC" w:rsidRDefault="2ABE8053" w:rsidP="00536B61">
      <w:pPr>
        <w:jc w:val="both"/>
        <w:rPr>
          <w:rFonts w:ascii="Times New Roman" w:eastAsia="Times New Roman" w:hAnsi="Times New Roman" w:cs="Times New Roman"/>
          <w:b/>
          <w:bCs/>
          <w:sz w:val="24"/>
          <w:szCs w:val="24"/>
        </w:rPr>
      </w:pPr>
      <w:r w:rsidRPr="007331FC">
        <w:rPr>
          <w:rFonts w:ascii="Times New Roman" w:eastAsia="Times New Roman" w:hAnsi="Times New Roman" w:cs="Times New Roman"/>
          <w:b/>
          <w:bCs/>
          <w:sz w:val="24"/>
          <w:szCs w:val="24"/>
          <w:lang w:val="en-GB"/>
        </w:rPr>
        <w:t>Thailand</w:t>
      </w:r>
    </w:p>
    <w:p w14:paraId="7D157F3E" w14:textId="5834B64D"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rPr>
        <w:t>Thailand retai</w:t>
      </w:r>
      <w:r w:rsidR="00246BF4">
        <w:rPr>
          <w:rFonts w:ascii="Times New Roman" w:eastAsia="Times New Roman" w:hAnsi="Times New Roman" w:cs="Times New Roman"/>
          <w:sz w:val="24"/>
          <w:szCs w:val="24"/>
        </w:rPr>
        <w:t>ned</w:t>
      </w:r>
      <w:r w:rsidRPr="007331FC">
        <w:rPr>
          <w:rFonts w:ascii="Times New Roman" w:eastAsia="Times New Roman" w:hAnsi="Times New Roman" w:cs="Times New Roman"/>
          <w:sz w:val="24"/>
          <w:szCs w:val="24"/>
        </w:rPr>
        <w:t xml:space="preserve"> the death penalty and voted against the Second Optional Protocol to the </w:t>
      </w:r>
      <w:r w:rsidR="00981B2D">
        <w:rPr>
          <w:rFonts w:ascii="Times New Roman" w:eastAsia="Times New Roman" w:hAnsi="Times New Roman" w:cs="Times New Roman"/>
          <w:sz w:val="24"/>
          <w:szCs w:val="24"/>
        </w:rPr>
        <w:t xml:space="preserve">ICCPR </w:t>
      </w:r>
      <w:r w:rsidRPr="007331FC">
        <w:rPr>
          <w:rFonts w:ascii="Times New Roman" w:eastAsia="Times New Roman" w:hAnsi="Times New Roman" w:cs="Times New Roman"/>
          <w:sz w:val="24"/>
          <w:szCs w:val="24"/>
        </w:rPr>
        <w:t xml:space="preserve">Rights and the UN Moratorium Resolution. The death penalty sentence is applied for murder and drug-related crimes of certain gravity. As of early 2021, there were 551 people on death row, but the last known execution </w:t>
      </w:r>
      <w:proofErr w:type="gramStart"/>
      <w:r w:rsidRPr="007331FC">
        <w:rPr>
          <w:rFonts w:ascii="Times New Roman" w:eastAsia="Times New Roman" w:hAnsi="Times New Roman" w:cs="Times New Roman"/>
          <w:sz w:val="24"/>
          <w:szCs w:val="24"/>
        </w:rPr>
        <w:t>dates back to</w:t>
      </w:r>
      <w:proofErr w:type="gramEnd"/>
      <w:r w:rsidRPr="007331FC">
        <w:rPr>
          <w:rFonts w:ascii="Times New Roman" w:eastAsia="Times New Roman" w:hAnsi="Times New Roman" w:cs="Times New Roman"/>
          <w:sz w:val="24"/>
          <w:szCs w:val="24"/>
        </w:rPr>
        <w:t xml:space="preserve"> 2018.</w:t>
      </w:r>
      <w:r w:rsidR="009B7BBD">
        <w:rPr>
          <w:rStyle w:val="FootnoteReference"/>
          <w:rFonts w:ascii="Times New Roman" w:eastAsia="Times New Roman" w:hAnsi="Times New Roman" w:cs="Times New Roman"/>
          <w:sz w:val="24"/>
          <w:szCs w:val="24"/>
        </w:rPr>
        <w:footnoteReference w:id="9"/>
      </w:r>
      <w:r w:rsidRPr="007331FC">
        <w:rPr>
          <w:rFonts w:ascii="Times New Roman" w:eastAsia="Times New Roman" w:hAnsi="Times New Roman" w:cs="Times New Roman"/>
          <w:sz w:val="24"/>
          <w:szCs w:val="24"/>
        </w:rPr>
        <w:t xml:space="preserve"> Pregnant women, children under 18 and people with disabilities are excluded from the death penalty.</w:t>
      </w:r>
    </w:p>
    <w:p w14:paraId="4CE4ED10" w14:textId="77777777" w:rsidR="00DF7583" w:rsidRPr="007331FC" w:rsidRDefault="00DF7583" w:rsidP="00536B61">
      <w:pPr>
        <w:jc w:val="both"/>
        <w:rPr>
          <w:rFonts w:ascii="Times New Roman" w:eastAsia="Times New Roman" w:hAnsi="Times New Roman" w:cs="Times New Roman"/>
          <w:sz w:val="24"/>
          <w:szCs w:val="24"/>
        </w:rPr>
      </w:pPr>
    </w:p>
    <w:p w14:paraId="7A957C5C" w14:textId="77777777"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b/>
          <w:bCs/>
          <w:sz w:val="24"/>
          <w:szCs w:val="24"/>
          <w:lang w:val="en-GB"/>
        </w:rPr>
        <w:t>Tunisia</w:t>
      </w:r>
    </w:p>
    <w:p w14:paraId="0EB9E033" w14:textId="22E504A3" w:rsidR="00B57394" w:rsidRPr="007331FC" w:rsidRDefault="006E706B" w:rsidP="00536B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September 2020</w:t>
      </w:r>
      <w:r w:rsidR="00B57394" w:rsidRPr="007331FC">
        <w:rPr>
          <w:rFonts w:ascii="Times New Roman" w:eastAsia="Times New Roman" w:hAnsi="Times New Roman" w:cs="Times New Roman"/>
          <w:sz w:val="24"/>
          <w:szCs w:val="24"/>
        </w:rPr>
        <w:t xml:space="preserve">, President </w:t>
      </w:r>
      <w:proofErr w:type="spellStart"/>
      <w:r w:rsidR="00B57394" w:rsidRPr="007331FC">
        <w:rPr>
          <w:rFonts w:ascii="Times New Roman" w:eastAsia="Times New Roman" w:hAnsi="Times New Roman" w:cs="Times New Roman"/>
          <w:sz w:val="24"/>
          <w:szCs w:val="24"/>
        </w:rPr>
        <w:t>Kais</w:t>
      </w:r>
      <w:proofErr w:type="spellEnd"/>
      <w:r w:rsidR="00B57394" w:rsidRPr="007331FC">
        <w:rPr>
          <w:rFonts w:ascii="Times New Roman" w:eastAsia="Times New Roman" w:hAnsi="Times New Roman" w:cs="Times New Roman"/>
          <w:sz w:val="24"/>
          <w:szCs w:val="24"/>
        </w:rPr>
        <w:t xml:space="preserve"> Saied announced his position in favor of the death penalty, </w:t>
      </w:r>
      <w:r>
        <w:rPr>
          <w:rFonts w:ascii="Times New Roman" w:eastAsia="Times New Roman" w:hAnsi="Times New Roman" w:cs="Times New Roman"/>
          <w:sz w:val="24"/>
          <w:szCs w:val="24"/>
        </w:rPr>
        <w:t>stating</w:t>
      </w:r>
      <w:r w:rsidR="00B57394" w:rsidRPr="007331FC">
        <w:rPr>
          <w:rFonts w:ascii="Times New Roman" w:eastAsia="Times New Roman" w:hAnsi="Times New Roman" w:cs="Times New Roman"/>
          <w:sz w:val="24"/>
          <w:szCs w:val="24"/>
        </w:rPr>
        <w:t xml:space="preserve"> ‘murder deserves the death penalty’</w:t>
      </w:r>
      <w:r>
        <w:rPr>
          <w:rFonts w:ascii="Times New Roman" w:eastAsia="Times New Roman" w:hAnsi="Times New Roman" w:cs="Times New Roman"/>
          <w:sz w:val="24"/>
          <w:szCs w:val="24"/>
        </w:rPr>
        <w:t xml:space="preserve">, breaking </w:t>
      </w:r>
      <w:r w:rsidR="00B57394" w:rsidRPr="007331FC">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the</w:t>
      </w:r>
      <w:r w:rsidR="00B57394" w:rsidRPr="007331FC">
        <w:rPr>
          <w:rFonts w:ascii="Times New Roman" w:eastAsia="Times New Roman" w:hAnsi="Times New Roman" w:cs="Times New Roman"/>
          <w:sz w:val="24"/>
          <w:szCs w:val="24"/>
        </w:rPr>
        <w:t xml:space="preserve"> established practice of not carrying out capital punishment.</w:t>
      </w:r>
    </w:p>
    <w:p w14:paraId="6483857C" w14:textId="00E7DC3A" w:rsidR="00B57394" w:rsidRPr="007331FC" w:rsidRDefault="00981B2D" w:rsidP="00536B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B57394" w:rsidRPr="007331FC">
        <w:rPr>
          <w:rFonts w:ascii="Times New Roman" w:eastAsia="Times New Roman" w:hAnsi="Times New Roman" w:cs="Times New Roman"/>
          <w:sz w:val="24"/>
          <w:szCs w:val="24"/>
        </w:rPr>
        <w:t xml:space="preserve"> death penalty is under a moratorium that has been observed in practice since 1991. Nonetheless, </w:t>
      </w:r>
      <w:r w:rsidR="0023130F">
        <w:rPr>
          <w:rFonts w:ascii="Times New Roman" w:eastAsia="Times New Roman" w:hAnsi="Times New Roman" w:cs="Times New Roman"/>
          <w:sz w:val="24"/>
          <w:szCs w:val="24"/>
        </w:rPr>
        <w:t>it has not yet been enshrined</w:t>
      </w:r>
      <w:r w:rsidR="00B57394" w:rsidRPr="007331FC">
        <w:rPr>
          <w:rFonts w:ascii="Times New Roman" w:eastAsia="Times New Roman" w:hAnsi="Times New Roman" w:cs="Times New Roman"/>
          <w:sz w:val="24"/>
          <w:szCs w:val="24"/>
        </w:rPr>
        <w:t xml:space="preserve"> into law yet and the constitution still </w:t>
      </w:r>
      <w:r w:rsidR="0023130F">
        <w:rPr>
          <w:rFonts w:ascii="Times New Roman" w:eastAsia="Times New Roman" w:hAnsi="Times New Roman" w:cs="Times New Roman"/>
          <w:sz w:val="24"/>
          <w:szCs w:val="24"/>
        </w:rPr>
        <w:t xml:space="preserve">provides </w:t>
      </w:r>
      <w:r w:rsidR="00B57394" w:rsidRPr="007331FC">
        <w:rPr>
          <w:rFonts w:ascii="Times New Roman" w:eastAsia="Times New Roman" w:hAnsi="Times New Roman" w:cs="Times New Roman"/>
          <w:sz w:val="24"/>
          <w:szCs w:val="24"/>
        </w:rPr>
        <w:t xml:space="preserve">several exceptions to the right to life, such as terror offences. </w:t>
      </w:r>
      <w:r w:rsidR="0065667B">
        <w:rPr>
          <w:rFonts w:ascii="Times New Roman" w:eastAsia="Times New Roman" w:hAnsi="Times New Roman" w:cs="Times New Roman"/>
          <w:sz w:val="24"/>
          <w:szCs w:val="24"/>
        </w:rPr>
        <w:t>In</w:t>
      </w:r>
      <w:r w:rsidR="00B57394" w:rsidRPr="007331FC">
        <w:rPr>
          <w:rFonts w:ascii="Times New Roman" w:eastAsia="Times New Roman" w:hAnsi="Times New Roman" w:cs="Times New Roman"/>
          <w:sz w:val="24"/>
          <w:szCs w:val="24"/>
        </w:rPr>
        <w:t xml:space="preserve"> January 2022, a court specialized in terrorism cases sentenced nine to death.</w:t>
      </w:r>
      <w:r w:rsidR="00527168">
        <w:rPr>
          <w:rStyle w:val="FootnoteReference"/>
          <w:rFonts w:ascii="Times New Roman" w:eastAsia="Times New Roman" w:hAnsi="Times New Roman" w:cs="Times New Roman"/>
          <w:sz w:val="24"/>
          <w:szCs w:val="24"/>
        </w:rPr>
        <w:footnoteReference w:id="10"/>
      </w:r>
      <w:r w:rsidR="00F97D9B">
        <w:rPr>
          <w:rFonts w:ascii="Times New Roman" w:eastAsia="Times New Roman" w:hAnsi="Times New Roman" w:cs="Times New Roman"/>
          <w:sz w:val="24"/>
          <w:szCs w:val="24"/>
        </w:rPr>
        <w:t xml:space="preserve"> </w:t>
      </w:r>
      <w:r w:rsidR="00B57394" w:rsidRPr="007331FC">
        <w:rPr>
          <w:rFonts w:ascii="Times New Roman" w:eastAsia="Times New Roman" w:hAnsi="Times New Roman" w:cs="Times New Roman"/>
          <w:sz w:val="24"/>
          <w:szCs w:val="24"/>
        </w:rPr>
        <w:t>However, these execution warrants cannot be enacted without a presidential signature, hence the alarming nature of President Saied’s statement on the capital punishment.</w:t>
      </w:r>
    </w:p>
    <w:p w14:paraId="24A4D8B0" w14:textId="418F1FF0" w:rsidR="00B57394" w:rsidRPr="007331FC" w:rsidRDefault="00B57394" w:rsidP="00536B61">
      <w:pPr>
        <w:jc w:val="both"/>
        <w:rPr>
          <w:rFonts w:ascii="Times New Roman" w:eastAsia="Times New Roman" w:hAnsi="Times New Roman" w:cs="Times New Roman"/>
          <w:sz w:val="24"/>
          <w:szCs w:val="24"/>
        </w:rPr>
      </w:pPr>
      <w:r w:rsidRPr="007331FC">
        <w:rPr>
          <w:rFonts w:ascii="Times New Roman" w:eastAsia="Times New Roman" w:hAnsi="Times New Roman" w:cs="Times New Roman"/>
          <w:sz w:val="24"/>
          <w:szCs w:val="24"/>
        </w:rPr>
        <w:t xml:space="preserve">Human rights organizations warned that reinstating the death penalty would be a huge step backwards for Tunisia. These organizations called on </w:t>
      </w:r>
      <w:r w:rsidR="00476A81">
        <w:rPr>
          <w:rFonts w:ascii="Times New Roman" w:eastAsia="Times New Roman" w:hAnsi="Times New Roman" w:cs="Times New Roman"/>
          <w:sz w:val="24"/>
          <w:szCs w:val="24"/>
        </w:rPr>
        <w:t>the government of Tunisia</w:t>
      </w:r>
      <w:r w:rsidRPr="007331FC">
        <w:rPr>
          <w:rFonts w:ascii="Times New Roman" w:eastAsia="Times New Roman" w:hAnsi="Times New Roman" w:cs="Times New Roman"/>
          <w:sz w:val="24"/>
          <w:szCs w:val="24"/>
        </w:rPr>
        <w:t xml:space="preserve"> to establish an official moratorium on executions</w:t>
      </w:r>
      <w:r w:rsidR="006E706B">
        <w:rPr>
          <w:rFonts w:ascii="Times New Roman" w:eastAsia="Times New Roman" w:hAnsi="Times New Roman" w:cs="Times New Roman"/>
          <w:sz w:val="24"/>
          <w:szCs w:val="24"/>
        </w:rPr>
        <w:t>.</w:t>
      </w:r>
    </w:p>
    <w:p w14:paraId="1A15A6B5" w14:textId="77777777" w:rsidR="00072E04" w:rsidRPr="007331FC" w:rsidRDefault="00072E04" w:rsidP="00536B61">
      <w:pPr>
        <w:jc w:val="both"/>
        <w:rPr>
          <w:rFonts w:ascii="Times New Roman" w:eastAsia="Times New Roman" w:hAnsi="Times New Roman" w:cs="Times New Roman"/>
          <w:sz w:val="24"/>
          <w:szCs w:val="24"/>
        </w:rPr>
      </w:pPr>
    </w:p>
    <w:p w14:paraId="2E1BAD9E" w14:textId="43DAA9F0" w:rsidR="2ABE8053" w:rsidRPr="007331FC" w:rsidRDefault="2ABE8053" w:rsidP="00536B61">
      <w:pPr>
        <w:jc w:val="both"/>
        <w:rPr>
          <w:rFonts w:ascii="Times New Roman" w:eastAsia="Times New Roman" w:hAnsi="Times New Roman" w:cs="Times New Roman"/>
          <w:b/>
          <w:bCs/>
          <w:sz w:val="24"/>
          <w:szCs w:val="24"/>
        </w:rPr>
      </w:pPr>
      <w:r w:rsidRPr="007331FC">
        <w:rPr>
          <w:rFonts w:ascii="Times New Roman" w:eastAsia="Times New Roman" w:hAnsi="Times New Roman" w:cs="Times New Roman"/>
          <w:b/>
          <w:bCs/>
          <w:sz w:val="24"/>
          <w:szCs w:val="24"/>
          <w:lang w:val="en-GB"/>
        </w:rPr>
        <w:t>Viet Nam</w:t>
      </w:r>
    </w:p>
    <w:p w14:paraId="3125BE6F" w14:textId="72CC8F7A" w:rsidR="00DF7583" w:rsidRPr="007331FC" w:rsidRDefault="2ABE8053" w:rsidP="00536B61">
      <w:pPr>
        <w:jc w:val="both"/>
        <w:rPr>
          <w:rFonts w:ascii="Times New Roman" w:eastAsia="Times New Roman" w:hAnsi="Times New Roman" w:cs="Times New Roman"/>
          <w:color w:val="1F1E1D"/>
          <w:sz w:val="24"/>
          <w:szCs w:val="24"/>
        </w:rPr>
      </w:pPr>
      <w:r w:rsidRPr="5B48F3E6">
        <w:rPr>
          <w:rFonts w:ascii="Times New Roman" w:eastAsia="Times New Roman" w:hAnsi="Times New Roman" w:cs="Times New Roman"/>
          <w:color w:val="1F1E1D"/>
          <w:sz w:val="24"/>
          <w:szCs w:val="24"/>
        </w:rPr>
        <w:t>Viet Nam</w:t>
      </w:r>
      <w:r w:rsidRPr="007331FC">
        <w:rPr>
          <w:rFonts w:ascii="Times New Roman" w:eastAsia="Times New Roman" w:hAnsi="Times New Roman" w:cs="Times New Roman"/>
          <w:color w:val="1F1E1D"/>
          <w:sz w:val="24"/>
          <w:szCs w:val="24"/>
        </w:rPr>
        <w:t xml:space="preserve"> opposes making any changes to the death penalty legislation. </w:t>
      </w:r>
      <w:r w:rsidR="002944E9">
        <w:rPr>
          <w:rFonts w:ascii="Times New Roman" w:eastAsia="Times New Roman" w:hAnsi="Times New Roman" w:cs="Times New Roman"/>
          <w:color w:val="1F1E1D"/>
          <w:sz w:val="24"/>
          <w:szCs w:val="24"/>
        </w:rPr>
        <w:t>In</w:t>
      </w:r>
      <w:r w:rsidRPr="007331FC">
        <w:rPr>
          <w:rFonts w:ascii="Times New Roman" w:eastAsia="Times New Roman" w:hAnsi="Times New Roman" w:cs="Times New Roman"/>
          <w:color w:val="1F1E1D"/>
          <w:sz w:val="24"/>
          <w:szCs w:val="24"/>
        </w:rPr>
        <w:t xml:space="preserve"> early 2021, there were 600 people on death row and at least 85 have been executed in 2021. The total number of executions is assumed to be </w:t>
      </w:r>
      <w:r w:rsidR="004C560B">
        <w:rPr>
          <w:rFonts w:ascii="Times New Roman" w:eastAsia="Times New Roman" w:hAnsi="Times New Roman" w:cs="Times New Roman"/>
          <w:color w:val="1F1E1D"/>
          <w:sz w:val="24"/>
          <w:szCs w:val="24"/>
        </w:rPr>
        <w:t>around</w:t>
      </w:r>
      <w:r w:rsidRPr="007331FC">
        <w:rPr>
          <w:rFonts w:ascii="Times New Roman" w:eastAsia="Times New Roman" w:hAnsi="Times New Roman" w:cs="Times New Roman"/>
          <w:color w:val="1F1E1D"/>
          <w:sz w:val="24"/>
          <w:szCs w:val="24"/>
        </w:rPr>
        <w:t xml:space="preserve"> 100,</w:t>
      </w:r>
      <w:r w:rsidRPr="007331FC">
        <w:rPr>
          <w:rFonts w:ascii="Times New Roman" w:eastAsia="Times New Roman" w:hAnsi="Times New Roman" w:cs="Times New Roman"/>
          <w:sz w:val="24"/>
          <w:szCs w:val="24"/>
        </w:rPr>
        <w:t xml:space="preserve"> because </w:t>
      </w:r>
      <w:r w:rsidR="00EC71C1">
        <w:rPr>
          <w:rFonts w:ascii="Times New Roman" w:eastAsia="Times New Roman" w:hAnsi="Times New Roman" w:cs="Times New Roman"/>
          <w:sz w:val="24"/>
          <w:szCs w:val="24"/>
        </w:rPr>
        <w:t xml:space="preserve">these statistics </w:t>
      </w:r>
      <w:r w:rsidRPr="007331FC">
        <w:rPr>
          <w:rFonts w:ascii="Times New Roman" w:eastAsia="Times New Roman" w:hAnsi="Times New Roman" w:cs="Times New Roman"/>
          <w:sz w:val="24"/>
          <w:szCs w:val="24"/>
        </w:rPr>
        <w:t>are classified as “State secrets”</w:t>
      </w:r>
      <w:r w:rsidRPr="007331FC">
        <w:rPr>
          <w:rFonts w:ascii="Times New Roman" w:eastAsia="Times New Roman" w:hAnsi="Times New Roman" w:cs="Times New Roman"/>
          <w:color w:val="1F1E1D"/>
          <w:sz w:val="24"/>
          <w:szCs w:val="24"/>
        </w:rPr>
        <w:t>.</w:t>
      </w:r>
      <w:r w:rsidR="00A43D39">
        <w:rPr>
          <w:rStyle w:val="FootnoteReference"/>
          <w:rFonts w:ascii="Times New Roman" w:eastAsia="Times New Roman" w:hAnsi="Times New Roman" w:cs="Times New Roman"/>
          <w:color w:val="1F1E1D"/>
          <w:sz w:val="24"/>
          <w:szCs w:val="24"/>
        </w:rPr>
        <w:footnoteReference w:id="11"/>
      </w:r>
      <w:r w:rsidRPr="007331FC">
        <w:rPr>
          <w:rFonts w:ascii="Times New Roman" w:eastAsia="Times New Roman" w:hAnsi="Times New Roman" w:cs="Times New Roman"/>
          <w:color w:val="1F1E1D"/>
          <w:sz w:val="24"/>
          <w:szCs w:val="24"/>
        </w:rPr>
        <w:t xml:space="preserve"> </w:t>
      </w:r>
    </w:p>
    <w:p w14:paraId="68A97203" w14:textId="77777777" w:rsidR="006E706B" w:rsidRDefault="006E706B" w:rsidP="000C59CC">
      <w:pPr>
        <w:jc w:val="lowKashida"/>
        <w:rPr>
          <w:rFonts w:asciiTheme="majorBidi" w:hAnsiTheme="majorBidi" w:cstheme="majorBidi"/>
          <w:b/>
          <w:bCs/>
          <w:sz w:val="24"/>
          <w:szCs w:val="24"/>
          <w:u w:val="single"/>
        </w:rPr>
      </w:pPr>
    </w:p>
    <w:p w14:paraId="62BBE92B" w14:textId="417CB7F1" w:rsidR="00BD3FD3" w:rsidRPr="00BD3FD3" w:rsidRDefault="00F11AE4" w:rsidP="000C59CC">
      <w:pPr>
        <w:jc w:val="lowKashida"/>
        <w:rPr>
          <w:rFonts w:asciiTheme="majorBidi" w:hAnsiTheme="majorBidi" w:cstheme="majorBidi"/>
          <w:b/>
          <w:bCs/>
          <w:sz w:val="24"/>
          <w:szCs w:val="24"/>
          <w:u w:val="single"/>
        </w:rPr>
      </w:pPr>
      <w:r>
        <w:rPr>
          <w:rFonts w:asciiTheme="majorBidi" w:hAnsiTheme="majorBidi" w:cstheme="majorBidi"/>
          <w:b/>
          <w:bCs/>
          <w:sz w:val="24"/>
          <w:szCs w:val="24"/>
          <w:u w:val="single"/>
        </w:rPr>
        <w:t>Report of the Secretary-General on Capital punishment and implementation of the safeguards guaranteeing protection of the rights of those facing the death penalty</w:t>
      </w:r>
    </w:p>
    <w:p w14:paraId="57971654" w14:textId="5E087884" w:rsidR="00D319CA" w:rsidRDefault="00BD613C" w:rsidP="006E706B">
      <w:pPr>
        <w:jc w:val="lowKashida"/>
        <w:rPr>
          <w:rFonts w:asciiTheme="majorBidi" w:hAnsiTheme="majorBidi" w:cstheme="majorBidi"/>
          <w:sz w:val="24"/>
          <w:szCs w:val="24"/>
        </w:rPr>
      </w:pPr>
      <w:r>
        <w:rPr>
          <w:rFonts w:asciiTheme="majorBidi" w:hAnsiTheme="majorBidi" w:cstheme="majorBidi"/>
          <w:sz w:val="24"/>
          <w:szCs w:val="24"/>
        </w:rPr>
        <w:t xml:space="preserve">In 2020, the Secretary-General submitted </w:t>
      </w:r>
      <w:hyperlink r:id="rId12" w:history="1">
        <w:r w:rsidRPr="00F21340">
          <w:rPr>
            <w:rStyle w:val="Hyperlink"/>
            <w:rFonts w:asciiTheme="majorBidi" w:hAnsiTheme="majorBidi" w:cstheme="majorBidi"/>
            <w:sz w:val="24"/>
            <w:szCs w:val="24"/>
          </w:rPr>
          <w:t>the report</w:t>
        </w:r>
      </w:hyperlink>
      <w:r w:rsidR="00ED517B">
        <w:rPr>
          <w:rFonts w:asciiTheme="majorBidi" w:hAnsiTheme="majorBidi" w:cstheme="majorBidi"/>
          <w:sz w:val="24"/>
          <w:szCs w:val="24"/>
        </w:rPr>
        <w:t>, drafted by UNODC,</w:t>
      </w:r>
      <w:r>
        <w:rPr>
          <w:rFonts w:asciiTheme="majorBidi" w:hAnsiTheme="majorBidi" w:cstheme="majorBidi"/>
          <w:sz w:val="24"/>
          <w:szCs w:val="24"/>
        </w:rPr>
        <w:t xml:space="preserve"> to </w:t>
      </w:r>
      <w:r w:rsidR="00AE1CD8">
        <w:rPr>
          <w:rFonts w:asciiTheme="majorBidi" w:hAnsiTheme="majorBidi" w:cstheme="majorBidi"/>
          <w:sz w:val="24"/>
          <w:szCs w:val="24"/>
        </w:rPr>
        <w:t>ECOSOC</w:t>
      </w:r>
      <w:r w:rsidR="007A5D66">
        <w:rPr>
          <w:rFonts w:asciiTheme="majorBidi" w:hAnsiTheme="majorBidi" w:cstheme="majorBidi"/>
          <w:sz w:val="24"/>
          <w:szCs w:val="24"/>
        </w:rPr>
        <w:t xml:space="preserve"> on the 2014-2018 quinquennium trend on the abolition and </w:t>
      </w:r>
      <w:r w:rsidR="00D319CA">
        <w:rPr>
          <w:rFonts w:asciiTheme="majorBidi" w:hAnsiTheme="majorBidi" w:cstheme="majorBidi"/>
          <w:sz w:val="24"/>
          <w:szCs w:val="24"/>
        </w:rPr>
        <w:t xml:space="preserve">restriction of the use of capital punishment. </w:t>
      </w:r>
      <w:r w:rsidR="008B453C">
        <w:rPr>
          <w:rFonts w:asciiTheme="majorBidi" w:hAnsiTheme="majorBidi" w:cstheme="majorBidi"/>
          <w:sz w:val="24"/>
          <w:szCs w:val="24"/>
        </w:rPr>
        <w:t>Although</w:t>
      </w:r>
      <w:r w:rsidR="00D319CA">
        <w:rPr>
          <w:rFonts w:asciiTheme="majorBidi" w:hAnsiTheme="majorBidi" w:cstheme="majorBidi"/>
          <w:sz w:val="24"/>
          <w:szCs w:val="24"/>
        </w:rPr>
        <w:t xml:space="preserve"> </w:t>
      </w:r>
      <w:r w:rsidR="008B453C">
        <w:rPr>
          <w:rFonts w:asciiTheme="majorBidi" w:hAnsiTheme="majorBidi" w:cstheme="majorBidi"/>
          <w:sz w:val="24"/>
          <w:szCs w:val="24"/>
        </w:rPr>
        <w:t>t</w:t>
      </w:r>
      <w:r w:rsidR="00D319CA">
        <w:rPr>
          <w:rFonts w:asciiTheme="majorBidi" w:hAnsiTheme="majorBidi" w:cstheme="majorBidi"/>
          <w:sz w:val="24"/>
          <w:szCs w:val="24"/>
        </w:rPr>
        <w:t xml:space="preserve">he number of States that have abolished the death penalty continue to grow, </w:t>
      </w:r>
      <w:r w:rsidR="008B453C">
        <w:rPr>
          <w:rFonts w:asciiTheme="majorBidi" w:hAnsiTheme="majorBidi" w:cstheme="majorBidi"/>
          <w:sz w:val="24"/>
          <w:szCs w:val="24"/>
        </w:rPr>
        <w:t xml:space="preserve">there have been also an increase in the number of executions, which are carried out by a small number of countries. </w:t>
      </w:r>
      <w:r w:rsidR="007B7EEA">
        <w:rPr>
          <w:rFonts w:asciiTheme="majorBidi" w:hAnsiTheme="majorBidi" w:cstheme="majorBidi"/>
          <w:sz w:val="24"/>
          <w:szCs w:val="24"/>
        </w:rPr>
        <w:t xml:space="preserve">One of the main concerns is that the death penalty continues to be imposed upon children under the age of 18 years old as well as vulnerable persons such as pregnant women. </w:t>
      </w:r>
    </w:p>
    <w:p w14:paraId="6B5810C1" w14:textId="55632534" w:rsidR="000C59CC" w:rsidRDefault="00ED517B" w:rsidP="006E706B">
      <w:pPr>
        <w:jc w:val="lowKashida"/>
        <w:rPr>
          <w:rFonts w:asciiTheme="majorBidi" w:hAnsiTheme="majorBidi" w:cstheme="majorBidi"/>
          <w:sz w:val="24"/>
          <w:szCs w:val="24"/>
        </w:rPr>
      </w:pPr>
      <w:r>
        <w:rPr>
          <w:rFonts w:asciiTheme="majorBidi" w:hAnsiTheme="majorBidi" w:cstheme="majorBidi"/>
          <w:sz w:val="24"/>
          <w:szCs w:val="24"/>
        </w:rPr>
        <w:t>The report cited</w:t>
      </w:r>
      <w:r w:rsidR="00C75B4B">
        <w:rPr>
          <w:rFonts w:asciiTheme="majorBidi" w:hAnsiTheme="majorBidi" w:cstheme="majorBidi"/>
          <w:sz w:val="24"/>
          <w:szCs w:val="24"/>
        </w:rPr>
        <w:t xml:space="preserve"> that </w:t>
      </w:r>
      <w:r w:rsidR="000C59CC" w:rsidRPr="000C59CC">
        <w:rPr>
          <w:rFonts w:asciiTheme="majorBidi" w:hAnsiTheme="majorBidi" w:cstheme="majorBidi"/>
          <w:sz w:val="24"/>
          <w:szCs w:val="24"/>
        </w:rPr>
        <w:t xml:space="preserve">the death penalty was imposed or implemented for drug-related offences in </w:t>
      </w:r>
      <w:r>
        <w:rPr>
          <w:rFonts w:asciiTheme="majorBidi" w:hAnsiTheme="majorBidi" w:cstheme="majorBidi"/>
          <w:sz w:val="24"/>
          <w:szCs w:val="24"/>
        </w:rPr>
        <w:t>various</w:t>
      </w:r>
      <w:r w:rsidR="000C59CC" w:rsidRPr="000C59CC">
        <w:rPr>
          <w:rFonts w:asciiTheme="majorBidi" w:hAnsiTheme="majorBidi" w:cstheme="majorBidi"/>
          <w:sz w:val="24"/>
          <w:szCs w:val="24"/>
        </w:rPr>
        <w:t xml:space="preserve"> countries, including China, Indonesia, Iran (Islamic Republic of), Kuwait, the Lao People’s Democratic Republic, Malaysia, Saudi Arabia, Singapore, Sri Lanka, Thailand, the United Arab Emirates and Viet Nam. Harm Reduction International said that 35 States had legislation providing </w:t>
      </w:r>
      <w:r w:rsidR="000C59CC" w:rsidRPr="000C59CC">
        <w:rPr>
          <w:rFonts w:asciiTheme="majorBidi" w:hAnsiTheme="majorBidi" w:cstheme="majorBidi"/>
          <w:sz w:val="24"/>
          <w:szCs w:val="24"/>
        </w:rPr>
        <w:lastRenderedPageBreak/>
        <w:t xml:space="preserve">the death penalty for drug - related crimes, and that it was mandatory for certain offences in 12 of them. </w:t>
      </w:r>
      <w:r w:rsidR="00C75B4B">
        <w:rPr>
          <w:rFonts w:asciiTheme="majorBidi" w:hAnsiTheme="majorBidi" w:cstheme="majorBidi"/>
          <w:sz w:val="24"/>
          <w:szCs w:val="24"/>
        </w:rPr>
        <w:t>Until</w:t>
      </w:r>
      <w:r w:rsidR="000C59CC" w:rsidRPr="000C59CC">
        <w:rPr>
          <w:rFonts w:asciiTheme="majorBidi" w:hAnsiTheme="majorBidi" w:cstheme="majorBidi"/>
          <w:sz w:val="24"/>
          <w:szCs w:val="24"/>
        </w:rPr>
        <w:t xml:space="preserve"> 2017,</w:t>
      </w:r>
      <w:r w:rsidR="00C75B4B">
        <w:rPr>
          <w:rFonts w:asciiTheme="majorBidi" w:hAnsiTheme="majorBidi" w:cstheme="majorBidi"/>
          <w:sz w:val="24"/>
          <w:szCs w:val="24"/>
        </w:rPr>
        <w:t xml:space="preserve"> approximately </w:t>
      </w:r>
      <w:r w:rsidR="000C59CC" w:rsidRPr="000C59CC">
        <w:rPr>
          <w:rFonts w:asciiTheme="majorBidi" w:hAnsiTheme="majorBidi" w:cstheme="majorBidi"/>
          <w:sz w:val="24"/>
          <w:szCs w:val="24"/>
        </w:rPr>
        <w:t xml:space="preserve">30 per cent of executions worldwide were for drug crimes. </w:t>
      </w:r>
    </w:p>
    <w:p w14:paraId="555350BA" w14:textId="77777777" w:rsidR="007A5D66" w:rsidRPr="007A5D66" w:rsidRDefault="007A5D66" w:rsidP="006E706B">
      <w:pPr>
        <w:jc w:val="lowKashida"/>
        <w:rPr>
          <w:rFonts w:asciiTheme="majorBidi" w:hAnsiTheme="majorBidi" w:cstheme="majorBidi"/>
          <w:sz w:val="24"/>
          <w:szCs w:val="24"/>
          <w:lang w:val="en-CA"/>
        </w:rPr>
      </w:pPr>
    </w:p>
    <w:sectPr w:rsidR="007A5D66" w:rsidRPr="007A5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E7D2" w14:textId="77777777" w:rsidR="00253093" w:rsidRDefault="00253093" w:rsidP="001861B9">
      <w:pPr>
        <w:spacing w:after="0" w:line="240" w:lineRule="auto"/>
      </w:pPr>
      <w:r>
        <w:separator/>
      </w:r>
    </w:p>
  </w:endnote>
  <w:endnote w:type="continuationSeparator" w:id="0">
    <w:p w14:paraId="58A5CC96" w14:textId="77777777" w:rsidR="00253093" w:rsidRDefault="00253093" w:rsidP="001861B9">
      <w:pPr>
        <w:spacing w:after="0" w:line="240" w:lineRule="auto"/>
      </w:pPr>
      <w:r>
        <w:continuationSeparator/>
      </w:r>
    </w:p>
  </w:endnote>
  <w:endnote w:type="continuationNotice" w:id="1">
    <w:p w14:paraId="6D2FE787" w14:textId="77777777" w:rsidR="00253093" w:rsidRDefault="0025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71AA" w14:textId="77777777" w:rsidR="00253093" w:rsidRDefault="00253093" w:rsidP="001861B9">
      <w:pPr>
        <w:spacing w:after="0" w:line="240" w:lineRule="auto"/>
      </w:pPr>
      <w:r>
        <w:separator/>
      </w:r>
    </w:p>
  </w:footnote>
  <w:footnote w:type="continuationSeparator" w:id="0">
    <w:p w14:paraId="6CDCDB51" w14:textId="77777777" w:rsidR="00253093" w:rsidRDefault="00253093" w:rsidP="001861B9">
      <w:pPr>
        <w:spacing w:after="0" w:line="240" w:lineRule="auto"/>
      </w:pPr>
      <w:r>
        <w:continuationSeparator/>
      </w:r>
    </w:p>
  </w:footnote>
  <w:footnote w:type="continuationNotice" w:id="1">
    <w:p w14:paraId="1687AA97" w14:textId="77777777" w:rsidR="00253093" w:rsidRDefault="00253093">
      <w:pPr>
        <w:spacing w:after="0" w:line="240" w:lineRule="auto"/>
      </w:pPr>
    </w:p>
  </w:footnote>
  <w:footnote w:id="2">
    <w:p w14:paraId="6C5668BC" w14:textId="77777777" w:rsidR="001861B9" w:rsidRPr="001861B9" w:rsidRDefault="001861B9" w:rsidP="001861B9">
      <w:pPr>
        <w:jc w:val="both"/>
        <w:rPr>
          <w:rFonts w:ascii="Times New Roman" w:eastAsia="Times New Roman" w:hAnsi="Times New Roman" w:cs="Times New Roman"/>
          <w:color w:val="000000" w:themeColor="text1"/>
          <w:sz w:val="21"/>
          <w:szCs w:val="21"/>
        </w:rPr>
      </w:pPr>
      <w:r w:rsidRPr="001861B9">
        <w:rPr>
          <w:rStyle w:val="FootnoteReference"/>
          <w:sz w:val="20"/>
          <w:szCs w:val="20"/>
        </w:rPr>
        <w:footnoteRef/>
      </w:r>
      <w:r w:rsidRPr="001861B9">
        <w:rPr>
          <w:sz w:val="20"/>
          <w:szCs w:val="20"/>
        </w:rPr>
        <w:t xml:space="preserve"> </w:t>
      </w:r>
      <w:r w:rsidRPr="001861B9">
        <w:rPr>
          <w:rFonts w:ascii="Times New Roman" w:eastAsia="Times New Roman" w:hAnsi="Times New Roman" w:cs="Times New Roman"/>
          <w:color w:val="000000" w:themeColor="text1"/>
          <w:sz w:val="21"/>
          <w:szCs w:val="21"/>
        </w:rPr>
        <w:t>China does not provide any official data related to the death penalty and executions.</w:t>
      </w:r>
    </w:p>
    <w:p w14:paraId="6F7C59D5" w14:textId="49FCF001" w:rsidR="001861B9" w:rsidRPr="001861B9" w:rsidRDefault="001861B9">
      <w:pPr>
        <w:pStyle w:val="FootnoteText"/>
        <w:rPr>
          <w:lang w:val="en-CA"/>
        </w:rPr>
      </w:pPr>
    </w:p>
  </w:footnote>
  <w:footnote w:id="3">
    <w:p w14:paraId="623C0AEB" w14:textId="70E00BEE" w:rsidR="004965BC" w:rsidRDefault="004965BC">
      <w:pPr>
        <w:pStyle w:val="FootnoteText"/>
      </w:pPr>
      <w:r>
        <w:rPr>
          <w:rStyle w:val="FootnoteReference"/>
        </w:rPr>
        <w:footnoteRef/>
      </w:r>
      <w:r>
        <w:t xml:space="preserve"> World </w:t>
      </w:r>
      <w:r w:rsidR="00ED635D">
        <w:t>C</w:t>
      </w:r>
      <w:r w:rsidR="0090538E">
        <w:t xml:space="preserve">oalition </w:t>
      </w:r>
      <w:r w:rsidR="00ED635D">
        <w:t>A</w:t>
      </w:r>
      <w:r w:rsidR="0090538E">
        <w:t xml:space="preserve">gainst the </w:t>
      </w:r>
      <w:r w:rsidR="00ED635D">
        <w:t>D</w:t>
      </w:r>
      <w:r w:rsidR="0090538E">
        <w:t xml:space="preserve">eath </w:t>
      </w:r>
      <w:r w:rsidR="00ED635D">
        <w:t>P</w:t>
      </w:r>
      <w:r w:rsidR="0090538E">
        <w:t>enalty</w:t>
      </w:r>
      <w:r w:rsidR="009C1EC3">
        <w:t>.</w:t>
      </w:r>
      <w:r w:rsidR="003A4DB8">
        <w:t xml:space="preserve"> Country profile: China.</w:t>
      </w:r>
      <w:r w:rsidR="009C1EC3">
        <w:t xml:space="preserve"> URL:</w:t>
      </w:r>
      <w:r>
        <w:t xml:space="preserve"> </w:t>
      </w:r>
      <w:r w:rsidRPr="004965BC">
        <w:t>https://worldcoalition.org/pays/china/</w:t>
      </w:r>
    </w:p>
  </w:footnote>
  <w:footnote w:id="4">
    <w:p w14:paraId="4FDD4850" w14:textId="39B92D51" w:rsidR="00CE76B6" w:rsidRDefault="00CE76B6">
      <w:pPr>
        <w:pStyle w:val="FootnoteText"/>
      </w:pPr>
      <w:r>
        <w:rPr>
          <w:rStyle w:val="FootnoteReference"/>
        </w:rPr>
        <w:footnoteRef/>
      </w:r>
      <w:r>
        <w:t xml:space="preserve"> Project 39A</w:t>
      </w:r>
      <w:r w:rsidR="008274D1">
        <w:t xml:space="preserve"> (2022) </w:t>
      </w:r>
      <w:r>
        <w:t>Death penalty in India</w:t>
      </w:r>
      <w:r w:rsidR="008274D1">
        <w:t xml:space="preserve">: </w:t>
      </w:r>
      <w:hyperlink r:id="rId1" w:history="1">
        <w:r w:rsidR="00F66526" w:rsidRPr="006017AB">
          <w:rPr>
            <w:rStyle w:val="Hyperlink"/>
          </w:rPr>
          <w:t>https://www.livelaw.in/pdf_upload/annualstatisticsreport2021-408596.pdf</w:t>
        </w:r>
      </w:hyperlink>
      <w:r w:rsidR="00F66526">
        <w:t xml:space="preserve"> p. 7</w:t>
      </w:r>
    </w:p>
  </w:footnote>
  <w:footnote w:id="5">
    <w:p w14:paraId="4A8B5692" w14:textId="5F6434C1" w:rsidR="00ED635D" w:rsidRDefault="00ED635D">
      <w:pPr>
        <w:pStyle w:val="FootnoteText"/>
      </w:pPr>
      <w:r>
        <w:rPr>
          <w:rStyle w:val="FootnoteReference"/>
        </w:rPr>
        <w:footnoteRef/>
      </w:r>
      <w:r>
        <w:t xml:space="preserve"> World Coalition Against the Death Penalty. </w:t>
      </w:r>
      <w:r w:rsidR="003A4DB8">
        <w:t xml:space="preserve">Country profile: Indonesia. </w:t>
      </w:r>
      <w:r>
        <w:t xml:space="preserve">URL: </w:t>
      </w:r>
      <w:r w:rsidR="003A4DB8" w:rsidRPr="003A4DB8">
        <w:t>https://worldcoalition.org/pays/indonesia/</w:t>
      </w:r>
    </w:p>
  </w:footnote>
  <w:footnote w:id="6">
    <w:p w14:paraId="308524E2" w14:textId="5B724BE6" w:rsidR="004C0A55" w:rsidRDefault="004C0A55">
      <w:pPr>
        <w:pStyle w:val="FootnoteText"/>
      </w:pPr>
      <w:r>
        <w:rPr>
          <w:rStyle w:val="FootnoteReference"/>
        </w:rPr>
        <w:footnoteRef/>
      </w:r>
      <w:r>
        <w:t xml:space="preserve"> World Coalition Against the Death Penalty. Country profile: Myanmar. URL:</w:t>
      </w:r>
      <w:r w:rsidR="00B95C92">
        <w:t xml:space="preserve"> </w:t>
      </w:r>
      <w:r w:rsidR="00B95C92" w:rsidRPr="00B95C92">
        <w:t>https://worldcoalition.org/pays/myanmar/</w:t>
      </w:r>
    </w:p>
  </w:footnote>
  <w:footnote w:id="7">
    <w:p w14:paraId="62602685" w14:textId="587C04FA" w:rsidR="004F07E0" w:rsidRDefault="004F07E0">
      <w:pPr>
        <w:pStyle w:val="FootnoteText"/>
      </w:pPr>
      <w:r>
        <w:rPr>
          <w:rStyle w:val="FootnoteReference"/>
        </w:rPr>
        <w:footnoteRef/>
      </w:r>
      <w:r>
        <w:t xml:space="preserve"> World Coalition Against the Death Penalty. Country profile: Sri Lanka. URL:</w:t>
      </w:r>
      <w:r w:rsidR="00890084">
        <w:t xml:space="preserve"> </w:t>
      </w:r>
      <w:r w:rsidR="00890084" w:rsidRPr="00890084">
        <w:t>https://worldcoalition.org/pays/sri-lanka/</w:t>
      </w:r>
    </w:p>
  </w:footnote>
  <w:footnote w:id="8">
    <w:p w14:paraId="5FBDB7F2" w14:textId="666A5FAA" w:rsidR="00F445BE" w:rsidRPr="00823279" w:rsidRDefault="00F445BE">
      <w:pPr>
        <w:pStyle w:val="FootnoteText"/>
      </w:pPr>
      <w:r>
        <w:rPr>
          <w:rStyle w:val="FootnoteReference"/>
        </w:rPr>
        <w:footnoteRef/>
      </w:r>
      <w:r w:rsidRPr="00823279">
        <w:t xml:space="preserve"> </w:t>
      </w:r>
      <w:r w:rsidR="00A830FD" w:rsidRPr="00823279">
        <w:t>Amnesty International (26 Jun. 2019) Sri Lanka</w:t>
      </w:r>
      <w:r w:rsidR="00823279" w:rsidRPr="00823279">
        <w:t>: President Mait</w:t>
      </w:r>
      <w:r w:rsidR="00823279">
        <w:t>hripala Sirisena Signs Execution Warrants for Four Prisoners,</w:t>
      </w:r>
      <w:r w:rsidR="0055313C">
        <w:t xml:space="preserve"> Plans Shrouded in Secrecy:</w:t>
      </w:r>
      <w:r w:rsidR="00A830FD" w:rsidRPr="00823279">
        <w:t xml:space="preserve"> https://www.amnesty.org/en/latest/news/2019/06/sri-lanka-president-maithripala-sirisena-signs-execution-warrants-for-four-prisoners-plans-shrouded-in-secrecy/</w:t>
      </w:r>
    </w:p>
  </w:footnote>
  <w:footnote w:id="9">
    <w:p w14:paraId="79427EF6" w14:textId="3280FE29" w:rsidR="009B7BBD" w:rsidRDefault="009B7BBD">
      <w:pPr>
        <w:pStyle w:val="FootnoteText"/>
      </w:pPr>
      <w:r>
        <w:rPr>
          <w:rStyle w:val="FootnoteReference"/>
        </w:rPr>
        <w:footnoteRef/>
      </w:r>
      <w:r>
        <w:t xml:space="preserve"> World Coalition Against the Death Penalty. Country profile: Thailand. URL: </w:t>
      </w:r>
      <w:r w:rsidR="005A7282" w:rsidRPr="005A7282">
        <w:t>https://worldcoalition.org/pays/thailand/</w:t>
      </w:r>
    </w:p>
  </w:footnote>
  <w:footnote w:id="10">
    <w:p w14:paraId="59F8483A" w14:textId="1E602463" w:rsidR="00527168" w:rsidRDefault="00527168">
      <w:pPr>
        <w:pStyle w:val="FootnoteText"/>
      </w:pPr>
      <w:r>
        <w:rPr>
          <w:rStyle w:val="FootnoteReference"/>
        </w:rPr>
        <w:footnoteRef/>
      </w:r>
      <w:r>
        <w:t xml:space="preserve"> Reuters (</w:t>
      </w:r>
      <w:r w:rsidR="00352EED">
        <w:t xml:space="preserve">14 Jan. 2022) Tunisian court sentences nine to death for killing a first sergeant in the army – TAP: </w:t>
      </w:r>
      <w:r w:rsidR="00927B39" w:rsidRPr="00927B39">
        <w:t>https://www.reuters.com/world/africa/tunisian-court-sentences-nine-death-killing-1st-sergeant-army-tap-2022-01-14/</w:t>
      </w:r>
    </w:p>
  </w:footnote>
  <w:footnote w:id="11">
    <w:p w14:paraId="2CA93CDF" w14:textId="5852C5E5" w:rsidR="00A43D39" w:rsidRDefault="00A43D39">
      <w:pPr>
        <w:pStyle w:val="FootnoteText"/>
      </w:pPr>
      <w:r>
        <w:rPr>
          <w:rStyle w:val="FootnoteReference"/>
        </w:rPr>
        <w:footnoteRef/>
      </w:r>
      <w:r>
        <w:t xml:space="preserve"> Amnesty International</w:t>
      </w:r>
      <w:r w:rsidR="009236CF">
        <w:t xml:space="preserve">. Viet Nam 2020: </w:t>
      </w:r>
      <w:r w:rsidR="009236CF" w:rsidRPr="009236CF">
        <w:t>https://www.reuters.com/world/africa/tunisian-court-sentences-nine-death-killing-1st-sergeant-army-tap-2022-01-14/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D26CA"/>
    <w:multiLevelType w:val="hybridMultilevel"/>
    <w:tmpl w:val="B3EC021C"/>
    <w:lvl w:ilvl="0" w:tplc="5DA2A392">
      <w:start w:val="1"/>
      <w:numFmt w:val="bullet"/>
      <w:lvlText w:val=""/>
      <w:lvlJc w:val="left"/>
      <w:pPr>
        <w:ind w:left="720" w:hanging="360"/>
      </w:pPr>
      <w:rPr>
        <w:rFonts w:ascii="Symbol" w:hAnsi="Symbol" w:hint="default"/>
      </w:rPr>
    </w:lvl>
    <w:lvl w:ilvl="1" w:tplc="B91CFF0C">
      <w:start w:val="1"/>
      <w:numFmt w:val="bullet"/>
      <w:lvlText w:val="o"/>
      <w:lvlJc w:val="left"/>
      <w:pPr>
        <w:ind w:left="1440" w:hanging="360"/>
      </w:pPr>
      <w:rPr>
        <w:rFonts w:ascii="Courier New" w:hAnsi="Courier New" w:hint="default"/>
      </w:rPr>
    </w:lvl>
    <w:lvl w:ilvl="2" w:tplc="FD880106">
      <w:start w:val="1"/>
      <w:numFmt w:val="bullet"/>
      <w:lvlText w:val=""/>
      <w:lvlJc w:val="left"/>
      <w:pPr>
        <w:ind w:left="2160" w:hanging="360"/>
      </w:pPr>
      <w:rPr>
        <w:rFonts w:ascii="Wingdings" w:hAnsi="Wingdings" w:hint="default"/>
      </w:rPr>
    </w:lvl>
    <w:lvl w:ilvl="3" w:tplc="A588FB2C">
      <w:start w:val="1"/>
      <w:numFmt w:val="bullet"/>
      <w:lvlText w:val=""/>
      <w:lvlJc w:val="left"/>
      <w:pPr>
        <w:ind w:left="2880" w:hanging="360"/>
      </w:pPr>
      <w:rPr>
        <w:rFonts w:ascii="Symbol" w:hAnsi="Symbol" w:hint="default"/>
      </w:rPr>
    </w:lvl>
    <w:lvl w:ilvl="4" w:tplc="497CA6E4">
      <w:start w:val="1"/>
      <w:numFmt w:val="bullet"/>
      <w:lvlText w:val="o"/>
      <w:lvlJc w:val="left"/>
      <w:pPr>
        <w:ind w:left="3600" w:hanging="360"/>
      </w:pPr>
      <w:rPr>
        <w:rFonts w:ascii="Courier New" w:hAnsi="Courier New" w:hint="default"/>
      </w:rPr>
    </w:lvl>
    <w:lvl w:ilvl="5" w:tplc="EAAE9B4C">
      <w:start w:val="1"/>
      <w:numFmt w:val="bullet"/>
      <w:lvlText w:val=""/>
      <w:lvlJc w:val="left"/>
      <w:pPr>
        <w:ind w:left="4320" w:hanging="360"/>
      </w:pPr>
      <w:rPr>
        <w:rFonts w:ascii="Wingdings" w:hAnsi="Wingdings" w:hint="default"/>
      </w:rPr>
    </w:lvl>
    <w:lvl w:ilvl="6" w:tplc="5DCE0374">
      <w:start w:val="1"/>
      <w:numFmt w:val="bullet"/>
      <w:lvlText w:val=""/>
      <w:lvlJc w:val="left"/>
      <w:pPr>
        <w:ind w:left="5040" w:hanging="360"/>
      </w:pPr>
      <w:rPr>
        <w:rFonts w:ascii="Symbol" w:hAnsi="Symbol" w:hint="default"/>
      </w:rPr>
    </w:lvl>
    <w:lvl w:ilvl="7" w:tplc="C6566660">
      <w:start w:val="1"/>
      <w:numFmt w:val="bullet"/>
      <w:lvlText w:val="o"/>
      <w:lvlJc w:val="left"/>
      <w:pPr>
        <w:ind w:left="5760" w:hanging="360"/>
      </w:pPr>
      <w:rPr>
        <w:rFonts w:ascii="Courier New" w:hAnsi="Courier New" w:hint="default"/>
      </w:rPr>
    </w:lvl>
    <w:lvl w:ilvl="8" w:tplc="EE8AB71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2E098"/>
    <w:rsid w:val="00000972"/>
    <w:rsid w:val="00035E3C"/>
    <w:rsid w:val="00064087"/>
    <w:rsid w:val="000655B9"/>
    <w:rsid w:val="00065CCF"/>
    <w:rsid w:val="00072E04"/>
    <w:rsid w:val="000827B6"/>
    <w:rsid w:val="000B7EBF"/>
    <w:rsid w:val="000C59CC"/>
    <w:rsid w:val="000D3031"/>
    <w:rsid w:val="000D478B"/>
    <w:rsid w:val="001162B5"/>
    <w:rsid w:val="0012052B"/>
    <w:rsid w:val="00154135"/>
    <w:rsid w:val="0016324B"/>
    <w:rsid w:val="0018360D"/>
    <w:rsid w:val="001861B9"/>
    <w:rsid w:val="00190041"/>
    <w:rsid w:val="001E0C3A"/>
    <w:rsid w:val="0023130F"/>
    <w:rsid w:val="00246BF4"/>
    <w:rsid w:val="00253093"/>
    <w:rsid w:val="00255386"/>
    <w:rsid w:val="0026169C"/>
    <w:rsid w:val="00261B6F"/>
    <w:rsid w:val="002944E9"/>
    <w:rsid w:val="002B6485"/>
    <w:rsid w:val="002C53AC"/>
    <w:rsid w:val="003312C3"/>
    <w:rsid w:val="00352EED"/>
    <w:rsid w:val="00371E22"/>
    <w:rsid w:val="00395600"/>
    <w:rsid w:val="00395864"/>
    <w:rsid w:val="003A4DB8"/>
    <w:rsid w:val="003A76B4"/>
    <w:rsid w:val="003B1F5D"/>
    <w:rsid w:val="003D17ED"/>
    <w:rsid w:val="00400782"/>
    <w:rsid w:val="004057BB"/>
    <w:rsid w:val="00476A81"/>
    <w:rsid w:val="00490114"/>
    <w:rsid w:val="004965BC"/>
    <w:rsid w:val="004C0A55"/>
    <w:rsid w:val="004C560B"/>
    <w:rsid w:val="004F07E0"/>
    <w:rsid w:val="00527168"/>
    <w:rsid w:val="00535998"/>
    <w:rsid w:val="00536B61"/>
    <w:rsid w:val="005372C0"/>
    <w:rsid w:val="0053756F"/>
    <w:rsid w:val="0055313C"/>
    <w:rsid w:val="005644C6"/>
    <w:rsid w:val="00577733"/>
    <w:rsid w:val="005A7282"/>
    <w:rsid w:val="005C128B"/>
    <w:rsid w:val="00602FBB"/>
    <w:rsid w:val="006033F3"/>
    <w:rsid w:val="00616A19"/>
    <w:rsid w:val="006356F4"/>
    <w:rsid w:val="0065667B"/>
    <w:rsid w:val="006B2452"/>
    <w:rsid w:val="006D693B"/>
    <w:rsid w:val="006E706B"/>
    <w:rsid w:val="00712A2D"/>
    <w:rsid w:val="007241AF"/>
    <w:rsid w:val="007331FC"/>
    <w:rsid w:val="007366C0"/>
    <w:rsid w:val="00761C66"/>
    <w:rsid w:val="007A5D66"/>
    <w:rsid w:val="007A6811"/>
    <w:rsid w:val="007B7EEA"/>
    <w:rsid w:val="00815BF6"/>
    <w:rsid w:val="00816DB2"/>
    <w:rsid w:val="00823279"/>
    <w:rsid w:val="008274D1"/>
    <w:rsid w:val="008470EA"/>
    <w:rsid w:val="00875A39"/>
    <w:rsid w:val="00884CD0"/>
    <w:rsid w:val="00890084"/>
    <w:rsid w:val="00892FB3"/>
    <w:rsid w:val="008A252F"/>
    <w:rsid w:val="008B453C"/>
    <w:rsid w:val="008C6874"/>
    <w:rsid w:val="008D23CA"/>
    <w:rsid w:val="008F1E01"/>
    <w:rsid w:val="0090538E"/>
    <w:rsid w:val="00905D35"/>
    <w:rsid w:val="00921534"/>
    <w:rsid w:val="009236CF"/>
    <w:rsid w:val="00927B39"/>
    <w:rsid w:val="00945ED9"/>
    <w:rsid w:val="00946B53"/>
    <w:rsid w:val="00967E26"/>
    <w:rsid w:val="0097794B"/>
    <w:rsid w:val="00981B2D"/>
    <w:rsid w:val="009B7BBD"/>
    <w:rsid w:val="009C1EC3"/>
    <w:rsid w:val="009F7CF5"/>
    <w:rsid w:val="00A4110F"/>
    <w:rsid w:val="00A43D39"/>
    <w:rsid w:val="00A665C1"/>
    <w:rsid w:val="00A66F14"/>
    <w:rsid w:val="00A830FD"/>
    <w:rsid w:val="00AB3EBF"/>
    <w:rsid w:val="00AC2857"/>
    <w:rsid w:val="00AC353E"/>
    <w:rsid w:val="00AE1CD8"/>
    <w:rsid w:val="00AE4523"/>
    <w:rsid w:val="00AF1ED8"/>
    <w:rsid w:val="00B13165"/>
    <w:rsid w:val="00B451DB"/>
    <w:rsid w:val="00B51AE6"/>
    <w:rsid w:val="00B57394"/>
    <w:rsid w:val="00B672FA"/>
    <w:rsid w:val="00B95C92"/>
    <w:rsid w:val="00BA5AC4"/>
    <w:rsid w:val="00BB749E"/>
    <w:rsid w:val="00BD2394"/>
    <w:rsid w:val="00BD3FD3"/>
    <w:rsid w:val="00BD613C"/>
    <w:rsid w:val="00BF6C3D"/>
    <w:rsid w:val="00C103F7"/>
    <w:rsid w:val="00C3427D"/>
    <w:rsid w:val="00C344D3"/>
    <w:rsid w:val="00C34CD0"/>
    <w:rsid w:val="00C75B4B"/>
    <w:rsid w:val="00C95C0E"/>
    <w:rsid w:val="00CC53E3"/>
    <w:rsid w:val="00CE76B6"/>
    <w:rsid w:val="00D247D0"/>
    <w:rsid w:val="00D319CA"/>
    <w:rsid w:val="00D54A48"/>
    <w:rsid w:val="00D6547F"/>
    <w:rsid w:val="00D81891"/>
    <w:rsid w:val="00DF7583"/>
    <w:rsid w:val="00E112FD"/>
    <w:rsid w:val="00E479B5"/>
    <w:rsid w:val="00E74B5F"/>
    <w:rsid w:val="00EA347B"/>
    <w:rsid w:val="00EA34D8"/>
    <w:rsid w:val="00EA5B60"/>
    <w:rsid w:val="00EC71C1"/>
    <w:rsid w:val="00ED16B4"/>
    <w:rsid w:val="00ED517B"/>
    <w:rsid w:val="00ED5BEE"/>
    <w:rsid w:val="00ED635D"/>
    <w:rsid w:val="00EE79A0"/>
    <w:rsid w:val="00EF0590"/>
    <w:rsid w:val="00F11AE4"/>
    <w:rsid w:val="00F150E3"/>
    <w:rsid w:val="00F21340"/>
    <w:rsid w:val="00F445BE"/>
    <w:rsid w:val="00F5795E"/>
    <w:rsid w:val="00F66526"/>
    <w:rsid w:val="00F97D9B"/>
    <w:rsid w:val="00FB04F5"/>
    <w:rsid w:val="00FD4C97"/>
    <w:rsid w:val="0261F563"/>
    <w:rsid w:val="02DC4858"/>
    <w:rsid w:val="02E85671"/>
    <w:rsid w:val="074CC7D6"/>
    <w:rsid w:val="0DA4A80A"/>
    <w:rsid w:val="12F6C081"/>
    <w:rsid w:val="1631FA6A"/>
    <w:rsid w:val="1909CB60"/>
    <w:rsid w:val="21CD072C"/>
    <w:rsid w:val="274024F4"/>
    <w:rsid w:val="293D5684"/>
    <w:rsid w:val="29A47117"/>
    <w:rsid w:val="2ABE8053"/>
    <w:rsid w:val="2C692194"/>
    <w:rsid w:val="2D8E6127"/>
    <w:rsid w:val="2D91FA4E"/>
    <w:rsid w:val="30927BE0"/>
    <w:rsid w:val="33340B1C"/>
    <w:rsid w:val="3522B93E"/>
    <w:rsid w:val="379136AF"/>
    <w:rsid w:val="37ED1B55"/>
    <w:rsid w:val="3C6C201F"/>
    <w:rsid w:val="4029B2B0"/>
    <w:rsid w:val="4082AFD6"/>
    <w:rsid w:val="44BE9AE3"/>
    <w:rsid w:val="44EB1718"/>
    <w:rsid w:val="452BA448"/>
    <w:rsid w:val="47AF47FF"/>
    <w:rsid w:val="4AE6E8C1"/>
    <w:rsid w:val="4C1136AA"/>
    <w:rsid w:val="4C300283"/>
    <w:rsid w:val="51F26D6C"/>
    <w:rsid w:val="52F1FAA6"/>
    <w:rsid w:val="5473DDD5"/>
    <w:rsid w:val="5486338C"/>
    <w:rsid w:val="549E0E38"/>
    <w:rsid w:val="58115324"/>
    <w:rsid w:val="5B48F3E6"/>
    <w:rsid w:val="5C5B67EB"/>
    <w:rsid w:val="5F287040"/>
    <w:rsid w:val="60EE097D"/>
    <w:rsid w:val="6142E098"/>
    <w:rsid w:val="61DCB227"/>
    <w:rsid w:val="62398CF4"/>
    <w:rsid w:val="645D0BFB"/>
    <w:rsid w:val="6A00CBAF"/>
    <w:rsid w:val="6A03D889"/>
    <w:rsid w:val="6ACEA246"/>
    <w:rsid w:val="6ADF64A6"/>
    <w:rsid w:val="6C856B09"/>
    <w:rsid w:val="6D05D0D2"/>
    <w:rsid w:val="70785D6B"/>
    <w:rsid w:val="72A8F3CA"/>
    <w:rsid w:val="75326439"/>
    <w:rsid w:val="76AC6A58"/>
    <w:rsid w:val="77A4BF51"/>
    <w:rsid w:val="7AF2BD53"/>
    <w:rsid w:val="7CFF0AF4"/>
    <w:rsid w:val="7E6CE3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2E098"/>
  <w15:chartTrackingRefBased/>
  <w15:docId w15:val="{EBCCD9B1-E420-4870-8BD8-73A7E721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DF7583"/>
    <w:rPr>
      <w:color w:val="954F72" w:themeColor="followedHyperlink"/>
      <w:u w:val="single"/>
    </w:rPr>
  </w:style>
  <w:style w:type="character" w:styleId="UnresolvedMention">
    <w:name w:val="Unresolved Mention"/>
    <w:basedOn w:val="DefaultParagraphFont"/>
    <w:uiPriority w:val="99"/>
    <w:semiHidden/>
    <w:unhideWhenUsed/>
    <w:rsid w:val="007331FC"/>
    <w:rPr>
      <w:color w:val="605E5C"/>
      <w:shd w:val="clear" w:color="auto" w:fill="E1DFDD"/>
    </w:rPr>
  </w:style>
  <w:style w:type="character" w:customStyle="1" w:styleId="normaltextrun">
    <w:name w:val="normaltextrun"/>
    <w:basedOn w:val="DefaultParagraphFont"/>
    <w:rsid w:val="003A76B4"/>
  </w:style>
  <w:style w:type="character" w:customStyle="1" w:styleId="eop">
    <w:name w:val="eop"/>
    <w:basedOn w:val="DefaultParagraphFont"/>
    <w:rsid w:val="003A76B4"/>
  </w:style>
  <w:style w:type="paragraph" w:styleId="FootnoteText">
    <w:name w:val="footnote text"/>
    <w:basedOn w:val="Normal"/>
    <w:link w:val="FootnoteTextChar"/>
    <w:uiPriority w:val="99"/>
    <w:semiHidden/>
    <w:unhideWhenUsed/>
    <w:rsid w:val="00186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1B9"/>
    <w:rPr>
      <w:sz w:val="20"/>
      <w:szCs w:val="20"/>
    </w:rPr>
  </w:style>
  <w:style w:type="character" w:styleId="FootnoteReference">
    <w:name w:val="footnote reference"/>
    <w:basedOn w:val="DefaultParagraphFont"/>
    <w:uiPriority w:val="99"/>
    <w:semiHidden/>
    <w:unhideWhenUsed/>
    <w:rsid w:val="001861B9"/>
    <w:rPr>
      <w:vertAlign w:val="superscript"/>
    </w:rPr>
  </w:style>
  <w:style w:type="paragraph" w:styleId="Header">
    <w:name w:val="header"/>
    <w:basedOn w:val="Normal"/>
    <w:link w:val="HeaderChar"/>
    <w:uiPriority w:val="99"/>
    <w:unhideWhenUsed/>
    <w:rsid w:val="00AE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23"/>
  </w:style>
  <w:style w:type="paragraph" w:styleId="Footer">
    <w:name w:val="footer"/>
    <w:basedOn w:val="Normal"/>
    <w:link w:val="FooterChar"/>
    <w:uiPriority w:val="99"/>
    <w:unhideWhenUsed/>
    <w:rsid w:val="00AE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23"/>
  </w:style>
  <w:style w:type="paragraph" w:styleId="CommentText">
    <w:name w:val="annotation text"/>
    <w:basedOn w:val="Normal"/>
    <w:link w:val="CommentTextChar"/>
    <w:uiPriority w:val="99"/>
    <w:semiHidden/>
    <w:unhideWhenUsed/>
    <w:rsid w:val="00AE4523"/>
    <w:pPr>
      <w:spacing w:line="240" w:lineRule="auto"/>
    </w:pPr>
    <w:rPr>
      <w:sz w:val="20"/>
      <w:szCs w:val="20"/>
    </w:rPr>
  </w:style>
  <w:style w:type="character" w:customStyle="1" w:styleId="CommentTextChar">
    <w:name w:val="Comment Text Char"/>
    <w:basedOn w:val="DefaultParagraphFont"/>
    <w:link w:val="CommentText"/>
    <w:uiPriority w:val="99"/>
    <w:semiHidden/>
    <w:rsid w:val="00AE4523"/>
    <w:rPr>
      <w:sz w:val="20"/>
      <w:szCs w:val="20"/>
    </w:rPr>
  </w:style>
  <w:style w:type="character" w:styleId="CommentReference">
    <w:name w:val="annotation reference"/>
    <w:basedOn w:val="DefaultParagraphFont"/>
    <w:uiPriority w:val="99"/>
    <w:semiHidden/>
    <w:unhideWhenUsed/>
    <w:rsid w:val="00AE4523"/>
    <w:rPr>
      <w:sz w:val="16"/>
      <w:szCs w:val="16"/>
    </w:rPr>
  </w:style>
  <w:style w:type="paragraph" w:styleId="CommentSubject">
    <w:name w:val="annotation subject"/>
    <w:basedOn w:val="CommentText"/>
    <w:next w:val="CommentText"/>
    <w:link w:val="CommentSubjectChar"/>
    <w:uiPriority w:val="99"/>
    <w:semiHidden/>
    <w:unhideWhenUsed/>
    <w:rsid w:val="00072E04"/>
    <w:rPr>
      <w:b/>
      <w:bCs/>
    </w:rPr>
  </w:style>
  <w:style w:type="character" w:customStyle="1" w:styleId="CommentSubjectChar">
    <w:name w:val="Comment Subject Char"/>
    <w:basedOn w:val="CommentTextChar"/>
    <w:link w:val="CommentSubject"/>
    <w:uiPriority w:val="99"/>
    <w:semiHidden/>
    <w:rsid w:val="00072E04"/>
    <w:rPr>
      <w:b/>
      <w:bCs/>
      <w:sz w:val="20"/>
      <w:szCs w:val="20"/>
    </w:rPr>
  </w:style>
  <w:style w:type="paragraph" w:customStyle="1" w:styleId="paragraph">
    <w:name w:val="paragraph"/>
    <w:basedOn w:val="Normal"/>
    <w:rsid w:val="00E74B5F"/>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4934">
      <w:bodyDiv w:val="1"/>
      <w:marLeft w:val="0"/>
      <w:marRight w:val="0"/>
      <w:marTop w:val="0"/>
      <w:marBottom w:val="0"/>
      <w:divBdr>
        <w:top w:val="none" w:sz="0" w:space="0" w:color="auto"/>
        <w:left w:val="none" w:sz="0" w:space="0" w:color="auto"/>
        <w:bottom w:val="none" w:sz="0" w:space="0" w:color="auto"/>
        <w:right w:val="none" w:sz="0" w:space="0" w:color="auto"/>
      </w:divBdr>
    </w:div>
    <w:div w:id="650866903">
      <w:bodyDiv w:val="1"/>
      <w:marLeft w:val="0"/>
      <w:marRight w:val="0"/>
      <w:marTop w:val="0"/>
      <w:marBottom w:val="0"/>
      <w:divBdr>
        <w:top w:val="none" w:sz="0" w:space="0" w:color="auto"/>
        <w:left w:val="none" w:sz="0" w:space="0" w:color="auto"/>
        <w:bottom w:val="none" w:sz="0" w:space="0" w:color="auto"/>
        <w:right w:val="none" w:sz="0" w:space="0" w:color="auto"/>
      </w:divBdr>
    </w:div>
    <w:div w:id="1167482347">
      <w:bodyDiv w:val="1"/>
      <w:marLeft w:val="0"/>
      <w:marRight w:val="0"/>
      <w:marTop w:val="0"/>
      <w:marBottom w:val="0"/>
      <w:divBdr>
        <w:top w:val="none" w:sz="0" w:space="0" w:color="auto"/>
        <w:left w:val="none" w:sz="0" w:space="0" w:color="auto"/>
        <w:bottom w:val="none" w:sz="0" w:space="0" w:color="auto"/>
        <w:right w:val="none" w:sz="0" w:space="0" w:color="auto"/>
      </w:divBdr>
      <w:divsChild>
        <w:div w:id="1470778311">
          <w:marLeft w:val="0"/>
          <w:marRight w:val="0"/>
          <w:marTop w:val="0"/>
          <w:marBottom w:val="0"/>
          <w:divBdr>
            <w:top w:val="none" w:sz="0" w:space="0" w:color="auto"/>
            <w:left w:val="none" w:sz="0" w:space="0" w:color="auto"/>
            <w:bottom w:val="none" w:sz="0" w:space="0" w:color="auto"/>
            <w:right w:val="none" w:sz="0" w:space="0" w:color="auto"/>
          </w:divBdr>
        </w:div>
        <w:div w:id="1099988359">
          <w:marLeft w:val="0"/>
          <w:marRight w:val="0"/>
          <w:marTop w:val="0"/>
          <w:marBottom w:val="0"/>
          <w:divBdr>
            <w:top w:val="none" w:sz="0" w:space="0" w:color="auto"/>
            <w:left w:val="none" w:sz="0" w:space="0" w:color="auto"/>
            <w:bottom w:val="none" w:sz="0" w:space="0" w:color="auto"/>
            <w:right w:val="none" w:sz="0" w:space="0" w:color="auto"/>
          </w:divBdr>
        </w:div>
      </w:divsChild>
    </w:div>
    <w:div w:id="17153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s-dds-ny.un.org/doc/UNDOC/GEN/V20/022/02/PDF/V2002202.pdf?OpenEl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N20/372/89/PDF/N2037289.pdf?OpenEl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ivelaw.in/pdf_upload/annualstatisticsreport2021-4085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ac0592c-65fc-4597-97c5-39c10fcc67cc">
      <UserInfo>
        <DisplayName>Natnicha Surasit</DisplayName>
        <AccountId>439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410775F33B3428692134106E9D528" ma:contentTypeVersion="13" ma:contentTypeDescription="Create a new document." ma:contentTypeScope="" ma:versionID="077f16a52dabc7d4c837cb0fa1030a1c">
  <xsd:schema xmlns:xsd="http://www.w3.org/2001/XMLSchema" xmlns:xs="http://www.w3.org/2001/XMLSchema" xmlns:p="http://schemas.microsoft.com/office/2006/metadata/properties" xmlns:ns2="367f99d3-d6b9-4cf9-b96b-d9c850eaf833" xmlns:ns3="9ac0592c-65fc-4597-97c5-39c10fcc67cc" targetNamespace="http://schemas.microsoft.com/office/2006/metadata/properties" ma:root="true" ma:fieldsID="50344d3bee21d68247d7eeb7d1cf54e0" ns2:_="" ns3:_="">
    <xsd:import namespace="367f99d3-d6b9-4cf9-b96b-d9c850eaf833"/>
    <xsd:import namespace="9ac0592c-65fc-4597-97c5-39c10fcc6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9d3-d6b9-4cf9-b96b-d9c850ea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0592c-65fc-4597-97c5-39c10fcc6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4FF80-6F1E-F149-B4BF-A2E0A1E4AD09}">
  <ds:schemaRefs>
    <ds:schemaRef ds:uri="http://schemas.openxmlformats.org/officeDocument/2006/bibliography"/>
  </ds:schemaRefs>
</ds:datastoreItem>
</file>

<file path=customXml/itemProps2.xml><?xml version="1.0" encoding="utf-8"?>
<ds:datastoreItem xmlns:ds="http://schemas.openxmlformats.org/officeDocument/2006/customXml" ds:itemID="{C8B14326-AE66-4004-B9DB-1AC0E245BA54}">
  <ds:schemaRefs>
    <ds:schemaRef ds:uri="http://schemas.microsoft.com/office/2006/metadata/properties"/>
    <ds:schemaRef ds:uri="http://schemas.microsoft.com/office/infopath/2007/PartnerControls"/>
    <ds:schemaRef ds:uri="9ac0592c-65fc-4597-97c5-39c10fcc67cc"/>
  </ds:schemaRefs>
</ds:datastoreItem>
</file>

<file path=customXml/itemProps3.xml><?xml version="1.0" encoding="utf-8"?>
<ds:datastoreItem xmlns:ds="http://schemas.openxmlformats.org/officeDocument/2006/customXml" ds:itemID="{E536B4FA-E809-4966-B5C1-A56619866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9d3-d6b9-4cf9-b96b-d9c850eaf833"/>
    <ds:schemaRef ds:uri="9ac0592c-65fc-4597-97c5-39c10fcc6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77EF1-633F-4AED-B626-8B72BDE30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Rancier</dc:creator>
  <cp:keywords/>
  <dc:description/>
  <cp:lastModifiedBy>Camilla Pavan</cp:lastModifiedBy>
  <cp:revision>158</cp:revision>
  <dcterms:created xsi:type="dcterms:W3CDTF">2022-02-28T07:45:00Z</dcterms:created>
  <dcterms:modified xsi:type="dcterms:W3CDTF">2022-03-24T14:15:00Z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0x010100FA0410775F33B3428692134106E9D528</vt:lpwstr>
  </property>
</Properties>
</file>