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F1DA" w14:textId="30045E87" w:rsidR="001047B7" w:rsidRPr="001128ED" w:rsidRDefault="001E7D02" w:rsidP="00653AB7">
      <w:pPr>
        <w:rPr>
          <w:b/>
          <w:bCs/>
        </w:rPr>
      </w:pPr>
      <w:r>
        <w:rPr>
          <w:noProof/>
          <w:lang w:eastAsia="en-GB"/>
        </w:rPr>
        <w:drawing>
          <wp:inline distT="0" distB="0" distL="0" distR="0" wp14:anchorId="19392802" wp14:editId="1738B1BF">
            <wp:extent cx="2621280" cy="967740"/>
            <wp:effectExtent l="0" t="0" r="7620" b="3810"/>
            <wp:docPr id="1483596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</w:t>
      </w:r>
      <w:r w:rsidR="001047B7" w:rsidRPr="00F1253E">
        <w:rPr>
          <w:noProof/>
          <w:lang w:eastAsia="en-GB"/>
        </w:rPr>
        <w:drawing>
          <wp:inline distT="0" distB="0" distL="0" distR="0" wp14:anchorId="3AEA1580" wp14:editId="4147A3DF">
            <wp:extent cx="1755775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C39D0" w14:textId="66234B34" w:rsidR="00AB49B8" w:rsidRPr="00AB49B8" w:rsidRDefault="00AB49B8" w:rsidP="00AB49B8">
      <w:pPr>
        <w:pStyle w:val="NormalWeb"/>
        <w:shd w:val="clear" w:color="auto" w:fill="FFFFFF"/>
        <w:bidi/>
        <w:rPr>
          <w:rStyle w:val="Emphasis"/>
          <w:i w:val="0"/>
          <w:iCs w:val="0"/>
          <w:sz w:val="24"/>
          <w:szCs w:val="24"/>
          <w:rtl/>
          <w:lang w:val="en-US"/>
        </w:rPr>
      </w:pPr>
      <w:r w:rsidRPr="00AB49B8">
        <w:rPr>
          <w:rStyle w:val="Emphasis"/>
          <w:i w:val="0"/>
          <w:iCs w:val="0"/>
          <w:sz w:val="24"/>
          <w:szCs w:val="24"/>
          <w:rtl/>
          <w:lang w:val="en-US"/>
        </w:rPr>
        <w:t xml:space="preserve">د ملګرو ملتونو کارپوهان د (تعدیل شوي) 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prs-AF"/>
        </w:rPr>
        <w:t xml:space="preserve">طالبانو 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غل</w:t>
      </w:r>
      <w:r>
        <w:rPr>
          <w:rStyle w:val="Emphasis"/>
          <w:rFonts w:hint="cs"/>
          <w:i w:val="0"/>
          <w:iCs w:val="0"/>
          <w:sz w:val="24"/>
          <w:szCs w:val="24"/>
          <w:rtl/>
          <w:lang w:val="en-US" w:bidi="prs-AF"/>
        </w:rPr>
        <w:t xml:space="preserve">طه </w:t>
      </w:r>
      <w:r w:rsidR="00C45F3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باور </w:t>
      </w:r>
      <w:r w:rsidRPr="00AB49B8">
        <w:rPr>
          <w:rStyle w:val="Emphasis"/>
          <w:i w:val="0"/>
          <w:iCs w:val="0"/>
          <w:sz w:val="24"/>
          <w:szCs w:val="24"/>
          <w:rtl/>
          <w:lang w:val="en-US"/>
        </w:rPr>
        <w:t>غندي.</w:t>
      </w:r>
    </w:p>
    <w:p w14:paraId="07CCAA57" w14:textId="180D5A45" w:rsidR="00AB49B8" w:rsidRPr="00AB49B8" w:rsidRDefault="00697D7B" w:rsidP="00AB49B8">
      <w:pPr>
        <w:pStyle w:val="NormalWeb"/>
        <w:shd w:val="clear" w:color="auto" w:fill="FFFFFF"/>
        <w:bidi/>
        <w:rPr>
          <w:rStyle w:val="Emphasis"/>
          <w:i w:val="0"/>
          <w:iCs w:val="0"/>
          <w:sz w:val="24"/>
          <w:szCs w:val="24"/>
          <w:lang w:val="en-US"/>
        </w:rPr>
      </w:pPr>
      <w:r w:rsidRPr="00AB49B8">
        <w:rPr>
          <w:rStyle w:val="Emphasis"/>
          <w:i w:val="0"/>
          <w:iCs w:val="0"/>
          <w:sz w:val="24"/>
          <w:szCs w:val="24"/>
          <w:rtl/>
          <w:lang w:val="en-US"/>
        </w:rPr>
        <w:t xml:space="preserve">جینیوا (د ۲۰۲۳ کال د </w:t>
      </w:r>
      <w:r w:rsidR="00AB49B8" w:rsidRPr="00AB49B8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اګست</w:t>
      </w:r>
      <w:r w:rsidRPr="00AB49B8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AB49B8" w:rsidRPr="00AB49B8">
        <w:rPr>
          <w:rStyle w:val="Emphasis"/>
          <w:rFonts w:hint="cs"/>
          <w:i w:val="0"/>
          <w:iCs w:val="0"/>
          <w:sz w:val="24"/>
          <w:szCs w:val="24"/>
          <w:rtl/>
          <w:lang w:val="en-US"/>
        </w:rPr>
        <w:t>۱۵</w:t>
      </w:r>
      <w:r w:rsidRPr="00AB49B8">
        <w:rPr>
          <w:rStyle w:val="Emphasis"/>
          <w:i w:val="0"/>
          <w:iCs w:val="0"/>
          <w:sz w:val="24"/>
          <w:szCs w:val="24"/>
          <w:rtl/>
          <w:lang w:val="en-US"/>
        </w:rPr>
        <w:t xml:space="preserve">) -  </w:t>
      </w:r>
      <w:r w:rsidR="00AB49B8" w:rsidRPr="00AB49B8">
        <w:rPr>
          <w:rStyle w:val="Emphasis"/>
          <w:i w:val="0"/>
          <w:iCs w:val="0"/>
          <w:sz w:val="24"/>
          <w:szCs w:val="24"/>
          <w:rtl/>
          <w:lang w:val="en-US"/>
        </w:rPr>
        <w:t xml:space="preserve">د ملګرو ملتونو کارپوهانو نن وویل، په افغانستان کې د واک تر لاسه کولو دوه کاله وروسته، طالبانو د تبعیض یو سیستم پلي کړی چې ښځې او نجونې یې په بشپړ ډول </w:t>
      </w:r>
      <w:r w:rsidR="00AB49B8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>متاثره کړي</w:t>
      </w:r>
      <w:r w:rsidR="00AB49B8" w:rsidRPr="00AB49B8">
        <w:rPr>
          <w:rStyle w:val="Emphasis"/>
          <w:i w:val="0"/>
          <w:iCs w:val="0"/>
          <w:sz w:val="24"/>
          <w:szCs w:val="24"/>
          <w:rtl/>
          <w:lang w:val="en-US"/>
        </w:rPr>
        <w:t>. کارپوهانو وویل، د افغانستان د</w:t>
      </w:r>
      <w:r w:rsidR="00C45F36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حاکمو </w:t>
      </w:r>
      <w:r w:rsidR="00AB49B8" w:rsidRPr="00AB49B8">
        <w:rPr>
          <w:rStyle w:val="Emphasis"/>
          <w:i w:val="0"/>
          <w:iCs w:val="0"/>
          <w:sz w:val="24"/>
          <w:szCs w:val="24"/>
          <w:rtl/>
          <w:lang w:val="en-US"/>
        </w:rPr>
        <w:t xml:space="preserve">چارواکو د ژمنو او عملونو تر منځ واټن پراخ شوی او د "اصلاح شوي" طالبانو مفکوره د </w:t>
      </w:r>
      <w:r w:rsidR="005018FC">
        <w:rPr>
          <w:rStyle w:val="Emphasis"/>
          <w:rFonts w:hint="cs"/>
          <w:i w:val="0"/>
          <w:iCs w:val="0"/>
          <w:sz w:val="24"/>
          <w:szCs w:val="24"/>
          <w:rtl/>
          <w:lang w:val="en-US" w:bidi="ps-AF"/>
        </w:rPr>
        <w:t xml:space="preserve"> دوکی</w:t>
      </w:r>
      <w:r w:rsidR="005018FC" w:rsidRPr="00AB49B8">
        <w:rPr>
          <w:rStyle w:val="Emphasis"/>
          <w:i w:val="0"/>
          <w:iCs w:val="0"/>
          <w:sz w:val="24"/>
          <w:szCs w:val="24"/>
          <w:rtl/>
          <w:lang w:val="en-US"/>
        </w:rPr>
        <w:t xml:space="preserve"> </w:t>
      </w:r>
      <w:r w:rsidR="00AB49B8" w:rsidRPr="00AB49B8">
        <w:rPr>
          <w:rStyle w:val="Emphasis"/>
          <w:i w:val="0"/>
          <w:iCs w:val="0"/>
          <w:sz w:val="24"/>
          <w:szCs w:val="24"/>
          <w:rtl/>
          <w:lang w:val="en-US"/>
        </w:rPr>
        <w:t>په توګه افشا شوې ده. د طالبانو لخوا د افغانستان د نیولو د دویمې کلیزې په مناسبت، دوی لاندې ګډه اعلامیه خپره کړه:</w:t>
      </w:r>
    </w:p>
    <w:p w14:paraId="14D2E943" w14:textId="31972900" w:rsidR="00AB49B8" w:rsidRDefault="00AB49B8" w:rsidP="00AB49B8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lang w:val="en-US" w:eastAsia="en-CA" w:bidi="ps-AF"/>
        </w:rPr>
      </w:pPr>
      <w:r w:rsidRPr="00BB42F0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"</w:t>
      </w:r>
      <w:r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دوه کاله وړاندې، طالبانو په افغانستان کې واک تر لاسه کړ او له هغه وخت راهیسې، هغه سیاستونه چې دوی  پر افغان وګړو تحمیل کړي، د بشري حقونو په ځانګړې توګه د ښځو او نجونو د حقونو په ګډون د یو شمیر بشري حقونو </w:t>
      </w:r>
      <w:r w:rsidR="005018FC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 له جملی </w:t>
      </w:r>
      <w:r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څخه </w:t>
      </w:r>
      <w:r w:rsidR="005018FC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 لکه د زدکړی ، پالنی ، د کار، بیان آزادی ، د  غوندو جوړول او دټولنو  ایجادول  </w:t>
      </w:r>
      <w:r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په پرله پسې توګه او ټکان ورکوونکي شاته تګ لامل شوی دی. د </w:t>
      </w:r>
      <w:r w:rsidR="00270080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 چتک</w:t>
      </w:r>
      <w:r w:rsidR="00270080"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</w:t>
      </w:r>
      <w:r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اعدامونو او ورکیدو، په پراخه کچه خپلسري توقیف، شکنجه او ناوړه چلند په اړه معتبر راپورونه شتون لري. تر ټولو سخت ځپل شوي</w:t>
      </w:r>
      <w:r w:rsidR="00C45F36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 ګروپونه</w:t>
      </w:r>
      <w:r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ښځې او نجونې، مذهبي او نور اقلیتونه، معلولین، د بشري حقونو مدافعین او د مدني ټولنې نور فعالان، خبریالان، هنرمندان، ښوونکي</w:t>
      </w:r>
      <w:r w:rsidR="00080DCF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>،</w:t>
      </w:r>
      <w:r w:rsidR="00080DC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lang w:val="en-US" w:eastAsia="en-CA" w:bidi="ps-AF"/>
        </w:rPr>
        <w:t xml:space="preserve">LGBTQ+ </w:t>
      </w:r>
      <w:r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او پخواني حکومتي او امنیتي چارواکي</w:t>
      </w:r>
      <w:r w:rsidR="00C45F36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 دي.</w:t>
      </w:r>
    </w:p>
    <w:p w14:paraId="7FFB2222" w14:textId="0DF272DB" w:rsidR="00B155FF" w:rsidRPr="00B155FF" w:rsidRDefault="00B155FF" w:rsidP="00B155FF">
      <w:pPr>
        <w:pStyle w:val="Subtitle"/>
        <w:bidi/>
        <w:rPr>
          <w:rtl/>
          <w:lang w:val="en-US" w:eastAsia="en-CA" w:bidi="ps-AF"/>
        </w:rPr>
      </w:pPr>
      <w:r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سره له دې چې د طالبانو د  چارواکو له خوا ډاډ ورکړل شو چې هر ډول محدودیتونه، په ځانګړې توګه زده کړې ته د لاسرسي په برخه کې به موقتي وي، </w:t>
      </w: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خو په حقیقت  </w:t>
      </w:r>
      <w:r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کې </w:t>
      </w: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دوي </w:t>
      </w:r>
      <w:r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د جلا کولو، ګوښه کولو او ځورونې یو ګړندی، منظم او ټول</w:t>
      </w: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</w:t>
      </w:r>
      <w:r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ښکیل سیسټم </w:t>
      </w: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پلي کوي</w:t>
      </w:r>
      <w:r>
        <w:rPr>
          <w:rStyle w:val="Emphasis"/>
          <w:rFonts w:ascii="Calibri" w:eastAsiaTheme="minorHAnsi" w:hAnsi="Calibri" w:cs="Calibri" w:hint="cs"/>
          <w:color w:val="auto"/>
          <w:spacing w:val="0"/>
          <w:sz w:val="24"/>
          <w:szCs w:val="24"/>
          <w:rtl/>
          <w:lang w:val="en-US" w:eastAsia="en-CA" w:bidi="ps-AF"/>
        </w:rPr>
        <w:t>.</w:t>
      </w:r>
    </w:p>
    <w:p w14:paraId="36792A07" w14:textId="3E88A071" w:rsidR="00AB49B8" w:rsidRPr="00DE22AC" w:rsidRDefault="00B155FF" w:rsidP="00DE22AC">
      <w:pPr>
        <w:pStyle w:val="Subtitle"/>
        <w:bidi/>
        <w:rPr>
          <w:rFonts w:ascii="Calibri" w:eastAsiaTheme="minorHAnsi" w:hAnsi="Calibri" w:cs="Calibri"/>
          <w:color w:val="auto"/>
          <w:spacing w:val="0"/>
          <w:sz w:val="24"/>
          <w:szCs w:val="24"/>
          <w:rtl/>
          <w:lang w:val="en-US" w:eastAsia="en-CA" w:bidi="ps-AF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د تیر کال په پرتله </w:t>
      </w:r>
      <w:r w:rsidR="00AB49B8"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طالبانو </w:t>
      </w: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د </w:t>
      </w: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>ښځو پر وړاندي تبعیض زیات کړي.</w:t>
      </w:r>
      <w:r w:rsidR="00AB49B8"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چې ښځې او نجونې په بشپړ </w:t>
      </w:r>
      <w:r w:rsidR="00DE22AC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>توګه متاثره کړي</w:t>
      </w:r>
      <w:r w:rsidR="00AB49B8"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، چې داسې ښکاري چې دا د جنسیتي تعذیب په مانا ده او د "جنسي </w:t>
      </w:r>
      <w:r w:rsidR="00C45F36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>اپارتاید</w:t>
      </w:r>
      <w:r w:rsidR="00AB49B8"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" په اړه یې بحث پیل کړی دی. په ښځو او نجونو باندې تقریباً د ژوند په ټولو اړخونو کې محدودیتونه لګول شوي دي، په </w:t>
      </w:r>
      <w:r w:rsidR="00270080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>ګډون</w:t>
      </w:r>
      <w:r w:rsidR="00270080"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</w:t>
      </w:r>
      <w:r w:rsidR="00AB49B8" w:rsidRPr="00AB49B8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د دوی حرکت، لباس، چلند، تعلیم، کار، روغتیا او عدالت ته لاسرسی. په دې وروستیو کې، د ښځو لپاره د ښکلا سالونونه تړل شوي دي</w:t>
      </w:r>
      <w:r w:rsidR="00AB49B8" w:rsidRPr="00AB49B8">
        <w:rPr>
          <w:rStyle w:val="Emphasis"/>
          <w:rFonts w:ascii="Calibri" w:eastAsiaTheme="minorHAnsi" w:hAnsi="Calibri" w:cs="Calibri"/>
          <w:color w:val="auto"/>
          <w:spacing w:val="0"/>
          <w:sz w:val="24"/>
          <w:szCs w:val="24"/>
          <w:rtl/>
          <w:lang w:val="en-US" w:eastAsia="en-CA"/>
        </w:rPr>
        <w:t>.</w:t>
      </w:r>
    </w:p>
    <w:p w14:paraId="493563E8" w14:textId="565E35A5" w:rsidR="00AB49B8" w:rsidRPr="00C45F36" w:rsidRDefault="00AB49B8" w:rsidP="0046625A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lang w:val="en-US" w:eastAsia="en-CA"/>
        </w:rPr>
      </w:pP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له دوو کلونو وروسته، دا څرګنده شوه چې د طالبانو د ژمنو او عملونو تر منځ واټن لا پراخ شوی دی: داسې "موقتي" اقدامات چې په ښکاره توګه د ښځو او نجونو له حقونو څخه ناوړه ګټه پورته کوي، پاتې ښکاري. د پخوانیو حکومتي او پوځي چارواکو د بخښنې څخه سرغړونه کیږي. په توقیف ځایونو کې د شکنجې او بد چلند د بندولو لارښوونې له پامه غورځول شوي، او اقلیتونه د شاملولو ژمنو سره سره له تبعیض سره مخ دي. د "اصلاح شوي" طالبانو مفکوره د فریب په توګه </w:t>
      </w:r>
      <w:r w:rsidR="00270080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بربنده</w:t>
      </w:r>
      <w:r w:rsidR="00270080"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شوې، او د اسلام او بشري حقونو تر منځ د دوی غلط توپیر دروغ ثابت شوی. د بېلګې په توګه د </w:t>
      </w:r>
      <w:r w:rsidRPr="0046625A">
        <w:rPr>
          <w:rStyle w:val="Emphasis"/>
          <w:rFonts w:ascii="Calibri" w:eastAsiaTheme="minorHAnsi" w:hAnsi="Calibri" w:cs="Calibri"/>
          <w:i w:val="0"/>
          <w:iCs w:val="0"/>
          <w:color w:val="4472C4" w:themeColor="accent1"/>
          <w:spacing w:val="0"/>
          <w:sz w:val="24"/>
          <w:szCs w:val="24"/>
          <w:u w:val="single"/>
          <w:rtl/>
          <w:lang w:val="en-US" w:eastAsia="en-CA"/>
        </w:rPr>
        <w:t>اسلامي همکاریو سازمان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له اوږدې مودې راهیسې د بشري حقونو ننګه کړې او د جنورۍ په میاشت کې یې </w:t>
      </w:r>
      <w:r w:rsidRPr="0046625A">
        <w:rPr>
          <w:rStyle w:val="Emphasis"/>
          <w:rFonts w:ascii="Calibri" w:eastAsiaTheme="minorHAnsi" w:hAnsi="Calibri" w:cs="Calibri"/>
          <w:i w:val="0"/>
          <w:iCs w:val="0"/>
          <w:color w:val="4472C4" w:themeColor="accent1"/>
          <w:spacing w:val="0"/>
          <w:sz w:val="24"/>
          <w:szCs w:val="24"/>
          <w:u w:val="single"/>
          <w:rtl/>
          <w:lang w:val="en-US" w:eastAsia="en-CA"/>
        </w:rPr>
        <w:t>اعلان وکړ</w:t>
      </w:r>
      <w:r w:rsidRPr="0046625A">
        <w:rPr>
          <w:rStyle w:val="Emphasis"/>
          <w:rFonts w:ascii="Calibri" w:eastAsiaTheme="minorHAnsi" w:hAnsi="Calibri" w:cs="Calibri"/>
          <w:i w:val="0"/>
          <w:iCs w:val="0"/>
          <w:color w:val="4472C4" w:themeColor="accent1"/>
          <w:spacing w:val="0"/>
          <w:sz w:val="24"/>
          <w:szCs w:val="24"/>
          <w:rtl/>
          <w:lang w:val="en-US" w:eastAsia="en-CA"/>
        </w:rPr>
        <w:t xml:space="preserve">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چې د ښځو او نجونو حق د زده کړو ټولو کچو ته د لاسرسي حق د اسلام له نظره یو بنسټیز حق دی.</w:t>
      </w:r>
    </w:p>
    <w:p w14:paraId="6B65A23D" w14:textId="6C27FF2D" w:rsidR="00AB49B8" w:rsidRPr="00C45F36" w:rsidRDefault="00AB49B8" w:rsidP="00AB49B8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lang w:val="en-US" w:eastAsia="en-CA"/>
        </w:rPr>
      </w:pPr>
      <w:r w:rsidRPr="00C45F36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پ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ه عین حال کې، ډیری افغانان د هغو آزادیو په لټه کې دي چې له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>۲۰۰۱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څخه وروسته یې </w:t>
      </w:r>
      <w:r w:rsidR="00DE22AC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>تر لاسه کړل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 او دوی یې د بیرته ترلاسه کولو هیله نه ده پریښې. په داسې حال کې چې طالبان ادعا کوي چې د دوی واکمني په پراخه کچه ملاتړ کیږي، په هیواد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 دننه او د </w:t>
      </w:r>
      <w:r w:rsidR="00270080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fa-IR"/>
        </w:rPr>
        <w:t xml:space="preserve"> هیواد</w:t>
      </w:r>
      <w:r w:rsidR="00270080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نه بهر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 xml:space="preserve">کې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val="en-US" w:eastAsia="en-CA" w:bidi="ps-AF"/>
        </w:rPr>
        <w:t xml:space="preserve">ډیري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val="en-US" w:eastAsia="en-CA"/>
        </w:rPr>
        <w:t>خلک  د طالبانو سره هیڅ ډول پیژندنه یا حتی ښکیلتیا ردوي چې دوی د مشروعیت ادعا پرته ظالمان ګڼي. د ناوړه سیاستونو په شتون او هیواد له اقتصادي پلوه په ټپه ولاړ دی، د مدني ټولنې او لږکیو په ګډون ډیری افغانان د ناامنۍ احساس کوي او د خپل هیواد پریښودو ته لاره هواروي.</w:t>
      </w:r>
    </w:p>
    <w:p w14:paraId="78CC7EEA" w14:textId="77777777" w:rsidR="00AB49B8" w:rsidRDefault="00AB49B8" w:rsidP="00AB49B8">
      <w:pPr>
        <w:bidi/>
        <w:rPr>
          <w:rStyle w:val="Emphasis"/>
          <w:rFonts w:ascii="Calibri" w:hAnsi="Calibri" w:cs="Calibri"/>
          <w:i w:val="0"/>
          <w:iCs w:val="0"/>
          <w:sz w:val="24"/>
          <w:szCs w:val="24"/>
          <w:rtl/>
          <w:lang w:val="en-US"/>
        </w:rPr>
      </w:pPr>
    </w:p>
    <w:p w14:paraId="3A790BBC" w14:textId="77777777" w:rsidR="00DE22AC" w:rsidRDefault="00DE22AC" w:rsidP="00DE22AC">
      <w:pPr>
        <w:bidi/>
        <w:rPr>
          <w:rStyle w:val="Emphasis"/>
          <w:rFonts w:ascii="Calibri" w:hAnsi="Calibri" w:cs="Calibri"/>
          <w:i w:val="0"/>
          <w:iCs w:val="0"/>
          <w:sz w:val="24"/>
          <w:szCs w:val="24"/>
          <w:rtl/>
          <w:lang w:val="en-US"/>
        </w:rPr>
      </w:pPr>
    </w:p>
    <w:p w14:paraId="3568A1F6" w14:textId="77777777" w:rsidR="00DE22AC" w:rsidRPr="00C45F36" w:rsidRDefault="00DE22AC" w:rsidP="00DE22AC">
      <w:pPr>
        <w:bidi/>
        <w:rPr>
          <w:rStyle w:val="Emphasis"/>
          <w:rFonts w:ascii="Calibri" w:hAnsi="Calibri" w:cs="Calibri"/>
          <w:i w:val="0"/>
          <w:iCs w:val="0"/>
          <w:sz w:val="24"/>
          <w:szCs w:val="24"/>
          <w:rtl/>
          <w:lang w:val="en-US"/>
        </w:rPr>
      </w:pPr>
    </w:p>
    <w:p w14:paraId="5A12FEBF" w14:textId="03D14F68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 w:rsidRPr="00C45F36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lastRenderedPageBreak/>
        <w:t>ط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البانو ته زموږ پیغام روښانه دی:</w:t>
      </w:r>
    </w:p>
    <w:p w14:paraId="624F5CF2" w14:textId="714B7499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 w:rsidRPr="00C45F36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۱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. د ښځو او نجونو د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حقونو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په اړه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تغییر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؛ ښځو ته اجازه ورکوي چې کار وکړي او کاروبارونه پرمخ بوځي او ټولو ښځو او نجونو ته اجازه ورکړي چې د زده کړې، د سوله ایزې غونډې حق، او د نورو ټولو بشري حقونو څخه چې په سیاسي او عامه ژوند کې د حرکت او ګډون د آزادۍ په </w:t>
      </w:r>
      <w:r w:rsidR="00270080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ګدون</w:t>
      </w:r>
      <w:r w:rsidR="00270080"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د مساوي حق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څخه برخمن شي د تصمیم نیولو په بهیرونو کې د ښځ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ي خپل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استاز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ي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او معنی لرونکي ګډون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 ولري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؛</w:t>
      </w:r>
    </w:p>
    <w:p w14:paraId="19ADA3FB" w14:textId="7468F2AD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۲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 په سمدستي توګه د نجونو او ښځو لپاره منځني ښوونځي او پوهنتونونه پرانستل شي او د زده کړې حق چې کیفیت او هراړخیز زده کړې پکې شاملې دي، د نړیوالو معیارونو سره سم د بنسټیزو حقونو او جنسیتي مساواتو ته درناوی وکړي؛</w:t>
      </w:r>
    </w:p>
    <w:p w14:paraId="35789586" w14:textId="2D5A0C17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۳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 د پخوانیو حکومتي چارواکو، نظامي او د مدني ټولنې د کارکونکو په وړاندې د غچ اخیستنې پای ته رسول او د عمومي بخښنې اعلان ساتل؛</w:t>
      </w:r>
    </w:p>
    <w:p w14:paraId="6E0CF823" w14:textId="235A21FE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۴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. خپلسري توقیف، شکنجه او ناوړه چلند بند کړئ، په شمول د قضایي مجازاتو د یوې برخې په توګه، او د یوناما په ګډون د بشري حقونو څارونکو او بشردوستانه فعالینو ته د توقیف ځایونو د څارنې لپاره، بې خنډه لاسرسي </w:t>
      </w:r>
      <w:r w:rsidR="00270080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ته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اجازه ورکړئ؛</w:t>
      </w:r>
    </w:p>
    <w:p w14:paraId="02985B58" w14:textId="392FA56E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۵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. هغه کړنې چې د مدني فضا د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تنګیدو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لامل شوي او د مدني ټولنې سازمانونه، ژورنالیستان او د رسنیو نور کارکونکي کولی شي پرته له کوم خنډ څخه کار وکړي، مخنیوی وکړي.</w:t>
      </w:r>
    </w:p>
    <w:p w14:paraId="29F4DF90" w14:textId="6B30B28D" w:rsid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۶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 د توکمیزو او مذهبي لږکیو په وړاندې د تبعیض د مخنیوي لپاره د سختو اقداماتو پلي کول او د تصمیم نیولو په پروسو کې د دوی استازیتوب او معنی لرونکي ګډون تضمین کول.</w:t>
      </w:r>
    </w:p>
    <w:p w14:paraId="1C9A844F" w14:textId="77777777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lang w:eastAsia="en-CA"/>
        </w:rPr>
      </w:pP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کمزوری اقتصاد او د وچکالۍ په څیر شرایطو هم د افغانانو ټولنیز، اقتصادي او کلتوري حقونه تر فشار لاندې راوستي او بشري مرستو ته یې د سختې اړتیا لامل شوی دی. د اټکل له مخې په افغانستان کې شاوخوا ۱۶ میلیونه ماشومان لومړني خوراکي توکي او روغتیايي پاملرنې نه لري چې د دوی د هوساینې او پرمختګ لپاره اړین دي. د افغان ښځینه مرستندویه کارکونکو بندیز هم د بشردوستانه غبرګون اغیزمنتیا اغیزمنه کړې ده. اقتصادي رکود زیانمنونکي، تبعیضي او تاوتریخجن عملونه رامینځته کوي، لکه جبري او د ماشوم ودونه، ناوړه ګټه اخیستنه او استثمار، د ماشومانو او بدن غړو پلورل، د ماشومانو کار، قاچاق، او ناامنه مهاجرت.</w:t>
      </w:r>
    </w:p>
    <w:p w14:paraId="38DF7952" w14:textId="6597B9B0" w:rsidR="00C45F36" w:rsidRPr="00C45F36" w:rsidRDefault="00C45F36" w:rsidP="0046625A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پداسې حال کې چې د بشردوستانه او بشري حقونو وضعیت په تیرو دوو کلونو کې د </w:t>
      </w:r>
      <w:r w:rsidR="00DE22AC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خرابیدو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په حال کې دی،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lang w:eastAsia="en-CA"/>
        </w:rPr>
        <w:t>OCHA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د خپل بشري غبرګون لپاره د "تمویل مهم تشو" په اړه خبرداری ورکوي، چې کولی شي د ټولنې پر بنسټ د ټولګیو د بندیدو، د خوراکي توکو مرستې کمولو، او د روغتیا تاسیساتو تړلو </w:t>
      </w:r>
      <w:r w:rsidR="006758F4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لامل</w:t>
      </w:r>
      <w:r w:rsidR="006758F4"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شي. د نورو پایلو په منځ کې. سربیره پردې، په هیواد کې ناوړه شرایط، په تعلیم باندې محدودیتونه، احتمالي افراطیت او د کار فرصتونو نشتوالی د تروریزم</w:t>
      </w:r>
      <w:r w:rsidR="006758F4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 د پالني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لپاره</w:t>
      </w:r>
      <w:r w:rsidR="006758F4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 قوت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رامینځته کړی دی.</w:t>
      </w:r>
    </w:p>
    <w:p w14:paraId="44A85B06" w14:textId="63EE5BBC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دا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حالت باید بدلون ومومي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 خو د بدلون لپاره، اوس د نړيوالې ټولنې لپاره وخت را رسېدلی چې افغانستان ته  پام و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کړي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او پرېکنده ګامونه پورته کړي:</w:t>
      </w:r>
    </w:p>
    <w:p w14:paraId="09B8C641" w14:textId="66B848AA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۱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. د بشردوستانه غبرګون د پلان د تمویل تشه ډکول د هغو مرستو د برابرولو لپاره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لار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ې چارې برابروي چې د بندیزونو په رژیمونو کې د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یو لړ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معافیت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ونو په ن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rs-AF"/>
        </w:rPr>
        <w:t xml:space="preserve">ظر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کي نیولو سره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، طالبانو ته له ګټې پرته، افغانانو ته ورسیږي؛</w:t>
      </w:r>
    </w:p>
    <w:p w14:paraId="109A739F" w14:textId="7297CF12" w:rsidR="00C45F36" w:rsidRPr="00C45F36" w:rsidRDefault="00C45F36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۲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.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هر </w:t>
      </w:r>
      <w:r w:rsidR="0046625A"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ډول سیاسي ښکیلتیا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بایدد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بشري حقونو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په </w:t>
      </w:r>
      <w:r w:rsidR="006758F4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پام 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rs-AF"/>
        </w:rPr>
        <w:t>ک</w:t>
      </w:r>
      <w:r w:rsidR="0046625A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ي نیولو سره 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، د افغانستان د بشري حقونو ټولنې له تمې سره سم</w:t>
      </w:r>
      <w:r w:rsidR="006758F4" w:rsidRPr="006758F4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</w:t>
      </w:r>
      <w:r w:rsidR="006758F4"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رهبري </w:t>
      </w:r>
      <w:r w:rsidR="006758F4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شي. </w:t>
      </w:r>
    </w:p>
    <w:p w14:paraId="4851189A" w14:textId="77777777" w:rsidR="00B155FF" w:rsidRDefault="00C45F36" w:rsidP="00B155FF">
      <w:pPr>
        <w:pStyle w:val="Subtitle"/>
        <w:bidi/>
        <w:rPr>
          <w:rStyle w:val="y2iqfc"/>
          <w:rFonts w:ascii="inherit" w:hAnsi="inherit"/>
          <w:color w:val="202124"/>
          <w:sz w:val="42"/>
          <w:szCs w:val="42"/>
          <w:rtl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/>
        </w:rPr>
        <w:t>۳</w:t>
      </w:r>
      <w:r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 د بشري حقونو د اوسني سرغړونو د معافیت پای ته رسولو لپاره د تحقیقاتو او حساب ورکونې میکانیزمونو ملاتړ؛</w:t>
      </w:r>
    </w:p>
    <w:p w14:paraId="226A930D" w14:textId="2B0256E6" w:rsidR="00B155FF" w:rsidRPr="00B155FF" w:rsidRDefault="00B155FF" w:rsidP="00B155FF">
      <w:pPr>
        <w:bidi/>
        <w:rPr>
          <w:rtl/>
          <w:lang w:eastAsia="en-CA" w:bidi="ps-AF"/>
        </w:rPr>
      </w:pPr>
      <w:r w:rsidRPr="00B155FF">
        <w:rPr>
          <w:rStyle w:val="Emphasis"/>
          <w:rFonts w:ascii="Calibri" w:hAnsi="Calibri" w:cs="Calibri" w:hint="cs"/>
          <w:sz w:val="24"/>
          <w:szCs w:val="24"/>
          <w:rtl/>
          <w:lang w:eastAsia="en-CA"/>
        </w:rPr>
        <w:t>۴</w:t>
      </w:r>
      <w:r w:rsidRPr="00B155FF">
        <w:rPr>
          <w:rStyle w:val="Emphasis"/>
          <w:rFonts w:ascii="Calibri" w:hAnsi="Calibri" w:cs="Calibri"/>
          <w:i w:val="0"/>
          <w:iCs w:val="0"/>
          <w:sz w:val="24"/>
          <w:szCs w:val="24"/>
          <w:rtl/>
          <w:lang w:eastAsia="en-CA"/>
        </w:rPr>
        <w:t>. د طالبانو له خوا له ښځو او نجونو سره چلند د جنسیتي تعذیب په توګه پیژندل؛</w:t>
      </w:r>
    </w:p>
    <w:p w14:paraId="5983A032" w14:textId="08803489" w:rsidR="00B155FF" w:rsidRPr="00B155FF" w:rsidRDefault="00B155FF" w:rsidP="00B155FF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</w:t>
      </w: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۵</w:t>
      </w:r>
      <w:r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 xml:space="preserve"> ټول</w:t>
      </w:r>
      <w:r w:rsidR="00713B23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ي </w:t>
      </w:r>
      <w:r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افغان ښځو او نجونو ته د کډوالو د حیثیت ورکول د بشري حقونو څخه د سرغړونو په اساس چې د حقیقت د چارواکو لخوا د تبعیض پالیسي او عملونو له امله رامینځته شوي؛</w:t>
      </w:r>
    </w:p>
    <w:p w14:paraId="29A5772E" w14:textId="457C445C" w:rsidR="00B155FF" w:rsidRDefault="00DE22AC" w:rsidP="00B155FF">
      <w:pPr>
        <w:pStyle w:val="Subtitle"/>
        <w:bidi/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lastRenderedPageBreak/>
        <w:t>۶</w:t>
      </w:r>
      <w:r w:rsidR="00B155FF"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 د افغان مهاجرینو سره د خپلو ژمنو ګړندی کول د دې ډاډ ترلاسه کولو سره چې د جنسیت د تعذیب په اساس د</w:t>
      </w:r>
      <w:r w:rsidR="00B155FF"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 xml:space="preserve"> پناه غوښتني حق لري</w:t>
      </w:r>
      <w:r w:rsidR="00B155FF" w:rsidRPr="00B155FF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، دا چې کډوال او مهاجرین په باعزته توګه ترلاسه کیږي او دا چې دوی د بیرته راستنیدو او ناوړه چلند څخه خوندي دي</w:t>
      </w:r>
    </w:p>
    <w:p w14:paraId="08CC885B" w14:textId="77777777" w:rsidR="00B155FF" w:rsidRPr="00B155FF" w:rsidRDefault="00B155FF" w:rsidP="00B155FF">
      <w:pPr>
        <w:bidi/>
        <w:rPr>
          <w:rtl/>
          <w:lang w:eastAsia="en-CA"/>
        </w:rPr>
      </w:pPr>
    </w:p>
    <w:p w14:paraId="349813C4" w14:textId="31E2D224" w:rsidR="00AB49B8" w:rsidRDefault="00B155FF" w:rsidP="00C45F36">
      <w:pPr>
        <w:pStyle w:val="Subtitle"/>
        <w:bidi/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</w:pPr>
      <w:r>
        <w:rPr>
          <w:rStyle w:val="Emphasis"/>
          <w:rFonts w:ascii="Calibri" w:eastAsiaTheme="minorHAnsi" w:hAnsi="Calibri" w:cs="Calibri" w:hint="cs"/>
          <w:i w:val="0"/>
          <w:iCs w:val="0"/>
          <w:color w:val="auto"/>
          <w:spacing w:val="0"/>
          <w:sz w:val="24"/>
          <w:szCs w:val="24"/>
          <w:rtl/>
          <w:lang w:eastAsia="en-CA" w:bidi="ps-AF"/>
        </w:rPr>
        <w:t>۷</w:t>
      </w:r>
      <w:r w:rsidR="00C45F36" w:rsidRPr="00C45F36">
        <w:rPr>
          <w:rStyle w:val="Emphasis"/>
          <w:rFonts w:ascii="Calibri" w:eastAsiaTheme="minorHAnsi" w:hAnsi="Calibri" w:cs="Calibri"/>
          <w:i w:val="0"/>
          <w:iCs w:val="0"/>
          <w:color w:val="auto"/>
          <w:spacing w:val="0"/>
          <w:sz w:val="24"/>
          <w:szCs w:val="24"/>
          <w:rtl/>
          <w:lang w:eastAsia="en-CA"/>
        </w:rPr>
        <w:t>. د افغان میرمنو مشرانو او مفکرینو لخوا د نوښتونو ملاتړ او همدارنګه د مدني ټولنې ډیری ګروپونه چې د بشري حقونو اندیښنو ته د رسیدو لپاره د افغانستان دننه او بهر فعالیت کوي.</w:t>
      </w:r>
    </w:p>
    <w:p w14:paraId="061345F5" w14:textId="77777777" w:rsidR="00DE22AC" w:rsidRDefault="00DE22AC" w:rsidP="00DE22AC">
      <w:pPr>
        <w:bidi/>
        <w:rPr>
          <w:rtl/>
          <w:lang w:eastAsia="en-CA"/>
        </w:rPr>
      </w:pPr>
    </w:p>
    <w:p w14:paraId="4C2E8BDD" w14:textId="77777777" w:rsidR="00DE22AC" w:rsidRDefault="00DE22AC" w:rsidP="00DE22AC">
      <w:pPr>
        <w:bidi/>
        <w:rPr>
          <w:rtl/>
          <w:lang w:eastAsia="en-CA"/>
        </w:rPr>
      </w:pPr>
    </w:p>
    <w:p w14:paraId="6880EC7E" w14:textId="77777777" w:rsidR="00DE22AC" w:rsidRDefault="00DE22AC" w:rsidP="00DE22AC">
      <w:pPr>
        <w:bidi/>
        <w:rPr>
          <w:rtl/>
          <w:lang w:eastAsia="en-CA"/>
        </w:rPr>
      </w:pPr>
    </w:p>
    <w:p w14:paraId="7CAB9F24" w14:textId="77777777" w:rsidR="00DE22AC" w:rsidRDefault="00DE22AC" w:rsidP="00DE22AC">
      <w:pPr>
        <w:bidi/>
        <w:rPr>
          <w:rtl/>
          <w:lang w:eastAsia="en-CA"/>
        </w:rPr>
      </w:pPr>
    </w:p>
    <w:p w14:paraId="636009E8" w14:textId="77777777" w:rsidR="00DE22AC" w:rsidRDefault="00DE22AC" w:rsidP="00DE22AC">
      <w:pPr>
        <w:bidi/>
        <w:rPr>
          <w:rtl/>
          <w:lang w:eastAsia="en-CA"/>
        </w:rPr>
      </w:pPr>
    </w:p>
    <w:p w14:paraId="145CA350" w14:textId="77777777" w:rsidR="00DE22AC" w:rsidRDefault="00DE22AC" w:rsidP="00DE22AC">
      <w:pPr>
        <w:bidi/>
        <w:rPr>
          <w:rtl/>
          <w:lang w:eastAsia="en-CA"/>
        </w:rPr>
      </w:pPr>
    </w:p>
    <w:p w14:paraId="49090FE7" w14:textId="77777777" w:rsidR="00DE22AC" w:rsidRDefault="00DE22AC" w:rsidP="00DE22AC">
      <w:pPr>
        <w:bidi/>
        <w:rPr>
          <w:rtl/>
          <w:lang w:eastAsia="en-CA"/>
        </w:rPr>
      </w:pPr>
    </w:p>
    <w:p w14:paraId="76EA963C" w14:textId="77777777" w:rsidR="00DE22AC" w:rsidRDefault="00DE22AC" w:rsidP="00DE22AC">
      <w:pPr>
        <w:bidi/>
        <w:rPr>
          <w:rtl/>
          <w:lang w:eastAsia="en-CA"/>
        </w:rPr>
      </w:pPr>
    </w:p>
    <w:p w14:paraId="07B4AB7B" w14:textId="77777777" w:rsidR="00DE22AC" w:rsidRDefault="00DE22AC" w:rsidP="00DE22AC">
      <w:pPr>
        <w:bidi/>
        <w:rPr>
          <w:rtl/>
          <w:lang w:eastAsia="en-CA"/>
        </w:rPr>
      </w:pPr>
    </w:p>
    <w:p w14:paraId="2D384DC0" w14:textId="77777777" w:rsidR="00DE22AC" w:rsidRPr="00DE22AC" w:rsidRDefault="00DE22AC" w:rsidP="00DE22AC">
      <w:pPr>
        <w:bidi/>
        <w:rPr>
          <w:lang w:eastAsia="en-CA"/>
        </w:rPr>
      </w:pPr>
    </w:p>
    <w:p w14:paraId="28E34AEB" w14:textId="543D4A40" w:rsidR="00697D7B" w:rsidRPr="00A82C53" w:rsidRDefault="004C6208" w:rsidP="00FF0661">
      <w:pPr>
        <w:pStyle w:val="NormalWeb"/>
        <w:shd w:val="clear" w:color="auto" w:fill="FFFFFF"/>
        <w:bidi/>
        <w:jc w:val="mediumKashida"/>
        <w:rPr>
          <w:i/>
          <w:iCs/>
          <w:sz w:val="24"/>
          <w:szCs w:val="24"/>
          <w:rtl/>
        </w:rPr>
      </w:pPr>
      <w:r w:rsidRPr="00A82C53">
        <w:rPr>
          <w:rFonts w:hint="cs"/>
          <w:i/>
          <w:iCs/>
          <w:sz w:val="24"/>
          <w:szCs w:val="24"/>
          <w:rtl/>
        </w:rPr>
        <w:t>پایلی</w:t>
      </w:r>
    </w:p>
    <w:p w14:paraId="18EEED83" w14:textId="77777777" w:rsidR="00DE22AC" w:rsidRPr="002E0154" w:rsidRDefault="00DE22AC" w:rsidP="00DE22AC">
      <w:pPr>
        <w:pStyle w:val="NormalWeb"/>
        <w:shd w:val="clear" w:color="auto" w:fill="FFFFFF"/>
        <w:bidi/>
        <w:jc w:val="mediumKashida"/>
        <w:rPr>
          <w:rStyle w:val="Emphasis"/>
          <w:sz w:val="24"/>
          <w:szCs w:val="24"/>
          <w:rtl/>
        </w:rPr>
      </w:pPr>
      <w:r w:rsidRPr="00A82C53">
        <w:rPr>
          <w:i/>
          <w:iCs/>
          <w:sz w:val="24"/>
          <w:szCs w:val="24"/>
          <w:rtl/>
        </w:rPr>
        <w:t>کارپوهان: ریچارډ بینیټ، په افغانستان کې د بشري حقونو د وضعیت په اړه ځانګړی راپور ورکوونکی؛</w:t>
      </w:r>
      <w:r w:rsidRPr="00A82C53">
        <w:rPr>
          <w:rFonts w:hint="cs"/>
          <w:i/>
          <w:iCs/>
          <w:sz w:val="24"/>
          <w:szCs w:val="24"/>
          <w:rtl/>
        </w:rPr>
        <w:t>؛ دُرتِه اِستِرادا تانک (رییس)، ایوا خاداشیچ (مرستیال)، اِلیزابت برودِریک، مِسکیم گیست تِیکِینی و مِلیسا اوپرِتی</w:t>
      </w:r>
      <w:r w:rsidRPr="00A82C53">
        <w:rPr>
          <w:i/>
          <w:iCs/>
          <w:sz w:val="24"/>
          <w:szCs w:val="24"/>
          <w:rtl/>
        </w:rPr>
        <w:t xml:space="preserve"> </w:t>
      </w:r>
      <w:r w:rsidRPr="00A82C53" w:rsidDel="00AA05F2">
        <w:rPr>
          <w:i/>
          <w:iCs/>
          <w:sz w:val="24"/>
          <w:szCs w:val="24"/>
          <w:rtl/>
        </w:rPr>
        <w:t xml:space="preserve"> </w:t>
      </w:r>
      <w:r w:rsidRPr="00A82C53">
        <w:rPr>
          <w:i/>
          <w:iCs/>
          <w:sz w:val="24"/>
          <w:szCs w:val="24"/>
          <w:rtl/>
        </w:rPr>
        <w:t>، د ښځو او نجونو په وړاندې د تبعیض په اړه کاري ډله؛ ریم ال</w:t>
      </w:r>
      <w:r w:rsidRPr="00A82C53">
        <w:rPr>
          <w:rFonts w:hint="cs"/>
          <w:i/>
          <w:iCs/>
          <w:sz w:val="24"/>
          <w:szCs w:val="24"/>
          <w:rtl/>
        </w:rPr>
        <w:t>سالم</w:t>
      </w:r>
      <w:r w:rsidRPr="00A82C53">
        <w:rPr>
          <w:i/>
          <w:iCs/>
          <w:sz w:val="24"/>
          <w:szCs w:val="24"/>
          <w:rtl/>
        </w:rPr>
        <w:t>، د ښځو او نجونو په وړاندې د تاوتریخوالي په اړه ځانګړې راپور ورکوونکې، د هغې لاملونه او پایلې؛</w:t>
      </w:r>
      <w:r w:rsidRPr="00A82C53">
        <w:rPr>
          <w:rFonts w:hint="cs"/>
          <w:i/>
          <w:iCs/>
          <w:sz w:val="24"/>
          <w:szCs w:val="24"/>
          <w:rtl/>
        </w:rPr>
        <w:t>آ</w:t>
      </w:r>
      <w:r w:rsidRPr="00A82C53">
        <w:rPr>
          <w:i/>
          <w:iCs/>
          <w:sz w:val="24"/>
          <w:szCs w:val="24"/>
          <w:rtl/>
        </w:rPr>
        <w:t>ا</w:t>
      </w:r>
      <w:r w:rsidRPr="00A82C53">
        <w:rPr>
          <w:rFonts w:hint="cs"/>
          <w:i/>
          <w:iCs/>
          <w:sz w:val="24"/>
          <w:szCs w:val="24"/>
          <w:rtl/>
        </w:rPr>
        <w:t>ی</w:t>
      </w:r>
      <w:r w:rsidRPr="00A82C53">
        <w:rPr>
          <w:i/>
          <w:iCs/>
          <w:sz w:val="24"/>
          <w:szCs w:val="24"/>
          <w:rtl/>
        </w:rPr>
        <w:t>رین خان، د نظر او بیان د ازادۍ د حق د ترویج او ساتنې په برخه کې ځانګړې خبریاله؛ م</w:t>
      </w:r>
      <w:r w:rsidRPr="00A82C53">
        <w:rPr>
          <w:rFonts w:hint="cs"/>
          <w:i/>
          <w:iCs/>
          <w:sz w:val="24"/>
          <w:szCs w:val="24"/>
          <w:rtl/>
        </w:rPr>
        <w:t>اری</w:t>
      </w:r>
      <w:r w:rsidRPr="00A82C53">
        <w:rPr>
          <w:i/>
          <w:iCs/>
          <w:sz w:val="24"/>
          <w:szCs w:val="24"/>
          <w:rtl/>
        </w:rPr>
        <w:t xml:space="preserve"> لاو</w:t>
      </w:r>
      <w:r w:rsidRPr="00A82C53">
        <w:rPr>
          <w:rFonts w:hint="cs"/>
          <w:i/>
          <w:iCs/>
          <w:sz w:val="24"/>
          <w:szCs w:val="24"/>
          <w:rtl/>
        </w:rPr>
        <w:t>لر</w:t>
      </w:r>
      <w:r w:rsidRPr="00A82C53">
        <w:rPr>
          <w:i/>
          <w:iCs/>
          <w:sz w:val="24"/>
          <w:szCs w:val="24"/>
          <w:rtl/>
        </w:rPr>
        <w:t>، د بشري حقونو د مدافعینو د وضعیت په اړه ځانګړې راپور ورکوونکي</w:t>
      </w:r>
      <w:r>
        <w:rPr>
          <w:rFonts w:hint="cs"/>
          <w:i/>
          <w:iCs/>
          <w:sz w:val="24"/>
          <w:szCs w:val="24"/>
          <w:rtl/>
          <w:lang w:bidi="ps-AF"/>
        </w:rPr>
        <w:t xml:space="preserve"> ،</w:t>
      </w:r>
      <w:r w:rsidRPr="002E0154">
        <w:rPr>
          <w:i/>
          <w:iCs/>
          <w:sz w:val="24"/>
          <w:szCs w:val="24"/>
          <w:rtl/>
        </w:rPr>
        <w:t xml:space="preserve">د ښځو په وړاندې د تبعیض د له منځه وړلو د کمیټې مشره انا پیلیز نارویز؛ آغلې الکساندرا ژانتاکي، د کلتوري حقونو په برخه کې ځانګړې </w:t>
      </w:r>
      <w:r>
        <w:rPr>
          <w:rFonts w:hint="cs"/>
          <w:i/>
          <w:iCs/>
          <w:sz w:val="24"/>
          <w:szCs w:val="24"/>
          <w:rtl/>
          <w:lang w:bidi="ps-AF"/>
        </w:rPr>
        <w:t>راپور ورکونکي</w:t>
      </w:r>
      <w:r w:rsidRPr="002E0154">
        <w:rPr>
          <w:i/>
          <w:iCs/>
          <w:sz w:val="24"/>
          <w:szCs w:val="24"/>
          <w:rtl/>
        </w:rPr>
        <w:t>؛ آغلې پاولا ګویریا بیتانکور، د داخلي بې ځایه شویو د بشري حقونو ځانګړې راپور ورکوونکي؛ ښاغلی تومویا اوبوکاتا، د غلامۍ د معاصر ډولونو په اړه ځانګړی راپور ورکوونکی، د لاملونو او پایلو په ګډون؛ ښاغلی موریس ټیډبال بینز، د غیر قضایي، لنډیز یا خپل سري اعدامونو ځانګړی راپور ورکوونکی؛ ښاغلی فابیان سالویولي، د ریښتیا، عدالت، جبران او د نه تکرار تضمینونو د ودې په اړه ځانګړی راپور ورکوونکی؛ ښاغلی مایکل فخري، د خوړو د حق په اړه ځانګړی راپور ورکوونکی؛ آغلې پریا ګوپالان (رئیس-ریپورټر)، ښاغلی میتیو ګیلټ (د مخابراتو مرستیال)، آغلې ګانا یودکیویسکا (د تعقیب مرستیال)، آغلې مریم ایسټراډا-کاسټیلو، او ښاغلی ممبا ملیلا، کار کوي په خپل سري توقیف ډله؛ آغلې فریده شهید، د پوهنې د حق په اړه ځانګړې رپورټره؛ آغلې مارګریټ سیټرتویټ، د قاضیانو او وکیلانو د خپلواکۍ په اړه ځانګړې راپور ورکوونکې؛ آغلې الیس جیل اډوارډز، د شکنجې او نورو ظالمانه، غیر انساني یا سپکاوي چلند یا مجازاتو په اړه ځانګړې راپور ورکوونکې، ویکتور مادریګال بورلوز، د جنسي تمایل او جنډر هویت خپلواکه کارپوهه، آغلې آوا بالدی (رئیس-رپورټر)، اغلې ګابریلا سیټروني (وی. - رییس)، اغلې انګخانه نیلاپیجیت، اغلې ګرینا بارانووسکا، اغلې انا لورینا ډیلګاډیلو پیریز، د جبري یا غیر ارادي ورکیدو په اړه کاري ډله.</w:t>
      </w:r>
    </w:p>
    <w:p w14:paraId="207C217F" w14:textId="1A45F2CC" w:rsidR="00454F57" w:rsidRPr="00C45F36" w:rsidRDefault="00454F57" w:rsidP="00C45F36">
      <w:pPr>
        <w:pStyle w:val="NormalWeb"/>
        <w:shd w:val="clear" w:color="auto" w:fill="FFFFFF"/>
        <w:bidi/>
        <w:jc w:val="mediumKashida"/>
        <w:rPr>
          <w:rStyle w:val="Emphasis"/>
          <w:sz w:val="24"/>
          <w:szCs w:val="24"/>
          <w:rtl/>
          <w:lang w:bidi="ps-AF"/>
        </w:rPr>
      </w:pPr>
    </w:p>
    <w:p w14:paraId="32057BC3" w14:textId="3AA085C7" w:rsidR="00FE6D18" w:rsidRPr="0023297B" w:rsidRDefault="00697D7B" w:rsidP="00697D7B">
      <w:pPr>
        <w:pStyle w:val="NormalWeb"/>
        <w:shd w:val="clear" w:color="auto" w:fill="FFFFFF"/>
        <w:bidi/>
        <w:jc w:val="mediumKashida"/>
        <w:rPr>
          <w:i/>
          <w:iCs/>
          <w:sz w:val="24"/>
          <w:szCs w:val="24"/>
          <w:rtl/>
        </w:rPr>
      </w:pPr>
      <w:r w:rsidRPr="0023297B">
        <w:rPr>
          <w:rFonts w:hint="cs"/>
          <w:i/>
          <w:iCs/>
          <w:sz w:val="24"/>
          <w:szCs w:val="24"/>
          <w:rtl/>
        </w:rPr>
        <w:lastRenderedPageBreak/>
        <w:t>ځ</w:t>
      </w:r>
      <w:r w:rsidRPr="0023297B">
        <w:rPr>
          <w:rFonts w:hint="eastAsia"/>
          <w:i/>
          <w:iCs/>
          <w:sz w:val="24"/>
          <w:szCs w:val="24"/>
          <w:rtl/>
        </w:rPr>
        <w:t>ان</w:t>
      </w:r>
      <w:r w:rsidRPr="0023297B">
        <w:rPr>
          <w:rFonts w:hint="cs"/>
          <w:i/>
          <w:iCs/>
          <w:sz w:val="24"/>
          <w:szCs w:val="24"/>
          <w:rtl/>
        </w:rPr>
        <w:t>ګړ</w:t>
      </w:r>
      <w:r w:rsidRPr="0023297B">
        <w:rPr>
          <w:rFonts w:hint="eastAsia"/>
          <w:i/>
          <w:iCs/>
          <w:sz w:val="24"/>
          <w:szCs w:val="24"/>
          <w:rtl/>
        </w:rPr>
        <w:t>ي</w:t>
      </w:r>
      <w:r w:rsidRPr="0023297B">
        <w:rPr>
          <w:i/>
          <w:iCs/>
          <w:sz w:val="24"/>
          <w:szCs w:val="24"/>
          <w:rtl/>
        </w:rPr>
        <w:t xml:space="preserve"> راپور ورکوونکي او کاري </w:t>
      </w:r>
      <w:r w:rsidRPr="0023297B">
        <w:rPr>
          <w:rFonts w:hint="cs"/>
          <w:i/>
          <w:iCs/>
          <w:sz w:val="24"/>
          <w:szCs w:val="24"/>
          <w:rtl/>
        </w:rPr>
        <w:t>ډ</w:t>
      </w:r>
      <w:r w:rsidRPr="0023297B">
        <w:rPr>
          <w:rFonts w:hint="eastAsia"/>
          <w:i/>
          <w:iCs/>
          <w:sz w:val="24"/>
          <w:szCs w:val="24"/>
          <w:rtl/>
        </w:rPr>
        <w:t>ل</w:t>
      </w:r>
      <w:r w:rsidRPr="0023297B">
        <w:rPr>
          <w:rFonts w:hint="cs"/>
          <w:i/>
          <w:iCs/>
          <w:sz w:val="24"/>
          <w:szCs w:val="24"/>
          <w:rtl/>
        </w:rPr>
        <w:t>ې</w:t>
      </w:r>
      <w:r w:rsidRPr="0023297B">
        <w:rPr>
          <w:rFonts w:hint="cs"/>
          <w:i/>
          <w:iCs/>
          <w:sz w:val="24"/>
          <w:szCs w:val="24"/>
          <w:rtl/>
          <w:lang w:bidi="ps-AF"/>
        </w:rPr>
        <w:t>،</w:t>
      </w:r>
      <w:r w:rsidRPr="0023297B">
        <w:rPr>
          <w:i/>
          <w:iCs/>
          <w:sz w:val="24"/>
          <w:szCs w:val="24"/>
          <w:rtl/>
        </w:rPr>
        <w:t xml:space="preserve"> د هغه </w:t>
      </w:r>
      <w:r w:rsidRPr="0023297B">
        <w:rPr>
          <w:rFonts w:hint="cs"/>
          <w:i/>
          <w:iCs/>
          <w:sz w:val="24"/>
          <w:szCs w:val="24"/>
          <w:rtl/>
        </w:rPr>
        <w:t>څ</w:t>
      </w:r>
      <w:r w:rsidRPr="0023297B">
        <w:rPr>
          <w:rFonts w:hint="eastAsia"/>
          <w:i/>
          <w:iCs/>
          <w:sz w:val="24"/>
          <w:szCs w:val="24"/>
          <w:rtl/>
        </w:rPr>
        <w:t>ه</w:t>
      </w:r>
      <w:r w:rsidRPr="0023297B">
        <w:rPr>
          <w:i/>
          <w:iCs/>
          <w:sz w:val="24"/>
          <w:szCs w:val="24"/>
          <w:rtl/>
        </w:rPr>
        <w:t xml:space="preserve"> 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وه</w:t>
      </w:r>
      <w:r w:rsidRPr="0023297B">
        <w:rPr>
          <w:i/>
          <w:iCs/>
          <w:sz w:val="24"/>
          <w:szCs w:val="24"/>
          <w:rtl/>
        </w:rPr>
        <w:t xml:space="preserve"> برخه ده چ</w:t>
      </w:r>
      <w:r w:rsidRPr="0023297B">
        <w:rPr>
          <w:rFonts w:hint="cs"/>
          <w:i/>
          <w:iCs/>
          <w:sz w:val="24"/>
          <w:szCs w:val="24"/>
          <w:rtl/>
        </w:rPr>
        <w:t>ې</w:t>
      </w:r>
      <w:r w:rsidRPr="0023297B">
        <w:rPr>
          <w:i/>
          <w:iCs/>
          <w:sz w:val="24"/>
          <w:szCs w:val="24"/>
          <w:rtl/>
        </w:rPr>
        <w:t xml:space="preserve"> د بشري حقونو د شورا د </w:t>
      </w:r>
      <w:r w:rsidRPr="0023297B">
        <w:rPr>
          <w:rFonts w:hint="cs"/>
          <w:i/>
          <w:iCs/>
          <w:sz w:val="24"/>
          <w:szCs w:val="24"/>
          <w:rtl/>
        </w:rPr>
        <w:t>ځ</w:t>
      </w:r>
      <w:r w:rsidRPr="0023297B">
        <w:rPr>
          <w:rFonts w:hint="eastAsia"/>
          <w:i/>
          <w:iCs/>
          <w:sz w:val="24"/>
          <w:szCs w:val="24"/>
          <w:rtl/>
        </w:rPr>
        <w:t>ان</w:t>
      </w:r>
      <w:r w:rsidRPr="0023297B">
        <w:rPr>
          <w:rFonts w:hint="cs"/>
          <w:i/>
          <w:iCs/>
          <w:sz w:val="24"/>
          <w:szCs w:val="24"/>
          <w:rtl/>
        </w:rPr>
        <w:t>ګړ</w:t>
      </w:r>
      <w:r w:rsidRPr="0023297B">
        <w:rPr>
          <w:rFonts w:hint="eastAsia"/>
          <w:i/>
          <w:iCs/>
          <w:sz w:val="24"/>
          <w:szCs w:val="24"/>
          <w:rtl/>
        </w:rPr>
        <w:t>و</w:t>
      </w:r>
      <w:r w:rsidRPr="0023297B">
        <w:rPr>
          <w:i/>
          <w:iCs/>
          <w:sz w:val="24"/>
          <w:szCs w:val="24"/>
          <w:rtl/>
        </w:rPr>
        <w:t xml:space="preserve"> پروس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جرونو</w:t>
      </w:r>
      <w:r w:rsidRPr="0023297B">
        <w:rPr>
          <w:i/>
          <w:iCs/>
          <w:sz w:val="24"/>
          <w:szCs w:val="24"/>
          <w:rtl/>
        </w:rPr>
        <w:t xml:space="preserve"> په نوم پ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ژندل</w:t>
      </w:r>
      <w:r w:rsidRPr="0023297B">
        <w:rPr>
          <w:i/>
          <w:iCs/>
          <w:sz w:val="24"/>
          <w:szCs w:val="24"/>
          <w:rtl/>
        </w:rPr>
        <w:t xml:space="preserve"> ک</w:t>
      </w:r>
      <w:r w:rsidRPr="0023297B">
        <w:rPr>
          <w:rFonts w:hint="cs"/>
          <w:i/>
          <w:iCs/>
          <w:sz w:val="24"/>
          <w:szCs w:val="24"/>
          <w:rtl/>
        </w:rPr>
        <w:t>یږ</w:t>
      </w:r>
      <w:r w:rsidRPr="0023297B">
        <w:rPr>
          <w:rFonts w:hint="eastAsia"/>
          <w:i/>
          <w:iCs/>
          <w:sz w:val="24"/>
          <w:szCs w:val="24"/>
          <w:rtl/>
        </w:rPr>
        <w:t>ي</w:t>
      </w:r>
      <w:r w:rsidRPr="0023297B">
        <w:rPr>
          <w:rFonts w:hint="cs"/>
          <w:i/>
          <w:iCs/>
          <w:sz w:val="24"/>
          <w:szCs w:val="24"/>
          <w:rtl/>
          <w:lang w:bidi="ps-AF"/>
        </w:rPr>
        <w:t>.</w:t>
      </w:r>
      <w:r w:rsidRPr="0023297B">
        <w:rPr>
          <w:i/>
          <w:iCs/>
          <w:sz w:val="24"/>
          <w:szCs w:val="24"/>
          <w:rtl/>
        </w:rPr>
        <w:t xml:space="preserve"> </w:t>
      </w:r>
      <w:r w:rsidRPr="0023297B">
        <w:rPr>
          <w:rFonts w:hint="cs"/>
          <w:i/>
          <w:iCs/>
          <w:sz w:val="24"/>
          <w:szCs w:val="24"/>
          <w:rtl/>
        </w:rPr>
        <w:t xml:space="preserve">دا </w:t>
      </w:r>
      <w:r w:rsidRPr="0023297B">
        <w:rPr>
          <w:i/>
          <w:iCs/>
          <w:sz w:val="24"/>
          <w:szCs w:val="24"/>
          <w:rtl/>
        </w:rPr>
        <w:t>د مل</w:t>
      </w:r>
      <w:r w:rsidRPr="0023297B">
        <w:rPr>
          <w:rFonts w:hint="cs"/>
          <w:i/>
          <w:iCs/>
          <w:sz w:val="24"/>
          <w:szCs w:val="24"/>
          <w:rtl/>
        </w:rPr>
        <w:t>ګ</w:t>
      </w:r>
      <w:r w:rsidRPr="0023297B">
        <w:rPr>
          <w:rFonts w:hint="eastAsia"/>
          <w:i/>
          <w:iCs/>
          <w:sz w:val="24"/>
          <w:szCs w:val="24"/>
          <w:rtl/>
        </w:rPr>
        <w:t>رو</w:t>
      </w:r>
      <w:r w:rsidRPr="0023297B">
        <w:rPr>
          <w:i/>
          <w:iCs/>
          <w:sz w:val="24"/>
          <w:szCs w:val="24"/>
          <w:rtl/>
        </w:rPr>
        <w:t xml:space="preserve"> ملتونو د بشري حقونو په س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س</w:t>
      </w:r>
      <w:r w:rsidRPr="0023297B">
        <w:rPr>
          <w:rFonts w:hint="cs"/>
          <w:i/>
          <w:iCs/>
          <w:sz w:val="24"/>
          <w:szCs w:val="24"/>
          <w:rtl/>
        </w:rPr>
        <w:t>ټ</w:t>
      </w:r>
      <w:r w:rsidRPr="0023297B">
        <w:rPr>
          <w:rFonts w:hint="eastAsia"/>
          <w:i/>
          <w:iCs/>
          <w:sz w:val="24"/>
          <w:szCs w:val="24"/>
          <w:rtl/>
        </w:rPr>
        <w:t>م</w:t>
      </w:r>
      <w:r w:rsidRPr="0023297B">
        <w:rPr>
          <w:i/>
          <w:iCs/>
          <w:sz w:val="24"/>
          <w:szCs w:val="24"/>
          <w:rtl/>
        </w:rPr>
        <w:t xml:space="preserve"> ک</w:t>
      </w:r>
      <w:r w:rsidRPr="0023297B">
        <w:rPr>
          <w:rFonts w:hint="cs"/>
          <w:i/>
          <w:iCs/>
          <w:sz w:val="24"/>
          <w:szCs w:val="24"/>
          <w:rtl/>
        </w:rPr>
        <w:t>ې</w:t>
      </w:r>
      <w:r w:rsidRPr="0023297B">
        <w:rPr>
          <w:i/>
          <w:iCs/>
          <w:sz w:val="24"/>
          <w:szCs w:val="24"/>
          <w:rtl/>
        </w:rPr>
        <w:t xml:space="preserve"> د خپلواکو کارپوهانو تر</w:t>
      </w:r>
      <w:r w:rsidRPr="0023297B">
        <w:rPr>
          <w:rFonts w:hint="cs"/>
          <w:i/>
          <w:iCs/>
          <w:sz w:val="24"/>
          <w:szCs w:val="24"/>
          <w:rtl/>
        </w:rPr>
        <w:t>ټ</w:t>
      </w:r>
      <w:r w:rsidRPr="0023297B">
        <w:rPr>
          <w:rFonts w:hint="eastAsia"/>
          <w:i/>
          <w:iCs/>
          <w:sz w:val="24"/>
          <w:szCs w:val="24"/>
          <w:rtl/>
        </w:rPr>
        <w:t>ولو</w:t>
      </w:r>
      <w:r w:rsidRPr="0023297B">
        <w:rPr>
          <w:i/>
          <w:iCs/>
          <w:sz w:val="24"/>
          <w:szCs w:val="24"/>
          <w:rtl/>
        </w:rPr>
        <w:t xml:space="preserve"> </w:t>
      </w:r>
      <w:r w:rsidR="00D4716C" w:rsidRPr="0023297B">
        <w:rPr>
          <w:rFonts w:hint="cs"/>
          <w:i/>
          <w:iCs/>
          <w:sz w:val="24"/>
          <w:szCs w:val="24"/>
          <w:rtl/>
        </w:rPr>
        <w:t xml:space="preserve">لویه </w:t>
      </w:r>
      <w:r w:rsidR="00D4716C" w:rsidRPr="0023297B">
        <w:rPr>
          <w:rFonts w:hint="cs"/>
          <w:i/>
          <w:iCs/>
          <w:sz w:val="24"/>
          <w:szCs w:val="24"/>
          <w:rtl/>
          <w:lang w:bidi="ps-AF"/>
        </w:rPr>
        <w:t>جوږښت</w:t>
      </w:r>
      <w:r w:rsidR="004C6208" w:rsidRPr="0023297B">
        <w:rPr>
          <w:i/>
          <w:iCs/>
          <w:sz w:val="24"/>
          <w:szCs w:val="24"/>
          <w:rtl/>
        </w:rPr>
        <w:t xml:space="preserve"> </w:t>
      </w:r>
      <w:r w:rsidRPr="0023297B">
        <w:rPr>
          <w:i/>
          <w:iCs/>
          <w:sz w:val="24"/>
          <w:szCs w:val="24"/>
          <w:rtl/>
        </w:rPr>
        <w:t>ده.</w:t>
      </w:r>
      <w:r w:rsidRPr="0023297B">
        <w:rPr>
          <w:i/>
          <w:iCs/>
          <w:rtl/>
        </w:rPr>
        <w:t xml:space="preserve"> </w:t>
      </w:r>
      <w:r w:rsidRPr="0023297B">
        <w:rPr>
          <w:i/>
          <w:iCs/>
          <w:sz w:val="24"/>
          <w:szCs w:val="24"/>
          <w:rtl/>
        </w:rPr>
        <w:t xml:space="preserve">د </w:t>
      </w:r>
      <w:r w:rsidRPr="0023297B">
        <w:rPr>
          <w:rFonts w:hint="cs"/>
          <w:i/>
          <w:iCs/>
          <w:sz w:val="24"/>
          <w:szCs w:val="24"/>
          <w:rtl/>
        </w:rPr>
        <w:t>ځ</w:t>
      </w:r>
      <w:r w:rsidRPr="0023297B">
        <w:rPr>
          <w:rFonts w:hint="eastAsia"/>
          <w:i/>
          <w:iCs/>
          <w:sz w:val="24"/>
          <w:szCs w:val="24"/>
          <w:rtl/>
        </w:rPr>
        <w:t>ان</w:t>
      </w:r>
      <w:r w:rsidRPr="0023297B">
        <w:rPr>
          <w:rFonts w:hint="cs"/>
          <w:i/>
          <w:iCs/>
          <w:sz w:val="24"/>
          <w:szCs w:val="24"/>
          <w:rtl/>
        </w:rPr>
        <w:t>ګړ</w:t>
      </w:r>
      <w:r w:rsidRPr="0023297B">
        <w:rPr>
          <w:rFonts w:hint="eastAsia"/>
          <w:i/>
          <w:iCs/>
          <w:sz w:val="24"/>
          <w:szCs w:val="24"/>
          <w:rtl/>
        </w:rPr>
        <w:t>و</w:t>
      </w:r>
      <w:r w:rsidRPr="0023297B">
        <w:rPr>
          <w:i/>
          <w:iCs/>
          <w:sz w:val="24"/>
          <w:szCs w:val="24"/>
          <w:rtl/>
        </w:rPr>
        <w:t xml:space="preserve"> پروس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جرونو</w:t>
      </w:r>
      <w:r w:rsidRPr="0023297B">
        <w:rPr>
          <w:i/>
          <w:iCs/>
          <w:sz w:val="24"/>
          <w:szCs w:val="24"/>
          <w:rtl/>
        </w:rPr>
        <w:t xml:space="preserve"> واک لرونکي د بشري حقونو خپلواک متخصص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ن</w:t>
      </w:r>
      <w:r w:rsidRPr="0023297B">
        <w:rPr>
          <w:i/>
          <w:iCs/>
          <w:sz w:val="24"/>
          <w:szCs w:val="24"/>
          <w:rtl/>
        </w:rPr>
        <w:t xml:space="preserve"> دي چ</w:t>
      </w:r>
      <w:r w:rsidRPr="0023297B">
        <w:rPr>
          <w:rFonts w:hint="cs"/>
          <w:i/>
          <w:iCs/>
          <w:sz w:val="24"/>
          <w:szCs w:val="24"/>
          <w:rtl/>
        </w:rPr>
        <w:t>ې</w:t>
      </w:r>
      <w:r w:rsidRPr="0023297B">
        <w:rPr>
          <w:i/>
          <w:iCs/>
          <w:sz w:val="24"/>
          <w:szCs w:val="24"/>
          <w:rtl/>
        </w:rPr>
        <w:t xml:space="preserve"> د بشري حقونو شورا </w:t>
      </w:r>
      <w:r w:rsidRPr="0023297B">
        <w:rPr>
          <w:rFonts w:hint="cs"/>
          <w:i/>
          <w:iCs/>
          <w:sz w:val="24"/>
          <w:szCs w:val="24"/>
          <w:rtl/>
        </w:rPr>
        <w:t>ل</w:t>
      </w:r>
      <w:r w:rsidRPr="0023297B">
        <w:rPr>
          <w:rFonts w:hint="cs"/>
          <w:i/>
          <w:iCs/>
          <w:sz w:val="24"/>
          <w:szCs w:val="24"/>
          <w:rtl/>
          <w:lang w:bidi="ps-AF"/>
        </w:rPr>
        <w:t>خوا،</w:t>
      </w:r>
      <w:r w:rsidRPr="0023297B">
        <w:rPr>
          <w:i/>
          <w:iCs/>
          <w:sz w:val="24"/>
          <w:szCs w:val="24"/>
          <w:rtl/>
        </w:rPr>
        <w:t xml:space="preserve"> د ن</w:t>
      </w:r>
      <w:r w:rsidRPr="0023297B">
        <w:rPr>
          <w:rFonts w:hint="cs"/>
          <w:i/>
          <w:iCs/>
          <w:sz w:val="24"/>
          <w:szCs w:val="24"/>
          <w:rtl/>
        </w:rPr>
        <w:t>ړۍ</w:t>
      </w:r>
      <w:r w:rsidRPr="0023297B">
        <w:rPr>
          <w:i/>
          <w:iCs/>
          <w:sz w:val="24"/>
          <w:szCs w:val="24"/>
          <w:rtl/>
        </w:rPr>
        <w:t xml:space="preserve"> په </w:t>
      </w:r>
      <w:r w:rsidRPr="0023297B">
        <w:rPr>
          <w:rFonts w:hint="cs"/>
          <w:i/>
          <w:iCs/>
          <w:sz w:val="24"/>
          <w:szCs w:val="24"/>
          <w:rtl/>
        </w:rPr>
        <w:t>ټ</w:t>
      </w:r>
      <w:r w:rsidRPr="0023297B">
        <w:rPr>
          <w:rFonts w:hint="eastAsia"/>
          <w:i/>
          <w:iCs/>
          <w:sz w:val="24"/>
          <w:szCs w:val="24"/>
          <w:rtl/>
        </w:rPr>
        <w:t>ولو</w:t>
      </w:r>
      <w:r w:rsidRPr="0023297B">
        <w:rPr>
          <w:i/>
          <w:iCs/>
          <w:sz w:val="24"/>
          <w:szCs w:val="24"/>
          <w:rtl/>
        </w:rPr>
        <w:t xml:space="preserve"> برخو ک</w:t>
      </w:r>
      <w:r w:rsidRPr="0023297B">
        <w:rPr>
          <w:rFonts w:hint="cs"/>
          <w:i/>
          <w:iCs/>
          <w:sz w:val="24"/>
          <w:szCs w:val="24"/>
          <w:rtl/>
        </w:rPr>
        <w:t>ې</w:t>
      </w:r>
      <w:r w:rsidRPr="0023297B">
        <w:rPr>
          <w:i/>
          <w:iCs/>
          <w:sz w:val="24"/>
          <w:szCs w:val="24"/>
          <w:rtl/>
        </w:rPr>
        <w:t xml:space="preserve"> د </w:t>
      </w:r>
      <w:r w:rsidRPr="0023297B">
        <w:rPr>
          <w:rFonts w:hint="cs"/>
          <w:i/>
          <w:iCs/>
          <w:sz w:val="24"/>
          <w:szCs w:val="24"/>
          <w:rtl/>
        </w:rPr>
        <w:t>ځ</w:t>
      </w:r>
      <w:r w:rsidRPr="0023297B">
        <w:rPr>
          <w:rFonts w:hint="eastAsia"/>
          <w:i/>
          <w:iCs/>
          <w:sz w:val="24"/>
          <w:szCs w:val="24"/>
          <w:rtl/>
        </w:rPr>
        <w:t>ان</w:t>
      </w:r>
      <w:r w:rsidRPr="0023297B">
        <w:rPr>
          <w:rFonts w:hint="cs"/>
          <w:i/>
          <w:iCs/>
          <w:sz w:val="24"/>
          <w:szCs w:val="24"/>
          <w:rtl/>
        </w:rPr>
        <w:t>ګړ</w:t>
      </w:r>
      <w:r w:rsidRPr="0023297B">
        <w:rPr>
          <w:rFonts w:hint="eastAsia"/>
          <w:i/>
          <w:iCs/>
          <w:sz w:val="24"/>
          <w:szCs w:val="24"/>
          <w:rtl/>
        </w:rPr>
        <w:t>ي</w:t>
      </w:r>
      <w:r w:rsidRPr="0023297B">
        <w:rPr>
          <w:i/>
          <w:iCs/>
          <w:sz w:val="24"/>
          <w:szCs w:val="24"/>
          <w:rtl/>
        </w:rPr>
        <w:t xml:space="preserve"> ه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واد</w:t>
      </w:r>
      <w:r w:rsidRPr="0023297B">
        <w:rPr>
          <w:rFonts w:hint="cs"/>
          <w:i/>
          <w:iCs/>
          <w:sz w:val="24"/>
          <w:szCs w:val="24"/>
          <w:rtl/>
          <w:lang w:bidi="ps-AF"/>
        </w:rPr>
        <w:t>ونو د خاص حالتونه د څیړلو</w:t>
      </w:r>
      <w:r w:rsidRPr="0023297B">
        <w:rPr>
          <w:i/>
          <w:iCs/>
          <w:sz w:val="24"/>
          <w:szCs w:val="24"/>
          <w:rtl/>
        </w:rPr>
        <w:t xml:space="preserve"> </w:t>
      </w:r>
      <w:r w:rsidRPr="0023297B">
        <w:rPr>
          <w:rFonts w:hint="cs"/>
          <w:i/>
          <w:iCs/>
          <w:sz w:val="24"/>
          <w:szCs w:val="24"/>
          <w:rtl/>
          <w:lang w:bidi="ps-AF"/>
        </w:rPr>
        <w:t xml:space="preserve">لپاره ټاکل کیږي. </w:t>
      </w:r>
      <w:r w:rsidRPr="0023297B">
        <w:rPr>
          <w:i/>
          <w:iCs/>
          <w:sz w:val="24"/>
          <w:szCs w:val="24"/>
          <w:rtl/>
        </w:rPr>
        <w:t>دو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i/>
          <w:iCs/>
          <w:sz w:val="24"/>
          <w:szCs w:val="24"/>
          <w:rtl/>
        </w:rPr>
        <w:t xml:space="preserve"> د مل</w:t>
      </w:r>
      <w:r w:rsidRPr="0023297B">
        <w:rPr>
          <w:rFonts w:hint="cs"/>
          <w:i/>
          <w:iCs/>
          <w:sz w:val="24"/>
          <w:szCs w:val="24"/>
          <w:rtl/>
        </w:rPr>
        <w:t>ګ</w:t>
      </w:r>
      <w:r w:rsidRPr="0023297B">
        <w:rPr>
          <w:rFonts w:hint="eastAsia"/>
          <w:i/>
          <w:iCs/>
          <w:sz w:val="24"/>
          <w:szCs w:val="24"/>
          <w:rtl/>
        </w:rPr>
        <w:t>رو</w:t>
      </w:r>
      <w:r w:rsidRPr="0023297B">
        <w:rPr>
          <w:i/>
          <w:iCs/>
          <w:sz w:val="24"/>
          <w:szCs w:val="24"/>
          <w:rtl/>
        </w:rPr>
        <w:t xml:space="preserve"> ملتونو کارکونکي ندي او </w:t>
      </w:r>
      <w:r w:rsidRPr="0023297B">
        <w:rPr>
          <w:rFonts w:hint="cs"/>
          <w:i/>
          <w:iCs/>
          <w:sz w:val="24"/>
          <w:szCs w:val="24"/>
          <w:rtl/>
        </w:rPr>
        <w:t>له ه</w:t>
      </w:r>
      <w:r w:rsidRPr="0023297B">
        <w:rPr>
          <w:rFonts w:hint="cs"/>
          <w:i/>
          <w:iCs/>
          <w:sz w:val="24"/>
          <w:szCs w:val="24"/>
          <w:rtl/>
          <w:lang w:bidi="ps-AF"/>
        </w:rPr>
        <w:t>یڅ</w:t>
      </w:r>
      <w:r w:rsidRPr="0023297B">
        <w:rPr>
          <w:i/>
          <w:iCs/>
          <w:sz w:val="24"/>
          <w:szCs w:val="24"/>
          <w:rtl/>
        </w:rPr>
        <w:t xml:space="preserve"> حکومت 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ا</w:t>
      </w:r>
      <w:r w:rsidRPr="0023297B">
        <w:rPr>
          <w:i/>
          <w:iCs/>
          <w:sz w:val="24"/>
          <w:szCs w:val="24"/>
          <w:rtl/>
        </w:rPr>
        <w:t xml:space="preserve"> سازمان</w:t>
      </w:r>
      <w:r w:rsidRPr="0023297B">
        <w:rPr>
          <w:rFonts w:hint="cs"/>
          <w:i/>
          <w:iCs/>
          <w:sz w:val="24"/>
          <w:szCs w:val="24"/>
          <w:rtl/>
          <w:lang w:bidi="ps-AF"/>
        </w:rPr>
        <w:t xml:space="preserve"> سره تړاو نلري.</w:t>
      </w:r>
      <w:r w:rsidRPr="0023297B">
        <w:rPr>
          <w:i/>
          <w:iCs/>
          <w:sz w:val="24"/>
          <w:szCs w:val="24"/>
          <w:rtl/>
        </w:rPr>
        <w:t xml:space="preserve"> دو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i/>
          <w:iCs/>
          <w:sz w:val="24"/>
          <w:szCs w:val="24"/>
          <w:rtl/>
        </w:rPr>
        <w:t xml:space="preserve"> په انفرادي ظرف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ت</w:t>
      </w:r>
      <w:r w:rsidRPr="0023297B">
        <w:rPr>
          <w:i/>
          <w:iCs/>
          <w:sz w:val="24"/>
          <w:szCs w:val="24"/>
          <w:rtl/>
        </w:rPr>
        <w:t xml:space="preserve"> ک</w:t>
      </w:r>
      <w:r w:rsidRPr="0023297B">
        <w:rPr>
          <w:rFonts w:hint="cs"/>
          <w:i/>
          <w:iCs/>
          <w:sz w:val="24"/>
          <w:szCs w:val="24"/>
          <w:rtl/>
        </w:rPr>
        <w:t>ې</w:t>
      </w:r>
      <w:r w:rsidRPr="0023297B">
        <w:rPr>
          <w:i/>
          <w:iCs/>
          <w:sz w:val="24"/>
          <w:szCs w:val="24"/>
          <w:rtl/>
        </w:rPr>
        <w:t xml:space="preserve"> خدمت کوي او د خپل کار لپاره معاش نه ترلاسه کوي.</w:t>
      </w:r>
    </w:p>
    <w:p w14:paraId="41A7F16E" w14:textId="7EEF4302" w:rsidR="00FE6D18" w:rsidRPr="0023297B" w:rsidRDefault="00FE6D18" w:rsidP="00FE6D18">
      <w:pPr>
        <w:pStyle w:val="NormalWeb"/>
        <w:shd w:val="clear" w:color="auto" w:fill="FFFFFF"/>
        <w:bidi/>
        <w:jc w:val="both"/>
        <w:rPr>
          <w:i/>
          <w:iCs/>
          <w:sz w:val="24"/>
          <w:szCs w:val="24"/>
          <w:rtl/>
          <w:lang w:bidi="ps-AF"/>
        </w:rPr>
      </w:pPr>
      <w:r w:rsidRPr="0023297B">
        <w:rPr>
          <w:i/>
          <w:iCs/>
          <w:sz w:val="24"/>
          <w:szCs w:val="24"/>
          <w:rtl/>
        </w:rPr>
        <w:t>د مل</w:t>
      </w:r>
      <w:r w:rsidRPr="0023297B">
        <w:rPr>
          <w:rFonts w:hint="cs"/>
          <w:i/>
          <w:iCs/>
          <w:sz w:val="24"/>
          <w:szCs w:val="24"/>
          <w:rtl/>
        </w:rPr>
        <w:t>ګ</w:t>
      </w:r>
      <w:r w:rsidRPr="0023297B">
        <w:rPr>
          <w:rFonts w:hint="eastAsia"/>
          <w:i/>
          <w:iCs/>
          <w:sz w:val="24"/>
          <w:szCs w:val="24"/>
          <w:rtl/>
        </w:rPr>
        <w:t>رو</w:t>
      </w:r>
      <w:r w:rsidRPr="0023297B">
        <w:rPr>
          <w:i/>
          <w:iCs/>
          <w:sz w:val="24"/>
          <w:szCs w:val="24"/>
          <w:rtl/>
        </w:rPr>
        <w:t xml:space="preserve"> ملتونو د نورو خپلواکو کارپوهانو په ا</w:t>
      </w:r>
      <w:r w:rsidRPr="0023297B">
        <w:rPr>
          <w:rFonts w:hint="cs"/>
          <w:i/>
          <w:iCs/>
          <w:sz w:val="24"/>
          <w:szCs w:val="24"/>
          <w:rtl/>
        </w:rPr>
        <w:t>ړ</w:t>
      </w:r>
      <w:r w:rsidRPr="0023297B">
        <w:rPr>
          <w:rFonts w:hint="eastAsia"/>
          <w:i/>
          <w:iCs/>
          <w:sz w:val="24"/>
          <w:szCs w:val="24"/>
          <w:rtl/>
        </w:rPr>
        <w:t>ه</w:t>
      </w:r>
      <w:r w:rsidRPr="0023297B">
        <w:rPr>
          <w:i/>
          <w:iCs/>
          <w:sz w:val="24"/>
          <w:szCs w:val="24"/>
          <w:rtl/>
        </w:rPr>
        <w:t xml:space="preserve"> د </w:t>
      </w:r>
      <w:r w:rsidR="0036117C" w:rsidRPr="0023297B">
        <w:rPr>
          <w:rFonts w:hint="cs"/>
          <w:i/>
          <w:iCs/>
          <w:sz w:val="24"/>
          <w:szCs w:val="24"/>
          <w:rtl/>
        </w:rPr>
        <w:t>معلومات او</w:t>
      </w:r>
      <w:r w:rsidRPr="0023297B">
        <w:rPr>
          <w:i/>
          <w:iCs/>
          <w:sz w:val="24"/>
          <w:szCs w:val="24"/>
          <w:rtl/>
        </w:rPr>
        <w:t xml:space="preserve"> پو</w:t>
      </w:r>
      <w:r w:rsidRPr="0023297B">
        <w:rPr>
          <w:rFonts w:hint="cs"/>
          <w:i/>
          <w:iCs/>
          <w:sz w:val="24"/>
          <w:szCs w:val="24"/>
          <w:rtl/>
        </w:rPr>
        <w:t>ښ</w:t>
      </w:r>
      <w:r w:rsidRPr="0023297B">
        <w:rPr>
          <w:rFonts w:hint="eastAsia"/>
          <w:i/>
          <w:iCs/>
          <w:sz w:val="24"/>
          <w:szCs w:val="24"/>
          <w:rtl/>
        </w:rPr>
        <w:t>تنو</w:t>
      </w:r>
      <w:r w:rsidRPr="0023297B">
        <w:rPr>
          <w:i/>
          <w:iCs/>
          <w:sz w:val="24"/>
          <w:szCs w:val="24"/>
          <w:rtl/>
        </w:rPr>
        <w:t xml:space="preserve"> لپاره، مهرباني وک</w:t>
      </w:r>
      <w:r w:rsidRPr="0023297B">
        <w:rPr>
          <w:rFonts w:hint="cs"/>
          <w:i/>
          <w:iCs/>
          <w:sz w:val="24"/>
          <w:szCs w:val="24"/>
          <w:rtl/>
        </w:rPr>
        <w:t>ړ</w:t>
      </w:r>
      <w:r w:rsidRPr="0023297B">
        <w:rPr>
          <w:rFonts w:hint="eastAsia"/>
          <w:i/>
          <w:iCs/>
          <w:sz w:val="24"/>
          <w:szCs w:val="24"/>
          <w:rtl/>
        </w:rPr>
        <w:t>ئ</w:t>
      </w:r>
      <w:r w:rsidR="005C167A" w:rsidRPr="0023297B">
        <w:rPr>
          <w:rFonts w:hint="cs"/>
          <w:i/>
          <w:iCs/>
          <w:sz w:val="24"/>
          <w:szCs w:val="24"/>
          <w:rtl/>
          <w:lang w:bidi="ps-AF"/>
        </w:rPr>
        <w:t xml:space="preserve"> </w:t>
      </w:r>
      <w:hyperlink r:id="rId10" w:history="1">
        <w:r w:rsidRPr="0023297B">
          <w:rPr>
            <w:rStyle w:val="Hyperlink"/>
            <w:i/>
            <w:iCs/>
            <w:sz w:val="24"/>
            <w:szCs w:val="24"/>
          </w:rPr>
          <w:t>maya.derouaz@un.org</w:t>
        </w:r>
      </w:hyperlink>
      <w:r w:rsidRPr="0023297B">
        <w:rPr>
          <w:rFonts w:hint="cs"/>
          <w:i/>
          <w:iCs/>
          <w:sz w:val="24"/>
          <w:szCs w:val="24"/>
          <w:rtl/>
        </w:rPr>
        <w:t xml:space="preserve">  </w:t>
      </w:r>
      <w:r w:rsidRPr="0023297B">
        <w:rPr>
          <w:i/>
          <w:iCs/>
          <w:sz w:val="24"/>
          <w:szCs w:val="24"/>
          <w:rtl/>
        </w:rPr>
        <w:t>او در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شا</w:t>
      </w:r>
      <w:r w:rsidRPr="0023297B">
        <w:rPr>
          <w:i/>
          <w:iCs/>
          <w:sz w:val="24"/>
          <w:szCs w:val="24"/>
          <w:rtl/>
        </w:rPr>
        <w:t xml:space="preserve"> اندرا</w:t>
      </w:r>
      <w:r w:rsidRPr="0023297B">
        <w:rPr>
          <w:rFonts w:hint="cs"/>
          <w:i/>
          <w:iCs/>
          <w:sz w:val="24"/>
          <w:szCs w:val="24"/>
          <w:rtl/>
        </w:rPr>
        <w:t>ګ</w:t>
      </w:r>
      <w:r w:rsidRPr="0023297B">
        <w:rPr>
          <w:rFonts w:hint="eastAsia"/>
          <w:i/>
          <w:iCs/>
          <w:sz w:val="24"/>
          <w:szCs w:val="24"/>
          <w:rtl/>
        </w:rPr>
        <w:t>وپتا</w:t>
      </w:r>
      <w:r w:rsidRPr="0023297B">
        <w:rPr>
          <w:rFonts w:hint="cs"/>
          <w:i/>
          <w:iCs/>
          <w:sz w:val="24"/>
          <w:szCs w:val="24"/>
          <w:rtl/>
        </w:rPr>
        <w:t xml:space="preserve"> </w:t>
      </w:r>
      <w:hyperlink r:id="rId11" w:history="1">
        <w:r w:rsidRPr="0023297B">
          <w:rPr>
            <w:rStyle w:val="Hyperlink"/>
            <w:i/>
            <w:iCs/>
            <w:sz w:val="24"/>
            <w:szCs w:val="24"/>
          </w:rPr>
          <w:t>dharisha.indraguptha@un.org</w:t>
        </w:r>
      </w:hyperlink>
      <w:r w:rsidRPr="0023297B">
        <w:rPr>
          <w:rFonts w:hint="cs"/>
          <w:i/>
          <w:iCs/>
          <w:sz w:val="24"/>
          <w:szCs w:val="24"/>
          <w:rtl/>
        </w:rPr>
        <w:t xml:space="preserve"> </w:t>
      </w:r>
      <w:r w:rsidR="005C167A" w:rsidRPr="0023297B">
        <w:rPr>
          <w:i/>
          <w:iCs/>
          <w:sz w:val="24"/>
          <w:szCs w:val="24"/>
          <w:rtl/>
        </w:rPr>
        <w:t>سره ا</w:t>
      </w:r>
      <w:r w:rsidR="005C167A" w:rsidRPr="0023297B">
        <w:rPr>
          <w:rFonts w:hint="cs"/>
          <w:i/>
          <w:iCs/>
          <w:sz w:val="24"/>
          <w:szCs w:val="24"/>
          <w:rtl/>
        </w:rPr>
        <w:t>ړی</w:t>
      </w:r>
      <w:r w:rsidR="005C167A" w:rsidRPr="0023297B">
        <w:rPr>
          <w:rFonts w:hint="eastAsia"/>
          <w:i/>
          <w:iCs/>
          <w:sz w:val="24"/>
          <w:szCs w:val="24"/>
          <w:rtl/>
        </w:rPr>
        <w:t>که</w:t>
      </w:r>
      <w:r w:rsidR="005C167A" w:rsidRPr="0023297B">
        <w:rPr>
          <w:i/>
          <w:iCs/>
          <w:sz w:val="24"/>
          <w:szCs w:val="24"/>
          <w:rtl/>
        </w:rPr>
        <w:t xml:space="preserve"> ون</w:t>
      </w:r>
      <w:r w:rsidR="005C167A" w:rsidRPr="0023297B">
        <w:rPr>
          <w:rFonts w:hint="cs"/>
          <w:i/>
          <w:iCs/>
          <w:sz w:val="24"/>
          <w:szCs w:val="24"/>
          <w:rtl/>
        </w:rPr>
        <w:t>ی</w:t>
      </w:r>
      <w:r w:rsidR="005C167A" w:rsidRPr="0023297B">
        <w:rPr>
          <w:rFonts w:hint="eastAsia"/>
          <w:i/>
          <w:iCs/>
          <w:sz w:val="24"/>
          <w:szCs w:val="24"/>
          <w:rtl/>
        </w:rPr>
        <w:t>سئ</w:t>
      </w:r>
      <w:r w:rsidR="005C167A" w:rsidRPr="0023297B">
        <w:rPr>
          <w:rFonts w:hint="cs"/>
          <w:i/>
          <w:iCs/>
          <w:sz w:val="24"/>
          <w:szCs w:val="24"/>
          <w:rtl/>
          <w:lang w:bidi="ps-AF"/>
        </w:rPr>
        <w:t>.</w:t>
      </w:r>
    </w:p>
    <w:p w14:paraId="7EB07AF4" w14:textId="17421329" w:rsidR="00FE6D18" w:rsidRDefault="00FE6D18" w:rsidP="004106C6">
      <w:pPr>
        <w:pStyle w:val="NormalWeb"/>
        <w:shd w:val="clear" w:color="auto" w:fill="FFFFFF"/>
        <w:bidi/>
        <w:jc w:val="both"/>
        <w:rPr>
          <w:rFonts w:ascii="Arial" w:hAnsi="Arial" w:cs="Arial"/>
          <w:i/>
          <w:iCs/>
          <w:spacing w:val="-2"/>
          <w:rtl/>
        </w:rPr>
      </w:pPr>
      <w:r w:rsidRPr="0023297B">
        <w:rPr>
          <w:i/>
          <w:iCs/>
          <w:sz w:val="24"/>
          <w:szCs w:val="24"/>
          <w:rtl/>
        </w:rPr>
        <w:t>د مل</w:t>
      </w:r>
      <w:r w:rsidRPr="0023297B">
        <w:rPr>
          <w:rFonts w:hint="cs"/>
          <w:i/>
          <w:iCs/>
          <w:sz w:val="24"/>
          <w:szCs w:val="24"/>
          <w:rtl/>
        </w:rPr>
        <w:t>ګ</w:t>
      </w:r>
      <w:r w:rsidRPr="0023297B">
        <w:rPr>
          <w:rFonts w:hint="eastAsia"/>
          <w:i/>
          <w:iCs/>
          <w:sz w:val="24"/>
          <w:szCs w:val="24"/>
          <w:rtl/>
        </w:rPr>
        <w:t>رو</w:t>
      </w:r>
      <w:r w:rsidRPr="0023297B">
        <w:rPr>
          <w:i/>
          <w:iCs/>
          <w:sz w:val="24"/>
          <w:szCs w:val="24"/>
          <w:rtl/>
        </w:rPr>
        <w:t xml:space="preserve"> ملتونو د بشري حقونو د خپلواکو کارپوهانو ا</w:t>
      </w:r>
      <w:r w:rsidRPr="0023297B">
        <w:rPr>
          <w:rFonts w:hint="cs"/>
          <w:i/>
          <w:iCs/>
          <w:sz w:val="24"/>
          <w:szCs w:val="24"/>
          <w:rtl/>
        </w:rPr>
        <w:t>ړ</w:t>
      </w:r>
      <w:r w:rsidRPr="0023297B">
        <w:rPr>
          <w:rFonts w:hint="eastAsia"/>
          <w:i/>
          <w:iCs/>
          <w:sz w:val="24"/>
          <w:szCs w:val="24"/>
          <w:rtl/>
        </w:rPr>
        <w:t>وند</w:t>
      </w:r>
      <w:r w:rsidRPr="0023297B">
        <w:rPr>
          <w:i/>
          <w:iCs/>
          <w:sz w:val="24"/>
          <w:szCs w:val="24"/>
          <w:rtl/>
        </w:rPr>
        <w:t xml:space="preserve"> خبرونه په </w:t>
      </w:r>
      <w:r w:rsidRPr="0023297B">
        <w:rPr>
          <w:rFonts w:hint="cs"/>
          <w:i/>
          <w:iCs/>
          <w:sz w:val="24"/>
          <w:szCs w:val="24"/>
          <w:rtl/>
        </w:rPr>
        <w:t>ټ</w:t>
      </w:r>
      <w:r w:rsidRPr="0023297B">
        <w:rPr>
          <w:rFonts w:hint="eastAsia"/>
          <w:i/>
          <w:iCs/>
          <w:sz w:val="24"/>
          <w:szCs w:val="24"/>
          <w:rtl/>
        </w:rPr>
        <w:t>و</w:t>
      </w:r>
      <w:r w:rsidRPr="0023297B">
        <w:rPr>
          <w:rFonts w:hint="cs"/>
          <w:i/>
          <w:iCs/>
          <w:sz w:val="24"/>
          <w:szCs w:val="24"/>
          <w:rtl/>
        </w:rPr>
        <w:t>یټ</w:t>
      </w:r>
      <w:r w:rsidRPr="0023297B">
        <w:rPr>
          <w:rFonts w:hint="eastAsia"/>
          <w:i/>
          <w:iCs/>
          <w:sz w:val="24"/>
          <w:szCs w:val="24"/>
          <w:rtl/>
        </w:rPr>
        <w:t>ر</w:t>
      </w:r>
      <w:r w:rsidRPr="0023297B">
        <w:rPr>
          <w:i/>
          <w:iCs/>
          <w:sz w:val="24"/>
          <w:szCs w:val="24"/>
          <w:rtl/>
        </w:rPr>
        <w:t xml:space="preserve"> ک</w:t>
      </w:r>
      <w:r w:rsidRPr="0023297B">
        <w:rPr>
          <w:rFonts w:hint="cs"/>
          <w:i/>
          <w:iCs/>
          <w:sz w:val="24"/>
          <w:szCs w:val="24"/>
          <w:rtl/>
        </w:rPr>
        <w:t>ې</w:t>
      </w:r>
      <w:r w:rsidRPr="0023297B">
        <w:rPr>
          <w:i/>
          <w:iCs/>
          <w:sz w:val="24"/>
          <w:szCs w:val="24"/>
          <w:rtl/>
        </w:rPr>
        <w:t xml:space="preserve"> تعق</w:t>
      </w:r>
      <w:r w:rsidRPr="0023297B">
        <w:rPr>
          <w:rFonts w:hint="cs"/>
          <w:i/>
          <w:iCs/>
          <w:sz w:val="24"/>
          <w:szCs w:val="24"/>
          <w:rtl/>
        </w:rPr>
        <w:t>ی</w:t>
      </w:r>
      <w:r w:rsidRPr="0023297B">
        <w:rPr>
          <w:rFonts w:hint="eastAsia"/>
          <w:i/>
          <w:iCs/>
          <w:sz w:val="24"/>
          <w:szCs w:val="24"/>
          <w:rtl/>
        </w:rPr>
        <w:t>ب</w:t>
      </w:r>
      <w:r w:rsidRPr="0023297B">
        <w:rPr>
          <w:i/>
          <w:iCs/>
          <w:sz w:val="24"/>
          <w:szCs w:val="24"/>
          <w:rtl/>
        </w:rPr>
        <w:t xml:space="preserve"> ک</w:t>
      </w:r>
      <w:r w:rsidRPr="0023297B">
        <w:rPr>
          <w:rFonts w:hint="cs"/>
          <w:i/>
          <w:iCs/>
          <w:sz w:val="24"/>
          <w:szCs w:val="24"/>
          <w:rtl/>
        </w:rPr>
        <w:t>ړ</w:t>
      </w:r>
      <w:r w:rsidRPr="0023297B">
        <w:rPr>
          <w:rFonts w:hint="eastAsia"/>
          <w:i/>
          <w:iCs/>
          <w:sz w:val="24"/>
          <w:szCs w:val="24"/>
          <w:rtl/>
        </w:rPr>
        <w:t>ئ</w:t>
      </w:r>
      <w:r w:rsidRPr="0023297B">
        <w:rPr>
          <w:i/>
          <w:iCs/>
          <w:sz w:val="24"/>
          <w:szCs w:val="24"/>
          <w:rtl/>
        </w:rPr>
        <w:t>.</w:t>
      </w:r>
      <w:r w:rsidRPr="0023297B">
        <w:rPr>
          <w:rFonts w:hint="cs"/>
          <w:i/>
          <w:iCs/>
          <w:sz w:val="24"/>
          <w:szCs w:val="24"/>
          <w:rtl/>
        </w:rPr>
        <w:t xml:space="preserve"> </w:t>
      </w:r>
      <w:hyperlink r:id="rId12" w:history="1">
        <w:r w:rsidR="005C167A" w:rsidRPr="0023297B">
          <w:rPr>
            <w:rStyle w:val="Hyperlink"/>
            <w:rFonts w:ascii="Arial" w:hAnsi="Arial" w:cs="Arial"/>
            <w:i/>
            <w:iCs/>
            <w:color w:val="0462C1"/>
            <w:spacing w:val="-2"/>
          </w:rPr>
          <w:t>@UN_SPExperts</w:t>
        </w:r>
      </w:hyperlink>
      <w:r w:rsidR="005C167A" w:rsidRPr="0023297B">
        <w:rPr>
          <w:rFonts w:ascii="Arial" w:hAnsi="Arial" w:cs="Arial"/>
          <w:i/>
          <w:iCs/>
          <w:spacing w:val="-2"/>
        </w:rPr>
        <w:t>.</w:t>
      </w:r>
    </w:p>
    <w:p w14:paraId="2B9678A4" w14:textId="77777777" w:rsidR="006D2574" w:rsidRDefault="006D2574" w:rsidP="006D2574">
      <w:pPr>
        <w:pStyle w:val="NormalWeb"/>
        <w:shd w:val="clear" w:color="auto" w:fill="FFFFFF"/>
        <w:bidi/>
        <w:jc w:val="both"/>
        <w:rPr>
          <w:rFonts w:ascii="Arial" w:hAnsi="Arial" w:cs="Arial"/>
          <w:i/>
          <w:iCs/>
          <w:spacing w:val="-2"/>
        </w:rPr>
      </w:pPr>
    </w:p>
    <w:p w14:paraId="719A497A" w14:textId="34C7D431" w:rsidR="00441D20" w:rsidRPr="00441D20" w:rsidRDefault="002D4499" w:rsidP="002D4499">
      <w:pPr>
        <w:pStyle w:val="Subtitle"/>
        <w:bidi/>
        <w:jc w:val="center"/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</w:pPr>
      <w:r>
        <w:rPr>
          <w:rFonts w:ascii="Calibri" w:eastAsiaTheme="minorHAnsi" w:hAnsi="Calibri" w:cs="Calibri" w:hint="cs"/>
          <w:i/>
          <w:iCs/>
          <w:color w:val="auto"/>
          <w:spacing w:val="0"/>
          <w:sz w:val="24"/>
          <w:szCs w:val="24"/>
          <w:rtl/>
          <w:lang w:val="en-CA" w:eastAsia="en-CA" w:bidi="ps-AF"/>
        </w:rPr>
        <w:t>آیا</w:t>
      </w:r>
      <w:r w:rsidR="00441D20">
        <w:rPr>
          <w:rFonts w:ascii="Calibri" w:eastAsiaTheme="minorHAnsi" w:hAnsi="Calibri" w:cs="Calibri" w:hint="cs"/>
          <w:i/>
          <w:iCs/>
          <w:color w:val="auto"/>
          <w:spacing w:val="0"/>
          <w:sz w:val="24"/>
          <w:szCs w:val="24"/>
          <w:rtl/>
          <w:lang w:val="en-CA" w:eastAsia="en-CA" w:bidi="ps-AF"/>
        </w:rPr>
        <w:t xml:space="preserve"> </w:t>
      </w:r>
      <w:r w:rsidR="00441D20" w:rsidRPr="00441D20"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  <w:t>د هغ</w:t>
      </w:r>
      <w:r w:rsidR="00DE22AC">
        <w:rPr>
          <w:rFonts w:ascii="Calibri" w:eastAsiaTheme="minorHAnsi" w:hAnsi="Calibri" w:cs="Calibri" w:hint="cs"/>
          <w:i/>
          <w:iCs/>
          <w:color w:val="auto"/>
          <w:spacing w:val="0"/>
          <w:sz w:val="24"/>
          <w:szCs w:val="24"/>
          <w:rtl/>
          <w:lang w:val="en-CA" w:eastAsia="en-CA" w:bidi="ps-AF"/>
        </w:rPr>
        <w:t xml:space="preserve">ي </w:t>
      </w:r>
      <w:r w:rsidR="00441D20" w:rsidRPr="00441D20"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  <w:t xml:space="preserve"> نړۍ په اړه اندیښمن یاست چې پکې ژوند کوو؟</w:t>
      </w:r>
    </w:p>
    <w:p w14:paraId="4701B2A0" w14:textId="77777777" w:rsidR="00441D20" w:rsidRPr="00441D20" w:rsidRDefault="00441D20" w:rsidP="006D2574">
      <w:pPr>
        <w:pStyle w:val="Subtitle"/>
        <w:bidi/>
        <w:jc w:val="center"/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</w:pPr>
      <w:r w:rsidRPr="00441D20"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  <w:t>بیا نن د یو چا د حقونو لپاره ودریږئ.</w:t>
      </w:r>
    </w:p>
    <w:p w14:paraId="272E6DC8" w14:textId="77777777" w:rsidR="00441D20" w:rsidRPr="00441D20" w:rsidRDefault="00441D20" w:rsidP="006D2574">
      <w:pPr>
        <w:pStyle w:val="Subtitle"/>
        <w:bidi/>
        <w:jc w:val="center"/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</w:pPr>
      <w:r w:rsidRPr="00441D20"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  <w:t>#</w:t>
      </w:r>
      <w:r w:rsidRPr="00441D20"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lang w:val="en-CA" w:eastAsia="en-CA"/>
        </w:rPr>
        <w:t>Standup4humanrights</w:t>
      </w:r>
    </w:p>
    <w:p w14:paraId="3B365A56" w14:textId="77777777" w:rsidR="00441D20" w:rsidRPr="00441D20" w:rsidRDefault="00441D20" w:rsidP="006D2574">
      <w:pPr>
        <w:pStyle w:val="Subtitle"/>
        <w:bidi/>
        <w:jc w:val="center"/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lang w:val="en-CA" w:eastAsia="en-CA"/>
        </w:rPr>
      </w:pPr>
      <w:r w:rsidRPr="00441D20"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rtl/>
          <w:lang w:val="en-CA" w:eastAsia="en-CA"/>
        </w:rPr>
        <w:t xml:space="preserve">او د ویب پاڼې څخه لیدنه وکړئ </w:t>
      </w:r>
      <w:r w:rsidRPr="00441D20">
        <w:rPr>
          <w:rFonts w:ascii="Calibri" w:eastAsiaTheme="minorHAnsi" w:hAnsi="Calibri" w:cs="Calibri"/>
          <w:i/>
          <w:iCs/>
          <w:color w:val="auto"/>
          <w:spacing w:val="0"/>
          <w:sz w:val="24"/>
          <w:szCs w:val="24"/>
          <w:lang w:val="en-CA" w:eastAsia="en-CA"/>
        </w:rPr>
        <w:t>http://www.standup4humanrights.org</w:t>
      </w:r>
    </w:p>
    <w:p w14:paraId="65381864" w14:textId="77777777" w:rsidR="00441D20" w:rsidRPr="00441D20" w:rsidRDefault="00441D20" w:rsidP="00441D20">
      <w:pPr>
        <w:pStyle w:val="NormalWeb"/>
        <w:shd w:val="clear" w:color="auto" w:fill="FFFFFF"/>
        <w:bidi/>
        <w:rPr>
          <w:i/>
          <w:iCs/>
          <w:sz w:val="24"/>
          <w:szCs w:val="24"/>
          <w:rtl/>
        </w:rPr>
      </w:pPr>
    </w:p>
    <w:sectPr w:rsidR="00441D20" w:rsidRPr="00441D20" w:rsidSect="004106C6">
      <w:pgSz w:w="11906" w:h="16838"/>
      <w:pgMar w:top="12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CD9A" w14:textId="77777777" w:rsidR="00882852" w:rsidRDefault="00882852" w:rsidP="005B63CA">
      <w:pPr>
        <w:spacing w:after="0" w:line="240" w:lineRule="auto"/>
      </w:pPr>
      <w:r>
        <w:separator/>
      </w:r>
    </w:p>
  </w:endnote>
  <w:endnote w:type="continuationSeparator" w:id="0">
    <w:p w14:paraId="4C6973B7" w14:textId="77777777" w:rsidR="00882852" w:rsidRDefault="00882852" w:rsidP="005B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6C09" w14:textId="77777777" w:rsidR="00882852" w:rsidRDefault="00882852" w:rsidP="005B63CA">
      <w:pPr>
        <w:spacing w:after="0" w:line="240" w:lineRule="auto"/>
      </w:pPr>
      <w:r>
        <w:separator/>
      </w:r>
    </w:p>
  </w:footnote>
  <w:footnote w:type="continuationSeparator" w:id="0">
    <w:p w14:paraId="44B42724" w14:textId="77777777" w:rsidR="00882852" w:rsidRDefault="00882852" w:rsidP="005B6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B7"/>
    <w:rsid w:val="00007ADA"/>
    <w:rsid w:val="000142D8"/>
    <w:rsid w:val="000213E4"/>
    <w:rsid w:val="00022388"/>
    <w:rsid w:val="000234EB"/>
    <w:rsid w:val="000305CF"/>
    <w:rsid w:val="00031746"/>
    <w:rsid w:val="00033DA3"/>
    <w:rsid w:val="00037610"/>
    <w:rsid w:val="00037F3A"/>
    <w:rsid w:val="00041E04"/>
    <w:rsid w:val="00044C29"/>
    <w:rsid w:val="00047FC7"/>
    <w:rsid w:val="000537BB"/>
    <w:rsid w:val="00054260"/>
    <w:rsid w:val="00061BEA"/>
    <w:rsid w:val="00064804"/>
    <w:rsid w:val="00080DCF"/>
    <w:rsid w:val="00094325"/>
    <w:rsid w:val="000A3C06"/>
    <w:rsid w:val="000A3EBA"/>
    <w:rsid w:val="000A488C"/>
    <w:rsid w:val="000A7797"/>
    <w:rsid w:val="000C1718"/>
    <w:rsid w:val="000C7C1A"/>
    <w:rsid w:val="000D0961"/>
    <w:rsid w:val="000D5E38"/>
    <w:rsid w:val="000E1C3E"/>
    <w:rsid w:val="000E2883"/>
    <w:rsid w:val="000E3038"/>
    <w:rsid w:val="000F0D20"/>
    <w:rsid w:val="000F4A6D"/>
    <w:rsid w:val="000F6D67"/>
    <w:rsid w:val="00100B9E"/>
    <w:rsid w:val="001027D6"/>
    <w:rsid w:val="00103449"/>
    <w:rsid w:val="0010450D"/>
    <w:rsid w:val="001047B7"/>
    <w:rsid w:val="001128ED"/>
    <w:rsid w:val="0011436D"/>
    <w:rsid w:val="001171F9"/>
    <w:rsid w:val="00130F8F"/>
    <w:rsid w:val="0014000C"/>
    <w:rsid w:val="0014324E"/>
    <w:rsid w:val="001436C3"/>
    <w:rsid w:val="00143A01"/>
    <w:rsid w:val="00144353"/>
    <w:rsid w:val="00165537"/>
    <w:rsid w:val="00170BE7"/>
    <w:rsid w:val="00182BF3"/>
    <w:rsid w:val="00184D96"/>
    <w:rsid w:val="00194495"/>
    <w:rsid w:val="00196B4E"/>
    <w:rsid w:val="00196D48"/>
    <w:rsid w:val="001B1B64"/>
    <w:rsid w:val="001C1D44"/>
    <w:rsid w:val="001C7400"/>
    <w:rsid w:val="001C75D3"/>
    <w:rsid w:val="001D3E6C"/>
    <w:rsid w:val="001D5345"/>
    <w:rsid w:val="001E3FA6"/>
    <w:rsid w:val="001E7B23"/>
    <w:rsid w:val="001E7D02"/>
    <w:rsid w:val="002012B4"/>
    <w:rsid w:val="00206290"/>
    <w:rsid w:val="00213AF0"/>
    <w:rsid w:val="0021736C"/>
    <w:rsid w:val="00221157"/>
    <w:rsid w:val="00226438"/>
    <w:rsid w:val="00227CBD"/>
    <w:rsid w:val="0023297B"/>
    <w:rsid w:val="0023630B"/>
    <w:rsid w:val="002436F1"/>
    <w:rsid w:val="00266485"/>
    <w:rsid w:val="00270080"/>
    <w:rsid w:val="002718FA"/>
    <w:rsid w:val="00272F0F"/>
    <w:rsid w:val="0027309B"/>
    <w:rsid w:val="00281A2E"/>
    <w:rsid w:val="00284C93"/>
    <w:rsid w:val="00285052"/>
    <w:rsid w:val="00287284"/>
    <w:rsid w:val="0029173C"/>
    <w:rsid w:val="00294B6F"/>
    <w:rsid w:val="0029638B"/>
    <w:rsid w:val="00296A76"/>
    <w:rsid w:val="002A2962"/>
    <w:rsid w:val="002A52CA"/>
    <w:rsid w:val="002B0AB9"/>
    <w:rsid w:val="002B1F56"/>
    <w:rsid w:val="002B6447"/>
    <w:rsid w:val="002B67E1"/>
    <w:rsid w:val="002C34F0"/>
    <w:rsid w:val="002C3FA4"/>
    <w:rsid w:val="002C3FD4"/>
    <w:rsid w:val="002C418D"/>
    <w:rsid w:val="002C4218"/>
    <w:rsid w:val="002C60DB"/>
    <w:rsid w:val="002D4499"/>
    <w:rsid w:val="002D50A5"/>
    <w:rsid w:val="002E19BF"/>
    <w:rsid w:val="002F07D1"/>
    <w:rsid w:val="003010F6"/>
    <w:rsid w:val="003018D2"/>
    <w:rsid w:val="00301DEB"/>
    <w:rsid w:val="00314604"/>
    <w:rsid w:val="00320A35"/>
    <w:rsid w:val="00322543"/>
    <w:rsid w:val="0032452F"/>
    <w:rsid w:val="00326CF3"/>
    <w:rsid w:val="0034182F"/>
    <w:rsid w:val="003610B8"/>
    <w:rsid w:val="0036117C"/>
    <w:rsid w:val="003701C9"/>
    <w:rsid w:val="0037543D"/>
    <w:rsid w:val="003840EB"/>
    <w:rsid w:val="00397CF3"/>
    <w:rsid w:val="003A2F37"/>
    <w:rsid w:val="003B448A"/>
    <w:rsid w:val="003C3E86"/>
    <w:rsid w:val="003D4B99"/>
    <w:rsid w:val="003D7B6D"/>
    <w:rsid w:val="003E0545"/>
    <w:rsid w:val="003E5AC1"/>
    <w:rsid w:val="003F3C1D"/>
    <w:rsid w:val="003F44DE"/>
    <w:rsid w:val="003F5661"/>
    <w:rsid w:val="003F6216"/>
    <w:rsid w:val="003F629D"/>
    <w:rsid w:val="003F6370"/>
    <w:rsid w:val="004106C6"/>
    <w:rsid w:val="0041320C"/>
    <w:rsid w:val="004243FF"/>
    <w:rsid w:val="00437AF2"/>
    <w:rsid w:val="00441D20"/>
    <w:rsid w:val="0044351D"/>
    <w:rsid w:val="00452526"/>
    <w:rsid w:val="00454F57"/>
    <w:rsid w:val="0046625A"/>
    <w:rsid w:val="00476965"/>
    <w:rsid w:val="00480EE8"/>
    <w:rsid w:val="00483968"/>
    <w:rsid w:val="00484A34"/>
    <w:rsid w:val="004924E0"/>
    <w:rsid w:val="00492B60"/>
    <w:rsid w:val="0049442C"/>
    <w:rsid w:val="0049697A"/>
    <w:rsid w:val="004A2E74"/>
    <w:rsid w:val="004A6583"/>
    <w:rsid w:val="004A78E8"/>
    <w:rsid w:val="004B106B"/>
    <w:rsid w:val="004B3927"/>
    <w:rsid w:val="004B4213"/>
    <w:rsid w:val="004B5B6C"/>
    <w:rsid w:val="004C4997"/>
    <w:rsid w:val="004C6208"/>
    <w:rsid w:val="004D145D"/>
    <w:rsid w:val="004D1473"/>
    <w:rsid w:val="004D22D7"/>
    <w:rsid w:val="004D579E"/>
    <w:rsid w:val="004F7DE3"/>
    <w:rsid w:val="005018FC"/>
    <w:rsid w:val="00511C42"/>
    <w:rsid w:val="005162C3"/>
    <w:rsid w:val="00516E78"/>
    <w:rsid w:val="00521983"/>
    <w:rsid w:val="005239E4"/>
    <w:rsid w:val="005247AF"/>
    <w:rsid w:val="00526700"/>
    <w:rsid w:val="005359B0"/>
    <w:rsid w:val="00540924"/>
    <w:rsid w:val="005441C3"/>
    <w:rsid w:val="005445EA"/>
    <w:rsid w:val="005475FD"/>
    <w:rsid w:val="0055405B"/>
    <w:rsid w:val="00554F56"/>
    <w:rsid w:val="005730B2"/>
    <w:rsid w:val="00576F13"/>
    <w:rsid w:val="00577C4C"/>
    <w:rsid w:val="00583B88"/>
    <w:rsid w:val="005B4888"/>
    <w:rsid w:val="005B63CA"/>
    <w:rsid w:val="005C167A"/>
    <w:rsid w:val="005D1A56"/>
    <w:rsid w:val="005D2C02"/>
    <w:rsid w:val="005D2C7E"/>
    <w:rsid w:val="005E1554"/>
    <w:rsid w:val="005E532B"/>
    <w:rsid w:val="005E5A43"/>
    <w:rsid w:val="005E6BEE"/>
    <w:rsid w:val="005E6D83"/>
    <w:rsid w:val="006066EE"/>
    <w:rsid w:val="006070DB"/>
    <w:rsid w:val="00622FAF"/>
    <w:rsid w:val="00624981"/>
    <w:rsid w:val="006268F7"/>
    <w:rsid w:val="006274DA"/>
    <w:rsid w:val="00635BF3"/>
    <w:rsid w:val="00640158"/>
    <w:rsid w:val="00640D94"/>
    <w:rsid w:val="006422A5"/>
    <w:rsid w:val="00643A4D"/>
    <w:rsid w:val="0064480B"/>
    <w:rsid w:val="00646BE9"/>
    <w:rsid w:val="00647FFE"/>
    <w:rsid w:val="00650861"/>
    <w:rsid w:val="00653AB7"/>
    <w:rsid w:val="00655018"/>
    <w:rsid w:val="00664830"/>
    <w:rsid w:val="006758F4"/>
    <w:rsid w:val="006817BB"/>
    <w:rsid w:val="006851B9"/>
    <w:rsid w:val="00690D96"/>
    <w:rsid w:val="0069198A"/>
    <w:rsid w:val="006926D7"/>
    <w:rsid w:val="0069480C"/>
    <w:rsid w:val="00695C76"/>
    <w:rsid w:val="00697777"/>
    <w:rsid w:val="00697D7B"/>
    <w:rsid w:val="006A5B64"/>
    <w:rsid w:val="006B1A80"/>
    <w:rsid w:val="006C4010"/>
    <w:rsid w:val="006D2574"/>
    <w:rsid w:val="006E07FE"/>
    <w:rsid w:val="006E7263"/>
    <w:rsid w:val="006F0534"/>
    <w:rsid w:val="006F2FD4"/>
    <w:rsid w:val="006F757A"/>
    <w:rsid w:val="006F7DB0"/>
    <w:rsid w:val="00701934"/>
    <w:rsid w:val="00703D43"/>
    <w:rsid w:val="00706C16"/>
    <w:rsid w:val="00707613"/>
    <w:rsid w:val="007106CA"/>
    <w:rsid w:val="007124BD"/>
    <w:rsid w:val="00713B23"/>
    <w:rsid w:val="00716502"/>
    <w:rsid w:val="007215DA"/>
    <w:rsid w:val="0072172B"/>
    <w:rsid w:val="00731360"/>
    <w:rsid w:val="00731D70"/>
    <w:rsid w:val="00742648"/>
    <w:rsid w:val="00753A66"/>
    <w:rsid w:val="00762DE6"/>
    <w:rsid w:val="00771AA6"/>
    <w:rsid w:val="0078523B"/>
    <w:rsid w:val="007864A2"/>
    <w:rsid w:val="00786DBA"/>
    <w:rsid w:val="007944FA"/>
    <w:rsid w:val="00795555"/>
    <w:rsid w:val="00796B01"/>
    <w:rsid w:val="007A2C8E"/>
    <w:rsid w:val="007A49AA"/>
    <w:rsid w:val="007B30E0"/>
    <w:rsid w:val="007D4580"/>
    <w:rsid w:val="007D7B23"/>
    <w:rsid w:val="007E3AB4"/>
    <w:rsid w:val="007F0150"/>
    <w:rsid w:val="007F7EA3"/>
    <w:rsid w:val="00802F33"/>
    <w:rsid w:val="00806881"/>
    <w:rsid w:val="00807ADA"/>
    <w:rsid w:val="00814EC1"/>
    <w:rsid w:val="008167EC"/>
    <w:rsid w:val="00816F58"/>
    <w:rsid w:val="0082180A"/>
    <w:rsid w:val="008410AF"/>
    <w:rsid w:val="00843A87"/>
    <w:rsid w:val="00855CB4"/>
    <w:rsid w:val="00863853"/>
    <w:rsid w:val="0086471C"/>
    <w:rsid w:val="00882852"/>
    <w:rsid w:val="00885EED"/>
    <w:rsid w:val="00891D2D"/>
    <w:rsid w:val="008A616C"/>
    <w:rsid w:val="008B003D"/>
    <w:rsid w:val="008B745C"/>
    <w:rsid w:val="008B7857"/>
    <w:rsid w:val="008B78FA"/>
    <w:rsid w:val="008E09B2"/>
    <w:rsid w:val="008E5350"/>
    <w:rsid w:val="008E70C3"/>
    <w:rsid w:val="008F176A"/>
    <w:rsid w:val="008F3578"/>
    <w:rsid w:val="008F4497"/>
    <w:rsid w:val="008F7C14"/>
    <w:rsid w:val="00902EAA"/>
    <w:rsid w:val="0091052F"/>
    <w:rsid w:val="009108EA"/>
    <w:rsid w:val="00925C02"/>
    <w:rsid w:val="009322ED"/>
    <w:rsid w:val="009354F9"/>
    <w:rsid w:val="00935D26"/>
    <w:rsid w:val="00940195"/>
    <w:rsid w:val="009452FF"/>
    <w:rsid w:val="00946528"/>
    <w:rsid w:val="00960673"/>
    <w:rsid w:val="00971869"/>
    <w:rsid w:val="00975EF6"/>
    <w:rsid w:val="00984122"/>
    <w:rsid w:val="00987FA5"/>
    <w:rsid w:val="00992574"/>
    <w:rsid w:val="009958BD"/>
    <w:rsid w:val="009A055C"/>
    <w:rsid w:val="009A173C"/>
    <w:rsid w:val="009B2657"/>
    <w:rsid w:val="009B7C1B"/>
    <w:rsid w:val="009C6635"/>
    <w:rsid w:val="009C6D2B"/>
    <w:rsid w:val="009D5763"/>
    <w:rsid w:val="009E6F10"/>
    <w:rsid w:val="009F55A4"/>
    <w:rsid w:val="00A00163"/>
    <w:rsid w:val="00A12AEA"/>
    <w:rsid w:val="00A16A92"/>
    <w:rsid w:val="00A1796A"/>
    <w:rsid w:val="00A35A8F"/>
    <w:rsid w:val="00A41668"/>
    <w:rsid w:val="00A56DD8"/>
    <w:rsid w:val="00A65AC5"/>
    <w:rsid w:val="00A70F9C"/>
    <w:rsid w:val="00A7104F"/>
    <w:rsid w:val="00A72BE3"/>
    <w:rsid w:val="00A754C7"/>
    <w:rsid w:val="00A82C53"/>
    <w:rsid w:val="00A85166"/>
    <w:rsid w:val="00A86206"/>
    <w:rsid w:val="00A87B0F"/>
    <w:rsid w:val="00A94E0C"/>
    <w:rsid w:val="00AA05F2"/>
    <w:rsid w:val="00AA6129"/>
    <w:rsid w:val="00AB2FD6"/>
    <w:rsid w:val="00AB4876"/>
    <w:rsid w:val="00AB49B8"/>
    <w:rsid w:val="00AC12B8"/>
    <w:rsid w:val="00AC73A3"/>
    <w:rsid w:val="00AD0E74"/>
    <w:rsid w:val="00AE13FA"/>
    <w:rsid w:val="00AE2F94"/>
    <w:rsid w:val="00AE61E2"/>
    <w:rsid w:val="00AE752E"/>
    <w:rsid w:val="00AF7F6B"/>
    <w:rsid w:val="00B0077C"/>
    <w:rsid w:val="00B02293"/>
    <w:rsid w:val="00B03D70"/>
    <w:rsid w:val="00B06B8B"/>
    <w:rsid w:val="00B06F40"/>
    <w:rsid w:val="00B14C75"/>
    <w:rsid w:val="00B155FF"/>
    <w:rsid w:val="00B25267"/>
    <w:rsid w:val="00B30D33"/>
    <w:rsid w:val="00B33A10"/>
    <w:rsid w:val="00B36AFF"/>
    <w:rsid w:val="00B3714A"/>
    <w:rsid w:val="00B37FFB"/>
    <w:rsid w:val="00B444B8"/>
    <w:rsid w:val="00B52757"/>
    <w:rsid w:val="00B5622D"/>
    <w:rsid w:val="00B56A13"/>
    <w:rsid w:val="00B57EC5"/>
    <w:rsid w:val="00B61507"/>
    <w:rsid w:val="00B66C47"/>
    <w:rsid w:val="00B71745"/>
    <w:rsid w:val="00B720AD"/>
    <w:rsid w:val="00B767D0"/>
    <w:rsid w:val="00B80476"/>
    <w:rsid w:val="00B811BF"/>
    <w:rsid w:val="00B90FEA"/>
    <w:rsid w:val="00BA0980"/>
    <w:rsid w:val="00BA272A"/>
    <w:rsid w:val="00BA6D39"/>
    <w:rsid w:val="00BB42F0"/>
    <w:rsid w:val="00BC3A10"/>
    <w:rsid w:val="00BD1197"/>
    <w:rsid w:val="00BE572E"/>
    <w:rsid w:val="00BF1AB7"/>
    <w:rsid w:val="00BF3454"/>
    <w:rsid w:val="00BF3C96"/>
    <w:rsid w:val="00BF6FE4"/>
    <w:rsid w:val="00C14830"/>
    <w:rsid w:val="00C1546E"/>
    <w:rsid w:val="00C3750B"/>
    <w:rsid w:val="00C414E4"/>
    <w:rsid w:val="00C45F36"/>
    <w:rsid w:val="00C623FE"/>
    <w:rsid w:val="00C62B2A"/>
    <w:rsid w:val="00C72DA6"/>
    <w:rsid w:val="00C742F7"/>
    <w:rsid w:val="00C756D6"/>
    <w:rsid w:val="00C75F49"/>
    <w:rsid w:val="00C76588"/>
    <w:rsid w:val="00C80790"/>
    <w:rsid w:val="00C83665"/>
    <w:rsid w:val="00C8558E"/>
    <w:rsid w:val="00C85B77"/>
    <w:rsid w:val="00C868FB"/>
    <w:rsid w:val="00CA19D6"/>
    <w:rsid w:val="00CB31F4"/>
    <w:rsid w:val="00CB3BE8"/>
    <w:rsid w:val="00CB783D"/>
    <w:rsid w:val="00CC2F68"/>
    <w:rsid w:val="00CD0D58"/>
    <w:rsid w:val="00CD3E97"/>
    <w:rsid w:val="00CD45DE"/>
    <w:rsid w:val="00CD4732"/>
    <w:rsid w:val="00CD6501"/>
    <w:rsid w:val="00CD6CAA"/>
    <w:rsid w:val="00CE16ED"/>
    <w:rsid w:val="00CF421C"/>
    <w:rsid w:val="00D00A2D"/>
    <w:rsid w:val="00D034D9"/>
    <w:rsid w:val="00D1351E"/>
    <w:rsid w:val="00D1644E"/>
    <w:rsid w:val="00D20587"/>
    <w:rsid w:val="00D27F23"/>
    <w:rsid w:val="00D3196E"/>
    <w:rsid w:val="00D32EC5"/>
    <w:rsid w:val="00D34C3D"/>
    <w:rsid w:val="00D35923"/>
    <w:rsid w:val="00D366FF"/>
    <w:rsid w:val="00D45DFC"/>
    <w:rsid w:val="00D4716C"/>
    <w:rsid w:val="00D60BA1"/>
    <w:rsid w:val="00D61CA8"/>
    <w:rsid w:val="00D62CED"/>
    <w:rsid w:val="00D66708"/>
    <w:rsid w:val="00D709A9"/>
    <w:rsid w:val="00D72B8B"/>
    <w:rsid w:val="00D731F6"/>
    <w:rsid w:val="00D824B6"/>
    <w:rsid w:val="00D96585"/>
    <w:rsid w:val="00DA60F4"/>
    <w:rsid w:val="00DB1861"/>
    <w:rsid w:val="00DB3195"/>
    <w:rsid w:val="00DB34C0"/>
    <w:rsid w:val="00DC0A6C"/>
    <w:rsid w:val="00DC55A8"/>
    <w:rsid w:val="00DC6A37"/>
    <w:rsid w:val="00DD3E6F"/>
    <w:rsid w:val="00DE0BBB"/>
    <w:rsid w:val="00DE22AC"/>
    <w:rsid w:val="00DF7335"/>
    <w:rsid w:val="00E0017D"/>
    <w:rsid w:val="00E00AF0"/>
    <w:rsid w:val="00E01C7D"/>
    <w:rsid w:val="00E03EA9"/>
    <w:rsid w:val="00E05A82"/>
    <w:rsid w:val="00E0673F"/>
    <w:rsid w:val="00E07551"/>
    <w:rsid w:val="00E1346D"/>
    <w:rsid w:val="00E13807"/>
    <w:rsid w:val="00E25281"/>
    <w:rsid w:val="00E4579F"/>
    <w:rsid w:val="00E53533"/>
    <w:rsid w:val="00E574E2"/>
    <w:rsid w:val="00E6048C"/>
    <w:rsid w:val="00E736C4"/>
    <w:rsid w:val="00E94B62"/>
    <w:rsid w:val="00E97291"/>
    <w:rsid w:val="00EA6196"/>
    <w:rsid w:val="00EA61D5"/>
    <w:rsid w:val="00EB2E69"/>
    <w:rsid w:val="00EC0A31"/>
    <w:rsid w:val="00EC5717"/>
    <w:rsid w:val="00ED1F1D"/>
    <w:rsid w:val="00EE3F96"/>
    <w:rsid w:val="00EE5789"/>
    <w:rsid w:val="00EE5C59"/>
    <w:rsid w:val="00EE6A7B"/>
    <w:rsid w:val="00EF05C1"/>
    <w:rsid w:val="00EF4FFD"/>
    <w:rsid w:val="00F027B1"/>
    <w:rsid w:val="00F040CD"/>
    <w:rsid w:val="00F1253E"/>
    <w:rsid w:val="00F2766D"/>
    <w:rsid w:val="00F36BAB"/>
    <w:rsid w:val="00F60FF2"/>
    <w:rsid w:val="00F7103C"/>
    <w:rsid w:val="00F71DD0"/>
    <w:rsid w:val="00F96237"/>
    <w:rsid w:val="00FA157E"/>
    <w:rsid w:val="00FA5031"/>
    <w:rsid w:val="00FA620A"/>
    <w:rsid w:val="00FC5EB4"/>
    <w:rsid w:val="00FD633C"/>
    <w:rsid w:val="00FE6D18"/>
    <w:rsid w:val="00FE6EB6"/>
    <w:rsid w:val="00FF0661"/>
    <w:rsid w:val="00FF302C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4E462"/>
  <w15:chartTrackingRefBased/>
  <w15:docId w15:val="{4B833C6F-BB29-4415-92CA-D19FF8D0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05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62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29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CA"/>
  </w:style>
  <w:style w:type="paragraph" w:styleId="Footer">
    <w:name w:val="footer"/>
    <w:basedOn w:val="Normal"/>
    <w:link w:val="FooterChar"/>
    <w:uiPriority w:val="99"/>
    <w:unhideWhenUsed/>
    <w:rsid w:val="005B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CA"/>
  </w:style>
  <w:style w:type="paragraph" w:styleId="NormalWeb">
    <w:name w:val="Normal (Web)"/>
    <w:basedOn w:val="Normal"/>
    <w:uiPriority w:val="99"/>
    <w:unhideWhenUsed/>
    <w:rsid w:val="001E7D02"/>
    <w:pPr>
      <w:spacing w:before="100" w:beforeAutospacing="1" w:after="100" w:afterAutospacing="1" w:line="240" w:lineRule="auto"/>
    </w:pPr>
    <w:rPr>
      <w:rFonts w:ascii="Calibri" w:hAnsi="Calibri" w:cs="Calibri"/>
      <w:lang w:val="en-CA"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D02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D02"/>
    <w:rPr>
      <w:rFonts w:ascii="Times New Roman" w:hAnsi="Times New Roman" w:cs="Times New Roman"/>
      <w:b/>
      <w:bCs/>
      <w:sz w:val="24"/>
      <w:szCs w:val="24"/>
      <w:lang w:val="en-CA"/>
    </w:rPr>
  </w:style>
  <w:style w:type="character" w:styleId="Strong">
    <w:name w:val="Strong"/>
    <w:basedOn w:val="DefaultParagraphFont"/>
    <w:uiPriority w:val="22"/>
    <w:qFormat/>
    <w:rsid w:val="001E7D02"/>
    <w:rPr>
      <w:b/>
      <w:bCs/>
    </w:rPr>
  </w:style>
  <w:style w:type="character" w:styleId="Emphasis">
    <w:name w:val="Emphasis"/>
    <w:basedOn w:val="DefaultParagraphFont"/>
    <w:uiPriority w:val="20"/>
    <w:qFormat/>
    <w:rsid w:val="001E7D0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EE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7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73A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AC73A3"/>
  </w:style>
  <w:style w:type="paragraph" w:styleId="Subtitle">
    <w:name w:val="Subtitle"/>
    <w:basedOn w:val="Normal"/>
    <w:next w:val="Normal"/>
    <w:link w:val="SubtitleChar"/>
    <w:uiPriority w:val="11"/>
    <w:qFormat/>
    <w:rsid w:val="00AC73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C73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7F03B.4006E7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eur02.safelinks.protection.outlook.com/?url=https%3A%2F%2Ftwitter.com%2FUN_SPExperts&amp;data=05%7C01%7Cdharisha.indraguptha%40un.org%7Cee20c8fb5633444de9ee08db4b252f28%7C0f9e35db544f4f60bdcc5ea416e6dc70%7C0%7C0%7C638186395578055810%7CUnknown%7CTWFpbGZsb3d8eyJWIjoiMC4wLjAwMDAiLCJQIjoiV2luMzIiLCJBTiI6Ik1haWwiLCJXVCI6Mn0%3D%7C3000%7C%7C%7C&amp;sdata=BXl8m17YTcoRJOrt14ExiOYca1pWOBy%2B4i9b3BgUETA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harisha.indraguptha@u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ya.derouaz@un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02D7-4847-4D9D-9459-0E03949C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1467</Words>
  <Characters>8362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Arditi</dc:creator>
  <cp:keywords/>
  <dc:description/>
  <cp:lastModifiedBy>Wahida Omari</cp:lastModifiedBy>
  <cp:revision>2</cp:revision>
  <cp:lastPrinted>2023-05-05T09:34:00Z</cp:lastPrinted>
  <dcterms:created xsi:type="dcterms:W3CDTF">2023-08-15T10:05:00Z</dcterms:created>
  <dcterms:modified xsi:type="dcterms:W3CDTF">2023-08-15T10:05:00Z</dcterms:modified>
</cp:coreProperties>
</file>