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116A2" w14:textId="77777777" w:rsidR="00F1243B" w:rsidRPr="007C2AB1" w:rsidRDefault="00F1243B" w:rsidP="007C2AB1">
      <w:pPr>
        <w:jc w:val="center"/>
        <w:rPr>
          <w:rFonts w:ascii="Times New Roman" w:eastAsia="Times New Roman" w:hAnsi="Times New Roman" w:cs="Times New Roman"/>
          <w:b/>
        </w:rPr>
      </w:pPr>
      <w:r w:rsidRPr="007C2AB1">
        <w:rPr>
          <w:rFonts w:ascii="Times New Roman" w:eastAsia="Times New Roman" w:hAnsi="Times New Roman" w:cs="Times New Roman"/>
          <w:b/>
          <w:color w:val="000000"/>
        </w:rPr>
        <w:t>I</w:t>
      </w:r>
      <w:bookmarkStart w:id="0" w:name="_GoBack"/>
      <w:bookmarkEnd w:id="0"/>
      <w:r w:rsidRPr="007C2AB1">
        <w:rPr>
          <w:rFonts w:ascii="Times New Roman" w:eastAsia="Times New Roman" w:hAnsi="Times New Roman" w:cs="Times New Roman"/>
          <w:b/>
          <w:color w:val="000000"/>
        </w:rPr>
        <w:t>nternational Commission of Jurists</w:t>
      </w:r>
    </w:p>
    <w:p w14:paraId="13EE1C12" w14:textId="77777777" w:rsidR="00F1243B" w:rsidRPr="007C2AB1" w:rsidRDefault="00F1243B" w:rsidP="00F124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C2AB1">
        <w:rPr>
          <w:rFonts w:ascii="Times New Roman" w:eastAsia="Times New Roman" w:hAnsi="Times New Roman" w:cs="Times New Roman"/>
          <w:color w:val="000000"/>
        </w:rPr>
        <w:t>Guide: </w:t>
      </w:r>
      <w:hyperlink r:id="rId6" w:history="1">
        <w:r w:rsidRPr="007C2AB1">
          <w:rPr>
            <w:rFonts w:ascii="Times New Roman" w:eastAsia="Times New Roman" w:hAnsi="Times New Roman" w:cs="Times New Roman"/>
            <w:color w:val="0000FF"/>
            <w:u w:val="single"/>
          </w:rPr>
          <w:t>http://www.icj.org/updated-practitioners-guide-on-migration-and-international-human-rights-law/</w:t>
        </w:r>
      </w:hyperlink>
    </w:p>
    <w:p w14:paraId="30B7A280" w14:textId="77777777" w:rsidR="00F1243B" w:rsidRPr="007C2AB1" w:rsidRDefault="007C2AB1" w:rsidP="00F124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C2AB1">
        <w:rPr>
          <w:rFonts w:ascii="Times New Roman" w:eastAsia="Times New Roman" w:hAnsi="Times New Roman" w:cs="Times New Roman"/>
          <w:color w:val="000000"/>
        </w:rPr>
        <w:t>B</w:t>
      </w:r>
      <w:r w:rsidR="00F1243B" w:rsidRPr="007C2AB1">
        <w:rPr>
          <w:rFonts w:ascii="Times New Roman" w:eastAsia="Times New Roman" w:hAnsi="Times New Roman" w:cs="Times New Roman"/>
          <w:color w:val="000000"/>
        </w:rPr>
        <w:t>riefing on the EU European Border and Coast Guard Regulation: </w:t>
      </w:r>
      <w:hyperlink r:id="rId7" w:history="1">
        <w:r w:rsidR="00F1243B" w:rsidRPr="007C2AB1">
          <w:rPr>
            <w:rFonts w:ascii="Times New Roman" w:eastAsia="Times New Roman" w:hAnsi="Times New Roman" w:cs="Times New Roman"/>
            <w:color w:val="0000FF"/>
            <w:u w:val="single"/>
          </w:rPr>
          <w:t>http://www.icj.org/joint-briefing-on-the-european-border-and-coast-guard-regulation/</w:t>
        </w:r>
      </w:hyperlink>
      <w:r w:rsidR="00F1243B" w:rsidRPr="007C2AB1">
        <w:rPr>
          <w:rFonts w:ascii="Times New Roman" w:eastAsia="Times New Roman" w:hAnsi="Times New Roman" w:cs="Times New Roman"/>
          <w:color w:val="000000"/>
        </w:rPr>
        <w:t> </w:t>
      </w:r>
    </w:p>
    <w:p w14:paraId="0FE1D8AD" w14:textId="77777777" w:rsidR="00F1243B" w:rsidRPr="007C2AB1" w:rsidRDefault="00F1243B" w:rsidP="00F124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C2AB1">
        <w:rPr>
          <w:rFonts w:ascii="Times New Roman" w:eastAsia="Times New Roman" w:hAnsi="Times New Roman" w:cs="Times New Roman"/>
          <w:color w:val="000000"/>
        </w:rPr>
        <w:t xml:space="preserve">5th submission on the execution of the MSS case (useful for impact in </w:t>
      </w:r>
      <w:proofErr w:type="spellStart"/>
      <w:r w:rsidRPr="007C2AB1">
        <w:rPr>
          <w:rFonts w:ascii="Times New Roman" w:eastAsia="Times New Roman" w:hAnsi="Times New Roman" w:cs="Times New Roman"/>
          <w:color w:val="000000"/>
        </w:rPr>
        <w:t>greece</w:t>
      </w:r>
      <w:proofErr w:type="spellEnd"/>
      <w:r w:rsidRPr="007C2AB1">
        <w:rPr>
          <w:rFonts w:ascii="Times New Roman" w:eastAsia="Times New Roman" w:hAnsi="Times New Roman" w:cs="Times New Roman"/>
          <w:color w:val="000000"/>
        </w:rPr>
        <w:t>): </w:t>
      </w:r>
      <w:hyperlink r:id="rId8" w:history="1">
        <w:r w:rsidRPr="007C2AB1">
          <w:rPr>
            <w:rFonts w:ascii="Times New Roman" w:eastAsia="Times New Roman" w:hAnsi="Times New Roman" w:cs="Times New Roman"/>
            <w:color w:val="0000FF"/>
            <w:u w:val="single"/>
          </w:rPr>
          <w:t>http://www.icj.org/icj-and-ecre-fifth-submission-on-the-implementation-of-m-s-s-judgment/</w:t>
        </w:r>
      </w:hyperlink>
      <w:r w:rsidRPr="007C2AB1">
        <w:rPr>
          <w:rFonts w:ascii="Times New Roman" w:eastAsia="Times New Roman" w:hAnsi="Times New Roman" w:cs="Times New Roman"/>
          <w:color w:val="000000"/>
        </w:rPr>
        <w:t> </w:t>
      </w:r>
    </w:p>
    <w:p w14:paraId="664225F5" w14:textId="77777777" w:rsidR="00F1243B" w:rsidRPr="007C2AB1" w:rsidRDefault="007C2AB1" w:rsidP="00F124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C2AB1">
        <w:rPr>
          <w:rFonts w:ascii="Times New Roman" w:eastAsia="Times New Roman" w:hAnsi="Times New Roman" w:cs="Times New Roman"/>
          <w:color w:val="000000"/>
        </w:rPr>
        <w:t>O</w:t>
      </w:r>
      <w:r w:rsidR="00F1243B" w:rsidRPr="007C2AB1">
        <w:rPr>
          <w:rFonts w:ascii="Times New Roman" w:eastAsia="Times New Roman" w:hAnsi="Times New Roman" w:cs="Times New Roman"/>
          <w:color w:val="000000"/>
        </w:rPr>
        <w:t>thers MSS submissions: </w:t>
      </w:r>
      <w:hyperlink r:id="rId9" w:history="1">
        <w:r w:rsidR="00F1243B" w:rsidRPr="007C2AB1">
          <w:rPr>
            <w:rFonts w:ascii="Times New Roman" w:eastAsia="Times New Roman" w:hAnsi="Times New Roman" w:cs="Times New Roman"/>
            <w:color w:val="0000FF"/>
            <w:u w:val="single"/>
          </w:rPr>
          <w:t>http://www.icj.org/icj-and-ecre-fourth-submission-on-the-implementation-of-m-s-s-judgment/</w:t>
        </w:r>
      </w:hyperlink>
      <w:r w:rsidR="00F1243B" w:rsidRPr="007C2AB1">
        <w:rPr>
          <w:rFonts w:ascii="Times New Roman" w:eastAsia="Times New Roman" w:hAnsi="Times New Roman" w:cs="Times New Roman"/>
          <w:color w:val="000000"/>
        </w:rPr>
        <w:t> </w:t>
      </w:r>
    </w:p>
    <w:p w14:paraId="12B7224A" w14:textId="77777777" w:rsidR="00F1243B" w:rsidRPr="007C2AB1" w:rsidRDefault="007C2AB1" w:rsidP="00F124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C2AB1">
        <w:rPr>
          <w:rFonts w:ascii="Times New Roman" w:eastAsia="Times New Roman" w:hAnsi="Times New Roman" w:cs="Times New Roman"/>
          <w:color w:val="000000"/>
        </w:rPr>
        <w:t>S</w:t>
      </w:r>
      <w:r w:rsidR="00F1243B" w:rsidRPr="007C2AB1">
        <w:rPr>
          <w:rFonts w:ascii="Times New Roman" w:eastAsia="Times New Roman" w:hAnsi="Times New Roman" w:cs="Times New Roman"/>
          <w:color w:val="000000"/>
        </w:rPr>
        <w:t>tatement on the EU Turkey deal: </w:t>
      </w:r>
      <w:hyperlink r:id="rId10" w:history="1">
        <w:r w:rsidR="00F1243B" w:rsidRPr="007C2AB1">
          <w:rPr>
            <w:rFonts w:ascii="Times New Roman" w:eastAsia="Times New Roman" w:hAnsi="Times New Roman" w:cs="Times New Roman"/>
            <w:color w:val="0000FF"/>
            <w:u w:val="single"/>
          </w:rPr>
          <w:t>http://www.icj.org/eu-turkey-deal-puts-human-rights-at-risk-warns-icj/</w:t>
        </w:r>
      </w:hyperlink>
      <w:r w:rsidR="00F1243B" w:rsidRPr="007C2AB1">
        <w:rPr>
          <w:rFonts w:ascii="Times New Roman" w:eastAsia="Times New Roman" w:hAnsi="Times New Roman" w:cs="Times New Roman"/>
          <w:color w:val="000000"/>
        </w:rPr>
        <w:t> </w:t>
      </w:r>
    </w:p>
    <w:p w14:paraId="16AB3525" w14:textId="77777777" w:rsidR="00F1243B" w:rsidRPr="007C2AB1" w:rsidRDefault="00F1243B" w:rsidP="00F124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C2AB1">
        <w:rPr>
          <w:rFonts w:ascii="Times New Roman" w:eastAsia="Times New Roman" w:hAnsi="Times New Roman" w:cs="Times New Roman"/>
          <w:color w:val="000000"/>
        </w:rPr>
        <w:t xml:space="preserve">Third party intervention </w:t>
      </w:r>
      <w:r w:rsidR="007C2AB1" w:rsidRPr="007C2AB1">
        <w:rPr>
          <w:rFonts w:ascii="Times New Roman" w:eastAsia="Times New Roman" w:hAnsi="Times New Roman" w:cs="Times New Roman"/>
          <w:color w:val="000000"/>
        </w:rPr>
        <w:t>-</w:t>
      </w:r>
      <w:r w:rsidRPr="007C2AB1">
        <w:rPr>
          <w:rFonts w:ascii="Times New Roman" w:eastAsia="Times New Roman" w:hAnsi="Times New Roman" w:cs="Times New Roman"/>
          <w:color w:val="000000"/>
        </w:rPr>
        <w:t>push back case: </w:t>
      </w:r>
      <w:hyperlink r:id="rId11" w:history="1">
        <w:r w:rsidRPr="007C2AB1">
          <w:rPr>
            <w:rFonts w:ascii="Times New Roman" w:eastAsia="Times New Roman" w:hAnsi="Times New Roman" w:cs="Times New Roman"/>
            <w:color w:val="0000FF"/>
            <w:u w:val="single"/>
          </w:rPr>
          <w:t>http://www.icj.org/spain-icj-and-others-intervene-in-case-of-push-backs-of-asylum-seekers/</w:t>
        </w:r>
      </w:hyperlink>
      <w:r w:rsidRPr="007C2AB1">
        <w:rPr>
          <w:rFonts w:ascii="Times New Roman" w:eastAsia="Times New Roman" w:hAnsi="Times New Roman" w:cs="Times New Roman"/>
          <w:color w:val="000000"/>
        </w:rPr>
        <w:t> </w:t>
      </w:r>
    </w:p>
    <w:p w14:paraId="41229220" w14:textId="77777777" w:rsidR="00F1243B" w:rsidRPr="007C2AB1" w:rsidRDefault="00F1243B" w:rsidP="00F124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C2AB1">
        <w:rPr>
          <w:rFonts w:ascii="Times New Roman" w:eastAsia="Times New Roman" w:hAnsi="Times New Roman" w:cs="Times New Roman"/>
          <w:color w:val="000000"/>
        </w:rPr>
        <w:t>CCPR submission on Greece: </w:t>
      </w:r>
      <w:hyperlink r:id="rId12" w:history="1">
        <w:r w:rsidRPr="007C2AB1">
          <w:rPr>
            <w:rFonts w:ascii="Times New Roman" w:eastAsia="Times New Roman" w:hAnsi="Times New Roman" w:cs="Times New Roman"/>
            <w:color w:val="0000FF"/>
            <w:u w:val="single"/>
          </w:rPr>
          <w:t>http://www.icj.org/greece-icjs-briefing-to-the-un-human-rights-committee/</w:t>
        </w:r>
      </w:hyperlink>
      <w:r w:rsidRPr="007C2AB1">
        <w:rPr>
          <w:rFonts w:ascii="Times New Roman" w:eastAsia="Times New Roman" w:hAnsi="Times New Roman" w:cs="Times New Roman"/>
          <w:color w:val="000000"/>
        </w:rPr>
        <w:t> </w:t>
      </w:r>
    </w:p>
    <w:p w14:paraId="664CAC9D" w14:textId="77777777" w:rsidR="00F1243B" w:rsidRPr="007C2AB1" w:rsidRDefault="00F1243B" w:rsidP="00F124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C2AB1">
        <w:rPr>
          <w:rFonts w:ascii="Times New Roman" w:eastAsia="Times New Roman" w:hAnsi="Times New Roman" w:cs="Times New Roman"/>
          <w:color w:val="000000"/>
        </w:rPr>
        <w:t>Statement on European Council reaction to large arrivals to the Balkans: </w:t>
      </w:r>
      <w:hyperlink r:id="rId13" w:history="1">
        <w:r w:rsidRPr="007C2AB1">
          <w:rPr>
            <w:rFonts w:ascii="Times New Roman" w:eastAsia="Times New Roman" w:hAnsi="Times New Roman" w:cs="Times New Roman"/>
            <w:color w:val="0000FF"/>
            <w:u w:val="single"/>
          </w:rPr>
          <w:t>http://www.icj.org/icj-urges-eu-and-member-states-to-uphold-their-duty-to-protect-human-rights-of-refugees-and-other-migrants-in-europe/</w:t>
        </w:r>
      </w:hyperlink>
      <w:r w:rsidRPr="007C2AB1">
        <w:rPr>
          <w:rFonts w:ascii="Times New Roman" w:eastAsia="Times New Roman" w:hAnsi="Times New Roman" w:cs="Times New Roman"/>
          <w:color w:val="000000"/>
        </w:rPr>
        <w:t> </w:t>
      </w:r>
    </w:p>
    <w:p w14:paraId="2686FED2" w14:textId="77777777" w:rsidR="00F1243B" w:rsidRPr="007C2AB1" w:rsidRDefault="007C2AB1" w:rsidP="00F124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C2AB1">
        <w:rPr>
          <w:rFonts w:ascii="Times New Roman" w:eastAsia="Times New Roman" w:hAnsi="Times New Roman" w:cs="Times New Roman"/>
          <w:color w:val="000000"/>
        </w:rPr>
        <w:t>M</w:t>
      </w:r>
      <w:r w:rsidR="00F1243B" w:rsidRPr="007C2AB1">
        <w:rPr>
          <w:rFonts w:ascii="Times New Roman" w:eastAsia="Times New Roman" w:hAnsi="Times New Roman" w:cs="Times New Roman"/>
          <w:color w:val="000000"/>
        </w:rPr>
        <w:t>ass arrivals in the Mediterranean Sea: </w:t>
      </w:r>
      <w:hyperlink r:id="rId14" w:history="1">
        <w:r w:rsidR="00F1243B" w:rsidRPr="007C2AB1">
          <w:rPr>
            <w:rFonts w:ascii="Times New Roman" w:eastAsia="Times New Roman" w:hAnsi="Times New Roman" w:cs="Times New Roman"/>
            <w:color w:val="0000FF"/>
            <w:u w:val="single"/>
          </w:rPr>
          <w:t>http://www.icj.org/icj-deplores-the-eus-inadequate-response-to-mass-deaths-in-the-mediterranean-sea/</w:t>
        </w:r>
      </w:hyperlink>
      <w:r w:rsidR="00F1243B" w:rsidRPr="007C2AB1">
        <w:rPr>
          <w:rFonts w:ascii="Times New Roman" w:eastAsia="Times New Roman" w:hAnsi="Times New Roman" w:cs="Times New Roman"/>
          <w:color w:val="000000"/>
        </w:rPr>
        <w:t> </w:t>
      </w:r>
    </w:p>
    <w:p w14:paraId="23EA7477" w14:textId="77777777" w:rsidR="00F1243B" w:rsidRPr="007C2AB1" w:rsidRDefault="00F1243B" w:rsidP="00F1243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C2AB1">
        <w:rPr>
          <w:rFonts w:ascii="Times New Roman" w:eastAsia="Times New Roman" w:hAnsi="Times New Roman" w:cs="Times New Roman"/>
          <w:color w:val="000000"/>
        </w:rPr>
        <w:t xml:space="preserve">ICJ observations on the recast Asylum Procedure Directive that introduced clauses to diminish guarantees in case of large </w:t>
      </w:r>
      <w:proofErr w:type="gramStart"/>
      <w:r w:rsidRPr="007C2AB1">
        <w:rPr>
          <w:rFonts w:ascii="Times New Roman" w:eastAsia="Times New Roman" w:hAnsi="Times New Roman" w:cs="Times New Roman"/>
          <w:color w:val="000000"/>
        </w:rPr>
        <w:t>arrivals :</w:t>
      </w:r>
      <w:proofErr w:type="gramEnd"/>
      <w:hyperlink r:id="rId15" w:history="1">
        <w:r w:rsidRPr="007C2AB1">
          <w:rPr>
            <w:rFonts w:ascii="Times New Roman" w:eastAsia="Times New Roman" w:hAnsi="Times New Roman" w:cs="Times New Roman"/>
            <w:color w:val="0000FF"/>
            <w:u w:val="single"/>
          </w:rPr>
          <w:t>https://www.google.ch/url?sa=t&amp;rct=j&amp;q=&amp;esrc=s&amp;source=web&amp;cd=5&amp;cad=rja&amp;uact=8&amp;ved=0ahUKEwjjhKDj8LvOAhUkDcAKHbCvCGcQFggxMAQ&amp;url=http%3A%2F%2Ficj.wpengine.netdna-cdn.com%2Fwp-content%2Fuploads%2F2012%2F05%2FICJ-asylum-procedure-directive-legal-submission-2011.pdf&amp;usg=AFQjCNHvpjuKhD9WaS-tLRib8SugoaDdCQ&amp;sig2=rpSsW1ra3XjLx_JGdY1H1A&amp;bvm=bv.129422649,d.bGs</w:t>
        </w:r>
      </w:hyperlink>
      <w:r w:rsidRPr="007C2AB1">
        <w:rPr>
          <w:rFonts w:ascii="Times New Roman" w:eastAsia="Times New Roman" w:hAnsi="Times New Roman" w:cs="Times New Roman"/>
          <w:color w:val="000000"/>
        </w:rPr>
        <w:t> </w:t>
      </w:r>
    </w:p>
    <w:p w14:paraId="7482B937" w14:textId="77777777" w:rsidR="002A0869" w:rsidRDefault="002A0869"/>
    <w:sectPr w:rsidR="002A0869" w:rsidSect="0033337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120EE"/>
    <w:multiLevelType w:val="multilevel"/>
    <w:tmpl w:val="001C7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3B"/>
    <w:rsid w:val="002A0869"/>
    <w:rsid w:val="00333372"/>
    <w:rsid w:val="007C2AB1"/>
    <w:rsid w:val="00F1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E9DB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4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24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AB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A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connect.ohchr.org/icj-urges-eu-and-member-states-to-uphold-their-duty-to-protect-human-rights-of-refugees-and-other-migrants-in-europe/,DanaInfo=www.icj.org+" TargetMode="External"/><Relationship Id="rId8" Type="http://schemas.openxmlformats.org/officeDocument/2006/relationships/hyperlink" Target="https://iconnect.ohchr.org/icj-and-ecre-fifth-submission-on-the-implementation-of-m-s-s-judgment/,DanaInfo=www.icj.org+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hyperlink" Target="https://iconnect.ohchr.org/greece-icjs-briefing-to-the-un-human-rights-committee/,DanaInfo=www.icj.org+" TargetMode="External"/><Relationship Id="rId17" Type="http://schemas.openxmlformats.org/officeDocument/2006/relationships/theme" Target="theme/theme1.xml"/><Relationship Id="rId7" Type="http://schemas.openxmlformats.org/officeDocument/2006/relationships/hyperlink" Target="https://iconnect.ohchr.org/joint-briefing-on-the-european-border-and-coast-guard-regulation/,DanaInfo=www.icj.org+" TargetMode="External"/><Relationship Id="rId16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openxmlformats.org/officeDocument/2006/relationships/customXml" Target="../customXml/item3.xml"/><Relationship Id="rId11" Type="http://schemas.openxmlformats.org/officeDocument/2006/relationships/hyperlink" Target="https://iconnect.ohchr.org/spain-icj-and-others-intervene-in-case-of-push-backs-of-asylum-seekers/,DanaInfo=www.icj.org+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connect.ohchr.org/updated-practitioners-guide-on-migration-and-international-human-rights-law/,DanaInfo=www.icj.org+" TargetMode="External"/><Relationship Id="rId15" Type="http://schemas.openxmlformats.org/officeDocument/2006/relationships/hyperlink" Target="https://iconnect.ohchr.org/,DanaInfo=www.google.ch,SSL+url?sa=t&amp;rct=j&amp;q=&amp;esrc=s&amp;source=web&amp;cd=5&amp;cad=rja&amp;uact=8&amp;ved=0ahUKEwjjhKDj8LvOAhUkDcAKHbCvCGcQFggxMAQ&amp;url=http%3A%2F%2Ficj.wpengine.netdna-cdn.com%2Fwp-content%2Fuploads%2F2012%2F05%2FICJ-asylum-procedure-directive-legal-submission-2011.pdf&amp;usg=AFQjCNHvpjuKhD9WaS-tLRib8SugoaDdCQ&amp;sig2=rpSsW1ra3XjLx_JGdY1H1A&amp;bvm=bv.129422649,d.bG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connect.ohchr.org/eu-turkey-deal-puts-human-rights-at-risk-warns-icj/,DanaInfo=www.icj.org+" TargetMode="External"/><Relationship Id="rId19" Type="http://schemas.openxmlformats.org/officeDocument/2006/relationships/customXml" Target="../customXml/item2.xml"/><Relationship Id="rId14" Type="http://schemas.openxmlformats.org/officeDocument/2006/relationships/hyperlink" Target="https://iconnect.ohchr.org/icj-deplores-the-eus-inadequate-response-to-mass-deaths-in-the-mediterranean-sea/,DanaInfo=www.icj.org+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connect.ohchr.org/icj-and-ecre-fourth-submission-on-the-implementation-of-m-s-s-judgment/,DanaInfo=www.icj.org+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059299-6E74-417D-B096-F33CE78998D0}"/>
</file>

<file path=customXml/itemProps2.xml><?xml version="1.0" encoding="utf-8"?>
<ds:datastoreItem xmlns:ds="http://schemas.openxmlformats.org/officeDocument/2006/customXml" ds:itemID="{6F73E109-C9FE-4D27-968C-69F43F9597B7}"/>
</file>

<file path=customXml/itemProps3.xml><?xml version="1.0" encoding="utf-8"?>
<ds:datastoreItem xmlns:ds="http://schemas.openxmlformats.org/officeDocument/2006/customXml" ds:itemID="{2A67822A-DD9A-484C-B6DE-AE5AE9FFF4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508</Words>
  <Characters>2897</Characters>
  <Application>Microsoft Macintosh Word</Application>
  <DocSecurity>0</DocSecurity>
  <Lines>24</Lines>
  <Paragraphs>6</Paragraphs>
  <ScaleCrop>false</ScaleCrop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Hernandez</dc:creator>
  <cp:keywords/>
  <dc:description/>
  <cp:lastModifiedBy>CAROLINA Hernandez</cp:lastModifiedBy>
  <cp:revision>2</cp:revision>
  <dcterms:created xsi:type="dcterms:W3CDTF">2016-08-17T12:29:00Z</dcterms:created>
  <dcterms:modified xsi:type="dcterms:W3CDTF">2016-09-02T12:18:00Z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3726700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