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25" w:rsidRPr="00F62461" w:rsidRDefault="00504325" w:rsidP="00504325">
      <w:pPr>
        <w:spacing w:line="360" w:lineRule="auto"/>
        <w:rPr>
          <w:rFonts w:ascii="Times New Roman" w:hAnsi="Times New Roman" w:cs="Times New Roman"/>
          <w:sz w:val="24"/>
          <w:szCs w:val="24"/>
        </w:rPr>
      </w:pPr>
      <w:r w:rsidRPr="00F62461">
        <w:rPr>
          <w:rFonts w:ascii="Times New Roman" w:hAnsi="Times New Roman" w:cs="Times New Roman"/>
          <w:b/>
          <w:sz w:val="24"/>
          <w:szCs w:val="24"/>
        </w:rPr>
        <w:t>Presentado por:</w:t>
      </w:r>
      <w:r w:rsidRPr="00F62461">
        <w:rPr>
          <w:rFonts w:ascii="Times New Roman" w:hAnsi="Times New Roman" w:cs="Times New Roman"/>
          <w:sz w:val="24"/>
          <w:szCs w:val="24"/>
        </w:rPr>
        <w:t xml:space="preserve"> Comité Ciudadanos por la Integración Racial – Capítulo de mujeres</w:t>
      </w:r>
      <w:r w:rsidR="00F62461">
        <w:rPr>
          <w:rFonts w:ascii="Times New Roman" w:hAnsi="Times New Roman" w:cs="Times New Roman"/>
          <w:sz w:val="24"/>
          <w:szCs w:val="24"/>
        </w:rPr>
        <w:t xml:space="preserve"> (Cuba)</w:t>
      </w:r>
      <w:r w:rsidR="00F62461">
        <w:rPr>
          <w:rStyle w:val="FootnoteReference"/>
          <w:rFonts w:ascii="Times New Roman" w:hAnsi="Times New Roman" w:cs="Times New Roman"/>
          <w:sz w:val="24"/>
          <w:szCs w:val="24"/>
        </w:rPr>
        <w:footnoteReference w:id="1"/>
      </w:r>
      <w:r w:rsidR="0006608D">
        <w:rPr>
          <w:rFonts w:ascii="Times New Roman" w:hAnsi="Times New Roman" w:cs="Times New Roman"/>
          <w:sz w:val="24"/>
          <w:szCs w:val="24"/>
        </w:rPr>
        <w:t xml:space="preserve">, Red </w:t>
      </w:r>
      <w:r w:rsidR="00B53232">
        <w:rPr>
          <w:rFonts w:ascii="Times New Roman" w:hAnsi="Times New Roman" w:cs="Times New Roman"/>
          <w:sz w:val="24"/>
          <w:szCs w:val="24"/>
        </w:rPr>
        <w:t>Femenina</w:t>
      </w:r>
      <w:r w:rsidR="0006608D">
        <w:rPr>
          <w:rFonts w:ascii="Times New Roman" w:hAnsi="Times New Roman" w:cs="Times New Roman"/>
          <w:sz w:val="24"/>
          <w:szCs w:val="24"/>
        </w:rPr>
        <w:t xml:space="preserve"> de Cuba.</w:t>
      </w:r>
      <w:r w:rsidRPr="00F62461">
        <w:rPr>
          <w:rFonts w:ascii="Times New Roman" w:hAnsi="Times New Roman" w:cs="Times New Roman"/>
          <w:sz w:val="24"/>
          <w:szCs w:val="24"/>
        </w:rPr>
        <w:br/>
      </w:r>
      <w:r w:rsidRPr="00F62461">
        <w:rPr>
          <w:rFonts w:ascii="Times New Roman" w:hAnsi="Times New Roman" w:cs="Times New Roman"/>
          <w:b/>
          <w:sz w:val="24"/>
          <w:szCs w:val="24"/>
        </w:rPr>
        <w:t>Presentado a:</w:t>
      </w:r>
      <w:r w:rsidRPr="00F62461">
        <w:rPr>
          <w:rFonts w:ascii="Times New Roman" w:hAnsi="Times New Roman" w:cs="Times New Roman"/>
          <w:sz w:val="24"/>
          <w:szCs w:val="24"/>
        </w:rPr>
        <w:t xml:space="preserve"> Señora Dubravka Šimonovic. Relatora Especial sobre la violencia contra la mujer, sus causas y consecuencias.</w:t>
      </w:r>
    </w:p>
    <w:p w:rsidR="00504325" w:rsidRPr="00F62461" w:rsidRDefault="00504325" w:rsidP="00504325">
      <w:pPr>
        <w:spacing w:line="360" w:lineRule="auto"/>
        <w:rPr>
          <w:rFonts w:ascii="Times New Roman" w:hAnsi="Times New Roman" w:cs="Times New Roman"/>
          <w:sz w:val="24"/>
          <w:szCs w:val="24"/>
        </w:rPr>
      </w:pPr>
      <w:r w:rsidRPr="00F62461">
        <w:rPr>
          <w:rFonts w:ascii="Times New Roman" w:hAnsi="Times New Roman" w:cs="Times New Roman"/>
          <w:b/>
          <w:sz w:val="24"/>
          <w:szCs w:val="24"/>
        </w:rPr>
        <w:t>Propósito:</w:t>
      </w:r>
      <w:r w:rsidRPr="00F62461">
        <w:rPr>
          <w:rFonts w:ascii="Times New Roman" w:hAnsi="Times New Roman" w:cs="Times New Roman"/>
          <w:sz w:val="24"/>
          <w:szCs w:val="24"/>
        </w:rPr>
        <w:t xml:space="preserve"> Contribuir al informe de la Relatora Especial sobre feminicidio que se presentará en el 76° período de sesiones de la Asamblea General.</w:t>
      </w:r>
    </w:p>
    <w:p w:rsidR="00504325" w:rsidRPr="00F62461" w:rsidRDefault="00504325" w:rsidP="00504325">
      <w:pPr>
        <w:pBdr>
          <w:bottom w:val="single" w:sz="12" w:space="1" w:color="auto"/>
        </w:pBdr>
        <w:spacing w:line="360" w:lineRule="auto"/>
        <w:rPr>
          <w:rFonts w:ascii="Times New Roman" w:hAnsi="Times New Roman" w:cs="Times New Roman"/>
          <w:bCs/>
          <w:sz w:val="24"/>
          <w:szCs w:val="24"/>
        </w:rPr>
      </w:pPr>
      <w:r w:rsidRPr="00F62461">
        <w:rPr>
          <w:rFonts w:ascii="Times New Roman" w:hAnsi="Times New Roman" w:cs="Times New Roman"/>
          <w:b/>
          <w:sz w:val="24"/>
          <w:szCs w:val="24"/>
        </w:rPr>
        <w:t>Tema:</w:t>
      </w:r>
      <w:r w:rsidRPr="00F62461">
        <w:rPr>
          <w:rFonts w:ascii="Times New Roman" w:hAnsi="Times New Roman" w:cs="Times New Roman"/>
          <w:sz w:val="24"/>
          <w:szCs w:val="24"/>
        </w:rPr>
        <w:t xml:space="preserve"> </w:t>
      </w:r>
      <w:r w:rsidRPr="00F62461">
        <w:rPr>
          <w:rFonts w:ascii="Times New Roman" w:hAnsi="Times New Roman" w:cs="Times New Roman"/>
          <w:bCs/>
          <w:sz w:val="24"/>
          <w:szCs w:val="24"/>
        </w:rPr>
        <w:t>Convocatoria de presentaciones – Informe sobre el feminicidio</w:t>
      </w:r>
    </w:p>
    <w:p w:rsidR="00504325" w:rsidRPr="00213698" w:rsidRDefault="00F62461"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 xml:space="preserve">En respuesta a la convocatoria realizada por la </w:t>
      </w:r>
      <w:r>
        <w:rPr>
          <w:rFonts w:ascii="Times New Roman" w:hAnsi="Times New Roman" w:cs="Times New Roman"/>
          <w:sz w:val="24"/>
          <w:szCs w:val="24"/>
        </w:rPr>
        <w:t>Relatora Especial, el Comité Ciudadanos por la Integración Racial (CIR), de Cuba, desde su Capítulo de mujeres,</w:t>
      </w:r>
      <w:r w:rsidR="0006608D">
        <w:rPr>
          <w:rFonts w:ascii="Times New Roman" w:hAnsi="Times New Roman" w:cs="Times New Roman"/>
          <w:sz w:val="24"/>
          <w:szCs w:val="24"/>
        </w:rPr>
        <w:t xml:space="preserve"> y la Red </w:t>
      </w:r>
      <w:r w:rsidR="00B53232">
        <w:rPr>
          <w:rFonts w:ascii="Times New Roman" w:hAnsi="Times New Roman" w:cs="Times New Roman"/>
          <w:sz w:val="24"/>
          <w:szCs w:val="24"/>
        </w:rPr>
        <w:t>Femenina</w:t>
      </w:r>
      <w:r w:rsidR="0006608D">
        <w:rPr>
          <w:rFonts w:ascii="Times New Roman" w:hAnsi="Times New Roman" w:cs="Times New Roman"/>
          <w:sz w:val="24"/>
          <w:szCs w:val="24"/>
        </w:rPr>
        <w:t xml:space="preserve"> de Cuba</w:t>
      </w:r>
      <w:r>
        <w:rPr>
          <w:rFonts w:ascii="Times New Roman" w:hAnsi="Times New Roman" w:cs="Times New Roman"/>
          <w:sz w:val="24"/>
          <w:szCs w:val="24"/>
        </w:rPr>
        <w:t xml:space="preserve"> ofrece</w:t>
      </w:r>
      <w:r w:rsidR="0006608D">
        <w:rPr>
          <w:rFonts w:ascii="Times New Roman" w:hAnsi="Times New Roman" w:cs="Times New Roman"/>
          <w:sz w:val="24"/>
          <w:szCs w:val="24"/>
        </w:rPr>
        <w:t>n</w:t>
      </w:r>
      <w:r>
        <w:rPr>
          <w:rFonts w:ascii="Times New Roman" w:hAnsi="Times New Roman" w:cs="Times New Roman"/>
          <w:sz w:val="24"/>
          <w:szCs w:val="24"/>
        </w:rPr>
        <w:t xml:space="preserve"> este aporte para contribuir en el informe sobre feminicidios. A continuación, encontrarán nuestros aportes. </w:t>
      </w:r>
    </w:p>
    <w:p w:rsidR="0006608D" w:rsidRPr="00213698" w:rsidRDefault="0006608D" w:rsidP="00213698">
      <w:pPr>
        <w:jc w:val="both"/>
        <w:rPr>
          <w:rFonts w:ascii="Times New Roman" w:hAnsi="Times New Roman" w:cs="Times New Roman"/>
          <w:b/>
          <w:sz w:val="24"/>
          <w:szCs w:val="24"/>
          <w:u w:val="single"/>
        </w:rPr>
      </w:pPr>
      <w:r w:rsidRPr="00213698">
        <w:rPr>
          <w:rFonts w:ascii="Times New Roman" w:hAnsi="Times New Roman" w:cs="Times New Roman"/>
          <w:b/>
          <w:sz w:val="24"/>
          <w:szCs w:val="24"/>
          <w:u w:val="single"/>
        </w:rPr>
        <w:t>1</w:t>
      </w:r>
      <w:r>
        <w:rPr>
          <w:rFonts w:ascii="Times New Roman" w:hAnsi="Times New Roman" w:cs="Times New Roman"/>
          <w:b/>
          <w:sz w:val="24"/>
          <w:szCs w:val="24"/>
          <w:u w:val="single"/>
        </w:rPr>
        <w:t>-La Creación de un observatorio de Gé</w:t>
      </w:r>
      <w:r w:rsidRPr="00213698">
        <w:rPr>
          <w:rFonts w:ascii="Times New Roman" w:hAnsi="Times New Roman" w:cs="Times New Roman"/>
          <w:b/>
          <w:sz w:val="24"/>
          <w:szCs w:val="24"/>
          <w:u w:val="single"/>
        </w:rPr>
        <w:t xml:space="preserve">nero </w:t>
      </w:r>
    </w:p>
    <w:p w:rsidR="000C35B6" w:rsidRDefault="00FE05F0"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Durante el año 2020</w:t>
      </w:r>
      <w:r w:rsidR="000C35B6">
        <w:rPr>
          <w:rFonts w:ascii="Times New Roman" w:hAnsi="Times New Roman" w:cs="Times New Roman"/>
          <w:sz w:val="24"/>
          <w:szCs w:val="24"/>
        </w:rPr>
        <w:t>,</w:t>
      </w:r>
      <w:r w:rsidRPr="00213698">
        <w:rPr>
          <w:rFonts w:ascii="Times New Roman" w:hAnsi="Times New Roman" w:cs="Times New Roman"/>
          <w:sz w:val="24"/>
          <w:szCs w:val="24"/>
        </w:rPr>
        <w:t xml:space="preserve"> desde el Capítulo de Mujeres del Comité Ciudadanos por la Integración Racial</w:t>
      </w:r>
      <w:r w:rsidR="000C35B6">
        <w:rPr>
          <w:rFonts w:ascii="Times New Roman" w:hAnsi="Times New Roman" w:cs="Times New Roman"/>
          <w:sz w:val="24"/>
          <w:szCs w:val="24"/>
        </w:rPr>
        <w:t>,</w:t>
      </w:r>
      <w:r w:rsidRPr="00213698">
        <w:rPr>
          <w:rFonts w:ascii="Times New Roman" w:hAnsi="Times New Roman" w:cs="Times New Roman"/>
          <w:sz w:val="24"/>
          <w:szCs w:val="24"/>
        </w:rPr>
        <w:t xml:space="preserve"> trabajamos en el acompañamiento a la Campaña Unidas por Nuestros Derechos, junto a la Red Femenina de Cuba y la Alianza Cubana por la Inclusión</w:t>
      </w:r>
      <w:r w:rsidR="00973DBC" w:rsidRPr="00213698">
        <w:rPr>
          <w:rFonts w:ascii="Times New Roman" w:hAnsi="Times New Roman" w:cs="Times New Roman"/>
          <w:sz w:val="24"/>
          <w:szCs w:val="24"/>
        </w:rPr>
        <w:t>. Esta Campaña tiene tres peticiones básica</w:t>
      </w:r>
      <w:r w:rsidR="000C35B6">
        <w:rPr>
          <w:rFonts w:ascii="Times New Roman" w:hAnsi="Times New Roman" w:cs="Times New Roman"/>
          <w:sz w:val="24"/>
          <w:szCs w:val="24"/>
        </w:rPr>
        <w:t>s; la primera se enfoca en</w:t>
      </w:r>
      <w:r w:rsidR="00973DBC" w:rsidRPr="00213698">
        <w:rPr>
          <w:rFonts w:ascii="Times New Roman" w:hAnsi="Times New Roman" w:cs="Times New Roman"/>
          <w:sz w:val="24"/>
          <w:szCs w:val="24"/>
        </w:rPr>
        <w:t xml:space="preserve"> la creación de un observatorio de género</w:t>
      </w:r>
      <w:r w:rsidR="000C35B6">
        <w:rPr>
          <w:rFonts w:ascii="Times New Roman" w:hAnsi="Times New Roman" w:cs="Times New Roman"/>
          <w:sz w:val="24"/>
          <w:szCs w:val="24"/>
        </w:rPr>
        <w:t>, el cual</w:t>
      </w:r>
      <w:r w:rsidR="00973DBC" w:rsidRPr="00213698">
        <w:rPr>
          <w:rFonts w:ascii="Times New Roman" w:hAnsi="Times New Roman" w:cs="Times New Roman"/>
          <w:sz w:val="24"/>
          <w:szCs w:val="24"/>
        </w:rPr>
        <w:t xml:space="preserve"> sea capaz de fiscalizar toda la data de los casos de violencia de </w:t>
      </w:r>
      <w:r w:rsidR="00F8622D" w:rsidRPr="00213698">
        <w:rPr>
          <w:rFonts w:ascii="Times New Roman" w:hAnsi="Times New Roman" w:cs="Times New Roman"/>
          <w:sz w:val="24"/>
          <w:szCs w:val="24"/>
        </w:rPr>
        <w:t>género</w:t>
      </w:r>
      <w:r w:rsidR="000C35B6">
        <w:rPr>
          <w:rFonts w:ascii="Times New Roman" w:hAnsi="Times New Roman" w:cs="Times New Roman"/>
          <w:sz w:val="24"/>
          <w:szCs w:val="24"/>
        </w:rPr>
        <w:t xml:space="preserve"> y feminicidios. </w:t>
      </w:r>
    </w:p>
    <w:p w:rsidR="00973DBC" w:rsidRPr="00213698" w:rsidRDefault="00973DBC"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La segunda petición de la campaña es la existencia de una Ley Integral contra la violencia de género en Cuba.</w:t>
      </w:r>
      <w:r w:rsidR="002E7313" w:rsidRPr="00213698">
        <w:rPr>
          <w:rFonts w:ascii="Times New Roman" w:hAnsi="Times New Roman" w:cs="Times New Roman"/>
          <w:sz w:val="24"/>
          <w:szCs w:val="24"/>
        </w:rPr>
        <w:t xml:space="preserve"> </w:t>
      </w:r>
      <w:r w:rsidR="000C35B6">
        <w:rPr>
          <w:rFonts w:ascii="Times New Roman" w:hAnsi="Times New Roman" w:cs="Times New Roman"/>
          <w:sz w:val="24"/>
          <w:szCs w:val="24"/>
        </w:rPr>
        <w:t>Esta ley debe comprometer a los organismos estatales a prevenir y castigar todo tipo de violencia contra las mujeres</w:t>
      </w:r>
      <w:r w:rsidR="002E7313" w:rsidRPr="00213698">
        <w:rPr>
          <w:rFonts w:ascii="Times New Roman" w:hAnsi="Times New Roman" w:cs="Times New Roman"/>
          <w:sz w:val="24"/>
          <w:szCs w:val="24"/>
        </w:rPr>
        <w:t>.</w:t>
      </w:r>
      <w:r w:rsidRPr="00213698">
        <w:rPr>
          <w:rFonts w:ascii="Times New Roman" w:hAnsi="Times New Roman" w:cs="Times New Roman"/>
          <w:sz w:val="24"/>
          <w:szCs w:val="24"/>
        </w:rPr>
        <w:t xml:space="preserve"> </w:t>
      </w:r>
      <w:r w:rsidR="000C35B6">
        <w:rPr>
          <w:rFonts w:ascii="Times New Roman" w:hAnsi="Times New Roman" w:cs="Times New Roman"/>
          <w:sz w:val="24"/>
          <w:szCs w:val="24"/>
        </w:rPr>
        <w:t>En tercer lugar, se solicita la</w:t>
      </w:r>
      <w:r w:rsidRPr="00213698">
        <w:rPr>
          <w:rFonts w:ascii="Times New Roman" w:hAnsi="Times New Roman" w:cs="Times New Roman"/>
          <w:sz w:val="24"/>
          <w:szCs w:val="24"/>
        </w:rPr>
        <w:t xml:space="preserve"> formación de </w:t>
      </w:r>
      <w:r w:rsidR="000C35B6">
        <w:rPr>
          <w:rFonts w:ascii="Times New Roman" w:hAnsi="Times New Roman" w:cs="Times New Roman"/>
          <w:sz w:val="24"/>
          <w:szCs w:val="24"/>
        </w:rPr>
        <w:t xml:space="preserve">las y </w:t>
      </w:r>
      <w:r w:rsidRPr="00213698">
        <w:rPr>
          <w:rFonts w:ascii="Times New Roman" w:hAnsi="Times New Roman" w:cs="Times New Roman"/>
          <w:sz w:val="24"/>
          <w:szCs w:val="24"/>
        </w:rPr>
        <w:t>los funcionarios públicos que atienden las denuncias por motivo de violencia de género y la violencia machista en Cuba</w:t>
      </w:r>
      <w:r w:rsidR="000C35B6">
        <w:rPr>
          <w:rFonts w:ascii="Times New Roman" w:hAnsi="Times New Roman" w:cs="Times New Roman"/>
          <w:sz w:val="24"/>
          <w:szCs w:val="24"/>
        </w:rPr>
        <w:t>. Dichos funcionarios y funcionarias</w:t>
      </w:r>
      <w:r w:rsidRPr="00213698">
        <w:rPr>
          <w:rFonts w:ascii="Times New Roman" w:hAnsi="Times New Roman" w:cs="Times New Roman"/>
          <w:sz w:val="24"/>
          <w:szCs w:val="24"/>
        </w:rPr>
        <w:t xml:space="preserve"> no están suficientemente preparados para atender </w:t>
      </w:r>
      <w:r w:rsidR="000C35B6">
        <w:rPr>
          <w:rFonts w:ascii="Times New Roman" w:hAnsi="Times New Roman" w:cs="Times New Roman"/>
          <w:sz w:val="24"/>
          <w:szCs w:val="24"/>
        </w:rPr>
        <w:t>las</w:t>
      </w:r>
      <w:r w:rsidR="000C35B6" w:rsidRPr="00213698">
        <w:rPr>
          <w:rFonts w:ascii="Times New Roman" w:hAnsi="Times New Roman" w:cs="Times New Roman"/>
          <w:sz w:val="24"/>
          <w:szCs w:val="24"/>
        </w:rPr>
        <w:t xml:space="preserve"> </w:t>
      </w:r>
      <w:r w:rsidRPr="00213698">
        <w:rPr>
          <w:rFonts w:ascii="Times New Roman" w:hAnsi="Times New Roman" w:cs="Times New Roman"/>
          <w:sz w:val="24"/>
          <w:szCs w:val="24"/>
        </w:rPr>
        <w:t>denuncias</w:t>
      </w:r>
      <w:r w:rsidR="000C35B6">
        <w:rPr>
          <w:rFonts w:ascii="Times New Roman" w:hAnsi="Times New Roman" w:cs="Times New Roman"/>
          <w:sz w:val="24"/>
          <w:szCs w:val="24"/>
        </w:rPr>
        <w:t xml:space="preserve"> sobre violencia de género</w:t>
      </w:r>
      <w:r w:rsidRPr="00213698">
        <w:rPr>
          <w:rFonts w:ascii="Times New Roman" w:hAnsi="Times New Roman" w:cs="Times New Roman"/>
          <w:sz w:val="24"/>
          <w:szCs w:val="24"/>
        </w:rPr>
        <w:t xml:space="preserve">. </w:t>
      </w:r>
      <w:r w:rsidR="000C35B6">
        <w:rPr>
          <w:rFonts w:ascii="Times New Roman" w:hAnsi="Times New Roman" w:cs="Times New Roman"/>
          <w:sz w:val="24"/>
          <w:szCs w:val="24"/>
        </w:rPr>
        <w:t xml:space="preserve">Lo anterior, tiene como consecuencia que las víctimas que denuncian sean revictimizadas. </w:t>
      </w:r>
    </w:p>
    <w:p w:rsidR="00163C2D" w:rsidRDefault="00973DBC" w:rsidP="00213698">
      <w:pPr>
        <w:pStyle w:val="ListParagraph"/>
        <w:numPr>
          <w:ilvl w:val="0"/>
          <w:numId w:val="5"/>
        </w:numPr>
        <w:shd w:val="clear" w:color="auto" w:fill="FFFFFF"/>
        <w:spacing w:after="0" w:line="240" w:lineRule="auto"/>
        <w:jc w:val="both"/>
        <w:rPr>
          <w:rFonts w:ascii="Times New Roman" w:hAnsi="Times New Roman" w:cs="Times New Roman"/>
          <w:sz w:val="24"/>
          <w:szCs w:val="24"/>
        </w:rPr>
      </w:pPr>
      <w:r w:rsidRPr="00213698">
        <w:rPr>
          <w:rFonts w:ascii="Times New Roman" w:hAnsi="Times New Roman" w:cs="Times New Roman"/>
          <w:sz w:val="24"/>
          <w:szCs w:val="24"/>
        </w:rPr>
        <w:t>En el año 2020</w:t>
      </w:r>
      <w:r w:rsidR="00FE05F0" w:rsidRPr="00213698">
        <w:rPr>
          <w:rFonts w:ascii="Times New Roman" w:hAnsi="Times New Roman" w:cs="Times New Roman"/>
          <w:sz w:val="24"/>
          <w:szCs w:val="24"/>
        </w:rPr>
        <w:t xml:space="preserve"> fueron varias las acciones qu</w:t>
      </w:r>
      <w:r w:rsidRPr="00213698">
        <w:rPr>
          <w:rFonts w:ascii="Times New Roman" w:hAnsi="Times New Roman" w:cs="Times New Roman"/>
          <w:sz w:val="24"/>
          <w:szCs w:val="24"/>
        </w:rPr>
        <w:t>e realizamos</w:t>
      </w:r>
      <w:r w:rsidR="00163C2D">
        <w:rPr>
          <w:rFonts w:ascii="Times New Roman" w:hAnsi="Times New Roman" w:cs="Times New Roman"/>
          <w:sz w:val="24"/>
          <w:szCs w:val="24"/>
        </w:rPr>
        <w:t>. Ejemplo de lo anterior es que</w:t>
      </w:r>
      <w:r w:rsidRPr="00213698">
        <w:rPr>
          <w:rFonts w:ascii="Times New Roman" w:hAnsi="Times New Roman" w:cs="Times New Roman"/>
          <w:sz w:val="24"/>
          <w:szCs w:val="24"/>
        </w:rPr>
        <w:t xml:space="preserve"> </w:t>
      </w:r>
      <w:r w:rsidR="00FE05F0" w:rsidRPr="00213698">
        <w:rPr>
          <w:rFonts w:ascii="Times New Roman" w:hAnsi="Times New Roman" w:cs="Times New Roman"/>
          <w:sz w:val="24"/>
          <w:szCs w:val="24"/>
        </w:rPr>
        <w:t>logramos que por primera vez el Estado cubano reconociera públicamente</w:t>
      </w:r>
      <w:r w:rsidR="00163C2D">
        <w:rPr>
          <w:rFonts w:ascii="Times New Roman" w:hAnsi="Times New Roman" w:cs="Times New Roman"/>
          <w:sz w:val="24"/>
          <w:szCs w:val="24"/>
        </w:rPr>
        <w:t>,</w:t>
      </w:r>
      <w:r w:rsidR="00FE05F0" w:rsidRPr="00213698">
        <w:rPr>
          <w:rFonts w:ascii="Times New Roman" w:hAnsi="Times New Roman" w:cs="Times New Roman"/>
          <w:sz w:val="24"/>
          <w:szCs w:val="24"/>
        </w:rPr>
        <w:t xml:space="preserve"> en</w:t>
      </w:r>
      <w:r w:rsidR="00163C2D">
        <w:rPr>
          <w:rFonts w:ascii="Times New Roman" w:hAnsi="Times New Roman" w:cs="Times New Roman"/>
          <w:sz w:val="24"/>
          <w:szCs w:val="24"/>
        </w:rPr>
        <w:t xml:space="preserve"> la</w:t>
      </w:r>
      <w:r w:rsidR="00FE05F0" w:rsidRPr="00213698">
        <w:rPr>
          <w:rFonts w:ascii="Times New Roman" w:hAnsi="Times New Roman" w:cs="Times New Roman"/>
          <w:sz w:val="24"/>
          <w:szCs w:val="24"/>
        </w:rPr>
        <w:t xml:space="preserve"> Comisión de trabajo de Atención a la niñez, la juventud y la igualdad de Derechos de la Mujer, perteneciente a la Asamblea Nacional del Poder Popular</w:t>
      </w:r>
      <w:r w:rsidR="00163C2D">
        <w:rPr>
          <w:rFonts w:ascii="Times New Roman" w:hAnsi="Times New Roman" w:cs="Times New Roman"/>
          <w:sz w:val="24"/>
          <w:szCs w:val="24"/>
        </w:rPr>
        <w:t>,</w:t>
      </w:r>
      <w:r w:rsidR="00FE05F0" w:rsidRPr="00213698">
        <w:rPr>
          <w:rFonts w:ascii="Times New Roman" w:hAnsi="Times New Roman" w:cs="Times New Roman"/>
          <w:sz w:val="24"/>
          <w:szCs w:val="24"/>
        </w:rPr>
        <w:t xml:space="preserve"> que los funcionarios públicos</w:t>
      </w:r>
      <w:r w:rsidR="00163C2D">
        <w:rPr>
          <w:rFonts w:ascii="Times New Roman" w:hAnsi="Times New Roman" w:cs="Times New Roman"/>
          <w:sz w:val="24"/>
          <w:szCs w:val="24"/>
        </w:rPr>
        <w:t>,</w:t>
      </w:r>
      <w:r w:rsidR="00FE05F0" w:rsidRPr="00213698">
        <w:rPr>
          <w:rFonts w:ascii="Times New Roman" w:hAnsi="Times New Roman" w:cs="Times New Roman"/>
          <w:sz w:val="24"/>
          <w:szCs w:val="24"/>
        </w:rPr>
        <w:t xml:space="preserve"> desde el Ministerio del Interior</w:t>
      </w:r>
      <w:r w:rsidR="00163C2D">
        <w:rPr>
          <w:rFonts w:ascii="Times New Roman" w:hAnsi="Times New Roman" w:cs="Times New Roman"/>
          <w:sz w:val="24"/>
          <w:szCs w:val="24"/>
        </w:rPr>
        <w:t>,</w:t>
      </w:r>
      <w:r w:rsidR="00FE05F0" w:rsidRPr="00213698">
        <w:rPr>
          <w:rFonts w:ascii="Times New Roman" w:hAnsi="Times New Roman" w:cs="Times New Roman"/>
          <w:sz w:val="24"/>
          <w:szCs w:val="24"/>
        </w:rPr>
        <w:t xml:space="preserve"> que atienden las denuncias de violencia de género</w:t>
      </w:r>
      <w:r w:rsidR="00163C2D">
        <w:rPr>
          <w:rFonts w:ascii="Times New Roman" w:hAnsi="Times New Roman" w:cs="Times New Roman"/>
          <w:sz w:val="24"/>
          <w:szCs w:val="24"/>
        </w:rPr>
        <w:t>,</w:t>
      </w:r>
      <w:r w:rsidR="00FE05F0" w:rsidRPr="00213698">
        <w:rPr>
          <w:rFonts w:ascii="Times New Roman" w:hAnsi="Times New Roman" w:cs="Times New Roman"/>
          <w:sz w:val="24"/>
          <w:szCs w:val="24"/>
        </w:rPr>
        <w:t xml:space="preserve"> no se encuentran preparados </w:t>
      </w:r>
      <w:r w:rsidR="00163C2D">
        <w:rPr>
          <w:rFonts w:ascii="Times New Roman" w:hAnsi="Times New Roman" w:cs="Times New Roman"/>
          <w:sz w:val="24"/>
          <w:szCs w:val="24"/>
        </w:rPr>
        <w:t>para desarrollar esta labor</w:t>
      </w:r>
      <w:r w:rsidR="00FE05F0" w:rsidRPr="00213698">
        <w:rPr>
          <w:rFonts w:ascii="Times New Roman" w:hAnsi="Times New Roman" w:cs="Times New Roman"/>
          <w:sz w:val="24"/>
          <w:szCs w:val="24"/>
        </w:rPr>
        <w:t xml:space="preserve">. </w:t>
      </w:r>
      <w:r w:rsidR="0006608D">
        <w:rPr>
          <w:rFonts w:ascii="Times New Roman" w:hAnsi="Times New Roman" w:cs="Times New Roman"/>
          <w:sz w:val="24"/>
          <w:szCs w:val="24"/>
        </w:rPr>
        <w:t>Asimismo, sobre la necesidad que</w:t>
      </w:r>
      <w:r w:rsidRPr="00213698">
        <w:rPr>
          <w:rFonts w:ascii="Times New Roman" w:hAnsi="Times New Roman" w:cs="Times New Roman"/>
          <w:sz w:val="24"/>
          <w:szCs w:val="24"/>
        </w:rPr>
        <w:t xml:space="preserve"> </w:t>
      </w:r>
      <w:r w:rsidR="00163C2D">
        <w:rPr>
          <w:rFonts w:ascii="Times New Roman" w:hAnsi="Times New Roman" w:cs="Times New Roman"/>
          <w:sz w:val="24"/>
          <w:szCs w:val="24"/>
        </w:rPr>
        <w:t>en el</w:t>
      </w:r>
      <w:r w:rsidR="00163C2D" w:rsidRPr="00213698">
        <w:rPr>
          <w:rFonts w:ascii="Times New Roman" w:hAnsi="Times New Roman" w:cs="Times New Roman"/>
          <w:sz w:val="24"/>
          <w:szCs w:val="24"/>
        </w:rPr>
        <w:t xml:space="preserve"> </w:t>
      </w:r>
      <w:r w:rsidRPr="00213698">
        <w:rPr>
          <w:rFonts w:ascii="Times New Roman" w:hAnsi="Times New Roman" w:cs="Times New Roman"/>
          <w:sz w:val="24"/>
          <w:szCs w:val="24"/>
        </w:rPr>
        <w:t xml:space="preserve">país se tienen que desarrollar planes y acciones para eliminar las conductas discriminatorias y la violencia de género, </w:t>
      </w:r>
      <w:r w:rsidR="0006608D">
        <w:rPr>
          <w:rFonts w:ascii="Times New Roman" w:hAnsi="Times New Roman" w:cs="Times New Roman"/>
          <w:sz w:val="24"/>
          <w:szCs w:val="24"/>
        </w:rPr>
        <w:t>siendo</w:t>
      </w:r>
      <w:r w:rsidR="0006608D" w:rsidRPr="00213698">
        <w:rPr>
          <w:rFonts w:ascii="Times New Roman" w:hAnsi="Times New Roman" w:cs="Times New Roman"/>
          <w:sz w:val="24"/>
          <w:szCs w:val="24"/>
        </w:rPr>
        <w:t xml:space="preserve"> </w:t>
      </w:r>
      <w:r w:rsidRPr="00213698">
        <w:rPr>
          <w:rFonts w:ascii="Times New Roman" w:hAnsi="Times New Roman" w:cs="Times New Roman"/>
          <w:sz w:val="24"/>
          <w:szCs w:val="24"/>
        </w:rPr>
        <w:t xml:space="preserve">esta situación una de las líneas directrices del Estado cubano. </w:t>
      </w:r>
    </w:p>
    <w:p w:rsidR="004763E2" w:rsidRPr="00213698" w:rsidRDefault="00973DBC" w:rsidP="00213698">
      <w:pPr>
        <w:pStyle w:val="ListParagraph"/>
        <w:numPr>
          <w:ilvl w:val="0"/>
          <w:numId w:val="5"/>
        </w:numPr>
        <w:shd w:val="clear" w:color="auto" w:fill="FFFFFF"/>
        <w:spacing w:after="0" w:line="240" w:lineRule="auto"/>
        <w:jc w:val="both"/>
        <w:rPr>
          <w:rFonts w:ascii="Times New Roman" w:hAnsi="Times New Roman" w:cs="Times New Roman"/>
          <w:sz w:val="24"/>
          <w:szCs w:val="24"/>
        </w:rPr>
      </w:pPr>
      <w:r w:rsidRPr="00213698">
        <w:rPr>
          <w:rFonts w:ascii="Times New Roman" w:hAnsi="Times New Roman" w:cs="Times New Roman"/>
          <w:sz w:val="24"/>
          <w:szCs w:val="24"/>
        </w:rPr>
        <w:t>Además</w:t>
      </w:r>
      <w:r w:rsidR="00163C2D">
        <w:rPr>
          <w:rFonts w:ascii="Times New Roman" w:hAnsi="Times New Roman" w:cs="Times New Roman"/>
          <w:sz w:val="24"/>
          <w:szCs w:val="24"/>
        </w:rPr>
        <w:t>,</w:t>
      </w:r>
      <w:r w:rsidRPr="00213698">
        <w:rPr>
          <w:rFonts w:ascii="Times New Roman" w:hAnsi="Times New Roman" w:cs="Times New Roman"/>
          <w:sz w:val="24"/>
          <w:szCs w:val="24"/>
        </w:rPr>
        <w:t xml:space="preserve"> reconocieron públicamente que el Ministerio del Interior tiene que actualizar los modelos de actuación orientados fundamentalmente a la prevención</w:t>
      </w:r>
      <w:r w:rsidR="0006608D">
        <w:rPr>
          <w:rFonts w:ascii="Times New Roman" w:hAnsi="Times New Roman" w:cs="Times New Roman"/>
          <w:sz w:val="24"/>
          <w:szCs w:val="24"/>
        </w:rPr>
        <w:t xml:space="preserve"> de violencias basadas en género. Si bien, el gobierno expresó que han diseñado planes y metodologías para sistematizar las denuncias de violencia de género, estos aún no cuentan con los estándares internacionales debidos</w:t>
      </w:r>
      <w:r w:rsidRPr="00213698">
        <w:rPr>
          <w:rFonts w:ascii="Times New Roman" w:hAnsi="Times New Roman" w:cs="Times New Roman"/>
          <w:sz w:val="24"/>
          <w:szCs w:val="24"/>
        </w:rPr>
        <w:t>.</w:t>
      </w:r>
    </w:p>
    <w:p w:rsidR="0006608D" w:rsidRPr="00213698" w:rsidRDefault="0006608D" w:rsidP="00213698">
      <w:pPr>
        <w:pStyle w:val="ListParagraph"/>
        <w:numPr>
          <w:ilvl w:val="0"/>
          <w:numId w:val="5"/>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Como</w:t>
      </w:r>
      <w:r w:rsidR="004763E2" w:rsidRPr="00213698">
        <w:rPr>
          <w:rFonts w:ascii="Times New Roman" w:hAnsi="Times New Roman" w:cs="Times New Roman"/>
          <w:sz w:val="24"/>
          <w:szCs w:val="24"/>
        </w:rPr>
        <w:t xml:space="preserve"> producto </w:t>
      </w:r>
      <w:r>
        <w:rPr>
          <w:rFonts w:ascii="Times New Roman" w:hAnsi="Times New Roman" w:cs="Times New Roman"/>
          <w:sz w:val="24"/>
          <w:szCs w:val="24"/>
        </w:rPr>
        <w:t>al</w:t>
      </w:r>
      <w:r w:rsidR="004763E2" w:rsidRPr="00213698">
        <w:rPr>
          <w:rFonts w:ascii="Times New Roman" w:hAnsi="Times New Roman" w:cs="Times New Roman"/>
          <w:sz w:val="24"/>
          <w:szCs w:val="24"/>
        </w:rPr>
        <w:t xml:space="preserve"> trabajo de monitoreo de las denuncias de violencia de género </w:t>
      </w:r>
      <w:r>
        <w:rPr>
          <w:rFonts w:ascii="Times New Roman" w:hAnsi="Times New Roman" w:cs="Times New Roman"/>
          <w:sz w:val="24"/>
          <w:szCs w:val="24"/>
        </w:rPr>
        <w:t>por parte de la sociedad civil durante los últimos años</w:t>
      </w:r>
      <w:r w:rsidR="004763E2" w:rsidRPr="00213698">
        <w:rPr>
          <w:rFonts w:ascii="Times New Roman" w:hAnsi="Times New Roman" w:cs="Times New Roman"/>
          <w:sz w:val="24"/>
          <w:szCs w:val="24"/>
        </w:rPr>
        <w:t>, el Estado cubano presentó de manera p</w:t>
      </w:r>
      <w:r>
        <w:rPr>
          <w:rFonts w:ascii="Times New Roman" w:hAnsi="Times New Roman" w:cs="Times New Roman"/>
          <w:sz w:val="24"/>
          <w:szCs w:val="24"/>
        </w:rPr>
        <w:t>ú</w:t>
      </w:r>
      <w:r w:rsidR="004763E2" w:rsidRPr="00213698">
        <w:rPr>
          <w:rFonts w:ascii="Times New Roman" w:hAnsi="Times New Roman" w:cs="Times New Roman"/>
          <w:sz w:val="24"/>
          <w:szCs w:val="24"/>
        </w:rPr>
        <w:t>blica el Programa Nacional de Avance contra la discriminación y la violencia de g</w:t>
      </w:r>
      <w:r>
        <w:rPr>
          <w:rFonts w:ascii="Times New Roman" w:hAnsi="Times New Roman" w:cs="Times New Roman"/>
          <w:sz w:val="24"/>
          <w:szCs w:val="24"/>
        </w:rPr>
        <w:t>é</w:t>
      </w:r>
      <w:r w:rsidR="004763E2" w:rsidRPr="00213698">
        <w:rPr>
          <w:rFonts w:ascii="Times New Roman" w:hAnsi="Times New Roman" w:cs="Times New Roman"/>
          <w:sz w:val="24"/>
          <w:szCs w:val="24"/>
        </w:rPr>
        <w:t xml:space="preserve">nero. </w:t>
      </w:r>
      <w:r>
        <w:rPr>
          <w:rFonts w:ascii="Times New Roman" w:hAnsi="Times New Roman" w:cs="Times New Roman"/>
          <w:sz w:val="24"/>
          <w:szCs w:val="24"/>
        </w:rPr>
        <w:t>Este</w:t>
      </w:r>
      <w:r w:rsidRPr="00213698">
        <w:rPr>
          <w:rFonts w:ascii="Times New Roman" w:hAnsi="Times New Roman" w:cs="Times New Roman"/>
          <w:sz w:val="24"/>
          <w:szCs w:val="24"/>
        </w:rPr>
        <w:t xml:space="preserve"> </w:t>
      </w:r>
      <w:r w:rsidR="004763E2" w:rsidRPr="00213698">
        <w:rPr>
          <w:rFonts w:ascii="Times New Roman" w:hAnsi="Times New Roman" w:cs="Times New Roman"/>
          <w:sz w:val="24"/>
          <w:szCs w:val="24"/>
        </w:rPr>
        <w:t xml:space="preserve">cuenta con siete líneas fundamentales, donde se reconoció de manera pública la falta de preparación para atender las denuncias de violencia de género, los comportamientos sexistas, y el cómo </w:t>
      </w:r>
      <w:r>
        <w:rPr>
          <w:rFonts w:ascii="Times New Roman" w:hAnsi="Times New Roman" w:cs="Times New Roman"/>
          <w:sz w:val="24"/>
          <w:szCs w:val="24"/>
        </w:rPr>
        <w:t>la mujer ha tenido pocos</w:t>
      </w:r>
      <w:r w:rsidR="004763E2" w:rsidRPr="00213698">
        <w:rPr>
          <w:rFonts w:ascii="Times New Roman" w:hAnsi="Times New Roman" w:cs="Times New Roman"/>
          <w:sz w:val="24"/>
          <w:szCs w:val="24"/>
        </w:rPr>
        <w:t xml:space="preserve"> espacios de las tomas de decisiones dentro de la vida pública de la Isla.</w:t>
      </w:r>
    </w:p>
    <w:p w:rsidR="00163C2D" w:rsidRPr="00213698" w:rsidRDefault="00B53232" w:rsidP="00213698">
      <w:pPr>
        <w:pStyle w:val="ListParagraph"/>
        <w:numPr>
          <w:ilvl w:val="0"/>
          <w:numId w:val="5"/>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Estos</w:t>
      </w:r>
      <w:r w:rsidR="004763E2" w:rsidRPr="00213698">
        <w:rPr>
          <w:rFonts w:ascii="Times New Roman" w:hAnsi="Times New Roman" w:cs="Times New Roman"/>
          <w:sz w:val="24"/>
          <w:szCs w:val="24"/>
        </w:rPr>
        <w:t xml:space="preserve"> logros </w:t>
      </w:r>
      <w:r>
        <w:rPr>
          <w:rFonts w:ascii="Times New Roman" w:hAnsi="Times New Roman" w:cs="Times New Roman"/>
          <w:sz w:val="24"/>
          <w:szCs w:val="24"/>
        </w:rPr>
        <w:t xml:space="preserve">son el resultado del trabajo continuo de organizaciones de la sociedad civil independiente de Cuba </w:t>
      </w:r>
      <w:r w:rsidR="00EB4B24">
        <w:rPr>
          <w:rFonts w:ascii="Times New Roman" w:hAnsi="Times New Roman" w:cs="Times New Roman"/>
          <w:sz w:val="24"/>
          <w:szCs w:val="24"/>
        </w:rPr>
        <w:t>desde el año 2019</w:t>
      </w:r>
      <w:r>
        <w:rPr>
          <w:rFonts w:ascii="Times New Roman" w:hAnsi="Times New Roman" w:cs="Times New Roman"/>
          <w:sz w:val="24"/>
          <w:szCs w:val="24"/>
        </w:rPr>
        <w:t xml:space="preserve">. </w:t>
      </w:r>
      <w:r w:rsidR="004763E2" w:rsidRPr="00213698">
        <w:rPr>
          <w:rFonts w:ascii="Times New Roman" w:hAnsi="Times New Roman" w:cs="Times New Roman"/>
          <w:sz w:val="24"/>
          <w:szCs w:val="24"/>
        </w:rPr>
        <w:t xml:space="preserve"> </w:t>
      </w:r>
      <w:r>
        <w:rPr>
          <w:rFonts w:ascii="Times New Roman" w:hAnsi="Times New Roman" w:cs="Times New Roman"/>
          <w:sz w:val="24"/>
          <w:szCs w:val="24"/>
        </w:rPr>
        <w:t>Sin embargo,</w:t>
      </w:r>
      <w:r w:rsidR="004763E2" w:rsidRPr="00213698">
        <w:rPr>
          <w:rFonts w:ascii="Times New Roman" w:hAnsi="Times New Roman" w:cs="Times New Roman"/>
          <w:sz w:val="24"/>
          <w:szCs w:val="24"/>
        </w:rPr>
        <w:t xml:space="preserve"> el Estado cubano continua invisibil</w:t>
      </w:r>
      <w:r>
        <w:rPr>
          <w:rFonts w:ascii="Times New Roman" w:hAnsi="Times New Roman" w:cs="Times New Roman"/>
          <w:sz w:val="24"/>
          <w:szCs w:val="24"/>
        </w:rPr>
        <w:t>i</w:t>
      </w:r>
      <w:r w:rsidR="004763E2" w:rsidRPr="00213698">
        <w:rPr>
          <w:rFonts w:ascii="Times New Roman" w:hAnsi="Times New Roman" w:cs="Times New Roman"/>
          <w:sz w:val="24"/>
          <w:szCs w:val="24"/>
        </w:rPr>
        <w:t xml:space="preserve">zando a las organizaciones y los grupos defensores de derechos humanos en </w:t>
      </w:r>
      <w:r w:rsidR="00253BEF">
        <w:rPr>
          <w:rFonts w:ascii="Times New Roman" w:hAnsi="Times New Roman" w:cs="Times New Roman"/>
          <w:sz w:val="24"/>
          <w:szCs w:val="24"/>
        </w:rPr>
        <w:t>la Isla</w:t>
      </w:r>
      <w:r>
        <w:rPr>
          <w:rFonts w:ascii="Times New Roman" w:hAnsi="Times New Roman" w:cs="Times New Roman"/>
          <w:sz w:val="24"/>
          <w:szCs w:val="24"/>
        </w:rPr>
        <w:t xml:space="preserve">. </w:t>
      </w:r>
      <w:r w:rsidR="00253BEF">
        <w:rPr>
          <w:rFonts w:ascii="Times New Roman" w:hAnsi="Times New Roman" w:cs="Times New Roman"/>
          <w:sz w:val="24"/>
          <w:szCs w:val="24"/>
        </w:rPr>
        <w:t>Nuestra prioridad</w:t>
      </w:r>
      <w:r w:rsidR="004763E2" w:rsidRPr="00213698">
        <w:rPr>
          <w:rFonts w:ascii="Times New Roman" w:hAnsi="Times New Roman" w:cs="Times New Roman"/>
          <w:sz w:val="24"/>
          <w:szCs w:val="24"/>
        </w:rPr>
        <w:t xml:space="preserve"> ha sido visibilizar en la esfera pública toda la problemática real que existe en este </w:t>
      </w:r>
      <w:r w:rsidR="00253BEF">
        <w:rPr>
          <w:rFonts w:ascii="Times New Roman" w:hAnsi="Times New Roman" w:cs="Times New Roman"/>
          <w:sz w:val="24"/>
          <w:szCs w:val="24"/>
        </w:rPr>
        <w:t>en la sociedad como en el Estado</w:t>
      </w:r>
      <w:r w:rsidR="00D54B78">
        <w:rPr>
          <w:rFonts w:ascii="Times New Roman" w:hAnsi="Times New Roman" w:cs="Times New Roman"/>
          <w:sz w:val="24"/>
          <w:szCs w:val="24"/>
        </w:rPr>
        <w:t xml:space="preserve"> y </w:t>
      </w:r>
      <w:r w:rsidR="004763E2" w:rsidRPr="00213698">
        <w:rPr>
          <w:rFonts w:ascii="Times New Roman" w:hAnsi="Times New Roman" w:cs="Times New Roman"/>
          <w:sz w:val="24"/>
          <w:szCs w:val="24"/>
        </w:rPr>
        <w:t>buscar posibles soluciones al problema</w:t>
      </w:r>
      <w:r w:rsidR="00253BEF">
        <w:rPr>
          <w:rFonts w:ascii="Times New Roman" w:hAnsi="Times New Roman" w:cs="Times New Roman"/>
          <w:sz w:val="24"/>
          <w:szCs w:val="24"/>
        </w:rPr>
        <w:t>.</w:t>
      </w:r>
    </w:p>
    <w:p w:rsidR="004F203F" w:rsidRPr="00213698" w:rsidRDefault="004F203F" w:rsidP="00213698">
      <w:pPr>
        <w:pStyle w:val="ListParagraph"/>
        <w:shd w:val="clear" w:color="auto" w:fill="FFFFFF"/>
        <w:spacing w:after="0" w:line="240" w:lineRule="auto"/>
        <w:jc w:val="both"/>
      </w:pPr>
    </w:p>
    <w:p w:rsidR="004F203F" w:rsidRPr="00213698" w:rsidRDefault="00F62461" w:rsidP="00465440">
      <w:pPr>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F203F" w:rsidRPr="00213698">
        <w:rPr>
          <w:rFonts w:ascii="Times New Roman" w:hAnsi="Times New Roman" w:cs="Times New Roman"/>
          <w:b/>
          <w:sz w:val="24"/>
          <w:szCs w:val="24"/>
          <w:u w:val="single"/>
        </w:rPr>
        <w:t>Resultados del trabajo desde la sociedad civil.</w:t>
      </w:r>
    </w:p>
    <w:p w:rsidR="00EB4B24" w:rsidRDefault="00465440"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 xml:space="preserve">El trabajo desde la sociedad civil con el tema de </w:t>
      </w:r>
      <w:r w:rsidR="00F8622D" w:rsidRPr="00213698">
        <w:rPr>
          <w:rFonts w:ascii="Times New Roman" w:hAnsi="Times New Roman" w:cs="Times New Roman"/>
          <w:sz w:val="24"/>
          <w:szCs w:val="24"/>
        </w:rPr>
        <w:t>género</w:t>
      </w:r>
      <w:r w:rsidRPr="00213698">
        <w:rPr>
          <w:rFonts w:ascii="Times New Roman" w:hAnsi="Times New Roman" w:cs="Times New Roman"/>
          <w:sz w:val="24"/>
          <w:szCs w:val="24"/>
        </w:rPr>
        <w:t xml:space="preserve"> en estos dos últimos años ha sido </w:t>
      </w:r>
      <w:r w:rsidR="00EB4B24">
        <w:rPr>
          <w:rFonts w:ascii="Times New Roman" w:hAnsi="Times New Roman" w:cs="Times New Roman"/>
          <w:sz w:val="24"/>
          <w:szCs w:val="24"/>
        </w:rPr>
        <w:t xml:space="preserve">de gran importancia, </w:t>
      </w:r>
      <w:r w:rsidR="00BF7710" w:rsidRPr="00213698">
        <w:rPr>
          <w:rFonts w:ascii="Times New Roman" w:hAnsi="Times New Roman" w:cs="Times New Roman"/>
          <w:sz w:val="24"/>
          <w:szCs w:val="24"/>
        </w:rPr>
        <w:t xml:space="preserve">ya que ha sido desde </w:t>
      </w:r>
      <w:r w:rsidRPr="00213698">
        <w:rPr>
          <w:rFonts w:ascii="Times New Roman" w:hAnsi="Times New Roman" w:cs="Times New Roman"/>
          <w:sz w:val="24"/>
          <w:szCs w:val="24"/>
        </w:rPr>
        <w:t xml:space="preserve">grupos como La Red Femenina de Cuba, La Alianza Cubana por la </w:t>
      </w:r>
      <w:r w:rsidR="00F8622D" w:rsidRPr="00213698">
        <w:rPr>
          <w:rFonts w:ascii="Times New Roman" w:hAnsi="Times New Roman" w:cs="Times New Roman"/>
          <w:sz w:val="24"/>
          <w:szCs w:val="24"/>
        </w:rPr>
        <w:t>Inclusión</w:t>
      </w:r>
      <w:r w:rsidRPr="00213698">
        <w:rPr>
          <w:rFonts w:ascii="Times New Roman" w:hAnsi="Times New Roman" w:cs="Times New Roman"/>
          <w:sz w:val="24"/>
          <w:szCs w:val="24"/>
        </w:rPr>
        <w:t>, Yo Si Te creo en Cuba, Alas Tensas</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por citar algunas de ellas</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que se ha colocado en </w:t>
      </w:r>
      <w:r w:rsidR="00213698" w:rsidRPr="00213698">
        <w:rPr>
          <w:rFonts w:ascii="Times New Roman" w:hAnsi="Times New Roman" w:cs="Times New Roman"/>
          <w:sz w:val="24"/>
          <w:szCs w:val="24"/>
        </w:rPr>
        <w:t>la esfera pública</w:t>
      </w:r>
      <w:r w:rsidRPr="00213698">
        <w:rPr>
          <w:rFonts w:ascii="Times New Roman" w:hAnsi="Times New Roman" w:cs="Times New Roman"/>
          <w:sz w:val="24"/>
          <w:szCs w:val="24"/>
        </w:rPr>
        <w:t xml:space="preserve"> la situación de los </w:t>
      </w:r>
      <w:r w:rsidR="00F8622D" w:rsidRPr="00213698">
        <w:rPr>
          <w:rFonts w:ascii="Times New Roman" w:hAnsi="Times New Roman" w:cs="Times New Roman"/>
          <w:sz w:val="24"/>
          <w:szCs w:val="24"/>
        </w:rPr>
        <w:t>casos</w:t>
      </w:r>
      <w:r w:rsidRPr="00213698">
        <w:rPr>
          <w:rFonts w:ascii="Times New Roman" w:hAnsi="Times New Roman" w:cs="Times New Roman"/>
          <w:sz w:val="24"/>
          <w:szCs w:val="24"/>
        </w:rPr>
        <w:t xml:space="preserve"> de</w:t>
      </w:r>
      <w:r w:rsidR="00F8622D" w:rsidRPr="00213698">
        <w:rPr>
          <w:rFonts w:ascii="Times New Roman" w:hAnsi="Times New Roman" w:cs="Times New Roman"/>
          <w:sz w:val="24"/>
          <w:szCs w:val="24"/>
        </w:rPr>
        <w:t xml:space="preserve"> feminicidios</w:t>
      </w:r>
      <w:r w:rsidR="00EB4B24">
        <w:rPr>
          <w:rFonts w:ascii="Times New Roman" w:hAnsi="Times New Roman" w:cs="Times New Roman"/>
          <w:sz w:val="24"/>
          <w:szCs w:val="24"/>
        </w:rPr>
        <w:t>. Los cuales, han sido</w:t>
      </w:r>
      <w:r w:rsidR="00EB4B24" w:rsidRPr="00213698">
        <w:rPr>
          <w:rFonts w:ascii="Times New Roman" w:hAnsi="Times New Roman" w:cs="Times New Roman"/>
          <w:sz w:val="24"/>
          <w:szCs w:val="24"/>
        </w:rPr>
        <w:t xml:space="preserve"> </w:t>
      </w:r>
      <w:r w:rsidR="00F8622D" w:rsidRPr="00213698">
        <w:rPr>
          <w:rFonts w:ascii="Times New Roman" w:hAnsi="Times New Roman" w:cs="Times New Roman"/>
          <w:sz w:val="24"/>
          <w:szCs w:val="24"/>
        </w:rPr>
        <w:t>invisiviliza</w:t>
      </w:r>
      <w:r w:rsidRPr="00213698">
        <w:rPr>
          <w:rFonts w:ascii="Times New Roman" w:hAnsi="Times New Roman" w:cs="Times New Roman"/>
          <w:sz w:val="24"/>
          <w:szCs w:val="24"/>
        </w:rPr>
        <w:t>d</w:t>
      </w:r>
      <w:r w:rsidR="00F8622D" w:rsidRPr="00213698">
        <w:rPr>
          <w:rFonts w:ascii="Times New Roman" w:hAnsi="Times New Roman" w:cs="Times New Roman"/>
          <w:sz w:val="24"/>
          <w:szCs w:val="24"/>
        </w:rPr>
        <w:t>o</w:t>
      </w:r>
      <w:r w:rsidR="00BF7710" w:rsidRPr="00213698">
        <w:rPr>
          <w:rFonts w:ascii="Times New Roman" w:hAnsi="Times New Roman" w:cs="Times New Roman"/>
          <w:sz w:val="24"/>
          <w:szCs w:val="24"/>
        </w:rPr>
        <w:t xml:space="preserve">s desde </w:t>
      </w:r>
      <w:r w:rsidR="00EB4B24">
        <w:rPr>
          <w:rFonts w:ascii="Times New Roman" w:hAnsi="Times New Roman" w:cs="Times New Roman"/>
          <w:sz w:val="24"/>
          <w:szCs w:val="24"/>
        </w:rPr>
        <w:t>e</w:t>
      </w:r>
      <w:r w:rsidR="00BF7710" w:rsidRPr="00213698">
        <w:rPr>
          <w:rFonts w:ascii="Times New Roman" w:hAnsi="Times New Roman" w:cs="Times New Roman"/>
          <w:sz w:val="24"/>
          <w:szCs w:val="24"/>
        </w:rPr>
        <w:t>l Estado cubano, a</w:t>
      </w:r>
      <w:r w:rsidRPr="00213698">
        <w:rPr>
          <w:rFonts w:ascii="Times New Roman" w:hAnsi="Times New Roman" w:cs="Times New Roman"/>
          <w:sz w:val="24"/>
          <w:szCs w:val="24"/>
        </w:rPr>
        <w:t xml:space="preserve"> pesar de haber</w:t>
      </w:r>
      <w:r w:rsidR="00BF7710" w:rsidRPr="00213698">
        <w:rPr>
          <w:rFonts w:ascii="Times New Roman" w:hAnsi="Times New Roman" w:cs="Times New Roman"/>
          <w:sz w:val="24"/>
          <w:szCs w:val="24"/>
        </w:rPr>
        <w:t>se</w:t>
      </w:r>
      <w:r w:rsidRPr="00213698">
        <w:rPr>
          <w:rFonts w:ascii="Times New Roman" w:hAnsi="Times New Roman" w:cs="Times New Roman"/>
          <w:sz w:val="24"/>
          <w:szCs w:val="24"/>
        </w:rPr>
        <w:t xml:space="preserve"> reconocido en mayo del 2019 la existencia de l</w:t>
      </w:r>
      <w:r w:rsidR="00BF7710" w:rsidRPr="00213698">
        <w:rPr>
          <w:rFonts w:ascii="Times New Roman" w:hAnsi="Times New Roman" w:cs="Times New Roman"/>
          <w:sz w:val="24"/>
          <w:szCs w:val="24"/>
        </w:rPr>
        <w:t>os feminicidios ante la CEPAL</w:t>
      </w:r>
      <w:r w:rsidRPr="00213698">
        <w:rPr>
          <w:rFonts w:ascii="Times New Roman" w:hAnsi="Times New Roman" w:cs="Times New Roman"/>
          <w:sz w:val="24"/>
          <w:szCs w:val="24"/>
        </w:rPr>
        <w:t>.</w:t>
      </w:r>
      <w:r w:rsidR="004763E2" w:rsidRPr="00213698">
        <w:rPr>
          <w:rFonts w:ascii="Times New Roman" w:hAnsi="Times New Roman" w:cs="Times New Roman"/>
          <w:sz w:val="24"/>
          <w:szCs w:val="24"/>
        </w:rPr>
        <w:t xml:space="preserve"> </w:t>
      </w:r>
    </w:p>
    <w:p w:rsidR="00465440" w:rsidRPr="00213698" w:rsidRDefault="00EB4B24" w:rsidP="0021369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Cabe</w:t>
      </w:r>
      <w:r w:rsidR="00465440" w:rsidRPr="00213698">
        <w:rPr>
          <w:rFonts w:ascii="Times New Roman" w:hAnsi="Times New Roman" w:cs="Times New Roman"/>
          <w:sz w:val="24"/>
          <w:szCs w:val="24"/>
        </w:rPr>
        <w:t xml:space="preserve"> destacar que se criminaliza desde el Estado cubano a las activistas y a</w:t>
      </w:r>
      <w:r w:rsidR="00F8622D" w:rsidRPr="00213698">
        <w:rPr>
          <w:rFonts w:ascii="Times New Roman" w:hAnsi="Times New Roman" w:cs="Times New Roman"/>
          <w:sz w:val="24"/>
          <w:szCs w:val="24"/>
        </w:rPr>
        <w:t xml:space="preserve"> </w:t>
      </w:r>
      <w:r w:rsidR="00465440" w:rsidRPr="00213698">
        <w:rPr>
          <w:rFonts w:ascii="Times New Roman" w:hAnsi="Times New Roman" w:cs="Times New Roman"/>
          <w:sz w:val="24"/>
          <w:szCs w:val="24"/>
        </w:rPr>
        <w:t xml:space="preserve">los grupos de </w:t>
      </w:r>
      <w:r w:rsidR="00F8622D" w:rsidRPr="00213698">
        <w:rPr>
          <w:rFonts w:ascii="Times New Roman" w:hAnsi="Times New Roman" w:cs="Times New Roman"/>
          <w:sz w:val="24"/>
          <w:szCs w:val="24"/>
        </w:rPr>
        <w:t>la sociedad</w:t>
      </w:r>
      <w:r w:rsidR="00465440" w:rsidRPr="00213698">
        <w:rPr>
          <w:rFonts w:ascii="Times New Roman" w:hAnsi="Times New Roman" w:cs="Times New Roman"/>
          <w:sz w:val="24"/>
          <w:szCs w:val="24"/>
        </w:rPr>
        <w:t xml:space="preserve"> civil que trabajamos el tema de </w:t>
      </w:r>
      <w:r w:rsidR="00F8622D" w:rsidRPr="00213698">
        <w:rPr>
          <w:rFonts w:ascii="Times New Roman" w:hAnsi="Times New Roman" w:cs="Times New Roman"/>
          <w:sz w:val="24"/>
          <w:szCs w:val="24"/>
        </w:rPr>
        <w:t>género</w:t>
      </w:r>
      <w:r w:rsidR="00465440" w:rsidRPr="00213698">
        <w:rPr>
          <w:rFonts w:ascii="Times New Roman" w:hAnsi="Times New Roman" w:cs="Times New Roman"/>
          <w:sz w:val="24"/>
          <w:szCs w:val="24"/>
        </w:rPr>
        <w:t xml:space="preserve"> en Cuba.</w:t>
      </w:r>
      <w:r>
        <w:rPr>
          <w:rFonts w:ascii="Times New Roman" w:hAnsi="Times New Roman" w:cs="Times New Roman"/>
          <w:sz w:val="24"/>
          <w:szCs w:val="24"/>
        </w:rPr>
        <w:t xml:space="preserve"> E</w:t>
      </w:r>
      <w:r w:rsidR="00465440" w:rsidRPr="00213698">
        <w:rPr>
          <w:rFonts w:ascii="Times New Roman" w:hAnsi="Times New Roman" w:cs="Times New Roman"/>
          <w:sz w:val="24"/>
          <w:szCs w:val="24"/>
        </w:rPr>
        <w:t xml:space="preserve">sta </w:t>
      </w:r>
      <w:r w:rsidR="00F8622D" w:rsidRPr="00213698">
        <w:rPr>
          <w:rFonts w:ascii="Times New Roman" w:hAnsi="Times New Roman" w:cs="Times New Roman"/>
          <w:sz w:val="24"/>
          <w:szCs w:val="24"/>
        </w:rPr>
        <w:t>criminalización</w:t>
      </w:r>
      <w:r w:rsidR="00465440" w:rsidRPr="00213698">
        <w:rPr>
          <w:rFonts w:ascii="Times New Roman" w:hAnsi="Times New Roman" w:cs="Times New Roman"/>
          <w:sz w:val="24"/>
          <w:szCs w:val="24"/>
        </w:rPr>
        <w:t xml:space="preserve"> se traduce en detenciones </w:t>
      </w:r>
      <w:r w:rsidR="00F8622D" w:rsidRPr="00213698">
        <w:rPr>
          <w:rFonts w:ascii="Times New Roman" w:hAnsi="Times New Roman" w:cs="Times New Roman"/>
          <w:sz w:val="24"/>
          <w:szCs w:val="24"/>
        </w:rPr>
        <w:t>arbitrarias</w:t>
      </w:r>
      <w:r w:rsidR="00465440" w:rsidRPr="00213698">
        <w:rPr>
          <w:rFonts w:ascii="Times New Roman" w:hAnsi="Times New Roman" w:cs="Times New Roman"/>
          <w:sz w:val="24"/>
          <w:szCs w:val="24"/>
        </w:rPr>
        <w:t xml:space="preserve">, arrestos domiciliarios o impedimento de salida de los </w:t>
      </w:r>
      <w:r w:rsidR="00F8622D" w:rsidRPr="00213698">
        <w:rPr>
          <w:rFonts w:ascii="Times New Roman" w:hAnsi="Times New Roman" w:cs="Times New Roman"/>
          <w:sz w:val="24"/>
          <w:szCs w:val="24"/>
        </w:rPr>
        <w:t>hogares</w:t>
      </w:r>
      <w:r w:rsidR="00465440" w:rsidRPr="00213698">
        <w:rPr>
          <w:rFonts w:ascii="Times New Roman" w:hAnsi="Times New Roman" w:cs="Times New Roman"/>
          <w:sz w:val="24"/>
          <w:szCs w:val="24"/>
        </w:rPr>
        <w:t xml:space="preserve">, </w:t>
      </w:r>
      <w:r w:rsidR="00BF7710" w:rsidRPr="00213698">
        <w:rPr>
          <w:rFonts w:ascii="Times New Roman" w:hAnsi="Times New Roman" w:cs="Times New Roman"/>
          <w:sz w:val="24"/>
          <w:szCs w:val="24"/>
        </w:rPr>
        <w:t>donde se les colocan carros o patrullas de la policía</w:t>
      </w:r>
      <w:r>
        <w:rPr>
          <w:rFonts w:ascii="Times New Roman" w:hAnsi="Times New Roman" w:cs="Times New Roman"/>
          <w:sz w:val="24"/>
          <w:szCs w:val="24"/>
        </w:rPr>
        <w:t>,</w:t>
      </w:r>
      <w:r w:rsidR="00BF7710" w:rsidRPr="00213698">
        <w:rPr>
          <w:rFonts w:ascii="Times New Roman" w:hAnsi="Times New Roman" w:cs="Times New Roman"/>
          <w:sz w:val="24"/>
          <w:szCs w:val="24"/>
        </w:rPr>
        <w:t xml:space="preserve"> tanto uniformada como la policía política</w:t>
      </w:r>
      <w:r>
        <w:rPr>
          <w:rFonts w:ascii="Times New Roman" w:hAnsi="Times New Roman" w:cs="Times New Roman"/>
          <w:sz w:val="24"/>
          <w:szCs w:val="24"/>
        </w:rPr>
        <w:t>,</w:t>
      </w:r>
      <w:r w:rsidR="00BF7710" w:rsidRPr="00213698">
        <w:rPr>
          <w:rFonts w:ascii="Times New Roman" w:hAnsi="Times New Roman" w:cs="Times New Roman"/>
          <w:sz w:val="24"/>
          <w:szCs w:val="24"/>
        </w:rPr>
        <w:t xml:space="preserve"> en la salida de los hogares </w:t>
      </w:r>
      <w:r w:rsidRPr="00F62461">
        <w:rPr>
          <w:rFonts w:ascii="Times New Roman" w:hAnsi="Times New Roman" w:cs="Times New Roman"/>
          <w:sz w:val="24"/>
          <w:szCs w:val="24"/>
        </w:rPr>
        <w:t>inmovilizándoles</w:t>
      </w:r>
      <w:r w:rsidR="00BF7710" w:rsidRPr="00213698">
        <w:rPr>
          <w:rFonts w:ascii="Times New Roman" w:hAnsi="Times New Roman" w:cs="Times New Roman"/>
          <w:sz w:val="24"/>
          <w:szCs w:val="24"/>
        </w:rPr>
        <w:t xml:space="preserve"> totalmente. Lo cual</w:t>
      </w:r>
      <w:r>
        <w:rPr>
          <w:rFonts w:ascii="Times New Roman" w:hAnsi="Times New Roman" w:cs="Times New Roman"/>
          <w:sz w:val="24"/>
          <w:szCs w:val="24"/>
        </w:rPr>
        <w:t>,</w:t>
      </w:r>
      <w:r w:rsidR="00BF7710" w:rsidRPr="00213698">
        <w:rPr>
          <w:rFonts w:ascii="Times New Roman" w:hAnsi="Times New Roman" w:cs="Times New Roman"/>
          <w:sz w:val="24"/>
          <w:szCs w:val="24"/>
        </w:rPr>
        <w:t xml:space="preserve"> </w:t>
      </w:r>
      <w:r w:rsidRPr="00F62461">
        <w:rPr>
          <w:rFonts w:ascii="Times New Roman" w:hAnsi="Times New Roman" w:cs="Times New Roman"/>
          <w:sz w:val="24"/>
          <w:szCs w:val="24"/>
        </w:rPr>
        <w:t>constituye</w:t>
      </w:r>
      <w:r w:rsidR="00BF7710" w:rsidRPr="00213698">
        <w:rPr>
          <w:rFonts w:ascii="Times New Roman" w:hAnsi="Times New Roman" w:cs="Times New Roman"/>
          <w:sz w:val="24"/>
          <w:szCs w:val="24"/>
        </w:rPr>
        <w:t xml:space="preserve"> una violación hacia el d</w:t>
      </w:r>
      <w:r w:rsidR="00213698">
        <w:rPr>
          <w:rFonts w:ascii="Times New Roman" w:hAnsi="Times New Roman" w:cs="Times New Roman"/>
          <w:sz w:val="24"/>
          <w:szCs w:val="24"/>
        </w:rPr>
        <w:t>erecho de la movilidad interna,</w:t>
      </w:r>
      <w:r w:rsidR="00465440" w:rsidRPr="00213698">
        <w:rPr>
          <w:rFonts w:ascii="Times New Roman" w:hAnsi="Times New Roman" w:cs="Times New Roman"/>
          <w:sz w:val="24"/>
          <w:szCs w:val="24"/>
        </w:rPr>
        <w:t xml:space="preserve"> la imposición </w:t>
      </w:r>
      <w:r w:rsidR="009020F3" w:rsidRPr="00213698">
        <w:rPr>
          <w:rFonts w:ascii="Times New Roman" w:hAnsi="Times New Roman" w:cs="Times New Roman"/>
          <w:sz w:val="24"/>
          <w:szCs w:val="24"/>
        </w:rPr>
        <w:t xml:space="preserve">de multas, </w:t>
      </w:r>
      <w:r w:rsidR="00213698">
        <w:rPr>
          <w:rFonts w:ascii="Times New Roman" w:hAnsi="Times New Roman" w:cs="Times New Roman"/>
          <w:sz w:val="24"/>
          <w:szCs w:val="24"/>
        </w:rPr>
        <w:t>allanamientos en las</w:t>
      </w:r>
      <w:r w:rsidR="007B44FD" w:rsidRPr="00213698">
        <w:rPr>
          <w:rFonts w:ascii="Times New Roman" w:hAnsi="Times New Roman" w:cs="Times New Roman"/>
          <w:sz w:val="24"/>
          <w:szCs w:val="24"/>
        </w:rPr>
        <w:t xml:space="preserve"> viviendas etc. </w:t>
      </w:r>
    </w:p>
    <w:p w:rsidR="004F203F" w:rsidRPr="00213698" w:rsidRDefault="004763E2"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 xml:space="preserve">Desde el trabajo de los observatorios de </w:t>
      </w:r>
      <w:r w:rsidR="00F8622D" w:rsidRPr="00213698">
        <w:rPr>
          <w:rFonts w:ascii="Times New Roman" w:hAnsi="Times New Roman" w:cs="Times New Roman"/>
          <w:sz w:val="24"/>
          <w:szCs w:val="24"/>
        </w:rPr>
        <w:t>género</w:t>
      </w:r>
      <w:r w:rsidR="00BF7710" w:rsidRPr="00213698">
        <w:rPr>
          <w:rFonts w:ascii="Times New Roman" w:hAnsi="Times New Roman" w:cs="Times New Roman"/>
          <w:sz w:val="24"/>
          <w:szCs w:val="24"/>
        </w:rPr>
        <w:t xml:space="preserve"> se </w:t>
      </w:r>
      <w:r w:rsidR="00EB4B24">
        <w:rPr>
          <w:rFonts w:ascii="Times New Roman" w:hAnsi="Times New Roman" w:cs="Times New Roman"/>
          <w:sz w:val="24"/>
          <w:szCs w:val="24"/>
        </w:rPr>
        <w:t>ha podido</w:t>
      </w:r>
      <w:r w:rsidR="00EB4B24" w:rsidRPr="00213698">
        <w:rPr>
          <w:rFonts w:ascii="Times New Roman" w:hAnsi="Times New Roman" w:cs="Times New Roman"/>
          <w:sz w:val="24"/>
          <w:szCs w:val="24"/>
        </w:rPr>
        <w:t xml:space="preserve"> </w:t>
      </w:r>
      <w:r w:rsidRPr="00213698">
        <w:rPr>
          <w:rFonts w:ascii="Times New Roman" w:hAnsi="Times New Roman" w:cs="Times New Roman"/>
          <w:sz w:val="24"/>
          <w:szCs w:val="24"/>
        </w:rPr>
        <w:t xml:space="preserve">fiscalizar 28 casos de feminicidios y tres casos de infanticidios, </w:t>
      </w:r>
      <w:r w:rsidR="00BF7710" w:rsidRPr="00213698">
        <w:rPr>
          <w:rFonts w:ascii="Times New Roman" w:hAnsi="Times New Roman" w:cs="Times New Roman"/>
          <w:sz w:val="24"/>
          <w:szCs w:val="24"/>
        </w:rPr>
        <w:t xml:space="preserve">en el </w:t>
      </w:r>
      <w:r w:rsidR="00EB4B24">
        <w:rPr>
          <w:rFonts w:ascii="Times New Roman" w:hAnsi="Times New Roman" w:cs="Times New Roman"/>
          <w:sz w:val="24"/>
          <w:szCs w:val="24"/>
        </w:rPr>
        <w:t>año</w:t>
      </w:r>
      <w:r w:rsidR="00EB4B24" w:rsidRPr="00213698">
        <w:rPr>
          <w:rFonts w:ascii="Times New Roman" w:hAnsi="Times New Roman" w:cs="Times New Roman"/>
          <w:sz w:val="24"/>
          <w:szCs w:val="24"/>
        </w:rPr>
        <w:t xml:space="preserve"> </w:t>
      </w:r>
      <w:r w:rsidR="00BF7710" w:rsidRPr="00213698">
        <w:rPr>
          <w:rFonts w:ascii="Times New Roman" w:hAnsi="Times New Roman" w:cs="Times New Roman"/>
          <w:sz w:val="24"/>
          <w:szCs w:val="24"/>
        </w:rPr>
        <w:t>2020.</w:t>
      </w:r>
      <w:r w:rsidR="005241AE" w:rsidRPr="00213698">
        <w:rPr>
          <w:rFonts w:ascii="Times New Roman" w:hAnsi="Times New Roman" w:cs="Times New Roman"/>
          <w:sz w:val="24"/>
          <w:szCs w:val="24"/>
        </w:rPr>
        <w:t xml:space="preserve"> A</w:t>
      </w:r>
      <w:r w:rsidRPr="00213698">
        <w:rPr>
          <w:rFonts w:ascii="Times New Roman" w:hAnsi="Times New Roman" w:cs="Times New Roman"/>
          <w:sz w:val="24"/>
          <w:szCs w:val="24"/>
        </w:rPr>
        <w:t>sí como denunciar y atender los casos de violacio</w:t>
      </w:r>
      <w:r w:rsidR="005241AE" w:rsidRPr="00213698">
        <w:rPr>
          <w:rFonts w:ascii="Times New Roman" w:hAnsi="Times New Roman" w:cs="Times New Roman"/>
          <w:sz w:val="24"/>
          <w:szCs w:val="24"/>
        </w:rPr>
        <w:t>nes sexuales que ocurrieron en la Isla</w:t>
      </w:r>
      <w:r w:rsidR="00EB4B24">
        <w:rPr>
          <w:rFonts w:ascii="Times New Roman" w:hAnsi="Times New Roman" w:cs="Times New Roman"/>
          <w:sz w:val="24"/>
          <w:szCs w:val="24"/>
        </w:rPr>
        <w:t>. Estos casos han llegado</w:t>
      </w:r>
      <w:r w:rsidR="005241AE" w:rsidRPr="00213698">
        <w:rPr>
          <w:rFonts w:ascii="Times New Roman" w:hAnsi="Times New Roman" w:cs="Times New Roman"/>
          <w:sz w:val="24"/>
          <w:szCs w:val="24"/>
        </w:rPr>
        <w:t xml:space="preserve"> a La Red Femenina y La Alianza Cubana por la </w:t>
      </w:r>
      <w:r w:rsidR="00EB4B24" w:rsidRPr="00F62461">
        <w:rPr>
          <w:rFonts w:ascii="Times New Roman" w:hAnsi="Times New Roman" w:cs="Times New Roman"/>
          <w:sz w:val="24"/>
          <w:szCs w:val="24"/>
        </w:rPr>
        <w:t>Inclusión</w:t>
      </w:r>
      <w:r w:rsidR="005241AE" w:rsidRPr="00213698">
        <w:rPr>
          <w:rFonts w:ascii="Times New Roman" w:hAnsi="Times New Roman" w:cs="Times New Roman"/>
          <w:sz w:val="24"/>
          <w:szCs w:val="24"/>
        </w:rPr>
        <w:t xml:space="preserve">, </w:t>
      </w:r>
      <w:r w:rsidR="00EB4B24">
        <w:rPr>
          <w:rFonts w:ascii="Times New Roman" w:hAnsi="Times New Roman" w:cs="Times New Roman"/>
          <w:sz w:val="24"/>
          <w:szCs w:val="24"/>
        </w:rPr>
        <w:t>desarrollando</w:t>
      </w:r>
      <w:r w:rsidRPr="00213698">
        <w:rPr>
          <w:rFonts w:ascii="Times New Roman" w:hAnsi="Times New Roman" w:cs="Times New Roman"/>
          <w:sz w:val="24"/>
          <w:szCs w:val="24"/>
        </w:rPr>
        <w:t xml:space="preserve"> una</w:t>
      </w:r>
      <w:r w:rsidR="005241AE" w:rsidRPr="00213698">
        <w:rPr>
          <w:rFonts w:ascii="Times New Roman" w:hAnsi="Times New Roman" w:cs="Times New Roman"/>
          <w:sz w:val="24"/>
          <w:szCs w:val="24"/>
        </w:rPr>
        <w:t xml:space="preserve"> línea de </w:t>
      </w:r>
      <w:r w:rsidR="00213698">
        <w:rPr>
          <w:rFonts w:ascii="Times New Roman" w:hAnsi="Times New Roman" w:cs="Times New Roman"/>
          <w:sz w:val="24"/>
          <w:szCs w:val="24"/>
        </w:rPr>
        <w:t xml:space="preserve">ayuda desde las organizaciones </w:t>
      </w:r>
      <w:r w:rsidR="005241AE" w:rsidRPr="00213698">
        <w:rPr>
          <w:rFonts w:ascii="Times New Roman" w:hAnsi="Times New Roman" w:cs="Times New Roman"/>
          <w:sz w:val="24"/>
          <w:szCs w:val="24"/>
        </w:rPr>
        <w:t xml:space="preserve">para </w:t>
      </w:r>
      <w:r w:rsidRPr="00213698">
        <w:rPr>
          <w:rFonts w:ascii="Times New Roman" w:hAnsi="Times New Roman" w:cs="Times New Roman"/>
          <w:sz w:val="24"/>
          <w:szCs w:val="24"/>
        </w:rPr>
        <w:t>orientar y acompañar a las víctimas.</w:t>
      </w:r>
    </w:p>
    <w:p w:rsidR="00EB4B24" w:rsidRDefault="00733F2C"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Otro de los logros que tuv</w:t>
      </w:r>
      <w:r w:rsidR="004763E2" w:rsidRPr="00213698">
        <w:rPr>
          <w:rFonts w:ascii="Times New Roman" w:hAnsi="Times New Roman" w:cs="Times New Roman"/>
          <w:sz w:val="24"/>
          <w:szCs w:val="24"/>
        </w:rPr>
        <w:t xml:space="preserve">imos en la temática de </w:t>
      </w:r>
      <w:r w:rsidR="00F8622D" w:rsidRPr="00213698">
        <w:rPr>
          <w:rFonts w:ascii="Times New Roman" w:hAnsi="Times New Roman" w:cs="Times New Roman"/>
          <w:sz w:val="24"/>
          <w:szCs w:val="24"/>
        </w:rPr>
        <w:t>género</w:t>
      </w:r>
      <w:r w:rsidR="00EB4B24">
        <w:rPr>
          <w:rFonts w:ascii="Times New Roman" w:hAnsi="Times New Roman" w:cs="Times New Roman"/>
          <w:sz w:val="24"/>
          <w:szCs w:val="24"/>
        </w:rPr>
        <w:t>,</w:t>
      </w:r>
      <w:r w:rsidR="004763E2" w:rsidRPr="00213698">
        <w:rPr>
          <w:rFonts w:ascii="Times New Roman" w:hAnsi="Times New Roman" w:cs="Times New Roman"/>
          <w:sz w:val="24"/>
          <w:szCs w:val="24"/>
        </w:rPr>
        <w:t xml:space="preserve"> </w:t>
      </w:r>
      <w:r w:rsidRPr="00213698">
        <w:rPr>
          <w:rFonts w:ascii="Times New Roman" w:hAnsi="Times New Roman" w:cs="Times New Roman"/>
          <w:sz w:val="24"/>
          <w:szCs w:val="24"/>
        </w:rPr>
        <w:t>fue que se pudiera dar seguimiento y atención psicológica a dos víctimas de violencia de género en Cuba</w:t>
      </w:r>
      <w:r w:rsidR="00EB4B24">
        <w:rPr>
          <w:rFonts w:ascii="Times New Roman" w:hAnsi="Times New Roman" w:cs="Times New Roman"/>
          <w:sz w:val="24"/>
          <w:szCs w:val="24"/>
        </w:rPr>
        <w:t xml:space="preserve">. Especialmente a una </w:t>
      </w:r>
      <w:r w:rsidRPr="00213698">
        <w:rPr>
          <w:rFonts w:ascii="Times New Roman" w:hAnsi="Times New Roman" w:cs="Times New Roman"/>
          <w:sz w:val="24"/>
          <w:szCs w:val="24"/>
        </w:rPr>
        <w:t>niña que vive en el municipio del Cotorro</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en La Habana</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Cuba, la cual fue violada por un grupo de seis hombres. </w:t>
      </w:r>
    </w:p>
    <w:p w:rsidR="00EB4B24" w:rsidRDefault="00213698" w:rsidP="0021369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Esta </w:t>
      </w:r>
      <w:r w:rsidR="00733F2C" w:rsidRPr="00213698">
        <w:rPr>
          <w:rFonts w:ascii="Times New Roman" w:hAnsi="Times New Roman" w:cs="Times New Roman"/>
          <w:sz w:val="24"/>
          <w:szCs w:val="24"/>
        </w:rPr>
        <w:t>atención psicológica se logró gracias a la colaboración y al apoyo con la Institución de Raza e Igualdad, la cual nos ofreció la posibilidad de tener una psicóloga para que atendiera</w:t>
      </w:r>
      <w:r w:rsidR="00EB4B24">
        <w:rPr>
          <w:rFonts w:ascii="Times New Roman" w:hAnsi="Times New Roman" w:cs="Times New Roman"/>
          <w:sz w:val="24"/>
          <w:szCs w:val="24"/>
        </w:rPr>
        <w:t xml:space="preserve"> de forma permanente</w:t>
      </w:r>
      <w:r w:rsidR="00733F2C" w:rsidRPr="00213698">
        <w:rPr>
          <w:rFonts w:ascii="Times New Roman" w:hAnsi="Times New Roman" w:cs="Times New Roman"/>
          <w:sz w:val="24"/>
          <w:szCs w:val="24"/>
        </w:rPr>
        <w:t xml:space="preserve"> a la víctima</w:t>
      </w:r>
      <w:r w:rsidR="00EB4B24">
        <w:rPr>
          <w:rFonts w:ascii="Times New Roman" w:hAnsi="Times New Roman" w:cs="Times New Roman"/>
          <w:sz w:val="24"/>
          <w:szCs w:val="24"/>
        </w:rPr>
        <w:t>,</w:t>
      </w:r>
      <w:r w:rsidR="00733F2C" w:rsidRPr="00213698">
        <w:rPr>
          <w:rFonts w:ascii="Times New Roman" w:hAnsi="Times New Roman" w:cs="Times New Roman"/>
          <w:sz w:val="24"/>
          <w:szCs w:val="24"/>
        </w:rPr>
        <w:t xml:space="preserve"> mediante el uso de </w:t>
      </w:r>
      <w:r w:rsidR="00EB4B24">
        <w:rPr>
          <w:rFonts w:ascii="Times New Roman" w:hAnsi="Times New Roman" w:cs="Times New Roman"/>
          <w:sz w:val="24"/>
          <w:szCs w:val="24"/>
        </w:rPr>
        <w:t>la aplicación WhatsApp</w:t>
      </w:r>
      <w:r w:rsidR="00733F2C" w:rsidRPr="00213698">
        <w:rPr>
          <w:rFonts w:ascii="Times New Roman" w:hAnsi="Times New Roman" w:cs="Times New Roman"/>
          <w:sz w:val="24"/>
          <w:szCs w:val="24"/>
        </w:rPr>
        <w:t>. Esto</w:t>
      </w:r>
      <w:r w:rsidR="00EB4B24">
        <w:rPr>
          <w:rFonts w:ascii="Times New Roman" w:hAnsi="Times New Roman" w:cs="Times New Roman"/>
          <w:sz w:val="24"/>
          <w:szCs w:val="24"/>
        </w:rPr>
        <w:t xml:space="preserve"> es</w:t>
      </w:r>
      <w:r w:rsidR="00733F2C" w:rsidRPr="00213698">
        <w:rPr>
          <w:rFonts w:ascii="Times New Roman" w:hAnsi="Times New Roman" w:cs="Times New Roman"/>
          <w:sz w:val="24"/>
          <w:szCs w:val="24"/>
        </w:rPr>
        <w:t xml:space="preserve"> algo novedoso dentro de la atención y el seguimiento de las denuncias por violencia de género, lo que representa un logro</w:t>
      </w:r>
      <w:r w:rsidR="00EB4B24">
        <w:rPr>
          <w:rFonts w:ascii="Times New Roman" w:hAnsi="Times New Roman" w:cs="Times New Roman"/>
          <w:sz w:val="24"/>
          <w:szCs w:val="24"/>
        </w:rPr>
        <w:t xml:space="preserve">, </w:t>
      </w:r>
      <w:r w:rsidR="00733F2C" w:rsidRPr="00213698">
        <w:rPr>
          <w:rFonts w:ascii="Times New Roman" w:hAnsi="Times New Roman" w:cs="Times New Roman"/>
          <w:sz w:val="24"/>
          <w:szCs w:val="24"/>
        </w:rPr>
        <w:t>porque fuimos más allá de realizar la denuncia, buscando una posible solución de la situación y un correcto seguimiento.</w:t>
      </w:r>
    </w:p>
    <w:p w:rsidR="00733F2C" w:rsidRPr="00213698" w:rsidRDefault="00733F2C"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lastRenderedPageBreak/>
        <w:t>Dentro del capítulo de mujeres del Comité Ciudadanos por la Integración Racial y con el acompañamiento del Instituto de Raza e Igualdad se realizaron dos investigaciones relacionadas con los derechos económicos, sociales y culturales</w:t>
      </w:r>
      <w:r w:rsidR="00EB4B24">
        <w:rPr>
          <w:rFonts w:ascii="Times New Roman" w:hAnsi="Times New Roman" w:cs="Times New Roman"/>
          <w:sz w:val="24"/>
          <w:szCs w:val="24"/>
        </w:rPr>
        <w:t xml:space="preserve"> (DESC)</w:t>
      </w:r>
      <w:r w:rsidRPr="00213698">
        <w:rPr>
          <w:rFonts w:ascii="Times New Roman" w:hAnsi="Times New Roman" w:cs="Times New Roman"/>
          <w:sz w:val="24"/>
          <w:szCs w:val="24"/>
        </w:rPr>
        <w:t xml:space="preserve"> de las y los afrodescendientes cubanos en materia de derechos humanos en la etapa de aislamiento social producto a la pandemia de Covid 19</w:t>
      </w:r>
      <w:r w:rsidR="00EB4B24">
        <w:rPr>
          <w:rFonts w:ascii="Times New Roman" w:hAnsi="Times New Roman" w:cs="Times New Roman"/>
          <w:sz w:val="24"/>
          <w:szCs w:val="24"/>
        </w:rPr>
        <w:t>. L</w:t>
      </w:r>
      <w:r w:rsidRPr="00213698">
        <w:rPr>
          <w:rFonts w:ascii="Times New Roman" w:hAnsi="Times New Roman" w:cs="Times New Roman"/>
          <w:sz w:val="24"/>
          <w:szCs w:val="24"/>
        </w:rPr>
        <w:t>a temática de género y raza se abordó en una de las dos investigaciones. Estas investigaciones se hicieron con muestra de mujeres afrodescendientes en la ciudad de Holguín y en La Habana</w:t>
      </w:r>
      <w:r w:rsidR="00EB4B24">
        <w:rPr>
          <w:rFonts w:ascii="Times New Roman" w:hAnsi="Times New Roman" w:cs="Times New Roman"/>
          <w:sz w:val="24"/>
          <w:szCs w:val="24"/>
        </w:rPr>
        <w:t>. Los</w:t>
      </w:r>
      <w:r w:rsidRPr="00213698">
        <w:rPr>
          <w:rFonts w:ascii="Times New Roman" w:hAnsi="Times New Roman" w:cs="Times New Roman"/>
          <w:sz w:val="24"/>
          <w:szCs w:val="24"/>
        </w:rPr>
        <w:t xml:space="preserve"> casos investigados</w:t>
      </w:r>
      <w:r w:rsidR="00EB4B24">
        <w:rPr>
          <w:rFonts w:ascii="Times New Roman" w:hAnsi="Times New Roman" w:cs="Times New Roman"/>
          <w:sz w:val="24"/>
          <w:szCs w:val="24"/>
        </w:rPr>
        <w:t xml:space="preserve"> </w:t>
      </w:r>
      <w:r w:rsidRPr="00213698">
        <w:rPr>
          <w:rFonts w:ascii="Times New Roman" w:hAnsi="Times New Roman" w:cs="Times New Roman"/>
          <w:sz w:val="24"/>
          <w:szCs w:val="24"/>
        </w:rPr>
        <w:t>narraron la situación de precariedad que tienen actualmente para tener un derecho a la vivienda digna, a la situación de la salu</w:t>
      </w:r>
      <w:r w:rsidR="004763E2" w:rsidRPr="00213698">
        <w:rPr>
          <w:rFonts w:ascii="Times New Roman" w:hAnsi="Times New Roman" w:cs="Times New Roman"/>
          <w:sz w:val="24"/>
          <w:szCs w:val="24"/>
        </w:rPr>
        <w:t>d pública y la alimentación.</w:t>
      </w:r>
      <w:r w:rsidRPr="00213698">
        <w:rPr>
          <w:rFonts w:ascii="Times New Roman" w:hAnsi="Times New Roman" w:cs="Times New Roman"/>
          <w:sz w:val="24"/>
          <w:szCs w:val="24"/>
        </w:rPr>
        <w:t xml:space="preserve"> </w:t>
      </w:r>
    </w:p>
    <w:p w:rsidR="00EB4B24" w:rsidRDefault="00733F2C"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-A pesar de todos estos logros y del trabajo que hicimos como organización en el tema de género, aún nos queda como grupo seguir trabajando en esta temática dentro de Cuba. Y much</w:t>
      </w:r>
      <w:r w:rsidR="00EB4B24">
        <w:rPr>
          <w:rFonts w:ascii="Times New Roman" w:hAnsi="Times New Roman" w:cs="Times New Roman"/>
          <w:sz w:val="24"/>
          <w:szCs w:val="24"/>
        </w:rPr>
        <w:t>o</w:t>
      </w:r>
      <w:r w:rsidRPr="00213698">
        <w:rPr>
          <w:rFonts w:ascii="Times New Roman" w:hAnsi="Times New Roman" w:cs="Times New Roman"/>
          <w:sz w:val="24"/>
          <w:szCs w:val="24"/>
        </w:rPr>
        <w:t xml:space="preserve"> más en este año</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donde debido a la crisis social y económica</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producto a la tarea del llamado reordenamiento económico</w:t>
      </w:r>
      <w:r w:rsidR="00EB4B24">
        <w:rPr>
          <w:rFonts w:ascii="Times New Roman" w:hAnsi="Times New Roman" w:cs="Times New Roman"/>
          <w:sz w:val="24"/>
          <w:szCs w:val="24"/>
        </w:rPr>
        <w:t xml:space="preserve"> al que</w:t>
      </w:r>
      <w:r w:rsidRPr="00213698">
        <w:rPr>
          <w:rFonts w:ascii="Times New Roman" w:hAnsi="Times New Roman" w:cs="Times New Roman"/>
          <w:sz w:val="24"/>
          <w:szCs w:val="24"/>
        </w:rPr>
        <w:t xml:space="preserve"> se verán sometidas las familias cubanas</w:t>
      </w:r>
      <w:r w:rsidR="00EB4B24">
        <w:rPr>
          <w:rFonts w:ascii="Times New Roman" w:hAnsi="Times New Roman" w:cs="Times New Roman"/>
          <w:sz w:val="24"/>
          <w:szCs w:val="24"/>
        </w:rPr>
        <w:t>; donde, en su mayoría, son</w:t>
      </w:r>
      <w:r w:rsidRPr="00213698">
        <w:rPr>
          <w:rFonts w:ascii="Times New Roman" w:hAnsi="Times New Roman" w:cs="Times New Roman"/>
          <w:sz w:val="24"/>
          <w:szCs w:val="24"/>
        </w:rPr>
        <w:t xml:space="preserve"> las mujeres las que llevan todo el peso de la jefatura familiar. </w:t>
      </w:r>
    </w:p>
    <w:p w:rsidR="00733F2C" w:rsidRPr="00213698" w:rsidRDefault="00733F2C"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Para este 2021 nos proponemos seguir trabajando en:</w:t>
      </w:r>
    </w:p>
    <w:p w:rsidR="00733F2C" w:rsidRPr="00213698" w:rsidRDefault="00733F2C" w:rsidP="00733F2C">
      <w:pPr>
        <w:jc w:val="both"/>
        <w:rPr>
          <w:rFonts w:ascii="Times New Roman" w:hAnsi="Times New Roman" w:cs="Times New Roman"/>
          <w:sz w:val="24"/>
          <w:szCs w:val="24"/>
        </w:rPr>
      </w:pPr>
      <w:r w:rsidRPr="00213698">
        <w:rPr>
          <w:rFonts w:ascii="Times New Roman" w:hAnsi="Times New Roman" w:cs="Times New Roman"/>
          <w:sz w:val="24"/>
          <w:szCs w:val="24"/>
        </w:rPr>
        <w:t>a) Una Ley Integral contra la violencia de G</w:t>
      </w:r>
      <w:r w:rsidR="00EB4B24">
        <w:rPr>
          <w:rFonts w:ascii="Times New Roman" w:hAnsi="Times New Roman" w:cs="Times New Roman"/>
          <w:sz w:val="24"/>
          <w:szCs w:val="24"/>
        </w:rPr>
        <w:t>é</w:t>
      </w:r>
      <w:r w:rsidRPr="00213698">
        <w:rPr>
          <w:rFonts w:ascii="Times New Roman" w:hAnsi="Times New Roman" w:cs="Times New Roman"/>
          <w:sz w:val="24"/>
          <w:szCs w:val="24"/>
        </w:rPr>
        <w:t>nero en Cuba.</w:t>
      </w:r>
    </w:p>
    <w:p w:rsidR="00733F2C" w:rsidRPr="00213698" w:rsidRDefault="00733F2C" w:rsidP="00733F2C">
      <w:pPr>
        <w:jc w:val="both"/>
        <w:rPr>
          <w:rFonts w:ascii="Times New Roman" w:hAnsi="Times New Roman" w:cs="Times New Roman"/>
          <w:sz w:val="24"/>
          <w:szCs w:val="24"/>
        </w:rPr>
      </w:pPr>
      <w:r w:rsidRPr="00213698">
        <w:rPr>
          <w:rFonts w:ascii="Times New Roman" w:hAnsi="Times New Roman" w:cs="Times New Roman"/>
          <w:sz w:val="24"/>
          <w:szCs w:val="24"/>
        </w:rPr>
        <w:t>b) Continuar con las denuncias desde el observatorio de género y mediante el monitoreo de las redes sociales, con la colaboración de mujeres y hombres</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desde las nuevas masculinidades</w:t>
      </w:r>
      <w:r w:rsidR="00EB4B24">
        <w:rPr>
          <w:rFonts w:ascii="Times New Roman" w:hAnsi="Times New Roman" w:cs="Times New Roman"/>
          <w:sz w:val="24"/>
          <w:szCs w:val="24"/>
        </w:rPr>
        <w:t xml:space="preserve">, </w:t>
      </w:r>
      <w:r w:rsidRPr="00213698">
        <w:rPr>
          <w:rFonts w:ascii="Times New Roman" w:hAnsi="Times New Roman" w:cs="Times New Roman"/>
          <w:sz w:val="24"/>
          <w:szCs w:val="24"/>
        </w:rPr>
        <w:t>l</w:t>
      </w:r>
      <w:r w:rsidR="00213698">
        <w:rPr>
          <w:rFonts w:ascii="Times New Roman" w:hAnsi="Times New Roman" w:cs="Times New Roman"/>
          <w:sz w:val="24"/>
          <w:szCs w:val="24"/>
        </w:rPr>
        <w:t xml:space="preserve">os cuales nos hacen llegar las </w:t>
      </w:r>
      <w:r w:rsidRPr="00213698">
        <w:rPr>
          <w:rFonts w:ascii="Times New Roman" w:hAnsi="Times New Roman" w:cs="Times New Roman"/>
          <w:sz w:val="24"/>
          <w:szCs w:val="24"/>
        </w:rPr>
        <w:t>denuncias para poderlas canalizar y darle seguimiento.</w:t>
      </w:r>
    </w:p>
    <w:p w:rsidR="00733F2C" w:rsidRPr="00213698" w:rsidRDefault="00733F2C" w:rsidP="00733F2C">
      <w:pPr>
        <w:jc w:val="both"/>
        <w:rPr>
          <w:rFonts w:ascii="Times New Roman" w:hAnsi="Times New Roman" w:cs="Times New Roman"/>
          <w:sz w:val="24"/>
          <w:szCs w:val="24"/>
        </w:rPr>
      </w:pPr>
      <w:r w:rsidRPr="00213698">
        <w:rPr>
          <w:rFonts w:ascii="Times New Roman" w:hAnsi="Times New Roman" w:cs="Times New Roman"/>
          <w:sz w:val="24"/>
          <w:szCs w:val="24"/>
        </w:rPr>
        <w:t>c) Trabajaremos en cuanto a las denuncias por motivos de violencia política dentro de la sociedad civil, esa violencia política</w:t>
      </w:r>
      <w:r w:rsidR="00EB4B24">
        <w:rPr>
          <w:rFonts w:ascii="Times New Roman" w:hAnsi="Times New Roman" w:cs="Times New Roman"/>
          <w:sz w:val="24"/>
          <w:szCs w:val="24"/>
        </w:rPr>
        <w:t xml:space="preserve"> </w:t>
      </w:r>
      <w:r w:rsidRPr="00213698">
        <w:rPr>
          <w:rFonts w:ascii="Times New Roman" w:hAnsi="Times New Roman" w:cs="Times New Roman"/>
          <w:sz w:val="24"/>
          <w:szCs w:val="24"/>
        </w:rPr>
        <w:t xml:space="preserve">de carácter institucional que se ejerce desde los agentes hegemónicos de la Seguridad del Estado </w:t>
      </w:r>
      <w:r w:rsidR="00EB4B24">
        <w:rPr>
          <w:rFonts w:ascii="Times New Roman" w:hAnsi="Times New Roman" w:cs="Times New Roman"/>
          <w:sz w:val="24"/>
          <w:szCs w:val="24"/>
        </w:rPr>
        <w:t>cubano,</w:t>
      </w:r>
      <w:r w:rsidR="00EB4B24" w:rsidRPr="00213698">
        <w:rPr>
          <w:rFonts w:ascii="Times New Roman" w:hAnsi="Times New Roman" w:cs="Times New Roman"/>
          <w:sz w:val="24"/>
          <w:szCs w:val="24"/>
        </w:rPr>
        <w:t xml:space="preserve"> </w:t>
      </w:r>
      <w:r w:rsidRPr="00213698">
        <w:rPr>
          <w:rFonts w:ascii="Times New Roman" w:hAnsi="Times New Roman" w:cs="Times New Roman"/>
          <w:sz w:val="24"/>
          <w:szCs w:val="24"/>
        </w:rPr>
        <w:t>la cual</w:t>
      </w:r>
      <w:r w:rsidR="00EB4B24">
        <w:rPr>
          <w:rFonts w:ascii="Times New Roman" w:hAnsi="Times New Roman" w:cs="Times New Roman"/>
          <w:sz w:val="24"/>
          <w:szCs w:val="24"/>
        </w:rPr>
        <w:t xml:space="preserve"> se</w:t>
      </w:r>
      <w:r w:rsidRPr="00213698">
        <w:rPr>
          <w:rFonts w:ascii="Times New Roman" w:hAnsi="Times New Roman" w:cs="Times New Roman"/>
          <w:sz w:val="24"/>
          <w:szCs w:val="24"/>
        </w:rPr>
        <w:t xml:space="preserve"> pone en práctica constantemente contra las mujeres disidentes en la Isla. Para la cual</w:t>
      </w:r>
      <w:r w:rsidR="00EB4B24">
        <w:rPr>
          <w:rFonts w:ascii="Times New Roman" w:hAnsi="Times New Roman" w:cs="Times New Roman"/>
          <w:sz w:val="24"/>
          <w:szCs w:val="24"/>
        </w:rPr>
        <w:t>,</w:t>
      </w:r>
      <w:r w:rsidRPr="00213698">
        <w:rPr>
          <w:rFonts w:ascii="Times New Roman" w:hAnsi="Times New Roman" w:cs="Times New Roman"/>
          <w:sz w:val="24"/>
          <w:szCs w:val="24"/>
        </w:rPr>
        <w:t xml:space="preserve"> este año nos preocupa que pueda aumentar la represión, producto a que el pensamiento y el comportamiento crítico se harán más firme</w:t>
      </w:r>
      <w:r w:rsidR="00045623">
        <w:rPr>
          <w:rFonts w:ascii="Times New Roman" w:hAnsi="Times New Roman" w:cs="Times New Roman"/>
          <w:sz w:val="24"/>
          <w:szCs w:val="24"/>
        </w:rPr>
        <w:t>s,</w:t>
      </w:r>
      <w:r w:rsidRPr="00213698">
        <w:rPr>
          <w:rFonts w:ascii="Times New Roman" w:hAnsi="Times New Roman" w:cs="Times New Roman"/>
          <w:sz w:val="24"/>
          <w:szCs w:val="24"/>
        </w:rPr>
        <w:t xml:space="preserve"> ya que hay una realidad en Cuba</w:t>
      </w:r>
      <w:r w:rsidR="00045623">
        <w:rPr>
          <w:rFonts w:ascii="Times New Roman" w:hAnsi="Times New Roman" w:cs="Times New Roman"/>
          <w:sz w:val="24"/>
          <w:szCs w:val="24"/>
        </w:rPr>
        <w:t>,</w:t>
      </w:r>
      <w:r w:rsidRPr="00213698">
        <w:rPr>
          <w:rFonts w:ascii="Times New Roman" w:hAnsi="Times New Roman" w:cs="Times New Roman"/>
          <w:sz w:val="24"/>
          <w:szCs w:val="24"/>
        </w:rPr>
        <w:t xml:space="preserve"> la cual es difícil de enajenar por parte del Estado. </w:t>
      </w:r>
    </w:p>
    <w:p w:rsidR="00733F2C" w:rsidRPr="00213698" w:rsidRDefault="00733F2C" w:rsidP="00733F2C">
      <w:pPr>
        <w:jc w:val="both"/>
        <w:rPr>
          <w:rFonts w:ascii="Times New Roman" w:hAnsi="Times New Roman" w:cs="Times New Roman"/>
          <w:sz w:val="24"/>
          <w:szCs w:val="24"/>
        </w:rPr>
      </w:pPr>
      <w:r w:rsidRPr="00213698">
        <w:rPr>
          <w:rFonts w:ascii="Times New Roman" w:hAnsi="Times New Roman" w:cs="Times New Roman"/>
          <w:sz w:val="24"/>
          <w:szCs w:val="24"/>
        </w:rPr>
        <w:t>d) Trabajaremos también en cuanto al seguimiento de las denuncias que nos llegan del posible aumento de la prostitución en Cuba, tanto la adulta como la infantil, y esto se viene evidenciando en zonas tanto urbanas</w:t>
      </w:r>
      <w:r w:rsidR="00045623">
        <w:rPr>
          <w:rFonts w:ascii="Times New Roman" w:hAnsi="Times New Roman" w:cs="Times New Roman"/>
          <w:sz w:val="24"/>
          <w:szCs w:val="24"/>
        </w:rPr>
        <w:t>,</w:t>
      </w:r>
      <w:r w:rsidRPr="00213698">
        <w:rPr>
          <w:rFonts w:ascii="Times New Roman" w:hAnsi="Times New Roman" w:cs="Times New Roman"/>
          <w:sz w:val="24"/>
          <w:szCs w:val="24"/>
        </w:rPr>
        <w:t xml:space="preserve"> en la Habana profunda</w:t>
      </w:r>
      <w:r w:rsidR="00045623">
        <w:rPr>
          <w:rFonts w:ascii="Times New Roman" w:hAnsi="Times New Roman" w:cs="Times New Roman"/>
          <w:sz w:val="24"/>
          <w:szCs w:val="24"/>
        </w:rPr>
        <w:t>,</w:t>
      </w:r>
      <w:r w:rsidRPr="00213698">
        <w:rPr>
          <w:rFonts w:ascii="Times New Roman" w:hAnsi="Times New Roman" w:cs="Times New Roman"/>
          <w:sz w:val="24"/>
          <w:szCs w:val="24"/>
        </w:rPr>
        <w:t xml:space="preserve"> como en barrios de la periferia de la ciudad</w:t>
      </w:r>
      <w:r w:rsidR="00045623">
        <w:rPr>
          <w:rFonts w:ascii="Times New Roman" w:hAnsi="Times New Roman" w:cs="Times New Roman"/>
          <w:sz w:val="24"/>
          <w:szCs w:val="24"/>
        </w:rPr>
        <w:t>,</w:t>
      </w:r>
      <w:r w:rsidRPr="00213698">
        <w:rPr>
          <w:rFonts w:ascii="Times New Roman" w:hAnsi="Times New Roman" w:cs="Times New Roman"/>
          <w:sz w:val="24"/>
          <w:szCs w:val="24"/>
        </w:rPr>
        <w:t xml:space="preserve"> donde habitan muchas mujeres afrodescendientes, las cuales están en posición de desventaja económica con relación a la mujer blanca. </w:t>
      </w:r>
    </w:p>
    <w:p w:rsidR="004763E2" w:rsidRPr="00213698" w:rsidRDefault="00733F2C" w:rsidP="004763E2">
      <w:pPr>
        <w:jc w:val="both"/>
        <w:rPr>
          <w:rFonts w:ascii="Times New Roman" w:hAnsi="Times New Roman" w:cs="Times New Roman"/>
          <w:sz w:val="24"/>
          <w:szCs w:val="24"/>
        </w:rPr>
      </w:pPr>
      <w:r w:rsidRPr="00213698">
        <w:rPr>
          <w:rFonts w:ascii="Times New Roman" w:hAnsi="Times New Roman" w:cs="Times New Roman"/>
          <w:sz w:val="24"/>
          <w:szCs w:val="24"/>
        </w:rPr>
        <w:t>e)</w:t>
      </w:r>
      <w:r w:rsidR="00045623">
        <w:rPr>
          <w:rFonts w:ascii="Times New Roman" w:hAnsi="Times New Roman" w:cs="Times New Roman"/>
          <w:sz w:val="24"/>
          <w:szCs w:val="24"/>
        </w:rPr>
        <w:t xml:space="preserve"> </w:t>
      </w:r>
      <w:r w:rsidRPr="00213698">
        <w:rPr>
          <w:rFonts w:ascii="Times New Roman" w:hAnsi="Times New Roman" w:cs="Times New Roman"/>
          <w:sz w:val="24"/>
          <w:szCs w:val="24"/>
        </w:rPr>
        <w:t xml:space="preserve">Trabajaremos desde el capítulo de mujeres </w:t>
      </w:r>
      <w:r w:rsidR="00045623">
        <w:rPr>
          <w:rFonts w:ascii="Times New Roman" w:hAnsi="Times New Roman" w:cs="Times New Roman"/>
          <w:sz w:val="24"/>
          <w:szCs w:val="24"/>
        </w:rPr>
        <w:t>para</w:t>
      </w:r>
      <w:r w:rsidR="00045623" w:rsidRPr="00213698">
        <w:rPr>
          <w:rFonts w:ascii="Times New Roman" w:hAnsi="Times New Roman" w:cs="Times New Roman"/>
          <w:sz w:val="24"/>
          <w:szCs w:val="24"/>
        </w:rPr>
        <w:t xml:space="preserve"> </w:t>
      </w:r>
      <w:r w:rsidRPr="00213698">
        <w:rPr>
          <w:rFonts w:ascii="Times New Roman" w:hAnsi="Times New Roman" w:cs="Times New Roman"/>
          <w:sz w:val="24"/>
          <w:szCs w:val="24"/>
        </w:rPr>
        <w:t xml:space="preserve">denunciar e investigar </w:t>
      </w:r>
      <w:r w:rsidR="00045623">
        <w:rPr>
          <w:rFonts w:ascii="Times New Roman" w:hAnsi="Times New Roman" w:cs="Times New Roman"/>
          <w:sz w:val="24"/>
          <w:szCs w:val="24"/>
        </w:rPr>
        <w:t>sobre</w:t>
      </w:r>
      <w:r w:rsidRPr="00213698">
        <w:rPr>
          <w:rFonts w:ascii="Times New Roman" w:hAnsi="Times New Roman" w:cs="Times New Roman"/>
          <w:sz w:val="24"/>
          <w:szCs w:val="24"/>
        </w:rPr>
        <w:t xml:space="preserve"> las violaciones sexuales, las discriminaciones por motivo de género que ejercen los policías uniformados en las estaciones de la policía y en áreas donde ellos</w:t>
      </w:r>
      <w:r w:rsidR="00045623">
        <w:rPr>
          <w:rFonts w:ascii="Times New Roman" w:hAnsi="Times New Roman" w:cs="Times New Roman"/>
          <w:sz w:val="24"/>
          <w:szCs w:val="24"/>
        </w:rPr>
        <w:t>,</w:t>
      </w:r>
      <w:r w:rsidRPr="00213698">
        <w:rPr>
          <w:rFonts w:ascii="Times New Roman" w:hAnsi="Times New Roman" w:cs="Times New Roman"/>
          <w:sz w:val="24"/>
          <w:szCs w:val="24"/>
        </w:rPr>
        <w:t xml:space="preserve"> como agentes del orden público</w:t>
      </w:r>
      <w:r w:rsidR="00045623">
        <w:rPr>
          <w:rFonts w:ascii="Times New Roman" w:hAnsi="Times New Roman" w:cs="Times New Roman"/>
          <w:sz w:val="24"/>
          <w:szCs w:val="24"/>
        </w:rPr>
        <w:t>,</w:t>
      </w:r>
      <w:r w:rsidRPr="00213698">
        <w:rPr>
          <w:rFonts w:ascii="Times New Roman" w:hAnsi="Times New Roman" w:cs="Times New Roman"/>
          <w:sz w:val="24"/>
          <w:szCs w:val="24"/>
        </w:rPr>
        <w:t xml:space="preserve"> se supone que deban de cuidar</w:t>
      </w:r>
      <w:r w:rsidR="00045623">
        <w:rPr>
          <w:rFonts w:ascii="Times New Roman" w:hAnsi="Times New Roman" w:cs="Times New Roman"/>
          <w:sz w:val="24"/>
          <w:szCs w:val="24"/>
        </w:rPr>
        <w:t xml:space="preserve">, pero, </w:t>
      </w:r>
      <w:bookmarkStart w:id="0" w:name="_GoBack"/>
      <w:bookmarkEnd w:id="0"/>
      <w:r w:rsidR="004763E2" w:rsidRPr="00213698">
        <w:rPr>
          <w:rFonts w:ascii="Times New Roman" w:hAnsi="Times New Roman" w:cs="Times New Roman"/>
          <w:sz w:val="24"/>
          <w:szCs w:val="24"/>
        </w:rPr>
        <w:t>por el contrario</w:t>
      </w:r>
      <w:r w:rsidR="00045623">
        <w:rPr>
          <w:rFonts w:ascii="Times New Roman" w:hAnsi="Times New Roman" w:cs="Times New Roman"/>
          <w:sz w:val="24"/>
          <w:szCs w:val="24"/>
        </w:rPr>
        <w:t>,</w:t>
      </w:r>
      <w:r w:rsidR="004763E2" w:rsidRPr="00213698">
        <w:rPr>
          <w:rFonts w:ascii="Times New Roman" w:hAnsi="Times New Roman" w:cs="Times New Roman"/>
          <w:sz w:val="24"/>
          <w:szCs w:val="24"/>
        </w:rPr>
        <w:t xml:space="preserve"> son estos mismo los  que participan del chantaje emocional cuando detienen a una mujer que</w:t>
      </w:r>
      <w:r w:rsidR="00045623">
        <w:rPr>
          <w:rFonts w:ascii="Times New Roman" w:hAnsi="Times New Roman" w:cs="Times New Roman"/>
          <w:sz w:val="24"/>
          <w:szCs w:val="24"/>
        </w:rPr>
        <w:t>,</w:t>
      </w:r>
      <w:r w:rsidR="004763E2" w:rsidRPr="00213698">
        <w:rPr>
          <w:rFonts w:ascii="Times New Roman" w:hAnsi="Times New Roman" w:cs="Times New Roman"/>
          <w:sz w:val="24"/>
          <w:szCs w:val="24"/>
        </w:rPr>
        <w:t xml:space="preserve"> según ellos expresan</w:t>
      </w:r>
      <w:r w:rsidR="00045623">
        <w:rPr>
          <w:rFonts w:ascii="Times New Roman" w:hAnsi="Times New Roman" w:cs="Times New Roman"/>
          <w:sz w:val="24"/>
          <w:szCs w:val="24"/>
        </w:rPr>
        <w:t>,</w:t>
      </w:r>
      <w:r w:rsidR="004763E2" w:rsidRPr="00213698">
        <w:rPr>
          <w:rFonts w:ascii="Times New Roman" w:hAnsi="Times New Roman" w:cs="Times New Roman"/>
          <w:sz w:val="24"/>
          <w:szCs w:val="24"/>
        </w:rPr>
        <w:t xml:space="preserve"> se encuentran ejerciendo la prostitución</w:t>
      </w:r>
      <w:r w:rsidR="00045623">
        <w:rPr>
          <w:rFonts w:ascii="Times New Roman" w:hAnsi="Times New Roman" w:cs="Times New Roman"/>
          <w:sz w:val="24"/>
          <w:szCs w:val="24"/>
        </w:rPr>
        <w:t>. D</w:t>
      </w:r>
      <w:r w:rsidR="004763E2" w:rsidRPr="00213698">
        <w:rPr>
          <w:rFonts w:ascii="Times New Roman" w:hAnsi="Times New Roman" w:cs="Times New Roman"/>
          <w:sz w:val="24"/>
          <w:szCs w:val="24"/>
        </w:rPr>
        <w:t>onde estos a cambio de sexo o de favores las colocan en libertad, o en otros casos</w:t>
      </w:r>
      <w:r w:rsidR="00045623">
        <w:rPr>
          <w:rFonts w:ascii="Times New Roman" w:hAnsi="Times New Roman" w:cs="Times New Roman"/>
          <w:sz w:val="24"/>
          <w:szCs w:val="24"/>
        </w:rPr>
        <w:t xml:space="preserve">, </w:t>
      </w:r>
      <w:r w:rsidR="004763E2" w:rsidRPr="00213698">
        <w:rPr>
          <w:rFonts w:ascii="Times New Roman" w:hAnsi="Times New Roman" w:cs="Times New Roman"/>
          <w:sz w:val="24"/>
          <w:szCs w:val="24"/>
        </w:rPr>
        <w:t xml:space="preserve">estos propios agentes actúan como sus propios proxenetas. </w:t>
      </w:r>
    </w:p>
    <w:p w:rsidR="004F203F" w:rsidRPr="00213698" w:rsidRDefault="00F8622D" w:rsidP="00733F2C">
      <w:pPr>
        <w:jc w:val="both"/>
        <w:rPr>
          <w:rFonts w:ascii="Times New Roman" w:hAnsi="Times New Roman" w:cs="Times New Roman"/>
          <w:sz w:val="24"/>
          <w:szCs w:val="24"/>
        </w:rPr>
      </w:pPr>
      <w:r w:rsidRPr="00213698">
        <w:rPr>
          <w:rFonts w:ascii="Times New Roman" w:hAnsi="Times New Roman" w:cs="Times New Roman"/>
          <w:sz w:val="24"/>
          <w:szCs w:val="24"/>
        </w:rPr>
        <w:t>h) La</w:t>
      </w:r>
      <w:r w:rsidR="004763E2" w:rsidRPr="00213698">
        <w:rPr>
          <w:rFonts w:ascii="Times New Roman" w:hAnsi="Times New Roman" w:cs="Times New Roman"/>
          <w:sz w:val="24"/>
          <w:szCs w:val="24"/>
        </w:rPr>
        <w:t xml:space="preserve"> observación del proceso de referéndum del </w:t>
      </w:r>
      <w:r w:rsidR="004C7F93" w:rsidRPr="00213698">
        <w:rPr>
          <w:rFonts w:ascii="Times New Roman" w:hAnsi="Times New Roman" w:cs="Times New Roman"/>
          <w:sz w:val="24"/>
          <w:szCs w:val="24"/>
        </w:rPr>
        <w:t>Código</w:t>
      </w:r>
      <w:r w:rsidR="004763E2" w:rsidRPr="00213698">
        <w:rPr>
          <w:rFonts w:ascii="Times New Roman" w:hAnsi="Times New Roman" w:cs="Times New Roman"/>
          <w:sz w:val="24"/>
          <w:szCs w:val="24"/>
        </w:rPr>
        <w:t xml:space="preserve"> de la familia.</w:t>
      </w:r>
    </w:p>
    <w:p w:rsidR="00F8622D" w:rsidRPr="00213698" w:rsidRDefault="00F62461" w:rsidP="00733F2C">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3</w:t>
      </w:r>
      <w:r w:rsidR="00F8622D" w:rsidRPr="00213698">
        <w:rPr>
          <w:rFonts w:ascii="Times New Roman" w:hAnsi="Times New Roman" w:cs="Times New Roman"/>
          <w:b/>
          <w:sz w:val="24"/>
          <w:szCs w:val="24"/>
          <w:u w:val="single"/>
        </w:rPr>
        <w:t xml:space="preserve">-Plan de </w:t>
      </w:r>
      <w:r w:rsidR="005241AE" w:rsidRPr="00213698">
        <w:rPr>
          <w:rFonts w:ascii="Times New Roman" w:hAnsi="Times New Roman" w:cs="Times New Roman"/>
          <w:b/>
          <w:sz w:val="24"/>
          <w:szCs w:val="24"/>
          <w:u w:val="single"/>
        </w:rPr>
        <w:t>Acción</w:t>
      </w:r>
      <w:r w:rsidR="00F8622D" w:rsidRPr="00213698">
        <w:rPr>
          <w:rFonts w:ascii="Times New Roman" w:hAnsi="Times New Roman" w:cs="Times New Roman"/>
          <w:b/>
          <w:sz w:val="24"/>
          <w:szCs w:val="24"/>
          <w:u w:val="single"/>
        </w:rPr>
        <w:t xml:space="preserve"> Nacional de la </w:t>
      </w:r>
      <w:r w:rsidR="005241AE" w:rsidRPr="00213698">
        <w:rPr>
          <w:rFonts w:ascii="Times New Roman" w:hAnsi="Times New Roman" w:cs="Times New Roman"/>
          <w:b/>
          <w:sz w:val="24"/>
          <w:szCs w:val="24"/>
          <w:u w:val="single"/>
        </w:rPr>
        <w:t>República</w:t>
      </w:r>
      <w:r w:rsidR="00F8622D" w:rsidRPr="00213698">
        <w:rPr>
          <w:rFonts w:ascii="Times New Roman" w:hAnsi="Times New Roman" w:cs="Times New Roman"/>
          <w:b/>
          <w:sz w:val="24"/>
          <w:szCs w:val="24"/>
          <w:u w:val="single"/>
        </w:rPr>
        <w:t xml:space="preserve"> de Cuba de Seguimiento a la VI Conferencia de la ONU sobre la Mujer</w:t>
      </w:r>
      <w:r w:rsidR="00807BAE" w:rsidRPr="00213698">
        <w:rPr>
          <w:rFonts w:ascii="Times New Roman" w:hAnsi="Times New Roman" w:cs="Times New Roman"/>
          <w:b/>
          <w:sz w:val="24"/>
          <w:szCs w:val="24"/>
          <w:u w:val="single"/>
        </w:rPr>
        <w:t>.</w:t>
      </w:r>
    </w:p>
    <w:p w:rsidR="00807BAE" w:rsidRPr="00213698" w:rsidRDefault="00807BAE"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 xml:space="preserve">El </w:t>
      </w:r>
      <w:r w:rsidR="004F203F" w:rsidRPr="00213698">
        <w:rPr>
          <w:rFonts w:ascii="Times New Roman" w:hAnsi="Times New Roman" w:cs="Times New Roman"/>
          <w:sz w:val="24"/>
          <w:szCs w:val="24"/>
        </w:rPr>
        <w:t>día</w:t>
      </w:r>
      <w:r w:rsidRPr="00213698">
        <w:rPr>
          <w:rFonts w:ascii="Times New Roman" w:hAnsi="Times New Roman" w:cs="Times New Roman"/>
          <w:sz w:val="24"/>
          <w:szCs w:val="24"/>
        </w:rPr>
        <w:t xml:space="preserve"> 8 de marzo del presente año se dio a </w:t>
      </w:r>
      <w:r w:rsidR="004F203F" w:rsidRPr="00213698">
        <w:rPr>
          <w:rFonts w:ascii="Times New Roman" w:hAnsi="Times New Roman" w:cs="Times New Roman"/>
          <w:sz w:val="24"/>
          <w:szCs w:val="24"/>
        </w:rPr>
        <w:t>conocer</w:t>
      </w:r>
      <w:r w:rsidRPr="00213698">
        <w:rPr>
          <w:rFonts w:ascii="Times New Roman" w:hAnsi="Times New Roman" w:cs="Times New Roman"/>
          <w:sz w:val="24"/>
          <w:szCs w:val="24"/>
        </w:rPr>
        <w:t xml:space="preserve"> el Decreto Presidencial 198, para aprobar </w:t>
      </w:r>
      <w:r w:rsidR="005F451A" w:rsidRPr="00F62461">
        <w:rPr>
          <w:rFonts w:ascii="Times New Roman" w:hAnsi="Times New Roman" w:cs="Times New Roman"/>
          <w:sz w:val="24"/>
          <w:szCs w:val="24"/>
        </w:rPr>
        <w:t>el Programa</w:t>
      </w:r>
      <w:r w:rsidRPr="00213698">
        <w:rPr>
          <w:rFonts w:ascii="Times New Roman" w:hAnsi="Times New Roman" w:cs="Times New Roman"/>
          <w:sz w:val="24"/>
          <w:szCs w:val="24"/>
        </w:rPr>
        <w:t xml:space="preserve"> Nacional para el adelanto de la Mujer</w:t>
      </w:r>
      <w:r w:rsidR="005F451A">
        <w:rPr>
          <w:rFonts w:ascii="Times New Roman" w:hAnsi="Times New Roman" w:cs="Times New Roman"/>
          <w:sz w:val="24"/>
          <w:szCs w:val="24"/>
        </w:rPr>
        <w:t>,</w:t>
      </w:r>
      <w:r w:rsidRPr="00213698">
        <w:rPr>
          <w:rFonts w:ascii="Times New Roman" w:hAnsi="Times New Roman" w:cs="Times New Roman"/>
          <w:sz w:val="24"/>
          <w:szCs w:val="24"/>
        </w:rPr>
        <w:t xml:space="preserve"> identificado como PAM, que resume el sentir y la voluntad política del Estado Cubano y constituye la piedra angular en el desarrollo de políticas a favor de las mujeres</w:t>
      </w:r>
      <w:r w:rsidR="005F451A">
        <w:rPr>
          <w:rFonts w:ascii="Times New Roman" w:hAnsi="Times New Roman" w:cs="Times New Roman"/>
          <w:sz w:val="24"/>
          <w:szCs w:val="24"/>
        </w:rPr>
        <w:t>. A</w:t>
      </w:r>
      <w:r w:rsidRPr="00213698">
        <w:rPr>
          <w:rFonts w:ascii="Times New Roman" w:hAnsi="Times New Roman" w:cs="Times New Roman"/>
          <w:sz w:val="24"/>
          <w:szCs w:val="24"/>
        </w:rPr>
        <w:t xml:space="preserve">l tiempo que da continuidad al avance y desarrollo de la igualdad de </w:t>
      </w:r>
      <w:r w:rsidR="004F203F" w:rsidRPr="00213698">
        <w:rPr>
          <w:rFonts w:ascii="Times New Roman" w:hAnsi="Times New Roman" w:cs="Times New Roman"/>
          <w:sz w:val="24"/>
          <w:szCs w:val="24"/>
        </w:rPr>
        <w:t>género</w:t>
      </w:r>
      <w:r w:rsidRPr="00213698">
        <w:rPr>
          <w:rFonts w:ascii="Times New Roman" w:hAnsi="Times New Roman" w:cs="Times New Roman"/>
          <w:sz w:val="24"/>
          <w:szCs w:val="24"/>
        </w:rPr>
        <w:t xml:space="preserve"> en el país</w:t>
      </w:r>
      <w:r w:rsidR="005F451A">
        <w:rPr>
          <w:rFonts w:ascii="Times New Roman" w:hAnsi="Times New Roman" w:cs="Times New Roman"/>
          <w:sz w:val="24"/>
          <w:szCs w:val="24"/>
        </w:rPr>
        <w:t>.</w:t>
      </w:r>
    </w:p>
    <w:p w:rsidR="00807BAE" w:rsidRPr="00213698" w:rsidRDefault="00807BAE"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 xml:space="preserve">A pesar de que se </w:t>
      </w:r>
      <w:r w:rsidR="00FD0AD3" w:rsidRPr="00213698">
        <w:rPr>
          <w:rFonts w:ascii="Times New Roman" w:hAnsi="Times New Roman" w:cs="Times New Roman"/>
          <w:sz w:val="24"/>
          <w:szCs w:val="24"/>
        </w:rPr>
        <w:t xml:space="preserve">ha puesto en la esfera </w:t>
      </w:r>
      <w:r w:rsidR="004F203F" w:rsidRPr="00213698">
        <w:rPr>
          <w:rFonts w:ascii="Times New Roman" w:hAnsi="Times New Roman" w:cs="Times New Roman"/>
          <w:sz w:val="24"/>
          <w:szCs w:val="24"/>
        </w:rPr>
        <w:t>pública</w:t>
      </w:r>
      <w:r w:rsidR="00FD0AD3" w:rsidRPr="00213698">
        <w:rPr>
          <w:rFonts w:ascii="Times New Roman" w:hAnsi="Times New Roman" w:cs="Times New Roman"/>
          <w:sz w:val="24"/>
          <w:szCs w:val="24"/>
        </w:rPr>
        <w:t xml:space="preserve"> el</w:t>
      </w:r>
      <w:r w:rsidRPr="00213698">
        <w:rPr>
          <w:rFonts w:ascii="Times New Roman" w:hAnsi="Times New Roman" w:cs="Times New Roman"/>
          <w:sz w:val="24"/>
          <w:szCs w:val="24"/>
        </w:rPr>
        <w:t xml:space="preserve"> Programa</w:t>
      </w:r>
      <w:r w:rsidR="005F451A">
        <w:rPr>
          <w:rFonts w:ascii="Times New Roman" w:hAnsi="Times New Roman" w:cs="Times New Roman"/>
          <w:sz w:val="24"/>
          <w:szCs w:val="24"/>
        </w:rPr>
        <w:t>,</w:t>
      </w:r>
      <w:r w:rsidRPr="00213698">
        <w:rPr>
          <w:rFonts w:ascii="Times New Roman" w:hAnsi="Times New Roman" w:cs="Times New Roman"/>
          <w:sz w:val="24"/>
          <w:szCs w:val="24"/>
        </w:rPr>
        <w:t xml:space="preserve"> en la actualidad</w:t>
      </w:r>
      <w:r w:rsidR="00FD0AD3" w:rsidRPr="00213698">
        <w:rPr>
          <w:rFonts w:ascii="Times New Roman" w:hAnsi="Times New Roman" w:cs="Times New Roman"/>
          <w:sz w:val="24"/>
          <w:szCs w:val="24"/>
        </w:rPr>
        <w:t xml:space="preserve"> podemos decir que </w:t>
      </w:r>
      <w:r w:rsidR="005F451A">
        <w:rPr>
          <w:rFonts w:ascii="Times New Roman" w:hAnsi="Times New Roman" w:cs="Times New Roman"/>
          <w:sz w:val="24"/>
          <w:szCs w:val="24"/>
        </w:rPr>
        <w:t>no se observan avances reales</w:t>
      </w:r>
      <w:r w:rsidR="00FD0AD3" w:rsidRPr="00213698">
        <w:rPr>
          <w:rFonts w:ascii="Times New Roman" w:hAnsi="Times New Roman" w:cs="Times New Roman"/>
          <w:sz w:val="24"/>
          <w:szCs w:val="24"/>
        </w:rPr>
        <w:t>. Esto</w:t>
      </w:r>
      <w:r w:rsidR="005F451A">
        <w:rPr>
          <w:rFonts w:ascii="Times New Roman" w:hAnsi="Times New Roman" w:cs="Times New Roman"/>
          <w:sz w:val="24"/>
          <w:szCs w:val="24"/>
        </w:rPr>
        <w:t>,</w:t>
      </w:r>
      <w:r w:rsidR="00FD0AD3" w:rsidRPr="00213698">
        <w:rPr>
          <w:rFonts w:ascii="Times New Roman" w:hAnsi="Times New Roman" w:cs="Times New Roman"/>
          <w:sz w:val="24"/>
          <w:szCs w:val="24"/>
        </w:rPr>
        <w:t xml:space="preserve"> </w:t>
      </w:r>
      <w:r w:rsidR="005F451A">
        <w:rPr>
          <w:rFonts w:ascii="Times New Roman" w:hAnsi="Times New Roman" w:cs="Times New Roman"/>
          <w:sz w:val="24"/>
          <w:szCs w:val="24"/>
        </w:rPr>
        <w:t>debido a que no</w:t>
      </w:r>
      <w:r w:rsidRPr="00213698">
        <w:rPr>
          <w:rFonts w:ascii="Times New Roman" w:hAnsi="Times New Roman" w:cs="Times New Roman"/>
          <w:sz w:val="24"/>
          <w:szCs w:val="24"/>
        </w:rPr>
        <w:t xml:space="preserve"> es un programa inclusivo donde se respe</w:t>
      </w:r>
      <w:r w:rsidR="005241AE" w:rsidRPr="00213698">
        <w:rPr>
          <w:rFonts w:ascii="Times New Roman" w:hAnsi="Times New Roman" w:cs="Times New Roman"/>
          <w:sz w:val="24"/>
          <w:szCs w:val="24"/>
        </w:rPr>
        <w:t xml:space="preserve">te la diversidad. </w:t>
      </w:r>
    </w:p>
    <w:p w:rsidR="005F451A" w:rsidRDefault="005F451A" w:rsidP="00213698">
      <w:pPr>
        <w:pStyle w:val="ListParagraph"/>
        <w:numPr>
          <w:ilvl w:val="0"/>
          <w:numId w:val="5"/>
        </w:numPr>
        <w:jc w:val="both"/>
        <w:rPr>
          <w:rFonts w:ascii="Times New Roman" w:hAnsi="Times New Roman" w:cs="Times New Roman"/>
          <w:sz w:val="24"/>
          <w:szCs w:val="24"/>
        </w:rPr>
      </w:pPr>
      <w:r w:rsidRPr="005F451A">
        <w:rPr>
          <w:rFonts w:ascii="Times New Roman" w:hAnsi="Times New Roman" w:cs="Times New Roman"/>
          <w:sz w:val="24"/>
          <w:szCs w:val="24"/>
        </w:rPr>
        <w:t>L</w:t>
      </w:r>
      <w:r w:rsidR="00FD0AD3" w:rsidRPr="00213698">
        <w:rPr>
          <w:rFonts w:ascii="Times New Roman" w:hAnsi="Times New Roman" w:cs="Times New Roman"/>
          <w:sz w:val="24"/>
          <w:szCs w:val="24"/>
        </w:rPr>
        <w:t xml:space="preserve">o que existe en la </w:t>
      </w:r>
      <w:r w:rsidR="004F203F" w:rsidRPr="00213698">
        <w:rPr>
          <w:rFonts w:ascii="Times New Roman" w:hAnsi="Times New Roman" w:cs="Times New Roman"/>
          <w:sz w:val="24"/>
          <w:szCs w:val="24"/>
        </w:rPr>
        <w:t>actualidad</w:t>
      </w:r>
      <w:r w:rsidR="00FD0AD3" w:rsidRPr="00213698">
        <w:rPr>
          <w:rFonts w:ascii="Times New Roman" w:hAnsi="Times New Roman" w:cs="Times New Roman"/>
          <w:sz w:val="24"/>
          <w:szCs w:val="24"/>
        </w:rPr>
        <w:t xml:space="preserve"> es una criminalización por parte del Estado del activismo y de las organizaciones independientes que trabajan la temática de </w:t>
      </w:r>
      <w:r w:rsidR="004F203F" w:rsidRPr="00213698">
        <w:rPr>
          <w:rFonts w:ascii="Times New Roman" w:hAnsi="Times New Roman" w:cs="Times New Roman"/>
          <w:sz w:val="24"/>
          <w:szCs w:val="24"/>
        </w:rPr>
        <w:t>género</w:t>
      </w:r>
      <w:r w:rsidR="00FD0AD3" w:rsidRPr="00213698">
        <w:rPr>
          <w:rFonts w:ascii="Times New Roman" w:hAnsi="Times New Roman" w:cs="Times New Roman"/>
          <w:sz w:val="24"/>
          <w:szCs w:val="24"/>
        </w:rPr>
        <w:t xml:space="preserve"> en Cuba. </w:t>
      </w:r>
      <w:r w:rsidR="004F203F" w:rsidRPr="00213698">
        <w:rPr>
          <w:rFonts w:ascii="Times New Roman" w:hAnsi="Times New Roman" w:cs="Times New Roman"/>
          <w:sz w:val="24"/>
          <w:szCs w:val="24"/>
        </w:rPr>
        <w:t>Así</w:t>
      </w:r>
      <w:r w:rsidR="00FD0AD3" w:rsidRPr="00213698">
        <w:rPr>
          <w:rFonts w:ascii="Times New Roman" w:hAnsi="Times New Roman" w:cs="Times New Roman"/>
          <w:sz w:val="24"/>
          <w:szCs w:val="24"/>
        </w:rPr>
        <w:t xml:space="preserve"> como tampoco se </w:t>
      </w:r>
      <w:r w:rsidRPr="005F451A">
        <w:rPr>
          <w:rFonts w:ascii="Times New Roman" w:hAnsi="Times New Roman" w:cs="Times New Roman"/>
          <w:sz w:val="24"/>
          <w:szCs w:val="24"/>
        </w:rPr>
        <w:t>le</w:t>
      </w:r>
      <w:r w:rsidR="00FD0AD3" w:rsidRPr="00213698">
        <w:rPr>
          <w:rFonts w:ascii="Times New Roman" w:hAnsi="Times New Roman" w:cs="Times New Roman"/>
          <w:sz w:val="24"/>
          <w:szCs w:val="24"/>
        </w:rPr>
        <w:t xml:space="preserve"> da la posibilidad </w:t>
      </w:r>
      <w:r w:rsidRPr="005F451A">
        <w:rPr>
          <w:rFonts w:ascii="Times New Roman" w:hAnsi="Times New Roman" w:cs="Times New Roman"/>
          <w:sz w:val="24"/>
          <w:szCs w:val="24"/>
        </w:rPr>
        <w:t>del</w:t>
      </w:r>
      <w:r w:rsidRPr="00213698">
        <w:rPr>
          <w:rFonts w:ascii="Times New Roman" w:hAnsi="Times New Roman" w:cs="Times New Roman"/>
          <w:sz w:val="24"/>
          <w:szCs w:val="24"/>
        </w:rPr>
        <w:t xml:space="preserve"> </w:t>
      </w:r>
      <w:r w:rsidR="00FD0AD3" w:rsidRPr="00213698">
        <w:rPr>
          <w:rFonts w:ascii="Times New Roman" w:hAnsi="Times New Roman" w:cs="Times New Roman"/>
          <w:sz w:val="24"/>
          <w:szCs w:val="24"/>
        </w:rPr>
        <w:t xml:space="preserve">acceso a la toma de </w:t>
      </w:r>
      <w:r w:rsidR="004F203F" w:rsidRPr="00213698">
        <w:rPr>
          <w:rFonts w:ascii="Times New Roman" w:hAnsi="Times New Roman" w:cs="Times New Roman"/>
          <w:sz w:val="24"/>
          <w:szCs w:val="24"/>
        </w:rPr>
        <w:t>decisiones</w:t>
      </w:r>
      <w:r w:rsidR="00FD0AD3" w:rsidRPr="00213698">
        <w:rPr>
          <w:rFonts w:ascii="Times New Roman" w:hAnsi="Times New Roman" w:cs="Times New Roman"/>
          <w:sz w:val="24"/>
          <w:szCs w:val="24"/>
        </w:rPr>
        <w:t xml:space="preserve"> a todas las mujeres dentro de la isla </w:t>
      </w:r>
      <w:r w:rsidRPr="005F451A">
        <w:rPr>
          <w:rFonts w:ascii="Times New Roman" w:hAnsi="Times New Roman" w:cs="Times New Roman"/>
          <w:sz w:val="24"/>
          <w:szCs w:val="24"/>
        </w:rPr>
        <w:t>en igualdad de derechos</w:t>
      </w:r>
      <w:r w:rsidR="00FD0AD3" w:rsidRPr="00213698">
        <w:rPr>
          <w:rFonts w:ascii="Times New Roman" w:hAnsi="Times New Roman" w:cs="Times New Roman"/>
          <w:sz w:val="24"/>
          <w:szCs w:val="24"/>
        </w:rPr>
        <w:t xml:space="preserve">, </w:t>
      </w:r>
      <w:r w:rsidRPr="005F451A">
        <w:rPr>
          <w:rFonts w:ascii="Times New Roman" w:hAnsi="Times New Roman" w:cs="Times New Roman"/>
          <w:sz w:val="24"/>
          <w:szCs w:val="24"/>
        </w:rPr>
        <w:t>pese a que</w:t>
      </w:r>
      <w:r w:rsidR="00FD0AD3" w:rsidRPr="00213698">
        <w:rPr>
          <w:rFonts w:ascii="Times New Roman" w:hAnsi="Times New Roman" w:cs="Times New Roman"/>
          <w:sz w:val="24"/>
          <w:szCs w:val="24"/>
        </w:rPr>
        <w:t xml:space="preserve"> </w:t>
      </w:r>
      <w:r w:rsidR="00213698">
        <w:rPr>
          <w:rFonts w:ascii="Times New Roman" w:hAnsi="Times New Roman" w:cs="Times New Roman"/>
          <w:sz w:val="24"/>
          <w:szCs w:val="24"/>
        </w:rPr>
        <w:t xml:space="preserve">este aspecto </w:t>
      </w:r>
      <w:r w:rsidR="00213698" w:rsidRPr="00213698">
        <w:rPr>
          <w:rFonts w:ascii="Times New Roman" w:hAnsi="Times New Roman" w:cs="Times New Roman"/>
          <w:sz w:val="24"/>
          <w:szCs w:val="24"/>
        </w:rPr>
        <w:t>está</w:t>
      </w:r>
      <w:r w:rsidR="00FD0AD3" w:rsidRPr="00213698">
        <w:rPr>
          <w:rFonts w:ascii="Times New Roman" w:hAnsi="Times New Roman" w:cs="Times New Roman"/>
          <w:sz w:val="24"/>
          <w:szCs w:val="24"/>
        </w:rPr>
        <w:t xml:space="preserve"> </w:t>
      </w:r>
      <w:r w:rsidR="004F203F" w:rsidRPr="00213698">
        <w:rPr>
          <w:rFonts w:ascii="Times New Roman" w:hAnsi="Times New Roman" w:cs="Times New Roman"/>
          <w:sz w:val="24"/>
          <w:szCs w:val="24"/>
        </w:rPr>
        <w:t>reconocido</w:t>
      </w:r>
      <w:r w:rsidR="00FD0AD3" w:rsidRPr="00213698">
        <w:rPr>
          <w:rFonts w:ascii="Times New Roman" w:hAnsi="Times New Roman" w:cs="Times New Roman"/>
          <w:sz w:val="24"/>
          <w:szCs w:val="24"/>
        </w:rPr>
        <w:t xml:space="preserve"> en el programa.</w:t>
      </w:r>
      <w:r w:rsidRPr="005F451A">
        <w:rPr>
          <w:rFonts w:ascii="Times New Roman" w:hAnsi="Times New Roman" w:cs="Times New Roman"/>
          <w:sz w:val="24"/>
          <w:szCs w:val="24"/>
        </w:rPr>
        <w:t xml:space="preserve"> Lo anterior, debido a que las mujeres de los grupos independientes no tienen posibilidad de hacer parte de los órganos de toma de decisiones</w:t>
      </w:r>
      <w:r>
        <w:rPr>
          <w:rFonts w:ascii="Times New Roman" w:hAnsi="Times New Roman" w:cs="Times New Roman"/>
          <w:sz w:val="24"/>
          <w:szCs w:val="24"/>
        </w:rPr>
        <w:t>.</w:t>
      </w:r>
    </w:p>
    <w:p w:rsidR="00FD0AD3" w:rsidRPr="00213698" w:rsidRDefault="00FD0AD3"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E</w:t>
      </w:r>
      <w:r w:rsidR="005F451A">
        <w:rPr>
          <w:rFonts w:ascii="Times New Roman" w:hAnsi="Times New Roman" w:cs="Times New Roman"/>
          <w:sz w:val="24"/>
          <w:szCs w:val="24"/>
        </w:rPr>
        <w:t xml:space="preserve">l PAM es </w:t>
      </w:r>
      <w:r w:rsidRPr="00213698">
        <w:rPr>
          <w:rFonts w:ascii="Times New Roman" w:hAnsi="Times New Roman" w:cs="Times New Roman"/>
          <w:sz w:val="24"/>
          <w:szCs w:val="24"/>
        </w:rPr>
        <w:t xml:space="preserve">un programa donde no se </w:t>
      </w:r>
      <w:r w:rsidR="004F203F" w:rsidRPr="00213698">
        <w:rPr>
          <w:rFonts w:ascii="Times New Roman" w:hAnsi="Times New Roman" w:cs="Times New Roman"/>
          <w:sz w:val="24"/>
          <w:szCs w:val="24"/>
        </w:rPr>
        <w:t>les</w:t>
      </w:r>
      <w:r w:rsidRPr="00213698">
        <w:rPr>
          <w:rFonts w:ascii="Times New Roman" w:hAnsi="Times New Roman" w:cs="Times New Roman"/>
          <w:sz w:val="24"/>
          <w:szCs w:val="24"/>
        </w:rPr>
        <w:t xml:space="preserve"> da espacio a las mujeres en su diversidad a formar parte de la vida </w:t>
      </w:r>
      <w:r w:rsidR="004F203F" w:rsidRPr="00213698">
        <w:rPr>
          <w:rFonts w:ascii="Times New Roman" w:hAnsi="Times New Roman" w:cs="Times New Roman"/>
          <w:sz w:val="24"/>
          <w:szCs w:val="24"/>
        </w:rPr>
        <w:t>pública</w:t>
      </w:r>
      <w:r w:rsidRPr="00213698">
        <w:rPr>
          <w:rFonts w:ascii="Times New Roman" w:hAnsi="Times New Roman" w:cs="Times New Roman"/>
          <w:sz w:val="24"/>
          <w:szCs w:val="24"/>
        </w:rPr>
        <w:t xml:space="preserve"> y política </w:t>
      </w:r>
      <w:r w:rsidR="004F203F" w:rsidRPr="00213698">
        <w:rPr>
          <w:rFonts w:ascii="Times New Roman" w:hAnsi="Times New Roman" w:cs="Times New Roman"/>
          <w:sz w:val="24"/>
          <w:szCs w:val="24"/>
        </w:rPr>
        <w:t xml:space="preserve">del país. </w:t>
      </w:r>
      <w:r w:rsidR="005A7F5B" w:rsidRPr="00213698">
        <w:rPr>
          <w:rFonts w:ascii="Times New Roman" w:hAnsi="Times New Roman" w:cs="Times New Roman"/>
          <w:sz w:val="24"/>
          <w:szCs w:val="24"/>
        </w:rPr>
        <w:t>Así</w:t>
      </w:r>
      <w:r w:rsidR="004F203F" w:rsidRPr="00213698">
        <w:rPr>
          <w:rFonts w:ascii="Times New Roman" w:hAnsi="Times New Roman" w:cs="Times New Roman"/>
          <w:sz w:val="24"/>
          <w:szCs w:val="24"/>
        </w:rPr>
        <w:t xml:space="preserve"> como sigue siendo la </w:t>
      </w:r>
      <w:r w:rsidR="005A7F5B" w:rsidRPr="00213698">
        <w:rPr>
          <w:rFonts w:ascii="Times New Roman" w:hAnsi="Times New Roman" w:cs="Times New Roman"/>
          <w:sz w:val="24"/>
          <w:szCs w:val="24"/>
        </w:rPr>
        <w:t>Federación</w:t>
      </w:r>
      <w:r w:rsidR="004F203F" w:rsidRPr="00213698">
        <w:rPr>
          <w:rFonts w:ascii="Times New Roman" w:hAnsi="Times New Roman" w:cs="Times New Roman"/>
          <w:sz w:val="24"/>
          <w:szCs w:val="24"/>
        </w:rPr>
        <w:t xml:space="preserve"> de Mujeres Cubanas el único mecanismo desde </w:t>
      </w:r>
      <w:r w:rsidR="005A7F5B" w:rsidRPr="00213698">
        <w:rPr>
          <w:rFonts w:ascii="Times New Roman" w:hAnsi="Times New Roman" w:cs="Times New Roman"/>
          <w:sz w:val="24"/>
          <w:szCs w:val="24"/>
        </w:rPr>
        <w:t xml:space="preserve">el Estado que puede abordar o promover los avances de la mujer. </w:t>
      </w:r>
      <w:r w:rsidR="005F451A">
        <w:rPr>
          <w:rFonts w:ascii="Times New Roman" w:hAnsi="Times New Roman" w:cs="Times New Roman"/>
          <w:sz w:val="24"/>
          <w:szCs w:val="24"/>
        </w:rPr>
        <w:t>Además, son</w:t>
      </w:r>
      <w:r w:rsidR="005A7F5B" w:rsidRPr="00213698">
        <w:rPr>
          <w:rFonts w:ascii="Times New Roman" w:hAnsi="Times New Roman" w:cs="Times New Roman"/>
          <w:sz w:val="24"/>
          <w:szCs w:val="24"/>
        </w:rPr>
        <w:t xml:space="preserve"> las mujeres que forman parte de la Federación de Mujeres cubanas las que también forman parte de las campañas de descréditos por parte del Estado cubano hacia los grupos independientes de la sociedad civil que trabajan en el tema de género.</w:t>
      </w:r>
    </w:p>
    <w:p w:rsidR="00646B8D" w:rsidRPr="00213698" w:rsidRDefault="00646B8D" w:rsidP="00733F2C">
      <w:pPr>
        <w:jc w:val="both"/>
        <w:rPr>
          <w:rFonts w:ascii="Times New Roman" w:hAnsi="Times New Roman" w:cs="Times New Roman"/>
          <w:sz w:val="24"/>
          <w:szCs w:val="24"/>
        </w:rPr>
      </w:pPr>
    </w:p>
    <w:p w:rsidR="005241AE" w:rsidRPr="00213698" w:rsidRDefault="00F62461" w:rsidP="00733F2C">
      <w:pPr>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5241AE" w:rsidRPr="00213698">
        <w:rPr>
          <w:rFonts w:ascii="Times New Roman" w:hAnsi="Times New Roman" w:cs="Times New Roman"/>
          <w:b/>
          <w:sz w:val="24"/>
          <w:szCs w:val="24"/>
          <w:u w:val="single"/>
        </w:rPr>
        <w:t>Datos hasta el momento desde La Red Femenina de Cuba sobre los casos de femin</w:t>
      </w:r>
      <w:r w:rsidR="00213698">
        <w:rPr>
          <w:rFonts w:ascii="Times New Roman" w:hAnsi="Times New Roman" w:cs="Times New Roman"/>
          <w:b/>
          <w:sz w:val="24"/>
          <w:szCs w:val="24"/>
          <w:u w:val="single"/>
        </w:rPr>
        <w:t>i</w:t>
      </w:r>
      <w:r w:rsidR="005241AE" w:rsidRPr="00213698">
        <w:rPr>
          <w:rFonts w:ascii="Times New Roman" w:hAnsi="Times New Roman" w:cs="Times New Roman"/>
          <w:b/>
          <w:sz w:val="24"/>
          <w:szCs w:val="24"/>
          <w:u w:val="single"/>
        </w:rPr>
        <w:t>cidios y agresiones.</w:t>
      </w:r>
    </w:p>
    <w:p w:rsidR="005F451A" w:rsidRDefault="005241AE" w:rsidP="00213698">
      <w:pPr>
        <w:pStyle w:val="ListParagraph"/>
        <w:numPr>
          <w:ilvl w:val="0"/>
          <w:numId w:val="5"/>
        </w:numPr>
        <w:jc w:val="both"/>
        <w:rPr>
          <w:rFonts w:ascii="Times New Roman" w:hAnsi="Times New Roman" w:cs="Times New Roman"/>
          <w:sz w:val="24"/>
          <w:szCs w:val="24"/>
        </w:rPr>
      </w:pPr>
      <w:r w:rsidRPr="00213698">
        <w:rPr>
          <w:rFonts w:ascii="Times New Roman" w:hAnsi="Times New Roman" w:cs="Times New Roman"/>
          <w:sz w:val="24"/>
          <w:szCs w:val="24"/>
        </w:rPr>
        <w:t>Desde iniciado el año 2021 ya se recogen 15 casos de feminicidios en Cuba</w:t>
      </w:r>
      <w:r w:rsidR="005F451A">
        <w:rPr>
          <w:rFonts w:ascii="Times New Roman" w:hAnsi="Times New Roman" w:cs="Times New Roman"/>
          <w:sz w:val="24"/>
          <w:szCs w:val="24"/>
        </w:rPr>
        <w:t xml:space="preserve">. Sin embargo, </w:t>
      </w:r>
      <w:r w:rsidRPr="00213698">
        <w:rPr>
          <w:rFonts w:ascii="Times New Roman" w:hAnsi="Times New Roman" w:cs="Times New Roman"/>
          <w:sz w:val="24"/>
          <w:szCs w:val="24"/>
        </w:rPr>
        <w:t xml:space="preserve">según el Cronograma Legislativo </w:t>
      </w:r>
      <w:r w:rsidR="005F451A">
        <w:rPr>
          <w:rFonts w:ascii="Times New Roman" w:hAnsi="Times New Roman" w:cs="Times New Roman"/>
          <w:sz w:val="24"/>
          <w:szCs w:val="24"/>
        </w:rPr>
        <w:t>el tema de la Ley Integral de Género solo será abordada en el año</w:t>
      </w:r>
      <w:r w:rsidRPr="00213698">
        <w:rPr>
          <w:rFonts w:ascii="Times New Roman" w:hAnsi="Times New Roman" w:cs="Times New Roman"/>
          <w:sz w:val="24"/>
          <w:szCs w:val="24"/>
        </w:rPr>
        <w:t xml:space="preserve"> 2028</w:t>
      </w:r>
      <w:r w:rsidR="005F451A">
        <w:rPr>
          <w:rFonts w:ascii="Times New Roman" w:hAnsi="Times New Roman" w:cs="Times New Roman"/>
          <w:sz w:val="24"/>
          <w:szCs w:val="24"/>
        </w:rPr>
        <w:t>.</w:t>
      </w:r>
    </w:p>
    <w:p w:rsidR="005F451A" w:rsidRDefault="005F451A" w:rsidP="0021369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Algunos links de noticias sobre el tema: </w:t>
      </w:r>
    </w:p>
    <w:p w:rsidR="005F451A" w:rsidRPr="00213698" w:rsidRDefault="005F451A" w:rsidP="00213698">
      <w:pPr>
        <w:pStyle w:val="ListParagraph"/>
        <w:numPr>
          <w:ilvl w:val="0"/>
          <w:numId w:val="7"/>
        </w:numPr>
        <w:jc w:val="both"/>
        <w:rPr>
          <w:rFonts w:ascii="Times New Roman" w:hAnsi="Times New Roman" w:cs="Times New Roman"/>
          <w:sz w:val="24"/>
          <w:szCs w:val="24"/>
        </w:rPr>
      </w:pPr>
      <w:hyperlink r:id="rId8" w:history="1">
        <w:r w:rsidRPr="00213698">
          <w:rPr>
            <w:rStyle w:val="Hyperlink"/>
            <w:rFonts w:ascii="Times New Roman" w:hAnsi="Times New Roman" w:cs="Times New Roman"/>
            <w:sz w:val="24"/>
            <w:szCs w:val="24"/>
          </w:rPr>
          <w:t>https://www.facebook.com/108999543791582/posts/493568072001392?sfns=mo</w:t>
        </w:r>
      </w:hyperlink>
      <w:r w:rsidRPr="00213698">
        <w:rPr>
          <w:rFonts w:ascii="Times New Roman" w:hAnsi="Times New Roman" w:cs="Times New Roman"/>
          <w:sz w:val="24"/>
          <w:szCs w:val="24"/>
        </w:rPr>
        <w:t xml:space="preserve"> </w:t>
      </w:r>
    </w:p>
    <w:p w:rsidR="006429CC" w:rsidRPr="00213698" w:rsidRDefault="006429CC" w:rsidP="00213698">
      <w:pPr>
        <w:pStyle w:val="ListParagraph"/>
        <w:numPr>
          <w:ilvl w:val="0"/>
          <w:numId w:val="7"/>
        </w:numPr>
        <w:jc w:val="both"/>
        <w:rPr>
          <w:rFonts w:ascii="Times New Roman" w:hAnsi="Times New Roman" w:cs="Times New Roman"/>
          <w:sz w:val="24"/>
          <w:szCs w:val="24"/>
        </w:rPr>
      </w:pPr>
      <w:hyperlink r:id="rId9" w:history="1">
        <w:r w:rsidRPr="006429CC">
          <w:rPr>
            <w:rStyle w:val="Hyperlink"/>
            <w:rFonts w:ascii="Times New Roman" w:hAnsi="Times New Roman" w:cs="Times New Roman"/>
            <w:sz w:val="24"/>
            <w:szCs w:val="24"/>
          </w:rPr>
          <w:t>https://www.facebook.com/108999543791582/posts/467236064634593?sfns=mo</w:t>
        </w:r>
      </w:hyperlink>
    </w:p>
    <w:p w:rsidR="005241AE" w:rsidRPr="00213698" w:rsidRDefault="006429CC" w:rsidP="00213698">
      <w:pPr>
        <w:pStyle w:val="ListParagraph"/>
        <w:numPr>
          <w:ilvl w:val="0"/>
          <w:numId w:val="7"/>
        </w:numPr>
        <w:jc w:val="both"/>
        <w:rPr>
          <w:rFonts w:ascii="Times New Roman" w:hAnsi="Times New Roman" w:cs="Times New Roman"/>
          <w:sz w:val="24"/>
          <w:szCs w:val="24"/>
        </w:rPr>
      </w:pPr>
      <w:hyperlink r:id="rId10" w:history="1">
        <w:r w:rsidRPr="006429CC">
          <w:rPr>
            <w:rStyle w:val="Hyperlink"/>
            <w:rFonts w:ascii="Times New Roman" w:hAnsi="Times New Roman" w:cs="Times New Roman"/>
            <w:sz w:val="24"/>
            <w:szCs w:val="24"/>
          </w:rPr>
          <w:t>https://www.facebook.com/108999543791582/posts/449731783051688?sfns=mo</w:t>
        </w:r>
      </w:hyperlink>
      <w:r w:rsidRPr="00213698">
        <w:rPr>
          <w:rFonts w:ascii="Times New Roman" w:hAnsi="Times New Roman" w:cs="Times New Roman"/>
          <w:sz w:val="24"/>
          <w:szCs w:val="24"/>
        </w:rPr>
        <w:t xml:space="preserve"> </w:t>
      </w:r>
    </w:p>
    <w:p w:rsidR="005241AE" w:rsidRPr="00213698" w:rsidRDefault="005241AE" w:rsidP="00733F2C">
      <w:pPr>
        <w:jc w:val="both"/>
        <w:rPr>
          <w:rFonts w:ascii="Times New Roman" w:hAnsi="Times New Roman" w:cs="Times New Roman"/>
          <w:b/>
          <w:sz w:val="24"/>
          <w:szCs w:val="24"/>
          <w:u w:val="single"/>
        </w:rPr>
      </w:pPr>
    </w:p>
    <w:sectPr w:rsidR="005241AE" w:rsidRPr="00213698">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695" w:rsidRDefault="00882695" w:rsidP="00F62461">
      <w:pPr>
        <w:spacing w:after="0" w:line="240" w:lineRule="auto"/>
      </w:pPr>
      <w:r>
        <w:separator/>
      </w:r>
    </w:p>
  </w:endnote>
  <w:endnote w:type="continuationSeparator" w:id="0">
    <w:p w:rsidR="00882695" w:rsidRDefault="00882695" w:rsidP="00F6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34022"/>
      <w:docPartObj>
        <w:docPartGallery w:val="Page Numbers (Bottom of Page)"/>
        <w:docPartUnique/>
      </w:docPartObj>
    </w:sdtPr>
    <w:sdtEndPr>
      <w:rPr>
        <w:noProof/>
      </w:rPr>
    </w:sdtEndPr>
    <w:sdtContent>
      <w:p w:rsidR="00C8664E" w:rsidRDefault="00C8664E">
        <w:pPr>
          <w:pStyle w:val="Footer"/>
          <w:jc w:val="right"/>
        </w:pPr>
        <w:r>
          <w:fldChar w:fldCharType="begin"/>
        </w:r>
        <w:r>
          <w:instrText xml:space="preserve"> PAGE   \* MERGEFORMAT </w:instrText>
        </w:r>
        <w:r>
          <w:fldChar w:fldCharType="separate"/>
        </w:r>
        <w:r w:rsidR="00213698">
          <w:rPr>
            <w:noProof/>
          </w:rPr>
          <w:t>2</w:t>
        </w:r>
        <w:r>
          <w:rPr>
            <w:noProof/>
          </w:rPr>
          <w:fldChar w:fldCharType="end"/>
        </w:r>
      </w:p>
    </w:sdtContent>
  </w:sdt>
  <w:p w:rsidR="00C8664E" w:rsidRDefault="00C866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695" w:rsidRDefault="00882695" w:rsidP="00F62461">
      <w:pPr>
        <w:spacing w:after="0" w:line="240" w:lineRule="auto"/>
      </w:pPr>
      <w:r>
        <w:separator/>
      </w:r>
    </w:p>
  </w:footnote>
  <w:footnote w:type="continuationSeparator" w:id="0">
    <w:p w:rsidR="00882695" w:rsidRDefault="00882695" w:rsidP="00F62461">
      <w:pPr>
        <w:spacing w:after="0" w:line="240" w:lineRule="auto"/>
      </w:pPr>
      <w:r>
        <w:continuationSeparator/>
      </w:r>
    </w:p>
  </w:footnote>
  <w:footnote w:id="1">
    <w:p w:rsidR="00F62461" w:rsidRPr="00213698" w:rsidRDefault="00F62461">
      <w:pPr>
        <w:pStyle w:val="FootnoteText"/>
        <w:rPr>
          <w:rFonts w:ascii="Times New Roman" w:hAnsi="Times New Roman" w:cs="Times New Roman"/>
          <w:lang w:val="es-MX"/>
        </w:rPr>
      </w:pPr>
      <w:r w:rsidRPr="00213698">
        <w:rPr>
          <w:rStyle w:val="FootnoteReference"/>
          <w:rFonts w:ascii="Times New Roman" w:hAnsi="Times New Roman" w:cs="Times New Roman"/>
        </w:rPr>
        <w:footnoteRef/>
      </w:r>
      <w:r w:rsidRPr="00213698">
        <w:rPr>
          <w:rFonts w:ascii="Times New Roman" w:hAnsi="Times New Roman" w:cs="Times New Roman"/>
        </w:rPr>
        <w:t xml:space="preserve"> </w:t>
      </w:r>
      <w:r w:rsidRPr="00213698">
        <w:rPr>
          <w:rFonts w:ascii="Times New Roman" w:hAnsi="Times New Roman" w:cs="Times New Roman"/>
          <w:lang w:val="es-MX"/>
        </w:rPr>
        <w:t>Para mayor información, puede contactar a Marthadela Tamayo, coordinadora del capítulo de Mujeres del CIR</w:t>
      </w:r>
      <w:r w:rsidR="0006608D">
        <w:rPr>
          <w:rFonts w:ascii="Times New Roman" w:hAnsi="Times New Roman" w:cs="Times New Roman"/>
          <w:lang w:val="es-MX"/>
        </w:rPr>
        <w:t xml:space="preserve"> y miembro de la Red Feminista de Cuba</w:t>
      </w:r>
      <w:r w:rsidRPr="00213698">
        <w:rPr>
          <w:rFonts w:ascii="Times New Roman" w:hAnsi="Times New Roman" w:cs="Times New Roman"/>
          <w:lang w:val="es-MX"/>
        </w:rPr>
        <w:t>, a través del teléfono +53 5 4485695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517"/>
    <w:multiLevelType w:val="hybridMultilevel"/>
    <w:tmpl w:val="CC0C6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DD5780"/>
    <w:multiLevelType w:val="hybridMultilevel"/>
    <w:tmpl w:val="00168566"/>
    <w:lvl w:ilvl="0" w:tplc="080A0001">
      <w:start w:val="1"/>
      <w:numFmt w:val="bullet"/>
      <w:lvlText w:val=""/>
      <w:lvlJc w:val="left"/>
      <w:pPr>
        <w:ind w:left="1444" w:hanging="360"/>
      </w:pPr>
      <w:rPr>
        <w:rFonts w:ascii="Symbol" w:hAnsi="Symbol" w:hint="default"/>
      </w:rPr>
    </w:lvl>
    <w:lvl w:ilvl="1" w:tplc="080A0003" w:tentative="1">
      <w:start w:val="1"/>
      <w:numFmt w:val="bullet"/>
      <w:lvlText w:val="o"/>
      <w:lvlJc w:val="left"/>
      <w:pPr>
        <w:ind w:left="2164" w:hanging="360"/>
      </w:pPr>
      <w:rPr>
        <w:rFonts w:ascii="Courier New" w:hAnsi="Courier New" w:cs="Courier New" w:hint="default"/>
      </w:rPr>
    </w:lvl>
    <w:lvl w:ilvl="2" w:tplc="080A0005" w:tentative="1">
      <w:start w:val="1"/>
      <w:numFmt w:val="bullet"/>
      <w:lvlText w:val=""/>
      <w:lvlJc w:val="left"/>
      <w:pPr>
        <w:ind w:left="2884" w:hanging="360"/>
      </w:pPr>
      <w:rPr>
        <w:rFonts w:ascii="Wingdings" w:hAnsi="Wingdings" w:hint="default"/>
      </w:rPr>
    </w:lvl>
    <w:lvl w:ilvl="3" w:tplc="080A0001" w:tentative="1">
      <w:start w:val="1"/>
      <w:numFmt w:val="bullet"/>
      <w:lvlText w:val=""/>
      <w:lvlJc w:val="left"/>
      <w:pPr>
        <w:ind w:left="3604" w:hanging="360"/>
      </w:pPr>
      <w:rPr>
        <w:rFonts w:ascii="Symbol" w:hAnsi="Symbol" w:hint="default"/>
      </w:rPr>
    </w:lvl>
    <w:lvl w:ilvl="4" w:tplc="080A0003" w:tentative="1">
      <w:start w:val="1"/>
      <w:numFmt w:val="bullet"/>
      <w:lvlText w:val="o"/>
      <w:lvlJc w:val="left"/>
      <w:pPr>
        <w:ind w:left="4324" w:hanging="360"/>
      </w:pPr>
      <w:rPr>
        <w:rFonts w:ascii="Courier New" w:hAnsi="Courier New" w:cs="Courier New" w:hint="default"/>
      </w:rPr>
    </w:lvl>
    <w:lvl w:ilvl="5" w:tplc="080A0005" w:tentative="1">
      <w:start w:val="1"/>
      <w:numFmt w:val="bullet"/>
      <w:lvlText w:val=""/>
      <w:lvlJc w:val="left"/>
      <w:pPr>
        <w:ind w:left="5044" w:hanging="360"/>
      </w:pPr>
      <w:rPr>
        <w:rFonts w:ascii="Wingdings" w:hAnsi="Wingdings" w:hint="default"/>
      </w:rPr>
    </w:lvl>
    <w:lvl w:ilvl="6" w:tplc="080A0001" w:tentative="1">
      <w:start w:val="1"/>
      <w:numFmt w:val="bullet"/>
      <w:lvlText w:val=""/>
      <w:lvlJc w:val="left"/>
      <w:pPr>
        <w:ind w:left="5764" w:hanging="360"/>
      </w:pPr>
      <w:rPr>
        <w:rFonts w:ascii="Symbol" w:hAnsi="Symbol" w:hint="default"/>
      </w:rPr>
    </w:lvl>
    <w:lvl w:ilvl="7" w:tplc="080A0003" w:tentative="1">
      <w:start w:val="1"/>
      <w:numFmt w:val="bullet"/>
      <w:lvlText w:val="o"/>
      <w:lvlJc w:val="left"/>
      <w:pPr>
        <w:ind w:left="6484" w:hanging="360"/>
      </w:pPr>
      <w:rPr>
        <w:rFonts w:ascii="Courier New" w:hAnsi="Courier New" w:cs="Courier New" w:hint="default"/>
      </w:rPr>
    </w:lvl>
    <w:lvl w:ilvl="8" w:tplc="080A0005" w:tentative="1">
      <w:start w:val="1"/>
      <w:numFmt w:val="bullet"/>
      <w:lvlText w:val=""/>
      <w:lvlJc w:val="left"/>
      <w:pPr>
        <w:ind w:left="7204" w:hanging="360"/>
      </w:pPr>
      <w:rPr>
        <w:rFonts w:ascii="Wingdings" w:hAnsi="Wingdings" w:hint="default"/>
      </w:rPr>
    </w:lvl>
  </w:abstractNum>
  <w:abstractNum w:abstractNumId="2" w15:restartNumberingAfterBreak="0">
    <w:nsid w:val="305F6495"/>
    <w:multiLevelType w:val="hybridMultilevel"/>
    <w:tmpl w:val="E4C61B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2E4F2A"/>
    <w:multiLevelType w:val="hybridMultilevel"/>
    <w:tmpl w:val="975AE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741A02"/>
    <w:multiLevelType w:val="hybridMultilevel"/>
    <w:tmpl w:val="F74A8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192D68"/>
    <w:multiLevelType w:val="hybridMultilevel"/>
    <w:tmpl w:val="CAEA1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B628D6"/>
    <w:multiLevelType w:val="hybridMultilevel"/>
    <w:tmpl w:val="C380AF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F5"/>
    <w:rsid w:val="00045623"/>
    <w:rsid w:val="0006608D"/>
    <w:rsid w:val="000811BB"/>
    <w:rsid w:val="000C35B6"/>
    <w:rsid w:val="000E47F5"/>
    <w:rsid w:val="00163C2D"/>
    <w:rsid w:val="00213698"/>
    <w:rsid w:val="00253BEF"/>
    <w:rsid w:val="002E7313"/>
    <w:rsid w:val="00465440"/>
    <w:rsid w:val="004763E2"/>
    <w:rsid w:val="004C7F93"/>
    <w:rsid w:val="004E38CE"/>
    <w:rsid w:val="004F203F"/>
    <w:rsid w:val="00504325"/>
    <w:rsid w:val="005241AE"/>
    <w:rsid w:val="005A7F5B"/>
    <w:rsid w:val="005F451A"/>
    <w:rsid w:val="006429CC"/>
    <w:rsid w:val="00646B8D"/>
    <w:rsid w:val="00716C01"/>
    <w:rsid w:val="00733F2C"/>
    <w:rsid w:val="007B44FD"/>
    <w:rsid w:val="00807BAE"/>
    <w:rsid w:val="00882695"/>
    <w:rsid w:val="009020F3"/>
    <w:rsid w:val="00973DBC"/>
    <w:rsid w:val="00B53232"/>
    <w:rsid w:val="00BF7710"/>
    <w:rsid w:val="00C8664E"/>
    <w:rsid w:val="00D54B78"/>
    <w:rsid w:val="00E87F81"/>
    <w:rsid w:val="00EB4B24"/>
    <w:rsid w:val="00F62461"/>
    <w:rsid w:val="00F8622D"/>
    <w:rsid w:val="00FD0AD3"/>
    <w:rsid w:val="00FE0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1B05"/>
  <w15:chartTrackingRefBased/>
  <w15:docId w15:val="{BCB54B5B-3D81-4E6C-88FE-CD8502A0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461"/>
    <w:pPr>
      <w:ind w:left="720"/>
      <w:contextualSpacing/>
    </w:pPr>
  </w:style>
  <w:style w:type="paragraph" w:styleId="FootnoteText">
    <w:name w:val="footnote text"/>
    <w:basedOn w:val="Normal"/>
    <w:link w:val="FootnoteTextChar"/>
    <w:uiPriority w:val="99"/>
    <w:semiHidden/>
    <w:unhideWhenUsed/>
    <w:rsid w:val="00F62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461"/>
    <w:rPr>
      <w:sz w:val="20"/>
      <w:szCs w:val="20"/>
    </w:rPr>
  </w:style>
  <w:style w:type="character" w:styleId="FootnoteReference">
    <w:name w:val="footnote reference"/>
    <w:basedOn w:val="DefaultParagraphFont"/>
    <w:uiPriority w:val="99"/>
    <w:semiHidden/>
    <w:unhideWhenUsed/>
    <w:rsid w:val="00F62461"/>
    <w:rPr>
      <w:vertAlign w:val="superscript"/>
    </w:rPr>
  </w:style>
  <w:style w:type="character" w:styleId="Hyperlink">
    <w:name w:val="Hyperlink"/>
    <w:basedOn w:val="DefaultParagraphFont"/>
    <w:uiPriority w:val="99"/>
    <w:unhideWhenUsed/>
    <w:rsid w:val="005F451A"/>
    <w:rPr>
      <w:color w:val="0563C1" w:themeColor="hyperlink"/>
      <w:u w:val="single"/>
    </w:rPr>
  </w:style>
  <w:style w:type="paragraph" w:styleId="Header">
    <w:name w:val="header"/>
    <w:basedOn w:val="Normal"/>
    <w:link w:val="HeaderChar"/>
    <w:uiPriority w:val="99"/>
    <w:unhideWhenUsed/>
    <w:rsid w:val="00C8664E"/>
    <w:pPr>
      <w:tabs>
        <w:tab w:val="center" w:pos="4419"/>
        <w:tab w:val="right" w:pos="8838"/>
      </w:tabs>
      <w:spacing w:after="0" w:line="240" w:lineRule="auto"/>
    </w:pPr>
  </w:style>
  <w:style w:type="character" w:customStyle="1" w:styleId="HeaderChar">
    <w:name w:val="Header Char"/>
    <w:basedOn w:val="DefaultParagraphFont"/>
    <w:link w:val="Header"/>
    <w:uiPriority w:val="99"/>
    <w:rsid w:val="00C8664E"/>
  </w:style>
  <w:style w:type="paragraph" w:styleId="Footer">
    <w:name w:val="footer"/>
    <w:basedOn w:val="Normal"/>
    <w:link w:val="FooterChar"/>
    <w:uiPriority w:val="99"/>
    <w:unhideWhenUsed/>
    <w:rsid w:val="00C8664E"/>
    <w:pPr>
      <w:tabs>
        <w:tab w:val="center" w:pos="4419"/>
        <w:tab w:val="right" w:pos="8838"/>
      </w:tabs>
      <w:spacing w:after="0" w:line="240" w:lineRule="auto"/>
    </w:pPr>
  </w:style>
  <w:style w:type="character" w:customStyle="1" w:styleId="FooterChar">
    <w:name w:val="Footer Char"/>
    <w:basedOn w:val="DefaultParagraphFont"/>
    <w:link w:val="Footer"/>
    <w:uiPriority w:val="99"/>
    <w:rsid w:val="00C8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8999543791582/posts/493568072001392?sfns=m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facebook.com/108999543791582/posts/449731783051688?sfns=mo" TargetMode="External"/><Relationship Id="rId4" Type="http://schemas.openxmlformats.org/officeDocument/2006/relationships/settings" Target="settings.xml"/><Relationship Id="rId9" Type="http://schemas.openxmlformats.org/officeDocument/2006/relationships/hyperlink" Target="https://www.facebook.com/108999543791582/posts/467236064634593?sfns=mo"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062E94-8A23-450C-A1F1-CAD6A13B1871}">
  <ds:schemaRefs>
    <ds:schemaRef ds:uri="http://schemas.openxmlformats.org/officeDocument/2006/bibliography"/>
  </ds:schemaRefs>
</ds:datastoreItem>
</file>

<file path=customXml/itemProps2.xml><?xml version="1.0" encoding="utf-8"?>
<ds:datastoreItem xmlns:ds="http://schemas.openxmlformats.org/officeDocument/2006/customXml" ds:itemID="{9773061B-D7E2-42BB-99BA-CC125CB573B5}"/>
</file>

<file path=customXml/itemProps3.xml><?xml version="1.0" encoding="utf-8"?>
<ds:datastoreItem xmlns:ds="http://schemas.openxmlformats.org/officeDocument/2006/customXml" ds:itemID="{035B8B7D-2E28-4A3F-9396-56A82AFDD2F7}"/>
</file>

<file path=customXml/itemProps4.xml><?xml version="1.0" encoding="utf-8"?>
<ds:datastoreItem xmlns:ds="http://schemas.openxmlformats.org/officeDocument/2006/customXml" ds:itemID="{456F0E97-267A-4DCB-9331-67AFC06C8AA0}"/>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10271</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Marthadela Tamayo</dc:creator>
  <cp:keywords/>
  <dc:description/>
  <cp:lastModifiedBy>user</cp:lastModifiedBy>
  <cp:revision>2</cp:revision>
  <dcterms:created xsi:type="dcterms:W3CDTF">2021-04-22T15:43:00Z</dcterms:created>
  <dcterms:modified xsi:type="dcterms:W3CDTF">2021-04-22T15:43:00Z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