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64C1C" w14:textId="77777777" w:rsidR="00E4405B" w:rsidRPr="008D2B4D" w:rsidRDefault="00E4405B" w:rsidP="00E4405B">
      <w:pPr>
        <w:bidi/>
        <w:jc w:val="both"/>
        <w:rPr>
          <w:rFonts w:asciiTheme="majorBidi" w:hAnsiTheme="majorBidi" w:cstheme="majorBidi"/>
          <w:sz w:val="32"/>
          <w:szCs w:val="32"/>
        </w:rPr>
      </w:pPr>
      <w:r w:rsidRPr="008D2B4D">
        <w:rPr>
          <w:rFonts w:asciiTheme="majorBidi" w:hAnsiTheme="majorBidi" w:cstheme="majorBidi"/>
          <w:noProof/>
          <w:sz w:val="32"/>
          <w:szCs w:val="32"/>
        </w:rPr>
        <w:drawing>
          <wp:inline distT="0" distB="0" distL="0" distR="0" wp14:anchorId="2FDED329" wp14:editId="1257A06B">
            <wp:extent cx="2486025" cy="895350"/>
            <wp:effectExtent l="0" t="0" r="0" b="0"/>
            <wp:docPr id="5" name="Picture 5" descr="https://intranet.ohchr.org/Offices/Geneva/ExecutiveDirectionManagement/EOS/CommunicationsSection/Logos/Office_logo_EN_blue_SMALL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ohchr.org/Offices/Geneva/ExecutiveDirectionManagement/EOS/CommunicationsSection/Logos/Office_logo_EN_blue_SMALL_72d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95350"/>
                    </a:xfrm>
                    <a:prstGeom prst="rect">
                      <a:avLst/>
                    </a:prstGeom>
                    <a:noFill/>
                    <a:ln>
                      <a:noFill/>
                    </a:ln>
                  </pic:spPr>
                </pic:pic>
              </a:graphicData>
            </a:graphic>
          </wp:inline>
        </w:drawing>
      </w:r>
    </w:p>
    <w:p w14:paraId="7A328F6E" w14:textId="77777777" w:rsidR="00E4405B" w:rsidRPr="008D2B4D" w:rsidRDefault="00E4405B" w:rsidP="00E4405B">
      <w:pPr>
        <w:bidi/>
        <w:jc w:val="center"/>
        <w:rPr>
          <w:rFonts w:asciiTheme="majorBidi" w:hAnsiTheme="majorBidi" w:cstheme="majorBidi"/>
          <w:sz w:val="32"/>
          <w:szCs w:val="32"/>
        </w:rPr>
      </w:pPr>
    </w:p>
    <w:p w14:paraId="00B5772F" w14:textId="77777777" w:rsidR="00E4405B" w:rsidRPr="008D2B4D" w:rsidRDefault="00E4405B" w:rsidP="00E4405B">
      <w:pPr>
        <w:bidi/>
        <w:jc w:val="center"/>
        <w:rPr>
          <w:rFonts w:asciiTheme="majorBidi" w:hAnsiTheme="majorBidi" w:cstheme="majorBidi"/>
          <w:b/>
          <w:bCs/>
          <w:sz w:val="32"/>
          <w:szCs w:val="32"/>
          <w:rtl/>
        </w:rPr>
      </w:pPr>
      <w:r w:rsidRPr="008D2B4D">
        <w:rPr>
          <w:rFonts w:asciiTheme="majorBidi" w:hAnsiTheme="majorBidi" w:cstheme="majorBidi"/>
          <w:b/>
          <w:bCs/>
          <w:sz w:val="32"/>
          <w:szCs w:val="32"/>
          <w:rtl/>
        </w:rPr>
        <w:t>المذكرة المفاهيمية</w:t>
      </w:r>
    </w:p>
    <w:p w14:paraId="4CAA023E" w14:textId="77777777" w:rsidR="00E4405B" w:rsidRPr="008D2B4D" w:rsidRDefault="00E4405B" w:rsidP="00E4405B">
      <w:pPr>
        <w:bidi/>
        <w:jc w:val="center"/>
        <w:rPr>
          <w:rFonts w:asciiTheme="majorBidi" w:hAnsiTheme="majorBidi" w:cstheme="majorBidi"/>
          <w:sz w:val="32"/>
          <w:szCs w:val="32"/>
        </w:rPr>
      </w:pPr>
    </w:p>
    <w:p w14:paraId="3124D8E5" w14:textId="77777777" w:rsidR="00E4405B" w:rsidRPr="008D2B4D" w:rsidRDefault="00E4405B" w:rsidP="00E4405B">
      <w:pPr>
        <w:bidi/>
        <w:jc w:val="center"/>
        <w:rPr>
          <w:rFonts w:asciiTheme="majorBidi" w:hAnsiTheme="majorBidi" w:cstheme="majorBidi"/>
          <w:b/>
          <w:bCs/>
          <w:sz w:val="32"/>
          <w:szCs w:val="32"/>
          <w:rtl/>
        </w:rPr>
      </w:pPr>
      <w:r w:rsidRPr="008D2B4D">
        <w:rPr>
          <w:rFonts w:asciiTheme="majorBidi" w:hAnsiTheme="majorBidi" w:cstheme="majorBidi"/>
          <w:b/>
          <w:bCs/>
          <w:sz w:val="32"/>
          <w:szCs w:val="32"/>
          <w:rtl/>
        </w:rPr>
        <w:t xml:space="preserve">ورشة عمل حول تعزيز التعاون بين آليات الأمم المتحدة </w:t>
      </w:r>
    </w:p>
    <w:p w14:paraId="6DA19C5C" w14:textId="77777777" w:rsidR="00E4405B" w:rsidRPr="008D2B4D" w:rsidRDefault="00E4405B" w:rsidP="00E4405B">
      <w:pPr>
        <w:bidi/>
        <w:jc w:val="center"/>
        <w:rPr>
          <w:rFonts w:asciiTheme="majorBidi" w:hAnsiTheme="majorBidi" w:cstheme="majorBidi"/>
          <w:b/>
          <w:bCs/>
          <w:sz w:val="32"/>
          <w:szCs w:val="32"/>
        </w:rPr>
      </w:pPr>
      <w:r w:rsidRPr="008D2B4D">
        <w:rPr>
          <w:rFonts w:asciiTheme="majorBidi" w:hAnsiTheme="majorBidi" w:cstheme="majorBidi"/>
          <w:b/>
          <w:bCs/>
          <w:sz w:val="32"/>
          <w:szCs w:val="32"/>
          <w:rtl/>
        </w:rPr>
        <w:t>والآليات الإقليمية لتعزيز حقوق الإنسان وحمايتها</w:t>
      </w:r>
    </w:p>
    <w:p w14:paraId="6BF86716" w14:textId="77777777" w:rsidR="00E4405B" w:rsidRPr="008D2B4D" w:rsidRDefault="00E4405B" w:rsidP="00E4405B">
      <w:pPr>
        <w:bidi/>
        <w:jc w:val="both"/>
        <w:rPr>
          <w:rFonts w:asciiTheme="majorBidi" w:hAnsiTheme="majorBidi" w:cstheme="majorBidi"/>
          <w:sz w:val="32"/>
          <w:szCs w:val="32"/>
        </w:rPr>
      </w:pPr>
    </w:p>
    <w:tbl>
      <w:tblPr>
        <w:tblStyle w:val="TableGrid"/>
        <w:bidiVisual/>
        <w:tblW w:w="0" w:type="auto"/>
        <w:tblLook w:val="04A0" w:firstRow="1" w:lastRow="0" w:firstColumn="1" w:lastColumn="0" w:noHBand="0" w:noVBand="1"/>
      </w:tblPr>
      <w:tblGrid>
        <w:gridCol w:w="1335"/>
        <w:gridCol w:w="8015"/>
      </w:tblGrid>
      <w:tr w:rsidR="00E4405B" w:rsidRPr="008D2B4D" w14:paraId="2D2F3AD5" w14:textId="77777777" w:rsidTr="00E4405B">
        <w:tc>
          <w:tcPr>
            <w:tcW w:w="1162" w:type="dxa"/>
          </w:tcPr>
          <w:p w14:paraId="3397A5F6" w14:textId="77777777" w:rsidR="00E4405B" w:rsidRPr="006B3C4B" w:rsidRDefault="00E4405B" w:rsidP="00E4405B">
            <w:pPr>
              <w:bidi/>
              <w:jc w:val="both"/>
              <w:rPr>
                <w:rFonts w:asciiTheme="majorBidi" w:hAnsiTheme="majorBidi" w:cstheme="majorBidi"/>
                <w:b/>
                <w:bCs/>
                <w:sz w:val="32"/>
                <w:szCs w:val="32"/>
                <w:rtl/>
              </w:rPr>
            </w:pPr>
            <w:r w:rsidRPr="006B3C4B">
              <w:rPr>
                <w:rFonts w:asciiTheme="majorBidi" w:hAnsiTheme="majorBidi" w:cstheme="majorBidi"/>
                <w:b/>
                <w:bCs/>
                <w:sz w:val="32"/>
                <w:szCs w:val="32"/>
                <w:rtl/>
              </w:rPr>
              <w:t>الهدف</w:t>
            </w:r>
          </w:p>
        </w:tc>
        <w:tc>
          <w:tcPr>
            <w:tcW w:w="8188" w:type="dxa"/>
          </w:tcPr>
          <w:p w14:paraId="5BC6A8A8" w14:textId="77777777" w:rsidR="00E4405B" w:rsidRPr="008D2B4D" w:rsidRDefault="00E4405B" w:rsidP="00E4405B">
            <w:pPr>
              <w:bidi/>
              <w:jc w:val="both"/>
              <w:rPr>
                <w:rFonts w:asciiTheme="majorBidi" w:hAnsiTheme="majorBidi" w:cstheme="majorBidi"/>
                <w:sz w:val="32"/>
                <w:szCs w:val="32"/>
              </w:rPr>
            </w:pPr>
            <w:r w:rsidRPr="008D2B4D">
              <w:rPr>
                <w:rFonts w:asciiTheme="majorBidi" w:hAnsiTheme="majorBidi" w:cstheme="majorBidi"/>
                <w:sz w:val="32"/>
                <w:szCs w:val="32"/>
                <w:rtl/>
              </w:rPr>
              <w:t>تعزيز التعاون بين الآليات الإقليمية والآليات الدولية لحقوق الإنسان بهدف صياغة مقترحات ملموسة للتعاون بين الآليات الدولية والإقليمية لحقوق الإنسان في مجال مكافحة العنصرية والتمييز العنصري وكره الأجانب وما يتصل بذلك من تعصب وفي مجال تنفيذ إعلان وبرنامج عمل ديربان</w:t>
            </w:r>
            <w:r w:rsidRPr="008D2B4D">
              <w:rPr>
                <w:rFonts w:asciiTheme="majorBidi" w:hAnsiTheme="majorBidi" w:cstheme="majorBidi"/>
                <w:sz w:val="32"/>
                <w:szCs w:val="32"/>
              </w:rPr>
              <w:t xml:space="preserve"> .</w:t>
            </w:r>
          </w:p>
          <w:p w14:paraId="6F410A26" w14:textId="77777777" w:rsidR="00E4405B" w:rsidRPr="008D2B4D" w:rsidRDefault="00E4405B" w:rsidP="00E4405B">
            <w:pPr>
              <w:bidi/>
              <w:jc w:val="both"/>
              <w:rPr>
                <w:rFonts w:asciiTheme="majorBidi" w:hAnsiTheme="majorBidi" w:cstheme="majorBidi"/>
                <w:sz w:val="32"/>
                <w:szCs w:val="32"/>
                <w:rtl/>
              </w:rPr>
            </w:pPr>
          </w:p>
        </w:tc>
      </w:tr>
      <w:tr w:rsidR="00E4405B" w:rsidRPr="008D2B4D" w14:paraId="0FA339AA" w14:textId="77777777" w:rsidTr="00E4405B">
        <w:tc>
          <w:tcPr>
            <w:tcW w:w="1162" w:type="dxa"/>
          </w:tcPr>
          <w:p w14:paraId="07F0CDEE" w14:textId="77777777" w:rsidR="00E4405B" w:rsidRPr="006B3C4B" w:rsidRDefault="00E4405B" w:rsidP="00E4405B">
            <w:pPr>
              <w:bidi/>
              <w:jc w:val="both"/>
              <w:rPr>
                <w:rFonts w:asciiTheme="majorBidi" w:hAnsiTheme="majorBidi" w:cstheme="majorBidi"/>
                <w:b/>
                <w:bCs/>
                <w:sz w:val="32"/>
                <w:szCs w:val="32"/>
              </w:rPr>
            </w:pPr>
            <w:r w:rsidRPr="006B3C4B">
              <w:rPr>
                <w:rFonts w:asciiTheme="majorBidi" w:hAnsiTheme="majorBidi" w:cstheme="majorBidi"/>
                <w:b/>
                <w:bCs/>
                <w:sz w:val="32"/>
                <w:szCs w:val="32"/>
                <w:rtl/>
              </w:rPr>
              <w:t>المشاركون</w:t>
            </w:r>
          </w:p>
          <w:p w14:paraId="3C18E10D" w14:textId="77777777" w:rsidR="00E4405B" w:rsidRPr="006B3C4B" w:rsidRDefault="00E4405B" w:rsidP="00E4405B">
            <w:pPr>
              <w:bidi/>
              <w:jc w:val="both"/>
              <w:rPr>
                <w:rFonts w:asciiTheme="majorBidi" w:hAnsiTheme="majorBidi" w:cstheme="majorBidi"/>
                <w:b/>
                <w:bCs/>
                <w:sz w:val="32"/>
                <w:szCs w:val="32"/>
                <w:rtl/>
              </w:rPr>
            </w:pPr>
          </w:p>
        </w:tc>
        <w:tc>
          <w:tcPr>
            <w:tcW w:w="8188" w:type="dxa"/>
          </w:tcPr>
          <w:p w14:paraId="217E9567" w14:textId="77777777" w:rsidR="00E4405B" w:rsidRPr="008D2B4D" w:rsidRDefault="00E4405B" w:rsidP="00E4405B">
            <w:pPr>
              <w:bidi/>
              <w:jc w:val="both"/>
              <w:rPr>
                <w:rFonts w:asciiTheme="majorBidi" w:hAnsiTheme="majorBidi" w:cstheme="majorBidi"/>
                <w:sz w:val="32"/>
                <w:szCs w:val="32"/>
              </w:rPr>
            </w:pPr>
            <w:r w:rsidRPr="008D2B4D">
              <w:rPr>
                <w:rFonts w:asciiTheme="majorBidi" w:hAnsiTheme="majorBidi" w:cstheme="majorBidi"/>
                <w:sz w:val="32"/>
                <w:szCs w:val="32"/>
                <w:rtl/>
              </w:rPr>
              <w:t>خبراء من آليات حقوق الإنسان التابعة للأمم المتحدة، بما في ذلك الأعضاء الحاليون والسابقون في هيئات معاهدات حقوق الإنسان والمكلفون بولايات في إطار الإجراءات الخاصة، وممثلو الآليات الإقليمية ودون الإقليمية لحقوق الإنسان، والمؤسسات الوطنية لحقوق الإنسان، ومنظمات المجتمع المدني والهيئات الأكاديمية. وبإمكان ممثلي الدول الأعضاء والحكومات المشاركة أيضا</w:t>
            </w:r>
            <w:r w:rsidRPr="008D2B4D">
              <w:rPr>
                <w:rFonts w:asciiTheme="majorBidi" w:hAnsiTheme="majorBidi" w:cstheme="majorBidi"/>
                <w:sz w:val="32"/>
                <w:szCs w:val="32"/>
              </w:rPr>
              <w:t>.</w:t>
            </w:r>
          </w:p>
          <w:p w14:paraId="1036568E" w14:textId="77777777" w:rsidR="00E4405B" w:rsidRPr="008D2B4D" w:rsidRDefault="00E4405B" w:rsidP="00E4405B">
            <w:pPr>
              <w:bidi/>
              <w:jc w:val="both"/>
              <w:rPr>
                <w:rFonts w:asciiTheme="majorBidi" w:hAnsiTheme="majorBidi" w:cstheme="majorBidi"/>
                <w:sz w:val="32"/>
                <w:szCs w:val="32"/>
                <w:rtl/>
              </w:rPr>
            </w:pPr>
          </w:p>
        </w:tc>
      </w:tr>
      <w:tr w:rsidR="00E4405B" w:rsidRPr="008D2B4D" w14:paraId="0B845A8A" w14:textId="77777777" w:rsidTr="00E4405B">
        <w:tc>
          <w:tcPr>
            <w:tcW w:w="1162" w:type="dxa"/>
          </w:tcPr>
          <w:p w14:paraId="03E7EB74" w14:textId="77777777" w:rsidR="00E4405B" w:rsidRPr="006B3C4B" w:rsidRDefault="00E4405B" w:rsidP="00E4405B">
            <w:pPr>
              <w:bidi/>
              <w:jc w:val="both"/>
              <w:rPr>
                <w:rFonts w:asciiTheme="majorBidi" w:hAnsiTheme="majorBidi" w:cstheme="majorBidi"/>
                <w:b/>
                <w:bCs/>
                <w:sz w:val="32"/>
                <w:szCs w:val="32"/>
                <w:rtl/>
              </w:rPr>
            </w:pPr>
            <w:r w:rsidRPr="006B3C4B">
              <w:rPr>
                <w:rFonts w:asciiTheme="majorBidi" w:hAnsiTheme="majorBidi" w:cstheme="majorBidi"/>
                <w:b/>
                <w:bCs/>
                <w:sz w:val="32"/>
                <w:szCs w:val="32"/>
                <w:rtl/>
              </w:rPr>
              <w:t>المكان</w:t>
            </w:r>
          </w:p>
        </w:tc>
        <w:tc>
          <w:tcPr>
            <w:tcW w:w="8188" w:type="dxa"/>
          </w:tcPr>
          <w:p w14:paraId="7340798F" w14:textId="77777777" w:rsidR="00E4405B" w:rsidRPr="008D2B4D" w:rsidRDefault="00E4405B" w:rsidP="00E4405B">
            <w:pPr>
              <w:bidi/>
              <w:jc w:val="both"/>
              <w:rPr>
                <w:rFonts w:asciiTheme="majorBidi" w:hAnsiTheme="majorBidi" w:cstheme="majorBidi"/>
                <w:sz w:val="32"/>
                <w:szCs w:val="32"/>
                <w:rtl/>
              </w:rPr>
            </w:pPr>
            <w:r w:rsidRPr="008D2B4D">
              <w:rPr>
                <w:rFonts w:asciiTheme="majorBidi" w:hAnsiTheme="majorBidi" w:cstheme="majorBidi"/>
                <w:sz w:val="32"/>
                <w:szCs w:val="32"/>
                <w:rtl/>
              </w:rPr>
              <w:t>قصر الأمم، جنيف</w:t>
            </w:r>
          </w:p>
        </w:tc>
      </w:tr>
      <w:tr w:rsidR="00E4405B" w:rsidRPr="008D2B4D" w14:paraId="0F169C32" w14:textId="77777777" w:rsidTr="00E4405B">
        <w:tc>
          <w:tcPr>
            <w:tcW w:w="1162" w:type="dxa"/>
          </w:tcPr>
          <w:p w14:paraId="6F920FB6" w14:textId="77777777" w:rsidR="00E4405B" w:rsidRPr="006B3C4B" w:rsidRDefault="00E4405B" w:rsidP="00E4405B">
            <w:pPr>
              <w:bidi/>
              <w:jc w:val="both"/>
              <w:rPr>
                <w:rFonts w:asciiTheme="majorBidi" w:hAnsiTheme="majorBidi" w:cstheme="majorBidi"/>
                <w:b/>
                <w:bCs/>
                <w:sz w:val="32"/>
                <w:szCs w:val="32"/>
                <w:rtl/>
              </w:rPr>
            </w:pPr>
            <w:r w:rsidRPr="006B3C4B">
              <w:rPr>
                <w:rFonts w:asciiTheme="majorBidi" w:hAnsiTheme="majorBidi" w:cstheme="majorBidi"/>
                <w:b/>
                <w:bCs/>
                <w:sz w:val="32"/>
                <w:szCs w:val="32"/>
                <w:rtl/>
              </w:rPr>
              <w:t>التاريخ</w:t>
            </w:r>
          </w:p>
        </w:tc>
        <w:tc>
          <w:tcPr>
            <w:tcW w:w="8188" w:type="dxa"/>
          </w:tcPr>
          <w:p w14:paraId="5171A011" w14:textId="77777777" w:rsidR="00E4405B" w:rsidRPr="008D2B4D" w:rsidRDefault="00E4405B" w:rsidP="00E4405B">
            <w:pPr>
              <w:bidi/>
              <w:jc w:val="both"/>
              <w:rPr>
                <w:rFonts w:asciiTheme="majorBidi" w:hAnsiTheme="majorBidi" w:cstheme="majorBidi"/>
                <w:sz w:val="32"/>
                <w:szCs w:val="32"/>
                <w:rtl/>
              </w:rPr>
            </w:pPr>
            <w:r w:rsidRPr="008D2B4D">
              <w:rPr>
                <w:rFonts w:asciiTheme="majorBidi" w:hAnsiTheme="majorBidi" w:cstheme="majorBidi"/>
                <w:sz w:val="32"/>
                <w:szCs w:val="32"/>
              </w:rPr>
              <w:t xml:space="preserve">21-22 </w:t>
            </w:r>
            <w:r w:rsidRPr="008D2B4D">
              <w:rPr>
                <w:rFonts w:asciiTheme="majorBidi" w:hAnsiTheme="majorBidi" w:cstheme="majorBidi"/>
                <w:sz w:val="32"/>
                <w:szCs w:val="32"/>
                <w:rtl/>
              </w:rPr>
              <w:t xml:space="preserve"> تشرين الأول/أكتوبر 2019</w:t>
            </w:r>
          </w:p>
        </w:tc>
      </w:tr>
    </w:tbl>
    <w:p w14:paraId="7172F2D8" w14:textId="77777777" w:rsidR="00E4405B" w:rsidRPr="008D2B4D" w:rsidRDefault="00E4405B" w:rsidP="00E4405B">
      <w:pPr>
        <w:bidi/>
        <w:jc w:val="both"/>
        <w:rPr>
          <w:rFonts w:asciiTheme="majorBidi" w:hAnsiTheme="majorBidi" w:cstheme="majorBidi"/>
          <w:sz w:val="32"/>
          <w:szCs w:val="32"/>
        </w:rPr>
      </w:pPr>
    </w:p>
    <w:p w14:paraId="61DB29A6" w14:textId="77777777" w:rsidR="00E4405B" w:rsidRPr="008D2B4D" w:rsidRDefault="00E4405B" w:rsidP="00E4405B">
      <w:pPr>
        <w:pStyle w:val="ListParagraph"/>
        <w:numPr>
          <w:ilvl w:val="0"/>
          <w:numId w:val="1"/>
        </w:numPr>
        <w:bidi/>
        <w:jc w:val="both"/>
        <w:rPr>
          <w:rFonts w:asciiTheme="majorBidi" w:hAnsiTheme="majorBidi" w:cstheme="majorBidi"/>
          <w:b/>
          <w:bCs/>
          <w:sz w:val="32"/>
          <w:szCs w:val="32"/>
        </w:rPr>
      </w:pPr>
      <w:r w:rsidRPr="008D2B4D">
        <w:rPr>
          <w:rFonts w:asciiTheme="majorBidi" w:hAnsiTheme="majorBidi" w:cstheme="majorBidi"/>
          <w:b/>
          <w:bCs/>
          <w:sz w:val="32"/>
          <w:szCs w:val="32"/>
          <w:rtl/>
        </w:rPr>
        <w:t>الخلفية</w:t>
      </w:r>
    </w:p>
    <w:p w14:paraId="2FD9B5C6" w14:textId="7F1E5420" w:rsidR="00E4405B" w:rsidRPr="008D2B4D" w:rsidRDefault="00E4405B" w:rsidP="006B3C4B">
      <w:pPr>
        <w:bidi/>
        <w:jc w:val="both"/>
        <w:rPr>
          <w:rFonts w:asciiTheme="majorBidi" w:hAnsiTheme="majorBidi" w:cstheme="majorBidi"/>
          <w:sz w:val="32"/>
          <w:szCs w:val="32"/>
        </w:rPr>
      </w:pPr>
      <w:r w:rsidRPr="008D2B4D">
        <w:rPr>
          <w:rFonts w:asciiTheme="majorBidi" w:hAnsiTheme="majorBidi" w:cstheme="majorBidi"/>
          <w:sz w:val="32"/>
          <w:szCs w:val="32"/>
          <w:rtl/>
        </w:rPr>
        <w:t xml:space="preserve">تقديراً للدور الحيوي الذي تلعبه الآليات الإقليمية ودون الإقليمية لحقوق الإنسان، طلب مجلس حقوق الإنسان </w:t>
      </w:r>
      <w:r w:rsidR="00387150" w:rsidRPr="008D2B4D">
        <w:rPr>
          <w:rFonts w:asciiTheme="majorBidi" w:hAnsiTheme="majorBidi" w:cstheme="majorBidi"/>
          <w:sz w:val="32"/>
          <w:szCs w:val="32"/>
          <w:rtl/>
        </w:rPr>
        <w:t>من مكتب المفوض</w:t>
      </w:r>
      <w:r w:rsidRPr="008D2B4D">
        <w:rPr>
          <w:rFonts w:asciiTheme="majorBidi" w:hAnsiTheme="majorBidi" w:cstheme="majorBidi"/>
          <w:sz w:val="32"/>
          <w:szCs w:val="32"/>
          <w:rtl/>
        </w:rPr>
        <w:t xml:space="preserve"> </w:t>
      </w:r>
      <w:r w:rsidR="00387150" w:rsidRPr="008D2B4D">
        <w:rPr>
          <w:rFonts w:asciiTheme="majorBidi" w:hAnsiTheme="majorBidi" w:cstheme="majorBidi"/>
          <w:sz w:val="32"/>
          <w:szCs w:val="32"/>
          <w:rtl/>
        </w:rPr>
        <w:t>السامي لحقوق الإنسان</w:t>
      </w:r>
      <w:r w:rsidR="006B3C4B">
        <w:rPr>
          <w:rFonts w:asciiTheme="majorBidi" w:hAnsiTheme="majorBidi" w:cstheme="majorBidi"/>
          <w:sz w:val="32"/>
          <w:szCs w:val="32"/>
          <w:rtl/>
        </w:rPr>
        <w:t xml:space="preserve"> منذ عام 2007 أن </w:t>
      </w:r>
      <w:r w:rsidR="006B3C4B">
        <w:rPr>
          <w:rFonts w:asciiTheme="majorBidi" w:hAnsiTheme="majorBidi" w:cstheme="majorBidi" w:hint="cs"/>
          <w:sz w:val="32"/>
          <w:szCs w:val="32"/>
          <w:rtl/>
        </w:rPr>
        <w:t>ينظم لقاء</w:t>
      </w:r>
      <w:r w:rsidR="006B3C4B">
        <w:rPr>
          <w:rFonts w:asciiTheme="majorBidi" w:hAnsiTheme="majorBidi" w:cstheme="majorBidi"/>
          <w:sz w:val="32"/>
          <w:szCs w:val="32"/>
          <w:rtl/>
        </w:rPr>
        <w:t xml:space="preserve"> </w:t>
      </w:r>
      <w:r w:rsidR="006B3C4B">
        <w:rPr>
          <w:rFonts w:asciiTheme="majorBidi" w:hAnsiTheme="majorBidi" w:cstheme="majorBidi" w:hint="cs"/>
          <w:sz w:val="32"/>
          <w:szCs w:val="32"/>
          <w:rtl/>
        </w:rPr>
        <w:t>ل</w:t>
      </w:r>
      <w:r w:rsidRPr="008D2B4D">
        <w:rPr>
          <w:rFonts w:asciiTheme="majorBidi" w:hAnsiTheme="majorBidi" w:cstheme="majorBidi"/>
          <w:sz w:val="32"/>
          <w:szCs w:val="32"/>
          <w:rtl/>
        </w:rPr>
        <w:t>لآليات الدولية والإقليمية لحقوق الإنسان لتبادل وجهات النظر بشأن الممارسات الجيدة والدروس المستفادة بهدف تعزيز التعاون بينها</w:t>
      </w:r>
      <w:r w:rsidR="00EC0B98" w:rsidRPr="008D2B4D">
        <w:rPr>
          <w:rStyle w:val="FootnoteReference"/>
          <w:rFonts w:asciiTheme="majorBidi" w:hAnsiTheme="majorBidi" w:cstheme="majorBidi"/>
          <w:sz w:val="32"/>
          <w:szCs w:val="32"/>
          <w:rtl/>
        </w:rPr>
        <w:footnoteReference w:id="1"/>
      </w:r>
      <w:r w:rsidRPr="008D2B4D">
        <w:rPr>
          <w:rFonts w:asciiTheme="majorBidi" w:hAnsiTheme="majorBidi" w:cstheme="majorBidi"/>
          <w:sz w:val="32"/>
          <w:szCs w:val="32"/>
        </w:rPr>
        <w:t>.</w:t>
      </w:r>
    </w:p>
    <w:p w14:paraId="4E1F390E" w14:textId="77777777" w:rsidR="00E4405B" w:rsidRPr="008D2B4D" w:rsidRDefault="00E4405B" w:rsidP="00E4405B">
      <w:pPr>
        <w:bidi/>
        <w:jc w:val="both"/>
        <w:rPr>
          <w:rFonts w:asciiTheme="majorBidi" w:hAnsiTheme="majorBidi" w:cstheme="majorBidi"/>
          <w:sz w:val="32"/>
          <w:szCs w:val="32"/>
        </w:rPr>
      </w:pPr>
    </w:p>
    <w:p w14:paraId="1EDCBCE8" w14:textId="77777777" w:rsidR="00E4405B" w:rsidRPr="008D2B4D" w:rsidRDefault="00E4405B" w:rsidP="00E4405B">
      <w:pPr>
        <w:bidi/>
        <w:jc w:val="both"/>
        <w:rPr>
          <w:rFonts w:asciiTheme="majorBidi" w:hAnsiTheme="majorBidi" w:cstheme="majorBidi"/>
          <w:sz w:val="32"/>
          <w:szCs w:val="32"/>
          <w:rtl/>
        </w:rPr>
      </w:pPr>
      <w:r w:rsidRPr="008D2B4D">
        <w:rPr>
          <w:rFonts w:asciiTheme="majorBidi" w:hAnsiTheme="majorBidi" w:cstheme="majorBidi"/>
          <w:sz w:val="32"/>
          <w:szCs w:val="32"/>
          <w:rtl/>
        </w:rPr>
        <w:t>تبعا لهذه القرارات، ناقشت ورش العمل السابقة</w:t>
      </w:r>
      <w:r w:rsidRPr="008D2B4D">
        <w:rPr>
          <w:rFonts w:asciiTheme="majorBidi" w:hAnsiTheme="majorBidi" w:cstheme="majorBidi"/>
          <w:sz w:val="32"/>
          <w:szCs w:val="32"/>
        </w:rPr>
        <w:t>:</w:t>
      </w:r>
    </w:p>
    <w:p w14:paraId="1547DC90" w14:textId="77777777" w:rsidR="00E4405B" w:rsidRPr="008D2B4D" w:rsidRDefault="00E4405B" w:rsidP="00E4405B">
      <w:pPr>
        <w:pStyle w:val="ListParagraph"/>
        <w:numPr>
          <w:ilvl w:val="0"/>
          <w:numId w:val="2"/>
        </w:numPr>
        <w:bidi/>
        <w:jc w:val="both"/>
        <w:rPr>
          <w:rFonts w:asciiTheme="majorBidi" w:hAnsiTheme="majorBidi" w:cstheme="majorBidi"/>
          <w:sz w:val="32"/>
          <w:szCs w:val="32"/>
        </w:rPr>
      </w:pPr>
      <w:r w:rsidRPr="008D2B4D">
        <w:rPr>
          <w:rFonts w:asciiTheme="majorBidi" w:hAnsiTheme="majorBidi" w:cstheme="majorBidi"/>
          <w:sz w:val="32"/>
          <w:szCs w:val="32"/>
          <w:rtl/>
        </w:rPr>
        <w:t>الممارسات الجيدة للآليات الإقليمية لحقوق الإنسان وقيمتها المضافة والتحديات التي تواجهها</w:t>
      </w:r>
      <w:r w:rsidRPr="008D2B4D">
        <w:rPr>
          <w:rFonts w:asciiTheme="majorBidi" w:hAnsiTheme="majorBidi" w:cstheme="majorBidi"/>
          <w:sz w:val="32"/>
          <w:szCs w:val="32"/>
        </w:rPr>
        <w:t xml:space="preserve">(2008) </w:t>
      </w:r>
      <w:r w:rsidRPr="008D2B4D">
        <w:rPr>
          <w:rFonts w:asciiTheme="majorBidi" w:hAnsiTheme="majorBidi" w:cstheme="majorBidi"/>
          <w:sz w:val="32"/>
          <w:szCs w:val="32"/>
          <w:rtl/>
        </w:rPr>
        <w:t>؛</w:t>
      </w:r>
    </w:p>
    <w:p w14:paraId="00E53059" w14:textId="6554BDD7" w:rsidR="00E4405B" w:rsidRPr="008D2B4D" w:rsidRDefault="00E4405B" w:rsidP="00E4405B">
      <w:pPr>
        <w:pStyle w:val="ListParagraph"/>
        <w:numPr>
          <w:ilvl w:val="0"/>
          <w:numId w:val="2"/>
        </w:numPr>
        <w:bidi/>
        <w:jc w:val="both"/>
        <w:rPr>
          <w:rFonts w:asciiTheme="majorBidi" w:hAnsiTheme="majorBidi" w:cstheme="majorBidi"/>
          <w:sz w:val="32"/>
          <w:szCs w:val="32"/>
        </w:rPr>
      </w:pPr>
      <w:r w:rsidRPr="008D2B4D">
        <w:rPr>
          <w:rFonts w:asciiTheme="majorBidi" w:hAnsiTheme="majorBidi" w:cstheme="majorBidi"/>
          <w:sz w:val="32"/>
          <w:szCs w:val="32"/>
          <w:rtl/>
        </w:rPr>
        <w:lastRenderedPageBreak/>
        <w:t>تعزيز التعاون بين الأمم المتحدة والترتيبات الإقليمية للتغلب على العقبات</w:t>
      </w:r>
      <w:r w:rsidR="00387150" w:rsidRPr="008D2B4D">
        <w:rPr>
          <w:rFonts w:asciiTheme="majorBidi" w:hAnsiTheme="majorBidi" w:cstheme="majorBidi"/>
          <w:sz w:val="32"/>
          <w:szCs w:val="32"/>
          <w:rtl/>
        </w:rPr>
        <w:t xml:space="preserve"> التي تقف</w:t>
      </w:r>
      <w:r w:rsidRPr="008D2B4D">
        <w:rPr>
          <w:rFonts w:asciiTheme="majorBidi" w:hAnsiTheme="majorBidi" w:cstheme="majorBidi"/>
          <w:sz w:val="32"/>
          <w:szCs w:val="32"/>
          <w:rtl/>
        </w:rPr>
        <w:t xml:space="preserve"> أمام تعزيز حقوق الإنسان وحماي</w:t>
      </w:r>
      <w:r w:rsidR="00A37BB3">
        <w:rPr>
          <w:rFonts w:asciiTheme="majorBidi" w:hAnsiTheme="majorBidi" w:cstheme="majorBidi"/>
          <w:sz w:val="32"/>
          <w:szCs w:val="32"/>
          <w:rtl/>
        </w:rPr>
        <w:t>تها على المستوى الإقليمي (2010)</w:t>
      </w:r>
      <w:r w:rsidRPr="008D2B4D">
        <w:rPr>
          <w:rFonts w:asciiTheme="majorBidi" w:hAnsiTheme="majorBidi" w:cstheme="majorBidi"/>
          <w:sz w:val="32"/>
          <w:szCs w:val="32"/>
          <w:rtl/>
        </w:rPr>
        <w:t>؛</w:t>
      </w:r>
    </w:p>
    <w:p w14:paraId="737C6400" w14:textId="2FD371D9" w:rsidR="00E4405B" w:rsidRPr="008D2B4D" w:rsidRDefault="00E4405B" w:rsidP="00E4405B">
      <w:pPr>
        <w:pStyle w:val="ListParagraph"/>
        <w:numPr>
          <w:ilvl w:val="0"/>
          <w:numId w:val="2"/>
        </w:numPr>
        <w:bidi/>
        <w:jc w:val="both"/>
        <w:rPr>
          <w:rFonts w:asciiTheme="majorBidi" w:hAnsiTheme="majorBidi" w:cstheme="majorBidi"/>
          <w:sz w:val="32"/>
          <w:szCs w:val="32"/>
        </w:rPr>
      </w:pPr>
      <w:r w:rsidRPr="008D2B4D">
        <w:rPr>
          <w:rFonts w:asciiTheme="majorBidi" w:hAnsiTheme="majorBidi" w:cstheme="majorBidi"/>
          <w:sz w:val="32"/>
          <w:szCs w:val="32"/>
          <w:rtl/>
        </w:rPr>
        <w:t xml:space="preserve">تعزيز التعاون بشأن تبادل المعلومات والأنشطة المشتركة ومتابعة توصيات الأمم المتحدة والآليات الإقليمية لحقوق الإنسان مع التركيز بشكل خاص على منع التعذيب </w:t>
      </w:r>
      <w:r w:rsidR="00A37BB3">
        <w:rPr>
          <w:rFonts w:asciiTheme="majorBidi" w:hAnsiTheme="majorBidi" w:cstheme="majorBidi"/>
          <w:sz w:val="32"/>
          <w:szCs w:val="32"/>
          <w:rtl/>
        </w:rPr>
        <w:t>وحقوق المرأة وحقوق الطفل (2012)</w:t>
      </w:r>
      <w:r w:rsidRPr="008D2B4D">
        <w:rPr>
          <w:rFonts w:asciiTheme="majorBidi" w:hAnsiTheme="majorBidi" w:cstheme="majorBidi"/>
          <w:sz w:val="32"/>
          <w:szCs w:val="32"/>
          <w:rtl/>
        </w:rPr>
        <w:t>؛</w:t>
      </w:r>
    </w:p>
    <w:p w14:paraId="06155183" w14:textId="4FCB2932" w:rsidR="00E4405B" w:rsidRPr="008D2B4D" w:rsidRDefault="00E4405B" w:rsidP="00387150">
      <w:pPr>
        <w:pStyle w:val="ListParagraph"/>
        <w:numPr>
          <w:ilvl w:val="0"/>
          <w:numId w:val="2"/>
        </w:numPr>
        <w:bidi/>
        <w:jc w:val="both"/>
        <w:rPr>
          <w:rFonts w:asciiTheme="majorBidi" w:hAnsiTheme="majorBidi" w:cstheme="majorBidi"/>
          <w:sz w:val="32"/>
          <w:szCs w:val="32"/>
        </w:rPr>
      </w:pPr>
      <w:r w:rsidRPr="008D2B4D">
        <w:rPr>
          <w:rFonts w:asciiTheme="majorBidi" w:hAnsiTheme="majorBidi" w:cstheme="majorBidi"/>
          <w:sz w:val="32"/>
          <w:szCs w:val="32"/>
          <w:rtl/>
        </w:rPr>
        <w:t>تعزيز التعاون في مجال الحقوق الاقتصاد</w:t>
      </w:r>
      <w:r w:rsidR="00A37BB3">
        <w:rPr>
          <w:rFonts w:asciiTheme="majorBidi" w:hAnsiTheme="majorBidi" w:cstheme="majorBidi"/>
          <w:sz w:val="32"/>
          <w:szCs w:val="32"/>
          <w:rtl/>
        </w:rPr>
        <w:t>ية والاجتماعية والثقافية (2014)</w:t>
      </w:r>
      <w:r w:rsidRPr="008D2B4D">
        <w:rPr>
          <w:rFonts w:asciiTheme="majorBidi" w:hAnsiTheme="majorBidi" w:cstheme="majorBidi"/>
          <w:sz w:val="32"/>
          <w:szCs w:val="32"/>
          <w:rtl/>
        </w:rPr>
        <w:t xml:space="preserve">؛ </w:t>
      </w:r>
    </w:p>
    <w:p w14:paraId="7AE4B0D4" w14:textId="77777777" w:rsidR="00E4405B" w:rsidRPr="008D2B4D" w:rsidRDefault="00E4405B" w:rsidP="00387150">
      <w:pPr>
        <w:pStyle w:val="ListParagraph"/>
        <w:numPr>
          <w:ilvl w:val="0"/>
          <w:numId w:val="2"/>
        </w:numPr>
        <w:bidi/>
        <w:jc w:val="both"/>
        <w:rPr>
          <w:rFonts w:asciiTheme="majorBidi" w:hAnsiTheme="majorBidi" w:cstheme="majorBidi"/>
          <w:sz w:val="32"/>
          <w:szCs w:val="32"/>
        </w:rPr>
      </w:pPr>
      <w:r w:rsidRPr="008D2B4D">
        <w:rPr>
          <w:rFonts w:asciiTheme="majorBidi" w:hAnsiTheme="majorBidi" w:cstheme="majorBidi"/>
          <w:sz w:val="32"/>
          <w:szCs w:val="32"/>
          <w:rtl/>
        </w:rPr>
        <w:t xml:space="preserve">تعزيز التعاون بين </w:t>
      </w:r>
      <w:r w:rsidR="00387150" w:rsidRPr="008D2B4D">
        <w:rPr>
          <w:rFonts w:asciiTheme="majorBidi" w:hAnsiTheme="majorBidi" w:cstheme="majorBidi"/>
          <w:sz w:val="32"/>
          <w:szCs w:val="32"/>
          <w:rtl/>
        </w:rPr>
        <w:t xml:space="preserve">آليات </w:t>
      </w:r>
      <w:r w:rsidRPr="008D2B4D">
        <w:rPr>
          <w:rFonts w:asciiTheme="majorBidi" w:hAnsiTheme="majorBidi" w:cstheme="majorBidi"/>
          <w:sz w:val="32"/>
          <w:szCs w:val="32"/>
          <w:rtl/>
        </w:rPr>
        <w:t>الأمم المتحدة</w:t>
      </w:r>
      <w:r w:rsidR="00387150" w:rsidRPr="008D2B4D">
        <w:rPr>
          <w:rFonts w:asciiTheme="majorBidi" w:hAnsiTheme="majorBidi" w:cstheme="majorBidi"/>
          <w:sz w:val="32"/>
          <w:szCs w:val="32"/>
          <w:rtl/>
        </w:rPr>
        <w:t xml:space="preserve"> والآليات</w:t>
      </w:r>
      <w:r w:rsidRPr="008D2B4D">
        <w:rPr>
          <w:rFonts w:asciiTheme="majorBidi" w:hAnsiTheme="majorBidi" w:cstheme="majorBidi"/>
          <w:sz w:val="32"/>
          <w:szCs w:val="32"/>
          <w:rtl/>
        </w:rPr>
        <w:t xml:space="preserve"> الإقليمية لحقوق الإنسان والمدافعين عن حقوق الإنسان ومنظمات المجتمع المدني (2016</w:t>
      </w:r>
      <w:r w:rsidR="00387150" w:rsidRPr="008D2B4D">
        <w:rPr>
          <w:rFonts w:asciiTheme="majorBidi" w:hAnsiTheme="majorBidi" w:cstheme="majorBidi"/>
          <w:sz w:val="32"/>
          <w:szCs w:val="32"/>
          <w:rtl/>
        </w:rPr>
        <w:t>).</w:t>
      </w:r>
    </w:p>
    <w:p w14:paraId="3260B598" w14:textId="77777777" w:rsidR="00E4405B" w:rsidRPr="008D2B4D" w:rsidRDefault="00E4405B" w:rsidP="00E4405B">
      <w:pPr>
        <w:bidi/>
        <w:jc w:val="both"/>
        <w:rPr>
          <w:rFonts w:asciiTheme="majorBidi" w:hAnsiTheme="majorBidi" w:cstheme="majorBidi"/>
          <w:sz w:val="32"/>
          <w:szCs w:val="32"/>
        </w:rPr>
      </w:pPr>
    </w:p>
    <w:p w14:paraId="4323565E" w14:textId="56318CA1" w:rsidR="00E4405B" w:rsidRPr="008D2B4D" w:rsidRDefault="00E4405B" w:rsidP="002B412D">
      <w:pPr>
        <w:bidi/>
        <w:jc w:val="both"/>
        <w:rPr>
          <w:rFonts w:asciiTheme="majorBidi" w:hAnsiTheme="majorBidi" w:cstheme="majorBidi"/>
          <w:sz w:val="32"/>
          <w:szCs w:val="32"/>
        </w:rPr>
      </w:pPr>
      <w:r w:rsidRPr="008D2B4D">
        <w:rPr>
          <w:rFonts w:asciiTheme="majorBidi" w:hAnsiTheme="majorBidi" w:cstheme="majorBidi"/>
          <w:sz w:val="32"/>
          <w:szCs w:val="32"/>
          <w:rtl/>
        </w:rPr>
        <w:t>في عام</w:t>
      </w:r>
      <w:r w:rsidR="00387150" w:rsidRPr="008D2B4D">
        <w:rPr>
          <w:rFonts w:asciiTheme="majorBidi" w:hAnsiTheme="majorBidi" w:cstheme="majorBidi"/>
          <w:sz w:val="32"/>
          <w:szCs w:val="32"/>
          <w:rtl/>
        </w:rPr>
        <w:t xml:space="preserve"> 2017</w:t>
      </w:r>
      <w:r w:rsidRPr="008D2B4D">
        <w:rPr>
          <w:rFonts w:asciiTheme="majorBidi" w:hAnsiTheme="majorBidi" w:cstheme="majorBidi"/>
          <w:sz w:val="32"/>
          <w:szCs w:val="32"/>
          <w:rtl/>
        </w:rPr>
        <w:t xml:space="preserve">، </w:t>
      </w:r>
      <w:r w:rsidR="00387150" w:rsidRPr="008D2B4D">
        <w:rPr>
          <w:rFonts w:asciiTheme="majorBidi" w:hAnsiTheme="majorBidi" w:cstheme="majorBidi"/>
          <w:sz w:val="32"/>
          <w:szCs w:val="32"/>
          <w:rtl/>
        </w:rPr>
        <w:t>طلب</w:t>
      </w:r>
      <w:r w:rsidRPr="008D2B4D">
        <w:rPr>
          <w:rFonts w:asciiTheme="majorBidi" w:hAnsiTheme="majorBidi" w:cstheme="majorBidi"/>
          <w:sz w:val="32"/>
          <w:szCs w:val="32"/>
          <w:rtl/>
        </w:rPr>
        <w:t xml:space="preserve"> </w:t>
      </w:r>
      <w:r w:rsidR="00387150" w:rsidRPr="008D2B4D">
        <w:rPr>
          <w:rFonts w:asciiTheme="majorBidi" w:hAnsiTheme="majorBidi" w:cstheme="majorBidi"/>
          <w:sz w:val="32"/>
          <w:szCs w:val="32"/>
          <w:rtl/>
        </w:rPr>
        <w:t>مجلس</w:t>
      </w:r>
      <w:r w:rsidRPr="008D2B4D">
        <w:rPr>
          <w:rFonts w:asciiTheme="majorBidi" w:hAnsiTheme="majorBidi" w:cstheme="majorBidi"/>
          <w:sz w:val="32"/>
          <w:szCs w:val="32"/>
          <w:rtl/>
        </w:rPr>
        <w:t xml:space="preserve"> حقوق الإنسان</w:t>
      </w:r>
      <w:r w:rsidR="00EC0B98" w:rsidRPr="008D2B4D">
        <w:rPr>
          <w:rStyle w:val="FootnoteReference"/>
          <w:rFonts w:asciiTheme="majorBidi" w:hAnsiTheme="majorBidi" w:cstheme="majorBidi"/>
          <w:sz w:val="32"/>
          <w:szCs w:val="32"/>
          <w:rtl/>
        </w:rPr>
        <w:footnoteReference w:id="2"/>
      </w:r>
      <w:r w:rsidRPr="008D2B4D">
        <w:rPr>
          <w:rFonts w:asciiTheme="majorBidi" w:hAnsiTheme="majorBidi" w:cstheme="majorBidi"/>
          <w:sz w:val="32"/>
          <w:szCs w:val="32"/>
          <w:rtl/>
        </w:rPr>
        <w:t xml:space="preserve"> من </w:t>
      </w:r>
      <w:r w:rsidR="00EC0B98" w:rsidRPr="008D2B4D">
        <w:rPr>
          <w:rFonts w:asciiTheme="majorBidi" w:hAnsiTheme="majorBidi" w:cstheme="majorBidi"/>
          <w:sz w:val="32"/>
          <w:szCs w:val="32"/>
          <w:rtl/>
        </w:rPr>
        <w:t xml:space="preserve">مكتب المفوض السامي لحقوق الإنسان </w:t>
      </w:r>
      <w:r w:rsidRPr="008D2B4D">
        <w:rPr>
          <w:rFonts w:asciiTheme="majorBidi" w:hAnsiTheme="majorBidi" w:cstheme="majorBidi"/>
          <w:sz w:val="32"/>
          <w:szCs w:val="32"/>
          <w:rtl/>
        </w:rPr>
        <w:t>عقد ورشة عمل في عام 2019 لتقييم التطورات</w:t>
      </w:r>
      <w:r w:rsidR="00EC0B98" w:rsidRPr="008D2B4D">
        <w:rPr>
          <w:rFonts w:asciiTheme="majorBidi" w:hAnsiTheme="majorBidi" w:cstheme="majorBidi"/>
          <w:sz w:val="32"/>
          <w:szCs w:val="32"/>
          <w:rtl/>
        </w:rPr>
        <w:t xml:space="preserve"> التي حدثت</w:t>
      </w:r>
      <w:r w:rsidRPr="008D2B4D">
        <w:rPr>
          <w:rFonts w:asciiTheme="majorBidi" w:hAnsiTheme="majorBidi" w:cstheme="majorBidi"/>
          <w:sz w:val="32"/>
          <w:szCs w:val="32"/>
          <w:rtl/>
        </w:rPr>
        <w:t xml:space="preserve"> منذ ورشة العمل </w:t>
      </w:r>
      <w:r w:rsidR="00EC0B98" w:rsidRPr="008D2B4D">
        <w:rPr>
          <w:rFonts w:asciiTheme="majorBidi" w:hAnsiTheme="majorBidi" w:cstheme="majorBidi"/>
          <w:sz w:val="32"/>
          <w:szCs w:val="32"/>
          <w:rtl/>
        </w:rPr>
        <w:t xml:space="preserve">المنظمة </w:t>
      </w:r>
      <w:r w:rsidRPr="008D2B4D">
        <w:rPr>
          <w:rFonts w:asciiTheme="majorBidi" w:hAnsiTheme="majorBidi" w:cstheme="majorBidi"/>
          <w:sz w:val="32"/>
          <w:szCs w:val="32"/>
          <w:rtl/>
        </w:rPr>
        <w:t>عام</w:t>
      </w:r>
      <w:r w:rsidR="00EC0B98" w:rsidRPr="008D2B4D">
        <w:rPr>
          <w:rFonts w:asciiTheme="majorBidi" w:hAnsiTheme="majorBidi" w:cstheme="majorBidi"/>
          <w:sz w:val="32"/>
          <w:szCs w:val="32"/>
          <w:rtl/>
        </w:rPr>
        <w:t xml:space="preserve"> 2016</w:t>
      </w:r>
      <w:r w:rsidRPr="008D2B4D">
        <w:rPr>
          <w:rFonts w:asciiTheme="majorBidi" w:hAnsiTheme="majorBidi" w:cstheme="majorBidi"/>
          <w:sz w:val="32"/>
          <w:szCs w:val="32"/>
          <w:rtl/>
        </w:rPr>
        <w:t xml:space="preserve">، بما في ذلك مناقشة مواضيعية حول دور الترتيبات الإقليمية في مكافحة العنصرية والتمييز العنصري وكره الأجانب وما يتصل بذلك من تعصب وفي تنفيذ </w:t>
      </w:r>
      <w:r w:rsidR="000153F7" w:rsidRPr="008D2B4D">
        <w:rPr>
          <w:rFonts w:asciiTheme="majorBidi" w:hAnsiTheme="majorBidi" w:cstheme="majorBidi"/>
          <w:sz w:val="32"/>
          <w:szCs w:val="32"/>
          <w:rtl/>
        </w:rPr>
        <w:t xml:space="preserve">إعلان وبرنامج عمل ديربان </w:t>
      </w:r>
      <w:r w:rsidRPr="008D2B4D">
        <w:rPr>
          <w:rFonts w:asciiTheme="majorBidi" w:hAnsiTheme="majorBidi" w:cstheme="majorBidi"/>
          <w:sz w:val="32"/>
          <w:szCs w:val="32"/>
          <w:rtl/>
        </w:rPr>
        <w:t>والالتزام</w:t>
      </w:r>
      <w:r w:rsidR="002B412D" w:rsidRPr="008D2B4D">
        <w:rPr>
          <w:rFonts w:asciiTheme="majorBidi" w:hAnsiTheme="majorBidi" w:cstheme="majorBidi"/>
          <w:sz w:val="32"/>
          <w:szCs w:val="32"/>
          <w:rtl/>
        </w:rPr>
        <w:t xml:space="preserve"> به.</w:t>
      </w:r>
      <w:r w:rsidR="002B412D" w:rsidRPr="008D2B4D">
        <w:rPr>
          <w:rStyle w:val="FootnoteReference"/>
          <w:rFonts w:asciiTheme="majorBidi" w:hAnsiTheme="majorBidi" w:cstheme="majorBidi"/>
          <w:sz w:val="32"/>
          <w:szCs w:val="32"/>
          <w:rtl/>
        </w:rPr>
        <w:footnoteReference w:id="3"/>
      </w:r>
    </w:p>
    <w:p w14:paraId="3DB53F4C" w14:textId="77777777" w:rsidR="00E4405B" w:rsidRPr="008D2B4D" w:rsidRDefault="00E4405B" w:rsidP="00E4405B">
      <w:pPr>
        <w:bidi/>
        <w:jc w:val="both"/>
        <w:rPr>
          <w:rFonts w:asciiTheme="majorBidi" w:hAnsiTheme="majorBidi" w:cstheme="majorBidi"/>
          <w:sz w:val="32"/>
          <w:szCs w:val="32"/>
        </w:rPr>
      </w:pPr>
    </w:p>
    <w:p w14:paraId="6D4A16B5" w14:textId="64BC9358" w:rsidR="00E4405B" w:rsidRPr="008D2B4D" w:rsidRDefault="00E4405B" w:rsidP="009C01B7">
      <w:pPr>
        <w:bidi/>
        <w:jc w:val="both"/>
        <w:rPr>
          <w:rFonts w:asciiTheme="majorBidi" w:hAnsiTheme="majorBidi" w:cstheme="majorBidi"/>
          <w:sz w:val="32"/>
          <w:szCs w:val="32"/>
        </w:rPr>
      </w:pPr>
      <w:r w:rsidRPr="008D2B4D">
        <w:rPr>
          <w:rFonts w:asciiTheme="majorBidi" w:hAnsiTheme="majorBidi" w:cstheme="majorBidi"/>
          <w:sz w:val="32"/>
          <w:szCs w:val="32"/>
          <w:rtl/>
        </w:rPr>
        <w:t xml:space="preserve">وقبل </w:t>
      </w:r>
      <w:r w:rsidR="002B412D" w:rsidRPr="008D2B4D">
        <w:rPr>
          <w:rFonts w:asciiTheme="majorBidi" w:hAnsiTheme="majorBidi" w:cstheme="majorBidi"/>
          <w:sz w:val="32"/>
          <w:szCs w:val="32"/>
          <w:rtl/>
        </w:rPr>
        <w:t>ورشة</w:t>
      </w:r>
      <w:r w:rsidRPr="008D2B4D">
        <w:rPr>
          <w:rFonts w:asciiTheme="majorBidi" w:hAnsiTheme="majorBidi" w:cstheme="majorBidi"/>
          <w:sz w:val="32"/>
          <w:szCs w:val="32"/>
          <w:rtl/>
        </w:rPr>
        <w:t xml:space="preserve"> العمل هذه، </w:t>
      </w:r>
      <w:r w:rsidR="002B412D" w:rsidRPr="008D2B4D">
        <w:rPr>
          <w:rFonts w:asciiTheme="majorBidi" w:hAnsiTheme="majorBidi" w:cstheme="majorBidi"/>
          <w:sz w:val="32"/>
          <w:szCs w:val="32"/>
          <w:rtl/>
        </w:rPr>
        <w:t>عقد مكتب المفوض السامي لحقوق الإنسان</w:t>
      </w:r>
      <w:r w:rsidRPr="008D2B4D">
        <w:rPr>
          <w:rFonts w:asciiTheme="majorBidi" w:hAnsiTheme="majorBidi" w:cstheme="majorBidi"/>
          <w:sz w:val="32"/>
          <w:szCs w:val="32"/>
          <w:rtl/>
        </w:rPr>
        <w:t xml:space="preserve">، بالتعاون مع </w:t>
      </w:r>
      <w:r w:rsidR="002B412D" w:rsidRPr="008D2B4D">
        <w:rPr>
          <w:rFonts w:asciiTheme="majorBidi" w:hAnsiTheme="majorBidi" w:cstheme="majorBidi"/>
          <w:sz w:val="32"/>
          <w:szCs w:val="32"/>
          <w:rtl/>
        </w:rPr>
        <w:t>ال</w:t>
      </w:r>
      <w:r w:rsidRPr="008D2B4D">
        <w:rPr>
          <w:rFonts w:asciiTheme="majorBidi" w:hAnsiTheme="majorBidi" w:cstheme="majorBidi"/>
          <w:sz w:val="32"/>
          <w:szCs w:val="32"/>
          <w:rtl/>
        </w:rPr>
        <w:t xml:space="preserve">آليات </w:t>
      </w:r>
      <w:r w:rsidR="002B412D" w:rsidRPr="008D2B4D">
        <w:rPr>
          <w:rFonts w:asciiTheme="majorBidi" w:hAnsiTheme="majorBidi" w:cstheme="majorBidi"/>
          <w:sz w:val="32"/>
          <w:szCs w:val="32"/>
          <w:rtl/>
        </w:rPr>
        <w:t>الإقليمية المعنية ل</w:t>
      </w:r>
      <w:r w:rsidR="00A37BB3">
        <w:rPr>
          <w:rFonts w:asciiTheme="majorBidi" w:hAnsiTheme="majorBidi" w:cstheme="majorBidi"/>
          <w:sz w:val="32"/>
          <w:szCs w:val="32"/>
          <w:rtl/>
        </w:rPr>
        <w:t>حقوق الإنسان</w:t>
      </w:r>
      <w:r w:rsidRPr="008D2B4D">
        <w:rPr>
          <w:rFonts w:asciiTheme="majorBidi" w:hAnsiTheme="majorBidi" w:cstheme="majorBidi"/>
          <w:sz w:val="32"/>
          <w:szCs w:val="32"/>
          <w:rtl/>
        </w:rPr>
        <w:t xml:space="preserve">، مشاورات إقليمية في واشنطن العاصمة مع لجنة البلدان الأمريكية لحقوق الإنسان وفي بانجول مع اللجنة الأفريقية لحقوق الإنسان والشعوب. وركزت المشاورات الإقليمية على الخبرة </w:t>
      </w:r>
      <w:r w:rsidR="002B412D" w:rsidRPr="008D2B4D">
        <w:rPr>
          <w:rFonts w:asciiTheme="majorBidi" w:hAnsiTheme="majorBidi" w:cstheme="majorBidi"/>
          <w:sz w:val="32"/>
          <w:szCs w:val="32"/>
          <w:rtl/>
        </w:rPr>
        <w:t>الملموسة</w:t>
      </w:r>
      <w:r w:rsidRPr="008D2B4D">
        <w:rPr>
          <w:rFonts w:asciiTheme="majorBidi" w:hAnsiTheme="majorBidi" w:cstheme="majorBidi"/>
          <w:sz w:val="32"/>
          <w:szCs w:val="32"/>
          <w:rtl/>
        </w:rPr>
        <w:t xml:space="preserve"> والعملية للآليات الإقليمية وتبادل المعلومات بشأن أفضل الممارسات والدروس المستفادة ومجالات التعاون بين الآليات الإقليمية وآليات </w:t>
      </w:r>
      <w:r w:rsidR="002B412D" w:rsidRPr="008D2B4D">
        <w:rPr>
          <w:rFonts w:asciiTheme="majorBidi" w:hAnsiTheme="majorBidi" w:cstheme="majorBidi"/>
          <w:sz w:val="32"/>
          <w:szCs w:val="32"/>
          <w:rtl/>
        </w:rPr>
        <w:t>الأمم المتحدة ل</w:t>
      </w:r>
      <w:r w:rsidRPr="008D2B4D">
        <w:rPr>
          <w:rFonts w:asciiTheme="majorBidi" w:hAnsiTheme="majorBidi" w:cstheme="majorBidi"/>
          <w:sz w:val="32"/>
          <w:szCs w:val="32"/>
          <w:rtl/>
        </w:rPr>
        <w:t>حقوق الإنسان في مجالات</w:t>
      </w:r>
      <w:r w:rsidR="009C01B7" w:rsidRPr="008D2B4D">
        <w:rPr>
          <w:rFonts w:asciiTheme="majorBidi" w:hAnsiTheme="majorBidi" w:cstheme="majorBidi"/>
          <w:sz w:val="32"/>
          <w:szCs w:val="32"/>
          <w:rtl/>
        </w:rPr>
        <w:t xml:space="preserve"> مكافحة</w:t>
      </w:r>
      <w:r w:rsidRPr="008D2B4D">
        <w:rPr>
          <w:rFonts w:asciiTheme="majorBidi" w:hAnsiTheme="majorBidi" w:cstheme="majorBidi"/>
          <w:sz w:val="32"/>
          <w:szCs w:val="32"/>
          <w:rtl/>
        </w:rPr>
        <w:t xml:space="preserve"> العنصرية</w:t>
      </w:r>
      <w:r w:rsidRPr="008D2B4D">
        <w:rPr>
          <w:rFonts w:asciiTheme="majorBidi" w:hAnsiTheme="majorBidi" w:cstheme="majorBidi"/>
          <w:sz w:val="32"/>
          <w:szCs w:val="32"/>
        </w:rPr>
        <w:t>.</w:t>
      </w:r>
    </w:p>
    <w:p w14:paraId="4E55FE43" w14:textId="77777777" w:rsidR="00E4405B" w:rsidRPr="008D2B4D" w:rsidRDefault="00E4405B" w:rsidP="00E4405B">
      <w:pPr>
        <w:bidi/>
        <w:jc w:val="both"/>
        <w:rPr>
          <w:rFonts w:asciiTheme="majorBidi" w:hAnsiTheme="majorBidi" w:cstheme="majorBidi"/>
          <w:sz w:val="32"/>
          <w:szCs w:val="32"/>
        </w:rPr>
      </w:pPr>
    </w:p>
    <w:p w14:paraId="54082861" w14:textId="7F5069EF" w:rsidR="00E4405B" w:rsidRPr="008D2B4D" w:rsidRDefault="00E4405B" w:rsidP="00E4405B">
      <w:pPr>
        <w:bidi/>
        <w:jc w:val="both"/>
        <w:rPr>
          <w:rFonts w:asciiTheme="majorBidi" w:hAnsiTheme="majorBidi" w:cstheme="majorBidi"/>
          <w:sz w:val="32"/>
          <w:szCs w:val="32"/>
        </w:rPr>
      </w:pPr>
      <w:r w:rsidRPr="008D2B4D">
        <w:rPr>
          <w:rFonts w:asciiTheme="majorBidi" w:hAnsiTheme="majorBidi" w:cstheme="majorBidi"/>
          <w:sz w:val="32"/>
          <w:szCs w:val="32"/>
          <w:rtl/>
        </w:rPr>
        <w:t xml:space="preserve">كما أتاحت المشاورات فرصة لمناقشة مجالات مواضيعية محددة تتعلق بالعنصرية والتمييز </w:t>
      </w:r>
      <w:r w:rsidR="009C01B7" w:rsidRPr="008D2B4D">
        <w:rPr>
          <w:rFonts w:asciiTheme="majorBidi" w:hAnsiTheme="majorBidi" w:cstheme="majorBidi"/>
          <w:sz w:val="32"/>
          <w:szCs w:val="32"/>
          <w:rtl/>
        </w:rPr>
        <w:t>و</w:t>
      </w:r>
      <w:r w:rsidRPr="008D2B4D">
        <w:rPr>
          <w:rFonts w:asciiTheme="majorBidi" w:hAnsiTheme="majorBidi" w:cstheme="majorBidi"/>
          <w:sz w:val="32"/>
          <w:szCs w:val="32"/>
          <w:rtl/>
        </w:rPr>
        <w:t>الت</w:t>
      </w:r>
      <w:r w:rsidR="00A37BB3">
        <w:rPr>
          <w:rFonts w:asciiTheme="majorBidi" w:hAnsiTheme="majorBidi" w:cstheme="majorBidi"/>
          <w:sz w:val="32"/>
          <w:szCs w:val="32"/>
          <w:rtl/>
        </w:rPr>
        <w:t>ي كانت سائدة في المناطق المعنية</w:t>
      </w:r>
      <w:r w:rsidRPr="008D2B4D">
        <w:rPr>
          <w:rFonts w:asciiTheme="majorBidi" w:hAnsiTheme="majorBidi" w:cstheme="majorBidi"/>
          <w:sz w:val="32"/>
          <w:szCs w:val="32"/>
          <w:rtl/>
        </w:rPr>
        <w:t>، و</w:t>
      </w:r>
      <w:r w:rsidR="00A37BB3">
        <w:rPr>
          <w:rFonts w:asciiTheme="majorBidi" w:hAnsiTheme="majorBidi" w:cstheme="majorBidi" w:hint="cs"/>
          <w:sz w:val="32"/>
          <w:szCs w:val="32"/>
          <w:rtl/>
        </w:rPr>
        <w:t>سمحت ب</w:t>
      </w:r>
      <w:r w:rsidRPr="008D2B4D">
        <w:rPr>
          <w:rFonts w:asciiTheme="majorBidi" w:hAnsiTheme="majorBidi" w:cstheme="majorBidi"/>
          <w:sz w:val="32"/>
          <w:szCs w:val="32"/>
          <w:rtl/>
        </w:rPr>
        <w:t xml:space="preserve">التوصل إلى توصيات بشأن المجالات المواضيعية </w:t>
      </w:r>
      <w:r w:rsidR="009C01B7" w:rsidRPr="008D2B4D">
        <w:rPr>
          <w:rFonts w:asciiTheme="majorBidi" w:hAnsiTheme="majorBidi" w:cstheme="majorBidi"/>
          <w:sz w:val="32"/>
          <w:szCs w:val="32"/>
          <w:rtl/>
        </w:rPr>
        <w:t xml:space="preserve">التي ينبغي </w:t>
      </w:r>
      <w:r w:rsidRPr="008D2B4D">
        <w:rPr>
          <w:rFonts w:asciiTheme="majorBidi" w:hAnsiTheme="majorBidi" w:cstheme="majorBidi"/>
          <w:sz w:val="32"/>
          <w:szCs w:val="32"/>
          <w:rtl/>
        </w:rPr>
        <w:t>مناقشتها في ورشة العمل الحالية حول الترتيبات الإقليمية</w:t>
      </w:r>
      <w:r w:rsidRPr="008D2B4D">
        <w:rPr>
          <w:rFonts w:asciiTheme="majorBidi" w:hAnsiTheme="majorBidi" w:cstheme="majorBidi"/>
          <w:sz w:val="32"/>
          <w:szCs w:val="32"/>
        </w:rPr>
        <w:t>.</w:t>
      </w:r>
    </w:p>
    <w:p w14:paraId="2B181CB3" w14:textId="77777777" w:rsidR="009C01B7" w:rsidRPr="008D2B4D" w:rsidRDefault="009C01B7" w:rsidP="00E4405B">
      <w:pPr>
        <w:bidi/>
        <w:jc w:val="both"/>
        <w:rPr>
          <w:rFonts w:asciiTheme="majorBidi" w:hAnsiTheme="majorBidi" w:cstheme="majorBidi"/>
          <w:sz w:val="32"/>
          <w:szCs w:val="32"/>
          <w:rtl/>
        </w:rPr>
      </w:pPr>
    </w:p>
    <w:p w14:paraId="5F19B39D" w14:textId="66FDD0FE" w:rsidR="00E4405B" w:rsidRPr="008D2B4D" w:rsidRDefault="00AD13C7" w:rsidP="00AD13C7">
      <w:pPr>
        <w:pStyle w:val="ListParagraph"/>
        <w:numPr>
          <w:ilvl w:val="0"/>
          <w:numId w:val="1"/>
        </w:numPr>
        <w:bidi/>
        <w:jc w:val="both"/>
        <w:rPr>
          <w:rFonts w:asciiTheme="majorBidi" w:hAnsiTheme="majorBidi" w:cstheme="majorBidi"/>
          <w:sz w:val="32"/>
          <w:szCs w:val="32"/>
        </w:rPr>
      </w:pPr>
      <w:r>
        <w:rPr>
          <w:rFonts w:asciiTheme="majorBidi" w:hAnsiTheme="majorBidi" w:cstheme="majorBidi" w:hint="cs"/>
          <w:b/>
          <w:bCs/>
          <w:sz w:val="32"/>
          <w:szCs w:val="32"/>
          <w:rtl/>
        </w:rPr>
        <w:t>ال</w:t>
      </w:r>
      <w:r w:rsidR="00E4405B" w:rsidRPr="008D2B4D">
        <w:rPr>
          <w:rFonts w:asciiTheme="majorBidi" w:hAnsiTheme="majorBidi" w:cstheme="majorBidi"/>
          <w:b/>
          <w:bCs/>
          <w:sz w:val="32"/>
          <w:szCs w:val="32"/>
          <w:rtl/>
        </w:rPr>
        <w:t>أهداف</w:t>
      </w:r>
      <w:r w:rsidR="00E4405B" w:rsidRPr="008D2B4D">
        <w:rPr>
          <w:rFonts w:asciiTheme="majorBidi" w:hAnsiTheme="majorBidi" w:cstheme="majorBidi"/>
          <w:sz w:val="32"/>
          <w:szCs w:val="32"/>
          <w:rtl/>
        </w:rPr>
        <w:t xml:space="preserve"> </w:t>
      </w:r>
      <w:r>
        <w:rPr>
          <w:rFonts w:asciiTheme="majorBidi" w:hAnsiTheme="majorBidi" w:cstheme="majorBidi" w:hint="cs"/>
          <w:b/>
          <w:bCs/>
          <w:sz w:val="32"/>
          <w:szCs w:val="32"/>
          <w:rtl/>
        </w:rPr>
        <w:t>الخاصة</w:t>
      </w:r>
    </w:p>
    <w:p w14:paraId="64B96B51" w14:textId="77777777" w:rsidR="009C01B7" w:rsidRPr="008D2B4D" w:rsidRDefault="009C01B7" w:rsidP="009C01B7">
      <w:pPr>
        <w:pStyle w:val="ListParagraph"/>
        <w:bidi/>
        <w:jc w:val="both"/>
        <w:rPr>
          <w:rFonts w:asciiTheme="majorBidi" w:hAnsiTheme="majorBidi" w:cstheme="majorBidi"/>
          <w:sz w:val="32"/>
          <w:szCs w:val="32"/>
        </w:rPr>
      </w:pPr>
    </w:p>
    <w:p w14:paraId="1F8EC00F" w14:textId="77777777" w:rsidR="009C01B7" w:rsidRPr="008D2B4D" w:rsidRDefault="00E4405B" w:rsidP="009C01B7">
      <w:pPr>
        <w:pStyle w:val="ListParagraph"/>
        <w:numPr>
          <w:ilvl w:val="0"/>
          <w:numId w:val="4"/>
        </w:numPr>
        <w:bidi/>
        <w:jc w:val="both"/>
        <w:rPr>
          <w:rFonts w:asciiTheme="majorBidi" w:hAnsiTheme="majorBidi" w:cstheme="majorBidi"/>
          <w:sz w:val="32"/>
          <w:szCs w:val="32"/>
        </w:rPr>
      </w:pPr>
      <w:r w:rsidRPr="008D2B4D">
        <w:rPr>
          <w:rFonts w:asciiTheme="majorBidi" w:hAnsiTheme="majorBidi" w:cstheme="majorBidi"/>
          <w:sz w:val="32"/>
          <w:szCs w:val="32"/>
          <w:rtl/>
        </w:rPr>
        <w:t xml:space="preserve">تقييم التطورات التي حدثت منذ ورشة العمل </w:t>
      </w:r>
      <w:r w:rsidR="009C01B7" w:rsidRPr="008D2B4D">
        <w:rPr>
          <w:rFonts w:asciiTheme="majorBidi" w:hAnsiTheme="majorBidi" w:cstheme="majorBidi"/>
          <w:sz w:val="32"/>
          <w:szCs w:val="32"/>
          <w:rtl/>
        </w:rPr>
        <w:t xml:space="preserve">المنظمة </w:t>
      </w:r>
      <w:r w:rsidRPr="008D2B4D">
        <w:rPr>
          <w:rFonts w:asciiTheme="majorBidi" w:hAnsiTheme="majorBidi" w:cstheme="majorBidi"/>
          <w:sz w:val="32"/>
          <w:szCs w:val="32"/>
          <w:rtl/>
        </w:rPr>
        <w:t>عام 2016</w:t>
      </w:r>
      <w:r w:rsidR="009C01B7" w:rsidRPr="008D2B4D">
        <w:rPr>
          <w:rFonts w:asciiTheme="majorBidi" w:hAnsiTheme="majorBidi" w:cstheme="majorBidi"/>
          <w:sz w:val="32"/>
          <w:szCs w:val="32"/>
          <w:rtl/>
        </w:rPr>
        <w:t>؛</w:t>
      </w:r>
    </w:p>
    <w:p w14:paraId="7A955CB8" w14:textId="77777777" w:rsidR="009C01B7" w:rsidRPr="008D2B4D" w:rsidRDefault="00E4405B" w:rsidP="009C01B7">
      <w:pPr>
        <w:pStyle w:val="ListParagraph"/>
        <w:numPr>
          <w:ilvl w:val="0"/>
          <w:numId w:val="4"/>
        </w:numPr>
        <w:bidi/>
        <w:jc w:val="both"/>
        <w:rPr>
          <w:rFonts w:asciiTheme="majorBidi" w:hAnsiTheme="majorBidi" w:cstheme="majorBidi"/>
          <w:sz w:val="32"/>
          <w:szCs w:val="32"/>
        </w:rPr>
      </w:pPr>
      <w:r w:rsidRPr="008D2B4D">
        <w:rPr>
          <w:rFonts w:asciiTheme="majorBidi" w:hAnsiTheme="majorBidi" w:cstheme="majorBidi"/>
          <w:sz w:val="32"/>
          <w:szCs w:val="32"/>
          <w:rtl/>
        </w:rPr>
        <w:t>تبادل الخبرات والممارسات الجيدة والتحديات المتعلقة بدور الترتيبات الإقليمية في مكافحة العنصرية والتمييز العنصري وكره الأجانب وما يتصل بذلك من تعصب</w:t>
      </w:r>
      <w:r w:rsidR="009C01B7" w:rsidRPr="008D2B4D">
        <w:rPr>
          <w:rFonts w:asciiTheme="majorBidi" w:hAnsiTheme="majorBidi" w:cstheme="majorBidi"/>
          <w:sz w:val="32"/>
          <w:szCs w:val="32"/>
          <w:rtl/>
        </w:rPr>
        <w:t>؛</w:t>
      </w:r>
    </w:p>
    <w:p w14:paraId="6D984FA9" w14:textId="182A4811" w:rsidR="009C01B7" w:rsidRPr="008D2B4D" w:rsidRDefault="00E4405B" w:rsidP="009C01B7">
      <w:pPr>
        <w:pStyle w:val="ListParagraph"/>
        <w:numPr>
          <w:ilvl w:val="0"/>
          <w:numId w:val="4"/>
        </w:numPr>
        <w:bidi/>
        <w:jc w:val="both"/>
        <w:rPr>
          <w:rFonts w:asciiTheme="majorBidi" w:hAnsiTheme="majorBidi" w:cstheme="majorBidi"/>
          <w:sz w:val="32"/>
          <w:szCs w:val="32"/>
        </w:rPr>
      </w:pPr>
      <w:r w:rsidRPr="008D2B4D">
        <w:rPr>
          <w:rFonts w:asciiTheme="majorBidi" w:hAnsiTheme="majorBidi" w:cstheme="majorBidi"/>
          <w:sz w:val="32"/>
          <w:szCs w:val="32"/>
          <w:rtl/>
        </w:rPr>
        <w:t>استعراض التقدم المحرز وتقييم تنفيذ الصكوك والآليات الدولية والإقليمية لحقوق الإنسان ذات الصلة بالعنصرية</w:t>
      </w:r>
      <w:r w:rsidR="009C01B7" w:rsidRPr="008D2B4D">
        <w:rPr>
          <w:rFonts w:asciiTheme="majorBidi" w:hAnsiTheme="majorBidi" w:cstheme="majorBidi"/>
          <w:sz w:val="32"/>
          <w:szCs w:val="32"/>
          <w:rtl/>
        </w:rPr>
        <w:t>،</w:t>
      </w:r>
      <w:r w:rsidRPr="008D2B4D">
        <w:rPr>
          <w:rFonts w:asciiTheme="majorBidi" w:hAnsiTheme="majorBidi" w:cstheme="majorBidi"/>
          <w:sz w:val="32"/>
          <w:szCs w:val="32"/>
          <w:rtl/>
        </w:rPr>
        <w:t xml:space="preserve"> بما في ذلك الاتفاقية الدولية للقضاء على التمييز ال</w:t>
      </w:r>
      <w:r w:rsidR="00853DAD">
        <w:rPr>
          <w:rFonts w:asciiTheme="majorBidi" w:hAnsiTheme="majorBidi" w:cstheme="majorBidi"/>
          <w:sz w:val="32"/>
          <w:szCs w:val="32"/>
          <w:rtl/>
        </w:rPr>
        <w:t>عنصري وإعلان وبرنامج عمل ديربان</w:t>
      </w:r>
      <w:r w:rsidRPr="008D2B4D">
        <w:rPr>
          <w:rFonts w:asciiTheme="majorBidi" w:hAnsiTheme="majorBidi" w:cstheme="majorBidi"/>
          <w:sz w:val="32"/>
          <w:szCs w:val="32"/>
          <w:rtl/>
        </w:rPr>
        <w:t>؛</w:t>
      </w:r>
    </w:p>
    <w:p w14:paraId="04DEF87D" w14:textId="1BF3FCE0" w:rsidR="009C01B7" w:rsidRPr="008D2B4D" w:rsidRDefault="00E4405B" w:rsidP="009C01B7">
      <w:pPr>
        <w:pStyle w:val="ListParagraph"/>
        <w:numPr>
          <w:ilvl w:val="0"/>
          <w:numId w:val="4"/>
        </w:numPr>
        <w:bidi/>
        <w:jc w:val="both"/>
        <w:rPr>
          <w:rFonts w:asciiTheme="majorBidi" w:hAnsiTheme="majorBidi" w:cstheme="majorBidi"/>
          <w:sz w:val="32"/>
          <w:szCs w:val="32"/>
        </w:rPr>
      </w:pPr>
      <w:r w:rsidRPr="008D2B4D">
        <w:rPr>
          <w:rFonts w:asciiTheme="majorBidi" w:hAnsiTheme="majorBidi" w:cstheme="majorBidi"/>
          <w:sz w:val="32"/>
          <w:szCs w:val="32"/>
          <w:rtl/>
        </w:rPr>
        <w:t>تبادل المم</w:t>
      </w:r>
      <w:r w:rsidR="00853DAD">
        <w:rPr>
          <w:rFonts w:asciiTheme="majorBidi" w:hAnsiTheme="majorBidi" w:cstheme="majorBidi"/>
          <w:sz w:val="32"/>
          <w:szCs w:val="32"/>
          <w:rtl/>
        </w:rPr>
        <w:t>ارسات الجيدة على المستوى الوطني</w:t>
      </w:r>
      <w:r w:rsidRPr="008D2B4D">
        <w:rPr>
          <w:rFonts w:asciiTheme="majorBidi" w:hAnsiTheme="majorBidi" w:cstheme="majorBidi"/>
          <w:sz w:val="32"/>
          <w:szCs w:val="32"/>
          <w:rtl/>
        </w:rPr>
        <w:t xml:space="preserve">؛ ومناقشة الحلول </w:t>
      </w:r>
      <w:r w:rsidR="009C01B7" w:rsidRPr="008D2B4D">
        <w:rPr>
          <w:rFonts w:asciiTheme="majorBidi" w:hAnsiTheme="majorBidi" w:cstheme="majorBidi"/>
          <w:sz w:val="32"/>
          <w:szCs w:val="32"/>
          <w:rtl/>
        </w:rPr>
        <w:t>وسبل الانتصاف؛</w:t>
      </w:r>
    </w:p>
    <w:p w14:paraId="4099C247" w14:textId="743D63FF" w:rsidR="009C01B7" w:rsidRPr="008D2B4D" w:rsidRDefault="00E4405B" w:rsidP="009C01B7">
      <w:pPr>
        <w:pStyle w:val="ListParagraph"/>
        <w:numPr>
          <w:ilvl w:val="0"/>
          <w:numId w:val="4"/>
        </w:numPr>
        <w:bidi/>
        <w:jc w:val="both"/>
        <w:rPr>
          <w:rFonts w:asciiTheme="majorBidi" w:hAnsiTheme="majorBidi" w:cstheme="majorBidi"/>
          <w:sz w:val="32"/>
          <w:szCs w:val="32"/>
        </w:rPr>
      </w:pPr>
      <w:r w:rsidRPr="008D2B4D">
        <w:rPr>
          <w:rFonts w:asciiTheme="majorBidi" w:hAnsiTheme="majorBidi" w:cstheme="majorBidi"/>
          <w:sz w:val="32"/>
          <w:szCs w:val="32"/>
          <w:rtl/>
        </w:rPr>
        <w:t>تحديد الأشكال الجديدة الناشئة</w:t>
      </w:r>
      <w:r w:rsidR="009C01B7" w:rsidRPr="008D2B4D">
        <w:rPr>
          <w:rFonts w:asciiTheme="majorBidi" w:hAnsiTheme="majorBidi" w:cstheme="majorBidi"/>
          <w:sz w:val="32"/>
          <w:szCs w:val="32"/>
          <w:rtl/>
        </w:rPr>
        <w:t xml:space="preserve"> والسائدة</w:t>
      </w:r>
      <w:r w:rsidRPr="008D2B4D">
        <w:rPr>
          <w:rFonts w:asciiTheme="majorBidi" w:hAnsiTheme="majorBidi" w:cstheme="majorBidi"/>
          <w:sz w:val="32"/>
          <w:szCs w:val="32"/>
          <w:rtl/>
        </w:rPr>
        <w:t xml:space="preserve"> للعنصرية والتمييز العنصري وكره الأجانب و</w:t>
      </w:r>
      <w:r w:rsidR="00853DAD">
        <w:rPr>
          <w:rFonts w:asciiTheme="majorBidi" w:hAnsiTheme="majorBidi" w:cstheme="majorBidi"/>
          <w:sz w:val="32"/>
          <w:szCs w:val="32"/>
          <w:rtl/>
        </w:rPr>
        <w:t>ما يتصل بذلك من تعصب في المنطقة</w:t>
      </w:r>
      <w:r w:rsidRPr="008D2B4D">
        <w:rPr>
          <w:rFonts w:asciiTheme="majorBidi" w:hAnsiTheme="majorBidi" w:cstheme="majorBidi"/>
          <w:sz w:val="32"/>
          <w:szCs w:val="32"/>
          <w:rtl/>
        </w:rPr>
        <w:t>؛</w:t>
      </w:r>
    </w:p>
    <w:p w14:paraId="69A5E918" w14:textId="226985DD" w:rsidR="00E4405B" w:rsidRPr="008D2B4D" w:rsidRDefault="00E4405B" w:rsidP="009C01B7">
      <w:pPr>
        <w:pStyle w:val="ListParagraph"/>
        <w:numPr>
          <w:ilvl w:val="0"/>
          <w:numId w:val="4"/>
        </w:numPr>
        <w:bidi/>
        <w:jc w:val="both"/>
        <w:rPr>
          <w:rFonts w:asciiTheme="majorBidi" w:hAnsiTheme="majorBidi" w:cstheme="majorBidi"/>
          <w:sz w:val="32"/>
          <w:szCs w:val="32"/>
        </w:rPr>
      </w:pPr>
      <w:r w:rsidRPr="008D2B4D">
        <w:rPr>
          <w:rFonts w:asciiTheme="majorBidi" w:hAnsiTheme="majorBidi" w:cstheme="majorBidi"/>
          <w:sz w:val="32"/>
          <w:szCs w:val="32"/>
          <w:rtl/>
        </w:rPr>
        <w:t>تحديد سبل التعاون بين الآليات الإقليمية وآليات الأمم المتحدة والمجتمع</w:t>
      </w:r>
      <w:r w:rsidR="00A56AF2">
        <w:rPr>
          <w:rFonts w:asciiTheme="majorBidi" w:hAnsiTheme="majorBidi" w:cstheme="majorBidi" w:hint="cs"/>
          <w:sz w:val="32"/>
          <w:szCs w:val="32"/>
          <w:rtl/>
        </w:rPr>
        <w:t xml:space="preserve"> المدني</w:t>
      </w:r>
      <w:r w:rsidRPr="008D2B4D">
        <w:rPr>
          <w:rFonts w:asciiTheme="majorBidi" w:hAnsiTheme="majorBidi" w:cstheme="majorBidi"/>
          <w:sz w:val="32"/>
          <w:szCs w:val="32"/>
          <w:rtl/>
        </w:rPr>
        <w:t xml:space="preserve"> والمؤسسات الوطنية</w:t>
      </w:r>
      <w:r w:rsidR="009C01B7" w:rsidRPr="008D2B4D">
        <w:rPr>
          <w:rFonts w:asciiTheme="majorBidi" w:hAnsiTheme="majorBidi" w:cstheme="majorBidi"/>
          <w:sz w:val="32"/>
          <w:szCs w:val="32"/>
          <w:rtl/>
        </w:rPr>
        <w:t>.</w:t>
      </w:r>
    </w:p>
    <w:p w14:paraId="660606A5" w14:textId="77777777" w:rsidR="00E4405B" w:rsidRPr="008D2B4D" w:rsidRDefault="00E4405B" w:rsidP="00E4405B">
      <w:pPr>
        <w:bidi/>
        <w:jc w:val="both"/>
        <w:rPr>
          <w:rFonts w:asciiTheme="majorBidi" w:hAnsiTheme="majorBidi" w:cstheme="majorBidi"/>
          <w:sz w:val="32"/>
          <w:szCs w:val="32"/>
        </w:rPr>
      </w:pPr>
    </w:p>
    <w:p w14:paraId="1039D1F8" w14:textId="3DA65E3C" w:rsidR="00E4405B" w:rsidRPr="008D2B4D" w:rsidRDefault="00E4405B" w:rsidP="009C01B7">
      <w:pPr>
        <w:pStyle w:val="ListParagraph"/>
        <w:numPr>
          <w:ilvl w:val="0"/>
          <w:numId w:val="1"/>
        </w:numPr>
        <w:bidi/>
        <w:jc w:val="both"/>
        <w:rPr>
          <w:rFonts w:asciiTheme="majorBidi" w:hAnsiTheme="majorBidi" w:cstheme="majorBidi"/>
          <w:b/>
          <w:bCs/>
          <w:sz w:val="32"/>
          <w:szCs w:val="32"/>
        </w:rPr>
      </w:pPr>
      <w:r w:rsidRPr="008D2B4D">
        <w:rPr>
          <w:rFonts w:asciiTheme="majorBidi" w:hAnsiTheme="majorBidi" w:cstheme="majorBidi"/>
          <w:b/>
          <w:bCs/>
          <w:sz w:val="32"/>
          <w:szCs w:val="32"/>
          <w:rtl/>
        </w:rPr>
        <w:t>المنهجية</w:t>
      </w:r>
    </w:p>
    <w:p w14:paraId="1538CB66" w14:textId="77777777" w:rsidR="00E4405B" w:rsidRPr="008D2B4D" w:rsidRDefault="00E4405B" w:rsidP="00E4405B">
      <w:pPr>
        <w:bidi/>
        <w:jc w:val="both"/>
        <w:rPr>
          <w:rFonts w:asciiTheme="majorBidi" w:hAnsiTheme="majorBidi" w:cstheme="majorBidi"/>
          <w:sz w:val="32"/>
          <w:szCs w:val="32"/>
        </w:rPr>
      </w:pPr>
    </w:p>
    <w:p w14:paraId="3EDFB34A" w14:textId="2ADAEAC9" w:rsidR="00E4405B" w:rsidRPr="00A56AF2" w:rsidRDefault="00E4405B" w:rsidP="009C01B7">
      <w:pPr>
        <w:pStyle w:val="ListParagraph"/>
        <w:numPr>
          <w:ilvl w:val="0"/>
          <w:numId w:val="5"/>
        </w:numPr>
        <w:bidi/>
        <w:jc w:val="both"/>
        <w:rPr>
          <w:rFonts w:asciiTheme="majorBidi" w:hAnsiTheme="majorBidi" w:cstheme="majorBidi"/>
          <w:b/>
          <w:bCs/>
          <w:sz w:val="32"/>
          <w:szCs w:val="32"/>
        </w:rPr>
      </w:pPr>
      <w:r w:rsidRPr="00A56AF2">
        <w:rPr>
          <w:rFonts w:asciiTheme="majorBidi" w:hAnsiTheme="majorBidi" w:cstheme="majorBidi"/>
          <w:b/>
          <w:bCs/>
          <w:sz w:val="32"/>
          <w:szCs w:val="32"/>
          <w:rtl/>
        </w:rPr>
        <w:t>المشاركون</w:t>
      </w:r>
    </w:p>
    <w:p w14:paraId="26EDF04E" w14:textId="77777777" w:rsidR="00E4405B" w:rsidRPr="008D2B4D" w:rsidRDefault="00E4405B" w:rsidP="00E4405B">
      <w:pPr>
        <w:bidi/>
        <w:jc w:val="both"/>
        <w:rPr>
          <w:rFonts w:asciiTheme="majorBidi" w:hAnsiTheme="majorBidi" w:cstheme="majorBidi"/>
          <w:sz w:val="32"/>
          <w:szCs w:val="32"/>
        </w:rPr>
      </w:pPr>
    </w:p>
    <w:p w14:paraId="1128B2AF" w14:textId="483D7324" w:rsidR="00E4405B" w:rsidRPr="008D2B4D" w:rsidRDefault="009C01B7" w:rsidP="009C01B7">
      <w:pPr>
        <w:bidi/>
        <w:jc w:val="both"/>
        <w:rPr>
          <w:rFonts w:asciiTheme="majorBidi" w:hAnsiTheme="majorBidi" w:cstheme="majorBidi"/>
          <w:sz w:val="32"/>
          <w:szCs w:val="32"/>
        </w:rPr>
      </w:pPr>
      <w:r w:rsidRPr="008D2B4D">
        <w:rPr>
          <w:rFonts w:asciiTheme="majorBidi" w:hAnsiTheme="majorBidi" w:cstheme="majorBidi"/>
          <w:sz w:val="32"/>
          <w:szCs w:val="32"/>
          <w:rtl/>
        </w:rPr>
        <w:t>سيلتئم في</w:t>
      </w:r>
      <w:r w:rsidR="00E4405B" w:rsidRPr="008D2B4D">
        <w:rPr>
          <w:rFonts w:asciiTheme="majorBidi" w:hAnsiTheme="majorBidi" w:cstheme="majorBidi"/>
          <w:sz w:val="32"/>
          <w:szCs w:val="32"/>
          <w:rtl/>
        </w:rPr>
        <w:t xml:space="preserve"> ورشة العمل </w:t>
      </w:r>
      <w:r w:rsidRPr="008D2B4D">
        <w:rPr>
          <w:rFonts w:asciiTheme="majorBidi" w:hAnsiTheme="majorBidi" w:cstheme="majorBidi"/>
          <w:sz w:val="32"/>
          <w:szCs w:val="32"/>
          <w:rtl/>
        </w:rPr>
        <w:t>مشاركو</w:t>
      </w:r>
      <w:r w:rsidR="00E4405B" w:rsidRPr="008D2B4D">
        <w:rPr>
          <w:rFonts w:asciiTheme="majorBidi" w:hAnsiTheme="majorBidi" w:cstheme="majorBidi"/>
          <w:sz w:val="32"/>
          <w:szCs w:val="32"/>
          <w:rtl/>
        </w:rPr>
        <w:t xml:space="preserve">ن من </w:t>
      </w:r>
      <w:r w:rsidRPr="008D2B4D">
        <w:rPr>
          <w:rFonts w:asciiTheme="majorBidi" w:hAnsiTheme="majorBidi" w:cstheme="majorBidi"/>
          <w:sz w:val="32"/>
          <w:szCs w:val="32"/>
          <w:rtl/>
        </w:rPr>
        <w:t>ال</w:t>
      </w:r>
      <w:r w:rsidR="00E4405B" w:rsidRPr="008D2B4D">
        <w:rPr>
          <w:rFonts w:asciiTheme="majorBidi" w:hAnsiTheme="majorBidi" w:cstheme="majorBidi"/>
          <w:sz w:val="32"/>
          <w:szCs w:val="32"/>
          <w:rtl/>
        </w:rPr>
        <w:t xml:space="preserve">آليات </w:t>
      </w:r>
      <w:r w:rsidRPr="008D2B4D">
        <w:rPr>
          <w:rFonts w:asciiTheme="majorBidi" w:hAnsiTheme="majorBidi" w:cstheme="majorBidi"/>
          <w:sz w:val="32"/>
          <w:szCs w:val="32"/>
          <w:rtl/>
        </w:rPr>
        <w:t xml:space="preserve">الإقليمية ودون الإقليمية لحقوق </w:t>
      </w:r>
      <w:r w:rsidR="00E4405B" w:rsidRPr="008D2B4D">
        <w:rPr>
          <w:rFonts w:asciiTheme="majorBidi" w:hAnsiTheme="majorBidi" w:cstheme="majorBidi"/>
          <w:sz w:val="32"/>
          <w:szCs w:val="32"/>
          <w:rtl/>
        </w:rPr>
        <w:t xml:space="preserve">الإنسان </w:t>
      </w:r>
      <w:r w:rsidRPr="008D2B4D">
        <w:rPr>
          <w:rFonts w:asciiTheme="majorBidi" w:hAnsiTheme="majorBidi" w:cstheme="majorBidi"/>
          <w:sz w:val="32"/>
          <w:szCs w:val="32"/>
          <w:rtl/>
        </w:rPr>
        <w:t>وممثلون عن</w:t>
      </w:r>
      <w:r w:rsidR="00E4405B" w:rsidRPr="008D2B4D">
        <w:rPr>
          <w:rFonts w:asciiTheme="majorBidi" w:hAnsiTheme="majorBidi" w:cstheme="majorBidi"/>
          <w:sz w:val="32"/>
          <w:szCs w:val="32"/>
          <w:rtl/>
        </w:rPr>
        <w:t xml:space="preserve"> نظام الأمم المتحدة لحقوق الإنسان والمؤسسات الوطنية لحقوق الإنسان والمجتمع المدني والأوساط الأكاديمية وكذلك </w:t>
      </w:r>
      <w:r w:rsidRPr="008D2B4D">
        <w:rPr>
          <w:rFonts w:asciiTheme="majorBidi" w:hAnsiTheme="majorBidi" w:cstheme="majorBidi"/>
          <w:sz w:val="32"/>
          <w:szCs w:val="32"/>
          <w:rtl/>
        </w:rPr>
        <w:t>ممثلو</w:t>
      </w:r>
      <w:r w:rsidR="00E4405B" w:rsidRPr="008D2B4D">
        <w:rPr>
          <w:rFonts w:asciiTheme="majorBidi" w:hAnsiTheme="majorBidi" w:cstheme="majorBidi"/>
          <w:sz w:val="32"/>
          <w:szCs w:val="32"/>
          <w:rtl/>
        </w:rPr>
        <w:t>ن عن الحكومة</w:t>
      </w:r>
      <w:r w:rsidRPr="008D2B4D">
        <w:rPr>
          <w:rFonts w:asciiTheme="majorBidi" w:hAnsiTheme="majorBidi" w:cstheme="majorBidi"/>
          <w:sz w:val="32"/>
          <w:szCs w:val="32"/>
          <w:rtl/>
        </w:rPr>
        <w:t>/</w:t>
      </w:r>
      <w:r w:rsidR="00E4405B" w:rsidRPr="008D2B4D">
        <w:rPr>
          <w:rFonts w:asciiTheme="majorBidi" w:hAnsiTheme="majorBidi" w:cstheme="majorBidi"/>
          <w:sz w:val="32"/>
          <w:szCs w:val="32"/>
          <w:rtl/>
        </w:rPr>
        <w:t>البرلمان</w:t>
      </w:r>
      <w:r w:rsidR="00E4405B" w:rsidRPr="008D2B4D">
        <w:rPr>
          <w:rFonts w:asciiTheme="majorBidi" w:hAnsiTheme="majorBidi" w:cstheme="majorBidi"/>
          <w:sz w:val="32"/>
          <w:szCs w:val="32"/>
        </w:rPr>
        <w:t>.</w:t>
      </w:r>
    </w:p>
    <w:p w14:paraId="615BAEF3" w14:textId="77777777" w:rsidR="00E4405B" w:rsidRPr="008D2B4D" w:rsidRDefault="00E4405B" w:rsidP="00E4405B">
      <w:pPr>
        <w:bidi/>
        <w:jc w:val="both"/>
        <w:rPr>
          <w:rFonts w:asciiTheme="majorBidi" w:hAnsiTheme="majorBidi" w:cstheme="majorBidi"/>
          <w:sz w:val="32"/>
          <w:szCs w:val="32"/>
        </w:rPr>
      </w:pPr>
    </w:p>
    <w:p w14:paraId="15539624" w14:textId="2B87FA0D" w:rsidR="00E4405B" w:rsidRDefault="009C01B7" w:rsidP="009C01B7">
      <w:pPr>
        <w:pStyle w:val="ListParagraph"/>
        <w:numPr>
          <w:ilvl w:val="0"/>
          <w:numId w:val="5"/>
        </w:numPr>
        <w:bidi/>
        <w:jc w:val="both"/>
        <w:rPr>
          <w:rFonts w:asciiTheme="majorBidi" w:hAnsiTheme="majorBidi" w:cstheme="majorBidi"/>
          <w:b/>
          <w:bCs/>
          <w:sz w:val="32"/>
          <w:szCs w:val="32"/>
        </w:rPr>
      </w:pPr>
      <w:r w:rsidRPr="008D2B4D">
        <w:rPr>
          <w:rFonts w:asciiTheme="majorBidi" w:hAnsiTheme="majorBidi" w:cstheme="majorBidi"/>
          <w:b/>
          <w:bCs/>
          <w:sz w:val="32"/>
          <w:szCs w:val="32"/>
          <w:rtl/>
        </w:rPr>
        <w:t>ال</w:t>
      </w:r>
      <w:r w:rsidR="00E4405B" w:rsidRPr="008D2B4D">
        <w:rPr>
          <w:rFonts w:asciiTheme="majorBidi" w:hAnsiTheme="majorBidi" w:cstheme="majorBidi"/>
          <w:b/>
          <w:bCs/>
          <w:sz w:val="32"/>
          <w:szCs w:val="32"/>
          <w:rtl/>
        </w:rPr>
        <w:t>شكل</w:t>
      </w:r>
    </w:p>
    <w:p w14:paraId="38A35ADD" w14:textId="77777777" w:rsidR="008D2B4D" w:rsidRPr="008D2B4D" w:rsidRDefault="008D2B4D" w:rsidP="008D2B4D">
      <w:pPr>
        <w:pStyle w:val="ListParagraph"/>
        <w:bidi/>
        <w:jc w:val="both"/>
        <w:rPr>
          <w:rFonts w:asciiTheme="majorBidi" w:hAnsiTheme="majorBidi" w:cstheme="majorBidi"/>
          <w:b/>
          <w:bCs/>
          <w:sz w:val="32"/>
          <w:szCs w:val="32"/>
        </w:rPr>
      </w:pPr>
    </w:p>
    <w:p w14:paraId="42B3B234" w14:textId="6B9C5C29" w:rsidR="00E4405B" w:rsidRPr="008D2B4D" w:rsidRDefault="00E4405B" w:rsidP="008D2B4D">
      <w:pPr>
        <w:bidi/>
        <w:jc w:val="both"/>
        <w:rPr>
          <w:rFonts w:asciiTheme="majorBidi" w:hAnsiTheme="majorBidi" w:cstheme="majorBidi"/>
          <w:sz w:val="32"/>
          <w:szCs w:val="32"/>
        </w:rPr>
      </w:pPr>
      <w:r w:rsidRPr="008D2B4D">
        <w:rPr>
          <w:rFonts w:asciiTheme="majorBidi" w:hAnsiTheme="majorBidi" w:cstheme="majorBidi"/>
          <w:sz w:val="32"/>
          <w:szCs w:val="32"/>
        </w:rPr>
        <w:t> </w:t>
      </w:r>
      <w:r w:rsidRPr="008D2B4D">
        <w:rPr>
          <w:rFonts w:asciiTheme="majorBidi" w:hAnsiTheme="majorBidi" w:cstheme="majorBidi"/>
          <w:sz w:val="32"/>
          <w:szCs w:val="32"/>
          <w:rtl/>
        </w:rPr>
        <w:t xml:space="preserve">ستعقد حلقات النقاش لمدة يومين تليها مناقشات تفاعلية. </w:t>
      </w:r>
      <w:r w:rsidR="008D2B4D" w:rsidRPr="008D2B4D">
        <w:rPr>
          <w:rFonts w:asciiTheme="majorBidi" w:hAnsiTheme="majorBidi" w:cstheme="majorBidi"/>
          <w:sz w:val="32"/>
          <w:szCs w:val="32"/>
          <w:rtl/>
        </w:rPr>
        <w:t>سيقوم</w:t>
      </w:r>
      <w:r w:rsidRPr="008D2B4D">
        <w:rPr>
          <w:rFonts w:asciiTheme="majorBidi" w:hAnsiTheme="majorBidi" w:cstheme="majorBidi"/>
          <w:sz w:val="32"/>
          <w:szCs w:val="32"/>
          <w:rtl/>
        </w:rPr>
        <w:t xml:space="preserve"> </w:t>
      </w:r>
      <w:r w:rsidR="008D2B4D" w:rsidRPr="008D2B4D">
        <w:rPr>
          <w:rFonts w:asciiTheme="majorBidi" w:hAnsiTheme="majorBidi" w:cstheme="majorBidi"/>
          <w:sz w:val="32"/>
          <w:szCs w:val="32"/>
          <w:rtl/>
        </w:rPr>
        <w:t>المسير</w:t>
      </w:r>
      <w:r w:rsidRPr="008D2B4D">
        <w:rPr>
          <w:rFonts w:asciiTheme="majorBidi" w:hAnsiTheme="majorBidi" w:cstheme="majorBidi"/>
          <w:sz w:val="32"/>
          <w:szCs w:val="32"/>
          <w:rtl/>
        </w:rPr>
        <w:t xml:space="preserve"> </w:t>
      </w:r>
      <w:r w:rsidR="008D2B4D" w:rsidRPr="008D2B4D">
        <w:rPr>
          <w:rFonts w:asciiTheme="majorBidi" w:hAnsiTheme="majorBidi" w:cstheme="majorBidi"/>
          <w:sz w:val="32"/>
          <w:szCs w:val="32"/>
          <w:rtl/>
        </w:rPr>
        <w:t>بتسهيل</w:t>
      </w:r>
      <w:r w:rsidRPr="008D2B4D">
        <w:rPr>
          <w:rFonts w:asciiTheme="majorBidi" w:hAnsiTheme="majorBidi" w:cstheme="majorBidi"/>
          <w:sz w:val="32"/>
          <w:szCs w:val="32"/>
          <w:rtl/>
        </w:rPr>
        <w:t xml:space="preserve"> المناقشات </w:t>
      </w:r>
      <w:r w:rsidR="008D2B4D" w:rsidRPr="008D2B4D">
        <w:rPr>
          <w:rFonts w:asciiTheme="majorBidi" w:hAnsiTheme="majorBidi" w:cstheme="majorBidi"/>
          <w:sz w:val="32"/>
          <w:szCs w:val="32"/>
          <w:rtl/>
        </w:rPr>
        <w:t>بمساعدة</w:t>
      </w:r>
      <w:r w:rsidRPr="008D2B4D">
        <w:rPr>
          <w:rFonts w:asciiTheme="majorBidi" w:hAnsiTheme="majorBidi" w:cstheme="majorBidi"/>
          <w:sz w:val="32"/>
          <w:szCs w:val="32"/>
          <w:rtl/>
        </w:rPr>
        <w:t xml:space="preserve"> </w:t>
      </w:r>
      <w:r w:rsidR="008D2B4D" w:rsidRPr="008D2B4D">
        <w:rPr>
          <w:rFonts w:asciiTheme="majorBidi" w:hAnsiTheme="majorBidi" w:cstheme="majorBidi"/>
          <w:sz w:val="32"/>
          <w:szCs w:val="32"/>
          <w:rtl/>
        </w:rPr>
        <w:t>مقرري</w:t>
      </w:r>
      <w:r w:rsidRPr="008D2B4D">
        <w:rPr>
          <w:rFonts w:asciiTheme="majorBidi" w:hAnsiTheme="majorBidi" w:cstheme="majorBidi"/>
          <w:sz w:val="32"/>
          <w:szCs w:val="32"/>
          <w:rtl/>
        </w:rPr>
        <w:t>ن</w:t>
      </w:r>
      <w:r w:rsidRPr="008D2B4D">
        <w:rPr>
          <w:rFonts w:asciiTheme="majorBidi" w:hAnsiTheme="majorBidi" w:cstheme="majorBidi"/>
          <w:sz w:val="32"/>
          <w:szCs w:val="32"/>
        </w:rPr>
        <w:t>.</w:t>
      </w:r>
    </w:p>
    <w:p w14:paraId="02C8478A" w14:textId="77777777" w:rsidR="00E4405B" w:rsidRPr="008D2B4D" w:rsidRDefault="00E4405B" w:rsidP="00E4405B">
      <w:pPr>
        <w:bidi/>
        <w:jc w:val="both"/>
        <w:rPr>
          <w:rFonts w:asciiTheme="majorBidi" w:hAnsiTheme="majorBidi" w:cstheme="majorBidi"/>
          <w:sz w:val="32"/>
          <w:szCs w:val="32"/>
        </w:rPr>
      </w:pPr>
    </w:p>
    <w:p w14:paraId="586D3A05" w14:textId="719AA640" w:rsidR="00E4405B" w:rsidRPr="008D2B4D" w:rsidRDefault="00E4405B" w:rsidP="008D2B4D">
      <w:pPr>
        <w:pStyle w:val="ListParagraph"/>
        <w:numPr>
          <w:ilvl w:val="0"/>
          <w:numId w:val="5"/>
        </w:numPr>
        <w:bidi/>
        <w:jc w:val="both"/>
        <w:rPr>
          <w:rFonts w:asciiTheme="majorBidi" w:hAnsiTheme="majorBidi" w:cstheme="majorBidi"/>
          <w:sz w:val="32"/>
          <w:szCs w:val="32"/>
        </w:rPr>
      </w:pPr>
      <w:r w:rsidRPr="008D2B4D">
        <w:rPr>
          <w:rFonts w:asciiTheme="majorBidi" w:hAnsiTheme="majorBidi" w:cstheme="majorBidi"/>
          <w:sz w:val="32"/>
          <w:szCs w:val="32"/>
        </w:rPr>
        <w:t xml:space="preserve"> </w:t>
      </w:r>
      <w:r w:rsidRPr="008D2B4D">
        <w:rPr>
          <w:rFonts w:asciiTheme="majorBidi" w:hAnsiTheme="majorBidi" w:cstheme="majorBidi"/>
          <w:b/>
          <w:bCs/>
          <w:sz w:val="32"/>
          <w:szCs w:val="32"/>
          <w:rtl/>
        </w:rPr>
        <w:t>المواضيع</w:t>
      </w:r>
    </w:p>
    <w:p w14:paraId="6DE199F0" w14:textId="77777777" w:rsidR="008D2B4D" w:rsidRPr="008D2B4D" w:rsidRDefault="008D2B4D" w:rsidP="008D2B4D">
      <w:pPr>
        <w:pStyle w:val="ListParagraph"/>
        <w:bidi/>
        <w:jc w:val="both"/>
        <w:rPr>
          <w:rFonts w:asciiTheme="majorBidi" w:hAnsiTheme="majorBidi" w:cstheme="majorBidi"/>
          <w:sz w:val="32"/>
          <w:szCs w:val="32"/>
        </w:rPr>
      </w:pPr>
    </w:p>
    <w:p w14:paraId="24F34274" w14:textId="77777777" w:rsidR="008D2B4D" w:rsidRDefault="00E4405B" w:rsidP="008D2B4D">
      <w:pPr>
        <w:bidi/>
        <w:jc w:val="both"/>
        <w:rPr>
          <w:rFonts w:asciiTheme="majorBidi" w:hAnsiTheme="majorBidi" w:cstheme="majorBidi"/>
          <w:sz w:val="32"/>
          <w:szCs w:val="32"/>
          <w:rtl/>
        </w:rPr>
      </w:pPr>
      <w:r w:rsidRPr="008D2B4D">
        <w:rPr>
          <w:rFonts w:asciiTheme="majorBidi" w:hAnsiTheme="majorBidi" w:cstheme="majorBidi"/>
          <w:sz w:val="32"/>
          <w:szCs w:val="32"/>
          <w:rtl/>
        </w:rPr>
        <w:t xml:space="preserve">يعد </w:t>
      </w:r>
      <w:r w:rsidRPr="008D2B4D">
        <w:rPr>
          <w:rFonts w:asciiTheme="majorBidi" w:hAnsiTheme="majorBidi" w:cstheme="majorBidi"/>
          <w:b/>
          <w:bCs/>
          <w:sz w:val="32"/>
          <w:szCs w:val="32"/>
          <w:rtl/>
        </w:rPr>
        <w:t>التعاون والشراكات</w:t>
      </w:r>
      <w:r w:rsidRPr="008D2B4D">
        <w:rPr>
          <w:rFonts w:asciiTheme="majorBidi" w:hAnsiTheme="majorBidi" w:cstheme="majorBidi"/>
          <w:sz w:val="32"/>
          <w:szCs w:val="32"/>
          <w:rtl/>
        </w:rPr>
        <w:t xml:space="preserve"> عنصرا لا يتجزأ من إعلان وخطة عمل ديربان</w:t>
      </w:r>
      <w:r w:rsidR="008D2B4D">
        <w:rPr>
          <w:rFonts w:asciiTheme="majorBidi" w:hAnsiTheme="majorBidi" w:cstheme="majorBidi" w:hint="cs"/>
          <w:sz w:val="32"/>
          <w:szCs w:val="32"/>
          <w:rtl/>
        </w:rPr>
        <w:t>. ويسند هذا الإعلان</w:t>
      </w:r>
      <w:r w:rsidRPr="008D2B4D">
        <w:rPr>
          <w:rFonts w:asciiTheme="majorBidi" w:hAnsiTheme="majorBidi" w:cstheme="majorBidi"/>
          <w:sz w:val="32"/>
          <w:szCs w:val="32"/>
          <w:rtl/>
        </w:rPr>
        <w:t xml:space="preserve"> </w:t>
      </w:r>
      <w:r w:rsidR="008D2B4D" w:rsidRPr="008D2B4D">
        <w:rPr>
          <w:rFonts w:asciiTheme="majorBidi" w:hAnsiTheme="majorBidi" w:cstheme="majorBidi"/>
          <w:sz w:val="32"/>
          <w:szCs w:val="32"/>
          <w:rtl/>
        </w:rPr>
        <w:t xml:space="preserve">إلى الدول </w:t>
      </w:r>
      <w:r w:rsidRPr="008D2B4D">
        <w:rPr>
          <w:rFonts w:asciiTheme="majorBidi" w:hAnsiTheme="majorBidi" w:cstheme="majorBidi"/>
          <w:sz w:val="32"/>
          <w:szCs w:val="32"/>
          <w:rtl/>
        </w:rPr>
        <w:t xml:space="preserve">المسؤولية الرئيسية عن مكافحة العنصرية والتمييز العنصري وكره الأجانب وما يتصل بذلك من تعصب، </w:t>
      </w:r>
      <w:r w:rsidR="008D2B4D">
        <w:rPr>
          <w:rFonts w:asciiTheme="majorBidi" w:hAnsiTheme="majorBidi" w:cstheme="majorBidi" w:hint="cs"/>
          <w:sz w:val="32"/>
          <w:szCs w:val="32"/>
          <w:rtl/>
        </w:rPr>
        <w:t>كما ي</w:t>
      </w:r>
      <w:r w:rsidRPr="008D2B4D">
        <w:rPr>
          <w:rFonts w:asciiTheme="majorBidi" w:hAnsiTheme="majorBidi" w:cstheme="majorBidi"/>
          <w:sz w:val="32"/>
          <w:szCs w:val="32"/>
          <w:rtl/>
        </w:rPr>
        <w:t>دعو أيضًا إلى المشاركة النشطة للمنظمات الدولية وغير الحكومية والأحزاب السياسية والمؤسسات الوطنية لحقوق الإنسان والشباب والقطاع الخاص ووسائل الإعلام والمجتمع المدني</w:t>
      </w:r>
      <w:r w:rsidR="008D2B4D">
        <w:rPr>
          <w:rFonts w:asciiTheme="majorBidi" w:hAnsiTheme="majorBidi" w:cstheme="majorBidi" w:hint="cs"/>
          <w:sz w:val="32"/>
          <w:szCs w:val="32"/>
          <w:rtl/>
        </w:rPr>
        <w:t>،</w:t>
      </w:r>
      <w:r w:rsidRPr="008D2B4D">
        <w:rPr>
          <w:rFonts w:asciiTheme="majorBidi" w:hAnsiTheme="majorBidi" w:cstheme="majorBidi"/>
          <w:sz w:val="32"/>
          <w:szCs w:val="32"/>
          <w:rtl/>
        </w:rPr>
        <w:t xml:space="preserve"> وخاصة </w:t>
      </w:r>
      <w:r w:rsidR="008D2B4D">
        <w:rPr>
          <w:rFonts w:asciiTheme="majorBidi" w:hAnsiTheme="majorBidi" w:cstheme="majorBidi" w:hint="cs"/>
          <w:sz w:val="32"/>
          <w:szCs w:val="32"/>
          <w:rtl/>
        </w:rPr>
        <w:t xml:space="preserve">من أجل تنفيذ </w:t>
      </w:r>
      <w:r w:rsidR="008D2B4D" w:rsidRPr="008D2B4D">
        <w:rPr>
          <w:rFonts w:asciiTheme="majorBidi" w:hAnsiTheme="majorBidi" w:cstheme="majorBidi"/>
          <w:sz w:val="32"/>
          <w:szCs w:val="32"/>
          <w:rtl/>
        </w:rPr>
        <w:t>إعلان وخطة عمل ديربان</w:t>
      </w:r>
    </w:p>
    <w:p w14:paraId="4D1BE0CA" w14:textId="4683FF94" w:rsidR="00E4405B" w:rsidRPr="008D2B4D" w:rsidRDefault="00E4405B" w:rsidP="008D2B4D">
      <w:pPr>
        <w:bidi/>
        <w:jc w:val="both"/>
        <w:rPr>
          <w:rFonts w:asciiTheme="majorBidi" w:hAnsiTheme="majorBidi" w:cstheme="majorBidi"/>
          <w:sz w:val="32"/>
          <w:szCs w:val="32"/>
        </w:rPr>
      </w:pPr>
    </w:p>
    <w:p w14:paraId="418B8750" w14:textId="46E9F3F7" w:rsidR="00E4405B" w:rsidRPr="008D2B4D" w:rsidRDefault="00E4405B" w:rsidP="00947284">
      <w:pPr>
        <w:bidi/>
        <w:jc w:val="both"/>
        <w:rPr>
          <w:rFonts w:asciiTheme="majorBidi" w:hAnsiTheme="majorBidi" w:cstheme="majorBidi"/>
          <w:sz w:val="32"/>
          <w:szCs w:val="32"/>
        </w:rPr>
      </w:pPr>
      <w:r w:rsidRPr="008D2B4D">
        <w:rPr>
          <w:rFonts w:asciiTheme="majorBidi" w:hAnsiTheme="majorBidi" w:cstheme="majorBidi"/>
          <w:sz w:val="32"/>
          <w:szCs w:val="32"/>
          <w:rtl/>
        </w:rPr>
        <w:t xml:space="preserve">تعد </w:t>
      </w:r>
      <w:r w:rsidR="008D2B4D">
        <w:rPr>
          <w:rFonts w:asciiTheme="majorBidi" w:hAnsiTheme="majorBidi" w:cstheme="majorBidi" w:hint="cs"/>
          <w:sz w:val="32"/>
          <w:szCs w:val="32"/>
          <w:rtl/>
        </w:rPr>
        <w:t>ال</w:t>
      </w:r>
      <w:r w:rsidRPr="008D2B4D">
        <w:rPr>
          <w:rFonts w:asciiTheme="majorBidi" w:hAnsiTheme="majorBidi" w:cstheme="majorBidi"/>
          <w:sz w:val="32"/>
          <w:szCs w:val="32"/>
          <w:rtl/>
        </w:rPr>
        <w:t>استراتيجيات</w:t>
      </w:r>
      <w:r w:rsidR="008D2B4D">
        <w:rPr>
          <w:rFonts w:asciiTheme="majorBidi" w:hAnsiTheme="majorBidi" w:cstheme="majorBidi" w:hint="cs"/>
          <w:sz w:val="32"/>
          <w:szCs w:val="32"/>
          <w:rtl/>
        </w:rPr>
        <w:t xml:space="preserve"> الهادفة ل</w:t>
      </w:r>
      <w:r w:rsidRPr="008D2B4D">
        <w:rPr>
          <w:rFonts w:asciiTheme="majorBidi" w:hAnsiTheme="majorBidi" w:cstheme="majorBidi"/>
          <w:sz w:val="32"/>
          <w:szCs w:val="32"/>
          <w:rtl/>
        </w:rPr>
        <w:t>تحقيق المساواة الكاملة والفعالة من خلال التعاون الدولي والإقليمي والوطني و</w:t>
      </w:r>
      <w:r w:rsidR="008D2B4D">
        <w:rPr>
          <w:rFonts w:asciiTheme="majorBidi" w:hAnsiTheme="majorBidi" w:cstheme="majorBidi" w:hint="cs"/>
          <w:sz w:val="32"/>
          <w:szCs w:val="32"/>
          <w:rtl/>
        </w:rPr>
        <w:t>ال</w:t>
      </w:r>
      <w:r w:rsidRPr="008D2B4D">
        <w:rPr>
          <w:rFonts w:asciiTheme="majorBidi" w:hAnsiTheme="majorBidi" w:cstheme="majorBidi"/>
          <w:sz w:val="32"/>
          <w:szCs w:val="32"/>
          <w:rtl/>
        </w:rPr>
        <w:t xml:space="preserve">إطار </w:t>
      </w:r>
      <w:r w:rsidR="008D2B4D">
        <w:rPr>
          <w:rFonts w:asciiTheme="majorBidi" w:hAnsiTheme="majorBidi" w:cstheme="majorBidi" w:hint="cs"/>
          <w:sz w:val="32"/>
          <w:szCs w:val="32"/>
          <w:rtl/>
        </w:rPr>
        <w:t>ال</w:t>
      </w:r>
      <w:r w:rsidRPr="008D2B4D">
        <w:rPr>
          <w:rFonts w:asciiTheme="majorBidi" w:hAnsiTheme="majorBidi" w:cstheme="majorBidi"/>
          <w:sz w:val="32"/>
          <w:szCs w:val="32"/>
          <w:rtl/>
        </w:rPr>
        <w:t xml:space="preserve">قانوني </w:t>
      </w:r>
      <w:r w:rsidR="008D2B4D">
        <w:rPr>
          <w:rFonts w:asciiTheme="majorBidi" w:hAnsiTheme="majorBidi" w:cstheme="majorBidi" w:hint="cs"/>
          <w:sz w:val="32"/>
          <w:szCs w:val="32"/>
          <w:rtl/>
        </w:rPr>
        <w:t>ال</w:t>
      </w:r>
      <w:r w:rsidRPr="008D2B4D">
        <w:rPr>
          <w:rFonts w:asciiTheme="majorBidi" w:hAnsiTheme="majorBidi" w:cstheme="majorBidi"/>
          <w:sz w:val="32"/>
          <w:szCs w:val="32"/>
          <w:rtl/>
        </w:rPr>
        <w:t xml:space="preserve">دولي </w:t>
      </w:r>
      <w:r w:rsidR="008D2B4D">
        <w:rPr>
          <w:rFonts w:asciiTheme="majorBidi" w:hAnsiTheme="majorBidi" w:cstheme="majorBidi" w:hint="cs"/>
          <w:sz w:val="32"/>
          <w:szCs w:val="32"/>
          <w:rtl/>
        </w:rPr>
        <w:t>ال</w:t>
      </w:r>
      <w:r w:rsidRPr="008D2B4D">
        <w:rPr>
          <w:rFonts w:asciiTheme="majorBidi" w:hAnsiTheme="majorBidi" w:cstheme="majorBidi"/>
          <w:sz w:val="32"/>
          <w:szCs w:val="32"/>
          <w:rtl/>
        </w:rPr>
        <w:t xml:space="preserve">فعال ومشاركة مجموعة واسعة من الجهات الفاعلة، عناصر </w:t>
      </w:r>
      <w:r w:rsidR="008D2B4D">
        <w:rPr>
          <w:rFonts w:asciiTheme="majorBidi" w:hAnsiTheme="majorBidi" w:cstheme="majorBidi" w:hint="cs"/>
          <w:sz w:val="32"/>
          <w:szCs w:val="32"/>
          <w:rtl/>
        </w:rPr>
        <w:t>أساسية</w:t>
      </w:r>
      <w:r w:rsidR="00947284">
        <w:rPr>
          <w:rFonts w:asciiTheme="majorBidi" w:hAnsiTheme="majorBidi" w:cstheme="majorBidi"/>
          <w:sz w:val="32"/>
          <w:szCs w:val="32"/>
          <w:rtl/>
        </w:rPr>
        <w:t xml:space="preserve"> </w:t>
      </w:r>
      <w:r w:rsidR="00947284">
        <w:rPr>
          <w:rFonts w:asciiTheme="majorBidi" w:hAnsiTheme="majorBidi" w:cstheme="majorBidi" w:hint="cs"/>
          <w:sz w:val="32"/>
          <w:szCs w:val="32"/>
          <w:rtl/>
        </w:rPr>
        <w:t>لمكافحة</w:t>
      </w:r>
      <w:r w:rsidRPr="008D2B4D">
        <w:rPr>
          <w:rFonts w:asciiTheme="majorBidi" w:hAnsiTheme="majorBidi" w:cstheme="majorBidi"/>
          <w:sz w:val="32"/>
          <w:szCs w:val="32"/>
          <w:rtl/>
        </w:rPr>
        <w:t xml:space="preserve"> العنصرية والتمييز العنصري وكره الأجانب وما يتصل بذلك من تعصب</w:t>
      </w:r>
      <w:r w:rsidRPr="008D2B4D">
        <w:rPr>
          <w:rFonts w:asciiTheme="majorBidi" w:hAnsiTheme="majorBidi" w:cstheme="majorBidi"/>
          <w:sz w:val="32"/>
          <w:szCs w:val="32"/>
        </w:rPr>
        <w:t>.</w:t>
      </w:r>
    </w:p>
    <w:p w14:paraId="20D2F16A" w14:textId="77777777" w:rsidR="00E4405B" w:rsidRPr="008D2B4D" w:rsidRDefault="00E4405B" w:rsidP="00E4405B">
      <w:pPr>
        <w:bidi/>
        <w:jc w:val="both"/>
        <w:rPr>
          <w:rFonts w:asciiTheme="majorBidi" w:hAnsiTheme="majorBidi" w:cstheme="majorBidi"/>
          <w:sz w:val="32"/>
          <w:szCs w:val="32"/>
        </w:rPr>
      </w:pPr>
    </w:p>
    <w:p w14:paraId="064F531B" w14:textId="77777777" w:rsidR="008D2B4D" w:rsidRDefault="00E4405B" w:rsidP="008D2B4D">
      <w:pPr>
        <w:bidi/>
        <w:jc w:val="both"/>
        <w:rPr>
          <w:rFonts w:asciiTheme="majorBidi" w:hAnsiTheme="majorBidi" w:cstheme="majorBidi"/>
          <w:sz w:val="32"/>
          <w:szCs w:val="32"/>
          <w:rtl/>
        </w:rPr>
      </w:pPr>
      <w:r w:rsidRPr="008D2B4D">
        <w:rPr>
          <w:rFonts w:asciiTheme="majorBidi" w:hAnsiTheme="majorBidi" w:cstheme="majorBidi"/>
          <w:sz w:val="32"/>
          <w:szCs w:val="32"/>
          <w:rtl/>
        </w:rPr>
        <w:t>ستضمن كل حلقة نقاش دمج تعاون جميع أصحاب المصلحة في المناقشة</w:t>
      </w:r>
      <w:r w:rsidRPr="008D2B4D">
        <w:rPr>
          <w:rFonts w:asciiTheme="majorBidi" w:hAnsiTheme="majorBidi" w:cstheme="majorBidi"/>
          <w:sz w:val="32"/>
          <w:szCs w:val="32"/>
        </w:rPr>
        <w:t>.</w:t>
      </w:r>
    </w:p>
    <w:p w14:paraId="6AE1F715" w14:textId="4C3E4ACD" w:rsidR="00E4405B" w:rsidRPr="00947284" w:rsidRDefault="008D2B4D" w:rsidP="008D2B4D">
      <w:pPr>
        <w:bidi/>
        <w:jc w:val="both"/>
        <w:rPr>
          <w:rFonts w:asciiTheme="majorBidi" w:hAnsiTheme="majorBidi" w:cstheme="majorBidi"/>
          <w:b/>
          <w:bCs/>
          <w:sz w:val="32"/>
          <w:szCs w:val="32"/>
          <w:rtl/>
        </w:rPr>
      </w:pPr>
      <w:r w:rsidRPr="00947284">
        <w:rPr>
          <w:rFonts w:asciiTheme="majorBidi" w:hAnsiTheme="majorBidi" w:cstheme="majorBidi" w:hint="cs"/>
          <w:b/>
          <w:bCs/>
          <w:sz w:val="32"/>
          <w:szCs w:val="32"/>
          <w:rtl/>
        </w:rPr>
        <w:t>حلقات النقاش:</w:t>
      </w:r>
    </w:p>
    <w:p w14:paraId="21621EA4" w14:textId="77777777" w:rsidR="008D2B4D" w:rsidRPr="008D2B4D" w:rsidRDefault="008D2B4D" w:rsidP="008D2B4D">
      <w:pPr>
        <w:bidi/>
        <w:jc w:val="both"/>
        <w:rPr>
          <w:rFonts w:asciiTheme="majorBidi" w:hAnsiTheme="majorBidi" w:cstheme="majorBidi"/>
          <w:sz w:val="32"/>
          <w:szCs w:val="32"/>
        </w:rPr>
      </w:pPr>
    </w:p>
    <w:p w14:paraId="5D1B3AE8" w14:textId="07CB1EE9" w:rsidR="00651B15" w:rsidRDefault="00E4405B" w:rsidP="00947284">
      <w:pPr>
        <w:pStyle w:val="ListParagraph"/>
        <w:numPr>
          <w:ilvl w:val="0"/>
          <w:numId w:val="6"/>
        </w:numPr>
        <w:bidi/>
        <w:jc w:val="both"/>
        <w:rPr>
          <w:rFonts w:asciiTheme="majorBidi" w:hAnsiTheme="majorBidi" w:cstheme="majorBidi"/>
          <w:sz w:val="32"/>
          <w:szCs w:val="32"/>
        </w:rPr>
      </w:pPr>
      <w:r w:rsidRPr="008D2B4D">
        <w:rPr>
          <w:rFonts w:asciiTheme="majorBidi" w:hAnsiTheme="majorBidi" w:cstheme="majorBidi"/>
          <w:sz w:val="32"/>
          <w:szCs w:val="32"/>
          <w:rtl/>
        </w:rPr>
        <w:t xml:space="preserve">تقييم التطورات في </w:t>
      </w:r>
      <w:r w:rsidR="00651B15">
        <w:rPr>
          <w:rFonts w:asciiTheme="majorBidi" w:hAnsiTheme="majorBidi" w:cstheme="majorBidi" w:hint="cs"/>
          <w:sz w:val="32"/>
          <w:szCs w:val="32"/>
          <w:rtl/>
        </w:rPr>
        <w:t xml:space="preserve">مجال </w:t>
      </w:r>
      <w:r w:rsidRPr="008D2B4D">
        <w:rPr>
          <w:rFonts w:asciiTheme="majorBidi" w:hAnsiTheme="majorBidi" w:cstheme="majorBidi"/>
          <w:sz w:val="32"/>
          <w:szCs w:val="32"/>
          <w:rtl/>
        </w:rPr>
        <w:t>التعاون بين</w:t>
      </w:r>
      <w:r w:rsidR="00651B15">
        <w:rPr>
          <w:rFonts w:asciiTheme="majorBidi" w:hAnsiTheme="majorBidi" w:cstheme="majorBidi" w:hint="cs"/>
          <w:sz w:val="32"/>
          <w:szCs w:val="32"/>
          <w:rtl/>
        </w:rPr>
        <w:t xml:space="preserve"> </w:t>
      </w:r>
      <w:r w:rsidR="00651B15" w:rsidRPr="008D2B4D">
        <w:rPr>
          <w:rFonts w:asciiTheme="majorBidi" w:hAnsiTheme="majorBidi" w:cstheme="majorBidi"/>
          <w:sz w:val="32"/>
          <w:szCs w:val="32"/>
          <w:rtl/>
        </w:rPr>
        <w:t>آليات</w:t>
      </w:r>
      <w:r w:rsidRPr="008D2B4D">
        <w:rPr>
          <w:rFonts w:asciiTheme="majorBidi" w:hAnsiTheme="majorBidi" w:cstheme="majorBidi"/>
          <w:sz w:val="32"/>
          <w:szCs w:val="32"/>
          <w:rtl/>
        </w:rPr>
        <w:t xml:space="preserve"> الأمم المتحدة والآليات الإقليمية لحقوق الإنسان منذ عام 2016. يمكن أن تركز المناقشات على القضايا التالية: ما هو التقدم </w:t>
      </w:r>
      <w:bookmarkStart w:id="0" w:name="_GoBack"/>
      <w:bookmarkEnd w:id="0"/>
      <w:r w:rsidRPr="008D2B4D">
        <w:rPr>
          <w:rFonts w:asciiTheme="majorBidi" w:hAnsiTheme="majorBidi" w:cstheme="majorBidi"/>
          <w:sz w:val="32"/>
          <w:szCs w:val="32"/>
          <w:rtl/>
        </w:rPr>
        <w:t xml:space="preserve">المحرز في تنفيذ توصيات ورشة العمل </w:t>
      </w:r>
      <w:r w:rsidR="00651B15">
        <w:rPr>
          <w:rFonts w:asciiTheme="majorBidi" w:hAnsiTheme="majorBidi" w:cstheme="majorBidi" w:hint="cs"/>
          <w:sz w:val="32"/>
          <w:szCs w:val="32"/>
          <w:rtl/>
        </w:rPr>
        <w:t xml:space="preserve">المنظمة </w:t>
      </w:r>
      <w:r w:rsidRPr="008D2B4D">
        <w:rPr>
          <w:rFonts w:asciiTheme="majorBidi" w:hAnsiTheme="majorBidi" w:cstheme="majorBidi"/>
          <w:sz w:val="32"/>
          <w:szCs w:val="32"/>
          <w:rtl/>
        </w:rPr>
        <w:t>عام 2016؟ ما هي التحديات و</w:t>
      </w:r>
      <w:r w:rsidR="00651B15">
        <w:rPr>
          <w:rFonts w:asciiTheme="majorBidi" w:hAnsiTheme="majorBidi" w:cstheme="majorBidi" w:hint="cs"/>
          <w:sz w:val="32"/>
          <w:szCs w:val="32"/>
          <w:rtl/>
        </w:rPr>
        <w:t>ال</w:t>
      </w:r>
      <w:r w:rsidRPr="008D2B4D">
        <w:rPr>
          <w:rFonts w:asciiTheme="majorBidi" w:hAnsiTheme="majorBidi" w:cstheme="majorBidi"/>
          <w:sz w:val="32"/>
          <w:szCs w:val="32"/>
          <w:rtl/>
        </w:rPr>
        <w:t xml:space="preserve">فجوات </w:t>
      </w:r>
      <w:r w:rsidR="00651B15">
        <w:rPr>
          <w:rFonts w:asciiTheme="majorBidi" w:hAnsiTheme="majorBidi" w:cstheme="majorBidi" w:hint="cs"/>
          <w:sz w:val="32"/>
          <w:szCs w:val="32"/>
          <w:rtl/>
        </w:rPr>
        <w:t xml:space="preserve">في مجال </w:t>
      </w:r>
      <w:r w:rsidRPr="008D2B4D">
        <w:rPr>
          <w:rFonts w:asciiTheme="majorBidi" w:hAnsiTheme="majorBidi" w:cstheme="majorBidi"/>
          <w:sz w:val="32"/>
          <w:szCs w:val="32"/>
          <w:rtl/>
        </w:rPr>
        <w:t xml:space="preserve">التنفيذ؟ ما هي الدروس </w:t>
      </w:r>
      <w:r w:rsidR="00947284">
        <w:rPr>
          <w:rFonts w:asciiTheme="majorBidi" w:hAnsiTheme="majorBidi" w:cstheme="majorBidi" w:hint="cs"/>
          <w:sz w:val="32"/>
          <w:szCs w:val="32"/>
          <w:rtl/>
        </w:rPr>
        <w:t>الأساسية</w:t>
      </w:r>
      <w:r w:rsidRPr="008D2B4D">
        <w:rPr>
          <w:rFonts w:asciiTheme="majorBidi" w:hAnsiTheme="majorBidi" w:cstheme="majorBidi"/>
          <w:sz w:val="32"/>
          <w:szCs w:val="32"/>
          <w:rtl/>
        </w:rPr>
        <w:t xml:space="preserve"> المستفادة؟ ما هي الأنشطة</w:t>
      </w:r>
      <w:r w:rsidR="00651B15">
        <w:rPr>
          <w:rFonts w:asciiTheme="majorBidi" w:hAnsiTheme="majorBidi" w:cstheme="majorBidi"/>
          <w:sz w:val="32"/>
          <w:szCs w:val="32"/>
          <w:rtl/>
        </w:rPr>
        <w:t>/</w:t>
      </w:r>
      <w:r w:rsidRPr="008D2B4D">
        <w:rPr>
          <w:rFonts w:asciiTheme="majorBidi" w:hAnsiTheme="majorBidi" w:cstheme="majorBidi"/>
          <w:sz w:val="32"/>
          <w:szCs w:val="32"/>
          <w:rtl/>
        </w:rPr>
        <w:t>المبادرات المشتركة التي قامت بها</w:t>
      </w:r>
      <w:r w:rsidR="00651B15">
        <w:rPr>
          <w:rFonts w:asciiTheme="majorBidi" w:hAnsiTheme="majorBidi" w:cstheme="majorBidi" w:hint="cs"/>
          <w:sz w:val="32"/>
          <w:szCs w:val="32"/>
          <w:rtl/>
        </w:rPr>
        <w:t xml:space="preserve"> الآليات الإقليمية </w:t>
      </w:r>
      <w:r w:rsidRPr="008D2B4D">
        <w:rPr>
          <w:rFonts w:asciiTheme="majorBidi" w:hAnsiTheme="majorBidi" w:cstheme="majorBidi"/>
          <w:sz w:val="32"/>
          <w:szCs w:val="32"/>
          <w:rtl/>
        </w:rPr>
        <w:t>والأمم المتحدة مؤخرًا؟</w:t>
      </w:r>
    </w:p>
    <w:p w14:paraId="08D611FD" w14:textId="77777777" w:rsidR="00651B15" w:rsidRDefault="00651B15" w:rsidP="00651B15">
      <w:pPr>
        <w:pStyle w:val="ListParagraph"/>
        <w:bidi/>
        <w:jc w:val="both"/>
        <w:rPr>
          <w:rFonts w:asciiTheme="majorBidi" w:hAnsiTheme="majorBidi" w:cstheme="majorBidi"/>
          <w:sz w:val="32"/>
          <w:szCs w:val="32"/>
        </w:rPr>
      </w:pPr>
    </w:p>
    <w:p w14:paraId="1953D5AF" w14:textId="224B1DED" w:rsidR="00651B15" w:rsidRDefault="00651B15" w:rsidP="00A71762">
      <w:pPr>
        <w:pStyle w:val="ListParagraph"/>
        <w:numPr>
          <w:ilvl w:val="0"/>
          <w:numId w:val="6"/>
        </w:numPr>
        <w:bidi/>
        <w:jc w:val="both"/>
        <w:rPr>
          <w:rFonts w:asciiTheme="majorBidi" w:hAnsiTheme="majorBidi" w:cstheme="majorBidi"/>
          <w:sz w:val="32"/>
          <w:szCs w:val="32"/>
        </w:rPr>
      </w:pPr>
      <w:r>
        <w:rPr>
          <w:rFonts w:asciiTheme="majorBidi" w:hAnsiTheme="majorBidi" w:cstheme="majorBidi" w:hint="cs"/>
          <w:sz w:val="32"/>
          <w:szCs w:val="32"/>
          <w:rtl/>
        </w:rPr>
        <w:t>ال</w:t>
      </w:r>
      <w:r w:rsidR="00E4405B" w:rsidRPr="00651B15">
        <w:rPr>
          <w:rFonts w:asciiTheme="majorBidi" w:hAnsiTheme="majorBidi" w:cstheme="majorBidi"/>
          <w:sz w:val="32"/>
          <w:szCs w:val="32"/>
          <w:rtl/>
        </w:rPr>
        <w:t xml:space="preserve">إطار </w:t>
      </w:r>
      <w:r>
        <w:rPr>
          <w:rFonts w:asciiTheme="majorBidi" w:hAnsiTheme="majorBidi" w:cstheme="majorBidi" w:hint="cs"/>
          <w:sz w:val="32"/>
          <w:szCs w:val="32"/>
          <w:rtl/>
        </w:rPr>
        <w:t>ال</w:t>
      </w:r>
      <w:r>
        <w:rPr>
          <w:rFonts w:asciiTheme="majorBidi" w:hAnsiTheme="majorBidi" w:cstheme="majorBidi"/>
          <w:sz w:val="32"/>
          <w:szCs w:val="32"/>
          <w:rtl/>
        </w:rPr>
        <w:t>قانوني</w:t>
      </w:r>
      <w:r w:rsidR="00E4405B" w:rsidRPr="00651B15">
        <w:rPr>
          <w:rFonts w:asciiTheme="majorBidi" w:hAnsiTheme="majorBidi" w:cstheme="majorBidi"/>
          <w:sz w:val="32"/>
          <w:szCs w:val="32"/>
          <w:rtl/>
        </w:rPr>
        <w:t xml:space="preserve"> </w:t>
      </w:r>
      <w:r>
        <w:rPr>
          <w:rFonts w:asciiTheme="majorBidi" w:hAnsiTheme="majorBidi" w:cstheme="majorBidi" w:hint="cs"/>
          <w:sz w:val="32"/>
          <w:szCs w:val="32"/>
          <w:rtl/>
        </w:rPr>
        <w:t>ال</w:t>
      </w:r>
      <w:r>
        <w:rPr>
          <w:rFonts w:asciiTheme="majorBidi" w:hAnsiTheme="majorBidi" w:cstheme="majorBidi"/>
          <w:sz w:val="32"/>
          <w:szCs w:val="32"/>
          <w:rtl/>
        </w:rPr>
        <w:t>دولي</w:t>
      </w:r>
      <w:r w:rsidR="00E4405B" w:rsidRPr="00651B15">
        <w:rPr>
          <w:rFonts w:asciiTheme="majorBidi" w:hAnsiTheme="majorBidi" w:cstheme="majorBidi"/>
          <w:sz w:val="32"/>
          <w:szCs w:val="32"/>
          <w:rtl/>
        </w:rPr>
        <w:t xml:space="preserve"> و</w:t>
      </w:r>
      <w:r>
        <w:rPr>
          <w:rFonts w:asciiTheme="majorBidi" w:hAnsiTheme="majorBidi" w:cstheme="majorBidi" w:hint="cs"/>
          <w:sz w:val="32"/>
          <w:szCs w:val="32"/>
          <w:rtl/>
        </w:rPr>
        <w:t>ال</w:t>
      </w:r>
      <w:r w:rsidR="00947284">
        <w:rPr>
          <w:rFonts w:asciiTheme="majorBidi" w:hAnsiTheme="majorBidi" w:cstheme="majorBidi"/>
          <w:sz w:val="32"/>
          <w:szCs w:val="32"/>
          <w:rtl/>
        </w:rPr>
        <w:t>إقليمي</w:t>
      </w:r>
      <w:r w:rsidR="00E4405B" w:rsidRPr="00651B15">
        <w:rPr>
          <w:rFonts w:asciiTheme="majorBidi" w:hAnsiTheme="majorBidi" w:cstheme="majorBidi"/>
          <w:sz w:val="32"/>
          <w:szCs w:val="32"/>
          <w:rtl/>
        </w:rPr>
        <w:t xml:space="preserve"> </w:t>
      </w:r>
      <w:r w:rsidRPr="00651B15">
        <w:rPr>
          <w:rFonts w:asciiTheme="majorBidi" w:hAnsiTheme="majorBidi" w:cstheme="majorBidi"/>
          <w:sz w:val="32"/>
          <w:szCs w:val="32"/>
          <w:rtl/>
        </w:rPr>
        <w:t xml:space="preserve">وآلية </w:t>
      </w:r>
      <w:r>
        <w:rPr>
          <w:rFonts w:asciiTheme="majorBidi" w:hAnsiTheme="majorBidi" w:cstheme="majorBidi" w:hint="cs"/>
          <w:sz w:val="32"/>
          <w:szCs w:val="32"/>
          <w:rtl/>
        </w:rPr>
        <w:t>ا</w:t>
      </w:r>
      <w:r w:rsidR="00E4405B" w:rsidRPr="00651B15">
        <w:rPr>
          <w:rFonts w:asciiTheme="majorBidi" w:hAnsiTheme="majorBidi" w:cstheme="majorBidi"/>
          <w:sz w:val="32"/>
          <w:szCs w:val="32"/>
          <w:rtl/>
        </w:rPr>
        <w:t>لحماية من العنصرية والتمييز وكيف</w:t>
      </w:r>
      <w:r w:rsidR="00947284">
        <w:rPr>
          <w:rFonts w:asciiTheme="majorBidi" w:hAnsiTheme="majorBidi" w:cstheme="majorBidi" w:hint="cs"/>
          <w:sz w:val="32"/>
          <w:szCs w:val="32"/>
          <w:rtl/>
        </w:rPr>
        <w:t>ية</w:t>
      </w:r>
      <w:r w:rsidR="00947284">
        <w:rPr>
          <w:rFonts w:asciiTheme="majorBidi" w:hAnsiTheme="majorBidi" w:cstheme="majorBidi"/>
          <w:sz w:val="32"/>
          <w:szCs w:val="32"/>
          <w:rtl/>
        </w:rPr>
        <w:t xml:space="preserve"> </w:t>
      </w:r>
      <w:r w:rsidR="00E4405B" w:rsidRPr="00651B15">
        <w:rPr>
          <w:rFonts w:asciiTheme="majorBidi" w:hAnsiTheme="majorBidi" w:cstheme="majorBidi"/>
          <w:sz w:val="32"/>
          <w:szCs w:val="32"/>
          <w:rtl/>
        </w:rPr>
        <w:t xml:space="preserve">تعاون </w:t>
      </w:r>
      <w:r>
        <w:rPr>
          <w:rFonts w:asciiTheme="majorBidi" w:hAnsiTheme="majorBidi" w:cstheme="majorBidi" w:hint="cs"/>
          <w:sz w:val="32"/>
          <w:szCs w:val="32"/>
          <w:rtl/>
        </w:rPr>
        <w:t xml:space="preserve">الآليات الإقليمية </w:t>
      </w:r>
      <w:r w:rsidR="00E4405B" w:rsidRPr="00651B15">
        <w:rPr>
          <w:rFonts w:asciiTheme="majorBidi" w:hAnsiTheme="majorBidi" w:cstheme="majorBidi"/>
          <w:sz w:val="32"/>
          <w:szCs w:val="32"/>
          <w:rtl/>
        </w:rPr>
        <w:t xml:space="preserve">وآليات الأمم المتحدة بشكل خاص لمكافحة العنصرية والتمييز العنصري وكره الأجانب وما يتصل بذلك من تعصب. سيقوم المشاركون </w:t>
      </w:r>
      <w:r w:rsidR="00A71762">
        <w:rPr>
          <w:rFonts w:asciiTheme="majorBidi" w:hAnsiTheme="majorBidi" w:cstheme="majorBidi" w:hint="cs"/>
          <w:sz w:val="32"/>
          <w:szCs w:val="32"/>
          <w:rtl/>
        </w:rPr>
        <w:t>بالتطرق إلى</w:t>
      </w:r>
      <w:r w:rsidR="00E4405B" w:rsidRPr="00651B15">
        <w:rPr>
          <w:rFonts w:asciiTheme="majorBidi" w:hAnsiTheme="majorBidi" w:cstheme="majorBidi"/>
          <w:sz w:val="32"/>
          <w:szCs w:val="32"/>
          <w:rtl/>
        </w:rPr>
        <w:t xml:space="preserve"> الإطار المعياري ل</w:t>
      </w:r>
      <w:r>
        <w:rPr>
          <w:rFonts w:asciiTheme="majorBidi" w:hAnsiTheme="majorBidi" w:cstheme="majorBidi" w:hint="cs"/>
          <w:sz w:val="32"/>
          <w:szCs w:val="32"/>
          <w:rtl/>
        </w:rPr>
        <w:t>مكافحة ا</w:t>
      </w:r>
      <w:r w:rsidR="00E4405B" w:rsidRPr="00651B15">
        <w:rPr>
          <w:rFonts w:asciiTheme="majorBidi" w:hAnsiTheme="majorBidi" w:cstheme="majorBidi"/>
          <w:sz w:val="32"/>
          <w:szCs w:val="32"/>
          <w:rtl/>
        </w:rPr>
        <w:t>لعنصرية، على الصعيدين الدولي والإقليمي</w:t>
      </w:r>
      <w:r>
        <w:rPr>
          <w:rFonts w:asciiTheme="majorBidi" w:hAnsiTheme="majorBidi" w:cstheme="majorBidi" w:hint="cs"/>
          <w:sz w:val="32"/>
          <w:szCs w:val="32"/>
          <w:rtl/>
        </w:rPr>
        <w:t>، وكذا ال</w:t>
      </w:r>
      <w:r w:rsidR="00E4405B" w:rsidRPr="00651B15">
        <w:rPr>
          <w:rFonts w:asciiTheme="majorBidi" w:hAnsiTheme="majorBidi" w:cstheme="majorBidi"/>
          <w:sz w:val="32"/>
          <w:szCs w:val="32"/>
          <w:rtl/>
        </w:rPr>
        <w:t xml:space="preserve">آليات مثل </w:t>
      </w:r>
      <w:r w:rsidRPr="00651B15">
        <w:rPr>
          <w:rFonts w:asciiTheme="majorBidi" w:hAnsiTheme="majorBidi" w:cstheme="majorBidi"/>
          <w:sz w:val="32"/>
          <w:szCs w:val="32"/>
          <w:rtl/>
        </w:rPr>
        <w:t xml:space="preserve">نظام الاستعراض الدوري الشامل </w:t>
      </w:r>
      <w:r>
        <w:rPr>
          <w:rFonts w:asciiTheme="majorBidi" w:hAnsiTheme="majorBidi" w:cstheme="majorBidi" w:hint="cs"/>
          <w:sz w:val="32"/>
          <w:szCs w:val="32"/>
          <w:rtl/>
        </w:rPr>
        <w:t>و</w:t>
      </w:r>
      <w:r w:rsidR="00E4405B" w:rsidRPr="00651B15">
        <w:rPr>
          <w:rFonts w:asciiTheme="majorBidi" w:hAnsiTheme="majorBidi" w:cstheme="majorBidi"/>
          <w:sz w:val="32"/>
          <w:szCs w:val="32"/>
          <w:rtl/>
        </w:rPr>
        <w:t xml:space="preserve">هيئات رصد المعاهدات والإجراءات الخاصة. </w:t>
      </w:r>
      <w:r>
        <w:rPr>
          <w:rFonts w:asciiTheme="majorBidi" w:hAnsiTheme="majorBidi" w:cstheme="majorBidi" w:hint="cs"/>
          <w:sz w:val="32"/>
          <w:szCs w:val="32"/>
          <w:rtl/>
        </w:rPr>
        <w:t>و</w:t>
      </w:r>
      <w:r w:rsidR="00E4405B" w:rsidRPr="00651B15">
        <w:rPr>
          <w:rFonts w:asciiTheme="majorBidi" w:hAnsiTheme="majorBidi" w:cstheme="majorBidi"/>
          <w:sz w:val="32"/>
          <w:szCs w:val="32"/>
          <w:rtl/>
        </w:rPr>
        <w:t xml:space="preserve">يمكن أن تشمل </w:t>
      </w:r>
      <w:r>
        <w:rPr>
          <w:rFonts w:asciiTheme="majorBidi" w:hAnsiTheme="majorBidi" w:cstheme="majorBidi" w:hint="cs"/>
          <w:sz w:val="32"/>
          <w:szCs w:val="32"/>
          <w:rtl/>
        </w:rPr>
        <w:t>ال</w:t>
      </w:r>
      <w:r w:rsidR="00E4405B" w:rsidRPr="00651B15">
        <w:rPr>
          <w:rFonts w:asciiTheme="majorBidi" w:hAnsiTheme="majorBidi" w:cstheme="majorBidi"/>
          <w:sz w:val="32"/>
          <w:szCs w:val="32"/>
          <w:rtl/>
        </w:rPr>
        <w:t xml:space="preserve">مجالات </w:t>
      </w:r>
      <w:r>
        <w:rPr>
          <w:rFonts w:asciiTheme="majorBidi" w:hAnsiTheme="majorBidi" w:cstheme="majorBidi" w:hint="cs"/>
          <w:sz w:val="32"/>
          <w:szCs w:val="32"/>
          <w:rtl/>
        </w:rPr>
        <w:t>التي ينبغي التركيز عليها</w:t>
      </w:r>
      <w:r w:rsidR="00E4405B" w:rsidRPr="00651B15">
        <w:rPr>
          <w:rFonts w:asciiTheme="majorBidi" w:hAnsiTheme="majorBidi" w:cstheme="majorBidi"/>
          <w:sz w:val="32"/>
          <w:szCs w:val="32"/>
          <w:rtl/>
        </w:rPr>
        <w:t xml:space="preserve"> توفير </w:t>
      </w:r>
      <w:r>
        <w:rPr>
          <w:rFonts w:asciiTheme="majorBidi" w:hAnsiTheme="majorBidi" w:cstheme="majorBidi" w:hint="cs"/>
          <w:sz w:val="32"/>
          <w:szCs w:val="32"/>
          <w:rtl/>
        </w:rPr>
        <w:t>ال</w:t>
      </w:r>
      <w:r w:rsidR="00E4405B" w:rsidRPr="00651B15">
        <w:rPr>
          <w:rFonts w:asciiTheme="majorBidi" w:hAnsiTheme="majorBidi" w:cstheme="majorBidi"/>
          <w:sz w:val="32"/>
          <w:szCs w:val="32"/>
          <w:rtl/>
        </w:rPr>
        <w:t>معلومات</w:t>
      </w:r>
      <w:r>
        <w:rPr>
          <w:rFonts w:asciiTheme="majorBidi" w:hAnsiTheme="majorBidi" w:cstheme="majorBidi" w:hint="cs"/>
          <w:sz w:val="32"/>
          <w:szCs w:val="32"/>
          <w:rtl/>
        </w:rPr>
        <w:t xml:space="preserve"> من قبل الآليات الإقليمية</w:t>
      </w:r>
      <w:r w:rsidR="00E4405B" w:rsidRPr="00651B15">
        <w:rPr>
          <w:rFonts w:asciiTheme="majorBidi" w:hAnsiTheme="majorBidi" w:cstheme="majorBidi"/>
          <w:sz w:val="32"/>
          <w:szCs w:val="32"/>
          <w:rtl/>
        </w:rPr>
        <w:t xml:space="preserve"> </w:t>
      </w:r>
      <w:r>
        <w:rPr>
          <w:rFonts w:asciiTheme="majorBidi" w:hAnsiTheme="majorBidi" w:cstheme="majorBidi" w:hint="cs"/>
          <w:sz w:val="32"/>
          <w:szCs w:val="32"/>
          <w:rtl/>
        </w:rPr>
        <w:t xml:space="preserve">في إطار </w:t>
      </w:r>
      <w:r w:rsidR="00E4405B" w:rsidRPr="00651B15">
        <w:rPr>
          <w:rFonts w:asciiTheme="majorBidi" w:hAnsiTheme="majorBidi" w:cstheme="majorBidi"/>
          <w:sz w:val="32"/>
          <w:szCs w:val="32"/>
          <w:rtl/>
        </w:rPr>
        <w:t xml:space="preserve">تقارير أصحاب المصلحة، والتعاون بين </w:t>
      </w:r>
      <w:r w:rsidR="00A71762">
        <w:rPr>
          <w:rFonts w:asciiTheme="majorBidi" w:hAnsiTheme="majorBidi" w:cstheme="majorBidi" w:hint="cs"/>
          <w:sz w:val="32"/>
          <w:szCs w:val="32"/>
          <w:rtl/>
        </w:rPr>
        <w:t>مكتب المفوض السامي</w:t>
      </w:r>
      <w:r w:rsidR="00E4405B" w:rsidRPr="00651B15">
        <w:rPr>
          <w:rFonts w:asciiTheme="majorBidi" w:hAnsiTheme="majorBidi" w:cstheme="majorBidi"/>
          <w:sz w:val="32"/>
          <w:szCs w:val="32"/>
          <w:rtl/>
        </w:rPr>
        <w:t xml:space="preserve"> </w:t>
      </w:r>
      <w:r>
        <w:rPr>
          <w:rFonts w:asciiTheme="majorBidi" w:hAnsiTheme="majorBidi" w:cstheme="majorBidi" w:hint="cs"/>
          <w:sz w:val="32"/>
          <w:szCs w:val="32"/>
          <w:rtl/>
        </w:rPr>
        <w:t xml:space="preserve">والآليات الإقليمية </w:t>
      </w:r>
      <w:r w:rsidR="00E4405B" w:rsidRPr="00651B15">
        <w:rPr>
          <w:rFonts w:asciiTheme="majorBidi" w:hAnsiTheme="majorBidi" w:cstheme="majorBidi"/>
          <w:sz w:val="32"/>
          <w:szCs w:val="32"/>
          <w:rtl/>
        </w:rPr>
        <w:t>في</w:t>
      </w:r>
      <w:r w:rsidR="0022204B">
        <w:rPr>
          <w:rFonts w:asciiTheme="majorBidi" w:hAnsiTheme="majorBidi" w:cstheme="majorBidi" w:hint="cs"/>
          <w:sz w:val="32"/>
          <w:szCs w:val="32"/>
          <w:rtl/>
        </w:rPr>
        <w:t xml:space="preserve"> مجال</w:t>
      </w:r>
      <w:r w:rsidR="00E4405B" w:rsidRPr="00651B15">
        <w:rPr>
          <w:rFonts w:asciiTheme="majorBidi" w:hAnsiTheme="majorBidi" w:cstheme="majorBidi"/>
          <w:sz w:val="32"/>
          <w:szCs w:val="32"/>
          <w:rtl/>
        </w:rPr>
        <w:t xml:space="preserve"> تنفيذ التوصيات ذات الصلة</w:t>
      </w:r>
      <w:r w:rsidR="00E4405B" w:rsidRPr="00651B15">
        <w:rPr>
          <w:rFonts w:asciiTheme="majorBidi" w:hAnsiTheme="majorBidi" w:cstheme="majorBidi"/>
          <w:sz w:val="32"/>
          <w:szCs w:val="32"/>
        </w:rPr>
        <w:t>.</w:t>
      </w:r>
    </w:p>
    <w:p w14:paraId="728DCDB8" w14:textId="77777777" w:rsidR="00651B15" w:rsidRPr="00651B15" w:rsidRDefault="00651B15" w:rsidP="00651B15">
      <w:pPr>
        <w:bidi/>
        <w:jc w:val="both"/>
        <w:rPr>
          <w:rFonts w:asciiTheme="majorBidi" w:hAnsiTheme="majorBidi" w:cstheme="majorBidi"/>
          <w:sz w:val="32"/>
          <w:szCs w:val="32"/>
          <w:rtl/>
        </w:rPr>
      </w:pPr>
    </w:p>
    <w:p w14:paraId="0BAD1FD3" w14:textId="1E43C2D0" w:rsidR="00E4405B" w:rsidRPr="00651B15" w:rsidRDefault="00E4405B" w:rsidP="00A155F9">
      <w:pPr>
        <w:pStyle w:val="ListParagraph"/>
        <w:numPr>
          <w:ilvl w:val="0"/>
          <w:numId w:val="6"/>
        </w:numPr>
        <w:bidi/>
        <w:jc w:val="both"/>
        <w:rPr>
          <w:rFonts w:asciiTheme="majorBidi" w:hAnsiTheme="majorBidi" w:cstheme="majorBidi"/>
          <w:sz w:val="32"/>
          <w:szCs w:val="32"/>
        </w:rPr>
      </w:pPr>
      <w:r w:rsidRPr="00651B15">
        <w:rPr>
          <w:rFonts w:asciiTheme="majorBidi" w:hAnsiTheme="majorBidi" w:cstheme="majorBidi"/>
          <w:sz w:val="32"/>
          <w:szCs w:val="32"/>
          <w:rtl/>
        </w:rPr>
        <w:t xml:space="preserve">سيكون </w:t>
      </w:r>
      <w:r w:rsidR="00651B15">
        <w:rPr>
          <w:rFonts w:asciiTheme="majorBidi" w:hAnsiTheme="majorBidi" w:cstheme="majorBidi" w:hint="cs"/>
          <w:sz w:val="32"/>
          <w:szCs w:val="32"/>
          <w:rtl/>
        </w:rPr>
        <w:t>ال</w:t>
      </w:r>
      <w:r w:rsidRPr="00651B15">
        <w:rPr>
          <w:rFonts w:asciiTheme="majorBidi" w:hAnsiTheme="majorBidi" w:cstheme="majorBidi"/>
          <w:sz w:val="32"/>
          <w:szCs w:val="32"/>
          <w:rtl/>
        </w:rPr>
        <w:t xml:space="preserve">مجال </w:t>
      </w:r>
      <w:r w:rsidR="00651B15">
        <w:rPr>
          <w:rFonts w:asciiTheme="majorBidi" w:hAnsiTheme="majorBidi" w:cstheme="majorBidi" w:hint="cs"/>
          <w:sz w:val="32"/>
          <w:szCs w:val="32"/>
          <w:rtl/>
        </w:rPr>
        <w:t>الآخر الذي ينبغي التركيز عليه</w:t>
      </w:r>
      <w:r w:rsidRPr="00651B15">
        <w:rPr>
          <w:rFonts w:asciiTheme="majorBidi" w:hAnsiTheme="majorBidi" w:cstheme="majorBidi"/>
          <w:sz w:val="32"/>
          <w:szCs w:val="32"/>
          <w:rtl/>
        </w:rPr>
        <w:t xml:space="preserve"> هو إقامة </w:t>
      </w:r>
      <w:r w:rsidR="00651B15">
        <w:rPr>
          <w:rFonts w:asciiTheme="majorBidi" w:hAnsiTheme="majorBidi" w:cstheme="majorBidi" w:hint="cs"/>
          <w:sz w:val="32"/>
          <w:szCs w:val="32"/>
          <w:rtl/>
        </w:rPr>
        <w:t>ربط</w:t>
      </w:r>
      <w:r w:rsidRPr="00651B15">
        <w:rPr>
          <w:rFonts w:asciiTheme="majorBidi" w:hAnsiTheme="majorBidi" w:cstheme="majorBidi"/>
          <w:sz w:val="32"/>
          <w:szCs w:val="32"/>
          <w:rtl/>
        </w:rPr>
        <w:t xml:space="preserve"> </w:t>
      </w:r>
      <w:r w:rsidR="00651B15">
        <w:rPr>
          <w:rFonts w:asciiTheme="majorBidi" w:hAnsiTheme="majorBidi" w:cstheme="majorBidi" w:hint="cs"/>
          <w:sz w:val="32"/>
          <w:szCs w:val="32"/>
          <w:rtl/>
        </w:rPr>
        <w:t>أساسية</w:t>
      </w:r>
      <w:r w:rsidRPr="00651B15">
        <w:rPr>
          <w:rFonts w:asciiTheme="majorBidi" w:hAnsiTheme="majorBidi" w:cstheme="majorBidi"/>
          <w:sz w:val="32"/>
          <w:szCs w:val="32"/>
          <w:rtl/>
        </w:rPr>
        <w:t xml:space="preserve"> بين الحق في التنمية، وخطة عام 2030 وأهداف التنمية المستدامة، و</w:t>
      </w:r>
      <w:r w:rsidR="00651B15">
        <w:rPr>
          <w:rFonts w:asciiTheme="majorBidi" w:hAnsiTheme="majorBidi" w:cstheme="majorBidi" w:hint="cs"/>
          <w:sz w:val="32"/>
          <w:szCs w:val="32"/>
          <w:rtl/>
        </w:rPr>
        <w:t xml:space="preserve">إعلان وبرنامج عمل ديربان </w:t>
      </w:r>
      <w:r w:rsidRPr="00651B15">
        <w:rPr>
          <w:rFonts w:asciiTheme="majorBidi" w:hAnsiTheme="majorBidi" w:cstheme="majorBidi"/>
          <w:sz w:val="32"/>
          <w:szCs w:val="32"/>
          <w:rtl/>
        </w:rPr>
        <w:t xml:space="preserve">والعنصرية. </w:t>
      </w:r>
      <w:r w:rsidR="00651B15">
        <w:rPr>
          <w:rFonts w:asciiTheme="majorBidi" w:hAnsiTheme="majorBidi" w:cstheme="majorBidi" w:hint="cs"/>
          <w:sz w:val="32"/>
          <w:szCs w:val="32"/>
          <w:rtl/>
        </w:rPr>
        <w:t xml:space="preserve">ستقوم </w:t>
      </w:r>
      <w:r w:rsidRPr="00651B15">
        <w:rPr>
          <w:rFonts w:asciiTheme="majorBidi" w:hAnsiTheme="majorBidi" w:cstheme="majorBidi"/>
          <w:sz w:val="32"/>
          <w:szCs w:val="32"/>
          <w:rtl/>
        </w:rPr>
        <w:t xml:space="preserve">الآليات الإقليمية </w:t>
      </w:r>
      <w:r w:rsidR="00651B15">
        <w:rPr>
          <w:rFonts w:asciiTheme="majorBidi" w:hAnsiTheme="majorBidi" w:cstheme="majorBidi" w:hint="cs"/>
          <w:sz w:val="32"/>
          <w:szCs w:val="32"/>
          <w:rtl/>
        </w:rPr>
        <w:t xml:space="preserve">بالتفكير </w:t>
      </w:r>
      <w:r w:rsidRPr="00651B15">
        <w:rPr>
          <w:rFonts w:asciiTheme="majorBidi" w:hAnsiTheme="majorBidi" w:cstheme="majorBidi"/>
          <w:sz w:val="32"/>
          <w:szCs w:val="32"/>
          <w:rtl/>
        </w:rPr>
        <w:t>في تعزيز التعاون مع آليات الأمم المتحدة والمجتمع المدني والمؤسسات الوطنية في هذا المجال المترابط، بهدف النهوض بالتنمية الشاملة والمنصفة والمستدامة لجميع الناس، دون تمييز بأي شكل من الأشكال</w:t>
      </w:r>
      <w:r w:rsidRPr="00651B15">
        <w:rPr>
          <w:rFonts w:asciiTheme="majorBidi" w:hAnsiTheme="majorBidi" w:cstheme="majorBidi"/>
          <w:sz w:val="32"/>
          <w:szCs w:val="32"/>
        </w:rPr>
        <w:t>.</w:t>
      </w:r>
    </w:p>
    <w:p w14:paraId="0C0BBE50" w14:textId="77777777" w:rsidR="00A155F9" w:rsidRDefault="00A155F9" w:rsidP="00A155F9">
      <w:pPr>
        <w:bidi/>
        <w:jc w:val="both"/>
        <w:rPr>
          <w:rFonts w:asciiTheme="majorBidi" w:hAnsiTheme="majorBidi" w:cstheme="majorBidi"/>
          <w:sz w:val="32"/>
          <w:szCs w:val="32"/>
          <w:rtl/>
        </w:rPr>
      </w:pPr>
    </w:p>
    <w:p w14:paraId="28F172A1" w14:textId="73B3D460" w:rsidR="00E4405B" w:rsidRPr="00A155F9" w:rsidRDefault="00A155F9" w:rsidP="00A155F9">
      <w:pPr>
        <w:pStyle w:val="ListParagraph"/>
        <w:numPr>
          <w:ilvl w:val="0"/>
          <w:numId w:val="6"/>
        </w:numPr>
        <w:bidi/>
        <w:jc w:val="both"/>
        <w:rPr>
          <w:rFonts w:asciiTheme="majorBidi" w:hAnsiTheme="majorBidi" w:cstheme="majorBidi"/>
          <w:b/>
          <w:bCs/>
          <w:sz w:val="32"/>
          <w:szCs w:val="32"/>
        </w:rPr>
      </w:pPr>
      <w:r w:rsidRPr="00A155F9">
        <w:rPr>
          <w:rFonts w:asciiTheme="majorBidi" w:hAnsiTheme="majorBidi" w:cstheme="majorBidi" w:hint="cs"/>
          <w:b/>
          <w:bCs/>
          <w:sz w:val="32"/>
          <w:szCs w:val="32"/>
          <w:rtl/>
        </w:rPr>
        <w:t>ال</w:t>
      </w:r>
      <w:r w:rsidR="00E4405B" w:rsidRPr="00A155F9">
        <w:rPr>
          <w:rFonts w:asciiTheme="majorBidi" w:hAnsiTheme="majorBidi" w:cstheme="majorBidi"/>
          <w:b/>
          <w:bCs/>
          <w:sz w:val="32"/>
          <w:szCs w:val="32"/>
          <w:rtl/>
        </w:rPr>
        <w:t xml:space="preserve">مجموعات </w:t>
      </w:r>
      <w:r w:rsidRPr="00A155F9">
        <w:rPr>
          <w:rFonts w:asciiTheme="majorBidi" w:hAnsiTheme="majorBidi" w:cstheme="majorBidi" w:hint="cs"/>
          <w:b/>
          <w:bCs/>
          <w:sz w:val="32"/>
          <w:szCs w:val="32"/>
          <w:rtl/>
        </w:rPr>
        <w:t>التي ينبغي التركيز عليها في النقاش</w:t>
      </w:r>
    </w:p>
    <w:p w14:paraId="51C75497" w14:textId="77777777" w:rsidR="00E4405B" w:rsidRPr="008D2B4D" w:rsidRDefault="00E4405B" w:rsidP="00E4405B">
      <w:pPr>
        <w:bidi/>
        <w:jc w:val="both"/>
        <w:rPr>
          <w:rFonts w:asciiTheme="majorBidi" w:hAnsiTheme="majorBidi" w:cstheme="majorBidi"/>
          <w:sz w:val="32"/>
          <w:szCs w:val="32"/>
        </w:rPr>
      </w:pPr>
    </w:p>
    <w:p w14:paraId="0ED5058E" w14:textId="5DD1F83A" w:rsidR="001F347E" w:rsidRDefault="00A155F9" w:rsidP="00693236">
      <w:pPr>
        <w:bidi/>
        <w:jc w:val="both"/>
        <w:rPr>
          <w:rFonts w:asciiTheme="majorBidi" w:hAnsiTheme="majorBidi" w:cstheme="majorBidi"/>
          <w:sz w:val="32"/>
          <w:szCs w:val="32"/>
          <w:rtl/>
        </w:rPr>
      </w:pPr>
      <w:r>
        <w:rPr>
          <w:rFonts w:asciiTheme="majorBidi" w:hAnsiTheme="majorBidi" w:cstheme="majorBidi" w:hint="cs"/>
          <w:sz w:val="32"/>
          <w:szCs w:val="32"/>
          <w:rtl/>
        </w:rPr>
        <w:t>يعتمد إعلان وبرنامج عمل ديربان</w:t>
      </w:r>
      <w:r w:rsidR="00E4405B" w:rsidRPr="008D2B4D">
        <w:rPr>
          <w:rFonts w:asciiTheme="majorBidi" w:hAnsiTheme="majorBidi" w:cstheme="majorBidi"/>
          <w:sz w:val="32"/>
          <w:szCs w:val="32"/>
        </w:rPr>
        <w:t xml:space="preserve"> </w:t>
      </w:r>
      <w:r w:rsidR="00E4405B" w:rsidRPr="008D2B4D">
        <w:rPr>
          <w:rFonts w:asciiTheme="majorBidi" w:hAnsiTheme="majorBidi" w:cstheme="majorBidi"/>
          <w:sz w:val="32"/>
          <w:szCs w:val="32"/>
          <w:rtl/>
        </w:rPr>
        <w:t xml:space="preserve">نهجًا </w:t>
      </w:r>
      <w:r>
        <w:rPr>
          <w:rFonts w:asciiTheme="majorBidi" w:hAnsiTheme="majorBidi" w:cstheme="majorBidi" w:hint="cs"/>
          <w:sz w:val="32"/>
          <w:szCs w:val="32"/>
          <w:rtl/>
        </w:rPr>
        <w:t>مرتكزا على</w:t>
      </w:r>
      <w:r w:rsidR="00E4405B" w:rsidRPr="008D2B4D">
        <w:rPr>
          <w:rFonts w:asciiTheme="majorBidi" w:hAnsiTheme="majorBidi" w:cstheme="majorBidi"/>
          <w:sz w:val="32"/>
          <w:szCs w:val="32"/>
          <w:rtl/>
        </w:rPr>
        <w:t xml:space="preserve"> </w:t>
      </w:r>
      <w:r>
        <w:rPr>
          <w:rFonts w:asciiTheme="majorBidi" w:hAnsiTheme="majorBidi" w:cstheme="majorBidi" w:hint="cs"/>
          <w:sz w:val="32"/>
          <w:szCs w:val="32"/>
          <w:rtl/>
        </w:rPr>
        <w:t>ا</w:t>
      </w:r>
      <w:r w:rsidR="00E4405B" w:rsidRPr="008D2B4D">
        <w:rPr>
          <w:rFonts w:asciiTheme="majorBidi" w:hAnsiTheme="majorBidi" w:cstheme="majorBidi"/>
          <w:sz w:val="32"/>
          <w:szCs w:val="32"/>
          <w:rtl/>
        </w:rPr>
        <w:t xml:space="preserve">لضحايا </w:t>
      </w:r>
      <w:r w:rsidR="0022204B">
        <w:rPr>
          <w:rFonts w:asciiTheme="majorBidi" w:hAnsiTheme="majorBidi" w:cstheme="majorBidi" w:hint="cs"/>
          <w:sz w:val="32"/>
          <w:szCs w:val="32"/>
          <w:rtl/>
        </w:rPr>
        <w:t>إزاء</w:t>
      </w:r>
      <w:r w:rsidR="00E4405B" w:rsidRPr="008D2B4D">
        <w:rPr>
          <w:rFonts w:asciiTheme="majorBidi" w:hAnsiTheme="majorBidi" w:cstheme="majorBidi"/>
          <w:sz w:val="32"/>
          <w:szCs w:val="32"/>
          <w:rtl/>
        </w:rPr>
        <w:t xml:space="preserve"> مشكلات العنصرية والتمييز العنصري وكره الأجانب وما يتصل بذلك من تعصب. و</w:t>
      </w:r>
      <w:r>
        <w:rPr>
          <w:rFonts w:asciiTheme="majorBidi" w:hAnsiTheme="majorBidi" w:cstheme="majorBidi" w:hint="cs"/>
          <w:sz w:val="32"/>
          <w:szCs w:val="32"/>
          <w:rtl/>
        </w:rPr>
        <w:t>تمت صياغة</w:t>
      </w:r>
      <w:r w:rsidR="00E4405B" w:rsidRPr="008D2B4D">
        <w:rPr>
          <w:rFonts w:asciiTheme="majorBidi" w:hAnsiTheme="majorBidi" w:cstheme="majorBidi"/>
          <w:sz w:val="32"/>
          <w:szCs w:val="32"/>
          <w:rtl/>
        </w:rPr>
        <w:t xml:space="preserve"> توصيات محددة لمكافحة التمييز ضد الأفارقة والأشخاص المنحدرين من أصل أفريقي والآسيويين والأشخاص المنحدرين من أصل آسيوي والشعوب الأصلية والمهاجرين واللاجئين والأقليات والغجر وغيرهم من الجماعات المهمشة. </w:t>
      </w:r>
      <w:r w:rsidR="008B27C9">
        <w:rPr>
          <w:rFonts w:asciiTheme="majorBidi" w:hAnsiTheme="majorBidi" w:cstheme="majorBidi" w:hint="cs"/>
          <w:sz w:val="32"/>
          <w:szCs w:val="32"/>
          <w:rtl/>
        </w:rPr>
        <w:t xml:space="preserve">ويمكن ملاحظة </w:t>
      </w:r>
      <w:r w:rsidR="00E4405B" w:rsidRPr="008D2B4D">
        <w:rPr>
          <w:rFonts w:asciiTheme="majorBidi" w:hAnsiTheme="majorBidi" w:cstheme="majorBidi"/>
          <w:sz w:val="32"/>
          <w:szCs w:val="32"/>
          <w:rtl/>
        </w:rPr>
        <w:t xml:space="preserve">العنصرية </w:t>
      </w:r>
      <w:r w:rsidR="00693236">
        <w:rPr>
          <w:rFonts w:asciiTheme="majorBidi" w:hAnsiTheme="majorBidi" w:cstheme="majorBidi" w:hint="cs"/>
          <w:sz w:val="32"/>
          <w:szCs w:val="32"/>
          <w:rtl/>
        </w:rPr>
        <w:t>المؤسس</w:t>
      </w:r>
      <w:r w:rsidR="008B27C9">
        <w:rPr>
          <w:rFonts w:asciiTheme="majorBidi" w:hAnsiTheme="majorBidi" w:cstheme="majorBidi" w:hint="cs"/>
          <w:sz w:val="32"/>
          <w:szCs w:val="32"/>
          <w:rtl/>
        </w:rPr>
        <w:t>ية</w:t>
      </w:r>
      <w:r w:rsidR="00E4405B" w:rsidRPr="008D2B4D">
        <w:rPr>
          <w:rFonts w:asciiTheme="majorBidi" w:hAnsiTheme="majorBidi" w:cstheme="majorBidi"/>
          <w:sz w:val="32"/>
          <w:szCs w:val="32"/>
          <w:rtl/>
        </w:rPr>
        <w:t xml:space="preserve"> التي لا تزال </w:t>
      </w:r>
      <w:r w:rsidR="00693236">
        <w:rPr>
          <w:rFonts w:asciiTheme="majorBidi" w:hAnsiTheme="majorBidi" w:cstheme="majorBidi" w:hint="cs"/>
          <w:sz w:val="32"/>
          <w:szCs w:val="32"/>
          <w:rtl/>
        </w:rPr>
        <w:t>متجذرة</w:t>
      </w:r>
      <w:r w:rsidR="00E4405B" w:rsidRPr="008D2B4D">
        <w:rPr>
          <w:rFonts w:asciiTheme="majorBidi" w:hAnsiTheme="majorBidi" w:cstheme="majorBidi"/>
          <w:sz w:val="32"/>
          <w:szCs w:val="32"/>
          <w:rtl/>
        </w:rPr>
        <w:t xml:space="preserve"> في مؤسسات وهيئات الدول في</w:t>
      </w:r>
      <w:r w:rsidR="008B27C9">
        <w:rPr>
          <w:rFonts w:asciiTheme="majorBidi" w:hAnsiTheme="majorBidi" w:cstheme="majorBidi" w:hint="cs"/>
          <w:sz w:val="32"/>
          <w:szCs w:val="32"/>
          <w:rtl/>
        </w:rPr>
        <w:t xml:space="preserve"> مجالات</w:t>
      </w:r>
      <w:r w:rsidR="00E4405B" w:rsidRPr="008D2B4D">
        <w:rPr>
          <w:rFonts w:asciiTheme="majorBidi" w:hAnsiTheme="majorBidi" w:cstheme="majorBidi"/>
          <w:sz w:val="32"/>
          <w:szCs w:val="32"/>
          <w:rtl/>
        </w:rPr>
        <w:t xml:space="preserve"> الشرطة المحلية </w:t>
      </w:r>
      <w:r w:rsidR="008B27C9">
        <w:rPr>
          <w:rFonts w:asciiTheme="majorBidi" w:hAnsiTheme="majorBidi" w:cstheme="majorBidi" w:hint="cs"/>
          <w:sz w:val="32"/>
          <w:szCs w:val="32"/>
          <w:rtl/>
        </w:rPr>
        <w:t>و</w:t>
      </w:r>
      <w:r w:rsidR="00E4405B" w:rsidRPr="008D2B4D">
        <w:rPr>
          <w:rFonts w:asciiTheme="majorBidi" w:hAnsiTheme="majorBidi" w:cstheme="majorBidi"/>
          <w:sz w:val="32"/>
          <w:szCs w:val="32"/>
          <w:rtl/>
        </w:rPr>
        <w:t>العد</w:t>
      </w:r>
      <w:r w:rsidR="008B27C9">
        <w:rPr>
          <w:rFonts w:asciiTheme="majorBidi" w:hAnsiTheme="majorBidi" w:cstheme="majorBidi" w:hint="cs"/>
          <w:sz w:val="32"/>
          <w:szCs w:val="32"/>
          <w:rtl/>
        </w:rPr>
        <w:t>ا</w:t>
      </w:r>
      <w:r w:rsidR="00E4405B" w:rsidRPr="008D2B4D">
        <w:rPr>
          <w:rFonts w:asciiTheme="majorBidi" w:hAnsiTheme="majorBidi" w:cstheme="majorBidi"/>
          <w:sz w:val="32"/>
          <w:szCs w:val="32"/>
          <w:rtl/>
        </w:rPr>
        <w:t>ل</w:t>
      </w:r>
      <w:r w:rsidR="008B27C9">
        <w:rPr>
          <w:rFonts w:asciiTheme="majorBidi" w:hAnsiTheme="majorBidi" w:cstheme="majorBidi" w:hint="cs"/>
          <w:sz w:val="32"/>
          <w:szCs w:val="32"/>
          <w:rtl/>
        </w:rPr>
        <w:t>ة،</w:t>
      </w:r>
      <w:r w:rsidR="00E4405B" w:rsidRPr="008D2B4D">
        <w:rPr>
          <w:rFonts w:asciiTheme="majorBidi" w:hAnsiTheme="majorBidi" w:cstheme="majorBidi"/>
          <w:sz w:val="32"/>
          <w:szCs w:val="32"/>
          <w:rtl/>
        </w:rPr>
        <w:t xml:space="preserve"> بما في ذلك في</w:t>
      </w:r>
      <w:r w:rsidR="00693236">
        <w:rPr>
          <w:rFonts w:asciiTheme="majorBidi" w:hAnsiTheme="majorBidi" w:cstheme="majorBidi" w:hint="cs"/>
          <w:sz w:val="32"/>
          <w:szCs w:val="32"/>
          <w:rtl/>
        </w:rPr>
        <w:t xml:space="preserve"> مجال</w:t>
      </w:r>
      <w:r w:rsidR="00E4405B" w:rsidRPr="008D2B4D">
        <w:rPr>
          <w:rFonts w:asciiTheme="majorBidi" w:hAnsiTheme="majorBidi" w:cstheme="majorBidi"/>
          <w:sz w:val="32"/>
          <w:szCs w:val="32"/>
          <w:rtl/>
        </w:rPr>
        <w:t xml:space="preserve"> النظم الجنائية. </w:t>
      </w:r>
      <w:r w:rsidR="008B27C9">
        <w:rPr>
          <w:rFonts w:asciiTheme="majorBidi" w:hAnsiTheme="majorBidi" w:cstheme="majorBidi" w:hint="cs"/>
          <w:sz w:val="32"/>
          <w:szCs w:val="32"/>
          <w:rtl/>
        </w:rPr>
        <w:t>سي</w:t>
      </w:r>
      <w:r w:rsidR="008B27C9" w:rsidRPr="008D2B4D">
        <w:rPr>
          <w:rFonts w:asciiTheme="majorBidi" w:hAnsiTheme="majorBidi" w:cstheme="majorBidi"/>
          <w:sz w:val="32"/>
          <w:szCs w:val="32"/>
          <w:rtl/>
        </w:rPr>
        <w:t xml:space="preserve">تبادل </w:t>
      </w:r>
      <w:r w:rsidR="00E4405B" w:rsidRPr="008D2B4D">
        <w:rPr>
          <w:rFonts w:asciiTheme="majorBidi" w:hAnsiTheme="majorBidi" w:cstheme="majorBidi"/>
          <w:sz w:val="32"/>
          <w:szCs w:val="32"/>
          <w:rtl/>
        </w:rPr>
        <w:t>المشاركون معلومات حول انتهاكات حقوق ا</w:t>
      </w:r>
      <w:r w:rsidR="00693236">
        <w:rPr>
          <w:rFonts w:asciiTheme="majorBidi" w:hAnsiTheme="majorBidi" w:cstheme="majorBidi"/>
          <w:sz w:val="32"/>
          <w:szCs w:val="32"/>
          <w:rtl/>
        </w:rPr>
        <w:t>لإنسان التي تواجهها هذه المجموع</w:t>
      </w:r>
      <w:r w:rsidR="00693236">
        <w:rPr>
          <w:rFonts w:asciiTheme="majorBidi" w:hAnsiTheme="majorBidi" w:cstheme="majorBidi" w:hint="cs"/>
          <w:sz w:val="32"/>
          <w:szCs w:val="32"/>
          <w:rtl/>
        </w:rPr>
        <w:t>ات</w:t>
      </w:r>
      <w:r w:rsidR="00E4405B" w:rsidRPr="008D2B4D">
        <w:rPr>
          <w:rFonts w:asciiTheme="majorBidi" w:hAnsiTheme="majorBidi" w:cstheme="majorBidi"/>
          <w:sz w:val="32"/>
          <w:szCs w:val="32"/>
          <w:rtl/>
        </w:rPr>
        <w:t xml:space="preserve"> وتبادل الممارسات الجيدة بشأن التشريعات</w:t>
      </w:r>
      <w:r w:rsidR="008B27C9">
        <w:rPr>
          <w:rFonts w:asciiTheme="majorBidi" w:hAnsiTheme="majorBidi" w:cstheme="majorBidi" w:hint="cs"/>
          <w:sz w:val="32"/>
          <w:szCs w:val="32"/>
          <w:rtl/>
        </w:rPr>
        <w:t xml:space="preserve"> القائمة</w:t>
      </w:r>
      <w:r w:rsidR="00E4405B" w:rsidRPr="008D2B4D">
        <w:rPr>
          <w:rFonts w:asciiTheme="majorBidi" w:hAnsiTheme="majorBidi" w:cstheme="majorBidi"/>
          <w:sz w:val="32"/>
          <w:szCs w:val="32"/>
          <w:rtl/>
        </w:rPr>
        <w:t xml:space="preserve"> والسياسات </w:t>
      </w:r>
      <w:r w:rsidR="008B27C9" w:rsidRPr="008D2B4D">
        <w:rPr>
          <w:rFonts w:asciiTheme="majorBidi" w:hAnsiTheme="majorBidi" w:cstheme="majorBidi"/>
          <w:sz w:val="32"/>
          <w:szCs w:val="32"/>
          <w:rtl/>
        </w:rPr>
        <w:t xml:space="preserve">العامة </w:t>
      </w:r>
      <w:r w:rsidR="00E4405B" w:rsidRPr="008D2B4D">
        <w:rPr>
          <w:rFonts w:asciiTheme="majorBidi" w:hAnsiTheme="majorBidi" w:cstheme="majorBidi"/>
          <w:sz w:val="32"/>
          <w:szCs w:val="32"/>
          <w:rtl/>
        </w:rPr>
        <w:t>والبرامج</w:t>
      </w:r>
      <w:r w:rsidR="008B27C9">
        <w:rPr>
          <w:rFonts w:asciiTheme="majorBidi" w:hAnsiTheme="majorBidi" w:cstheme="majorBidi" w:hint="cs"/>
          <w:sz w:val="32"/>
          <w:szCs w:val="32"/>
          <w:rtl/>
        </w:rPr>
        <w:t xml:space="preserve"> المعتمدة</w:t>
      </w:r>
      <w:r w:rsidR="001F347E">
        <w:rPr>
          <w:rFonts w:asciiTheme="majorBidi" w:hAnsiTheme="majorBidi" w:cstheme="majorBidi" w:hint="cs"/>
          <w:sz w:val="32"/>
          <w:szCs w:val="32"/>
          <w:rtl/>
        </w:rPr>
        <w:t xml:space="preserve"> </w:t>
      </w:r>
      <w:r w:rsidR="00E4405B" w:rsidRPr="008D2B4D">
        <w:rPr>
          <w:rFonts w:asciiTheme="majorBidi" w:hAnsiTheme="majorBidi" w:cstheme="majorBidi"/>
          <w:sz w:val="32"/>
          <w:szCs w:val="32"/>
          <w:rtl/>
        </w:rPr>
        <w:t>التي يمكن أن تعزز وتحسن الظروف المعيشية لهذه المجموعات</w:t>
      </w:r>
      <w:r w:rsidR="008B27C9">
        <w:rPr>
          <w:rFonts w:asciiTheme="majorBidi" w:hAnsiTheme="majorBidi" w:cstheme="majorBidi" w:hint="cs"/>
          <w:sz w:val="32"/>
          <w:szCs w:val="32"/>
          <w:rtl/>
        </w:rPr>
        <w:t>،</w:t>
      </w:r>
      <w:r w:rsidR="00E4405B" w:rsidRPr="008D2B4D">
        <w:rPr>
          <w:rFonts w:asciiTheme="majorBidi" w:hAnsiTheme="majorBidi" w:cstheme="majorBidi"/>
          <w:sz w:val="32"/>
          <w:szCs w:val="32"/>
          <w:rtl/>
        </w:rPr>
        <w:t xml:space="preserve"> وخاصة فيما يتعلق بالحقوق الاجتماعية والاقتصادية والثقافية وتنفيذ التوصيات </w:t>
      </w:r>
      <w:r w:rsidR="008B27C9">
        <w:rPr>
          <w:rFonts w:asciiTheme="majorBidi" w:hAnsiTheme="majorBidi" w:cstheme="majorBidi" w:hint="cs"/>
          <w:sz w:val="32"/>
          <w:szCs w:val="32"/>
          <w:rtl/>
        </w:rPr>
        <w:t>الصادرة عن</w:t>
      </w:r>
      <w:r w:rsidR="00E4405B" w:rsidRPr="008D2B4D">
        <w:rPr>
          <w:rFonts w:asciiTheme="majorBidi" w:hAnsiTheme="majorBidi" w:cstheme="majorBidi"/>
          <w:sz w:val="32"/>
          <w:szCs w:val="32"/>
          <w:rtl/>
        </w:rPr>
        <w:t xml:space="preserve"> </w:t>
      </w:r>
      <w:r w:rsidR="008B27C9">
        <w:rPr>
          <w:rFonts w:asciiTheme="majorBidi" w:hAnsiTheme="majorBidi" w:cstheme="majorBidi" w:hint="cs"/>
          <w:sz w:val="32"/>
          <w:szCs w:val="32"/>
          <w:rtl/>
        </w:rPr>
        <w:t>ال</w:t>
      </w:r>
      <w:r w:rsidR="00E4405B" w:rsidRPr="008D2B4D">
        <w:rPr>
          <w:rFonts w:asciiTheme="majorBidi" w:hAnsiTheme="majorBidi" w:cstheme="majorBidi"/>
          <w:sz w:val="32"/>
          <w:szCs w:val="32"/>
          <w:rtl/>
        </w:rPr>
        <w:t xml:space="preserve">نظام </w:t>
      </w:r>
      <w:r w:rsidR="008B27C9" w:rsidRPr="008D2B4D">
        <w:rPr>
          <w:rFonts w:asciiTheme="majorBidi" w:hAnsiTheme="majorBidi" w:cstheme="majorBidi"/>
          <w:sz w:val="32"/>
          <w:szCs w:val="32"/>
          <w:rtl/>
        </w:rPr>
        <w:t xml:space="preserve">الدولي </w:t>
      </w:r>
      <w:r w:rsidR="008B27C9">
        <w:rPr>
          <w:rFonts w:asciiTheme="majorBidi" w:hAnsiTheme="majorBidi" w:cstheme="majorBidi" w:hint="cs"/>
          <w:sz w:val="32"/>
          <w:szCs w:val="32"/>
          <w:rtl/>
        </w:rPr>
        <w:t>ل</w:t>
      </w:r>
      <w:r w:rsidR="00E4405B" w:rsidRPr="008D2B4D">
        <w:rPr>
          <w:rFonts w:asciiTheme="majorBidi" w:hAnsiTheme="majorBidi" w:cstheme="majorBidi"/>
          <w:sz w:val="32"/>
          <w:szCs w:val="32"/>
          <w:rtl/>
        </w:rPr>
        <w:t>حقوق الإنسان</w:t>
      </w:r>
      <w:r w:rsidR="008B27C9">
        <w:rPr>
          <w:rFonts w:asciiTheme="majorBidi" w:hAnsiTheme="majorBidi" w:cstheme="majorBidi" w:hint="cs"/>
          <w:sz w:val="32"/>
          <w:szCs w:val="32"/>
          <w:rtl/>
        </w:rPr>
        <w:t>.</w:t>
      </w:r>
    </w:p>
    <w:p w14:paraId="221606A9" w14:textId="5E410A79" w:rsidR="00E4405B" w:rsidRPr="001F347E" w:rsidRDefault="00E4405B" w:rsidP="001F347E">
      <w:pPr>
        <w:pStyle w:val="ListParagraph"/>
        <w:numPr>
          <w:ilvl w:val="0"/>
          <w:numId w:val="6"/>
        </w:numPr>
        <w:bidi/>
        <w:jc w:val="both"/>
        <w:rPr>
          <w:rFonts w:asciiTheme="majorBidi" w:hAnsiTheme="majorBidi" w:cstheme="majorBidi"/>
          <w:b/>
          <w:bCs/>
          <w:sz w:val="32"/>
          <w:szCs w:val="32"/>
        </w:rPr>
      </w:pPr>
      <w:r w:rsidRPr="001F347E">
        <w:rPr>
          <w:rFonts w:asciiTheme="majorBidi" w:hAnsiTheme="majorBidi" w:cstheme="majorBidi"/>
          <w:b/>
          <w:bCs/>
          <w:sz w:val="32"/>
          <w:szCs w:val="32"/>
          <w:rtl/>
        </w:rPr>
        <w:t xml:space="preserve">الآليات </w:t>
      </w:r>
      <w:r w:rsidR="00693236" w:rsidRPr="001F347E">
        <w:rPr>
          <w:rFonts w:asciiTheme="majorBidi" w:hAnsiTheme="majorBidi" w:cstheme="majorBidi" w:hint="cs"/>
          <w:b/>
          <w:bCs/>
          <w:sz w:val="32"/>
          <w:szCs w:val="32"/>
          <w:rtl/>
        </w:rPr>
        <w:t>الوطنية:</w:t>
      </w:r>
      <w:r w:rsidRPr="001F347E">
        <w:rPr>
          <w:rFonts w:asciiTheme="majorBidi" w:hAnsiTheme="majorBidi" w:cstheme="majorBidi"/>
          <w:b/>
          <w:bCs/>
          <w:sz w:val="32"/>
          <w:szCs w:val="32"/>
          <w:rtl/>
        </w:rPr>
        <w:t xml:space="preserve"> </w:t>
      </w:r>
      <w:r w:rsidR="001F347E">
        <w:rPr>
          <w:rFonts w:asciiTheme="majorBidi" w:hAnsiTheme="majorBidi" w:cstheme="majorBidi" w:hint="cs"/>
          <w:b/>
          <w:bCs/>
          <w:sz w:val="32"/>
          <w:szCs w:val="32"/>
          <w:rtl/>
        </w:rPr>
        <w:t>ال</w:t>
      </w:r>
      <w:r w:rsidRPr="001F347E">
        <w:rPr>
          <w:rFonts w:asciiTheme="majorBidi" w:hAnsiTheme="majorBidi" w:cstheme="majorBidi"/>
          <w:b/>
          <w:bCs/>
          <w:sz w:val="32"/>
          <w:szCs w:val="32"/>
          <w:rtl/>
        </w:rPr>
        <w:t>تعزيز، الحماية، الرصد</w:t>
      </w:r>
    </w:p>
    <w:p w14:paraId="420A57C9" w14:textId="77777777" w:rsidR="00E4405B" w:rsidRPr="008D2B4D" w:rsidRDefault="00E4405B" w:rsidP="00E4405B">
      <w:pPr>
        <w:bidi/>
        <w:jc w:val="both"/>
        <w:rPr>
          <w:rFonts w:asciiTheme="majorBidi" w:hAnsiTheme="majorBidi" w:cstheme="majorBidi"/>
          <w:sz w:val="32"/>
          <w:szCs w:val="32"/>
        </w:rPr>
      </w:pPr>
    </w:p>
    <w:p w14:paraId="21D6A46B" w14:textId="671C4DDC" w:rsidR="00E4405B" w:rsidRPr="008D2B4D" w:rsidRDefault="001F347E" w:rsidP="00C7120E">
      <w:pPr>
        <w:bidi/>
        <w:jc w:val="both"/>
        <w:rPr>
          <w:rFonts w:asciiTheme="majorBidi" w:hAnsiTheme="majorBidi" w:cstheme="majorBidi"/>
          <w:sz w:val="32"/>
          <w:szCs w:val="32"/>
        </w:rPr>
      </w:pPr>
      <w:r>
        <w:rPr>
          <w:rFonts w:asciiTheme="majorBidi" w:hAnsiTheme="majorBidi" w:cstheme="majorBidi" w:hint="cs"/>
          <w:sz w:val="32"/>
          <w:szCs w:val="32"/>
          <w:rtl/>
        </w:rPr>
        <w:t>ي</w:t>
      </w:r>
      <w:r w:rsidR="00E4405B" w:rsidRPr="008D2B4D">
        <w:rPr>
          <w:rFonts w:asciiTheme="majorBidi" w:hAnsiTheme="majorBidi" w:cstheme="majorBidi"/>
          <w:sz w:val="32"/>
          <w:szCs w:val="32"/>
          <w:rtl/>
        </w:rPr>
        <w:t>ؤكد</w:t>
      </w:r>
      <w:r>
        <w:rPr>
          <w:rFonts w:asciiTheme="majorBidi" w:hAnsiTheme="majorBidi" w:cstheme="majorBidi" w:hint="cs"/>
          <w:sz w:val="32"/>
          <w:szCs w:val="32"/>
          <w:rtl/>
        </w:rPr>
        <w:t xml:space="preserve"> إعلان وبرنامج عمل ديربان</w:t>
      </w:r>
      <w:r w:rsidRPr="008D2B4D">
        <w:rPr>
          <w:rFonts w:asciiTheme="majorBidi" w:hAnsiTheme="majorBidi" w:cstheme="majorBidi"/>
          <w:sz w:val="32"/>
          <w:szCs w:val="32"/>
        </w:rPr>
        <w:t xml:space="preserve"> </w:t>
      </w:r>
      <w:r w:rsidR="00E4405B" w:rsidRPr="008D2B4D">
        <w:rPr>
          <w:rFonts w:asciiTheme="majorBidi" w:hAnsiTheme="majorBidi" w:cstheme="majorBidi"/>
          <w:sz w:val="32"/>
          <w:szCs w:val="32"/>
          <w:rtl/>
        </w:rPr>
        <w:t xml:space="preserve">على أهمية العمل الوقائي </w:t>
      </w:r>
      <w:r w:rsidR="00C7120E">
        <w:rPr>
          <w:rFonts w:asciiTheme="majorBidi" w:hAnsiTheme="majorBidi" w:cstheme="majorBidi" w:hint="cs"/>
          <w:sz w:val="32"/>
          <w:szCs w:val="32"/>
          <w:rtl/>
        </w:rPr>
        <w:t>والمنسق</w:t>
      </w:r>
      <w:r w:rsidR="00E4405B" w:rsidRPr="008D2B4D">
        <w:rPr>
          <w:rFonts w:asciiTheme="majorBidi" w:hAnsiTheme="majorBidi" w:cstheme="majorBidi"/>
          <w:sz w:val="32"/>
          <w:szCs w:val="32"/>
          <w:rtl/>
        </w:rPr>
        <w:t xml:space="preserve">، خاصة في مجال التعليم والتوعية، </w:t>
      </w:r>
      <w:r>
        <w:rPr>
          <w:rFonts w:asciiTheme="majorBidi" w:hAnsiTheme="majorBidi" w:cstheme="majorBidi"/>
          <w:sz w:val="32"/>
          <w:szCs w:val="32"/>
          <w:rtl/>
        </w:rPr>
        <w:t>و</w:t>
      </w:r>
      <w:r>
        <w:rPr>
          <w:rFonts w:asciiTheme="majorBidi" w:hAnsiTheme="majorBidi" w:cstheme="majorBidi" w:hint="cs"/>
          <w:sz w:val="32"/>
          <w:szCs w:val="32"/>
          <w:rtl/>
        </w:rPr>
        <w:t>ي</w:t>
      </w:r>
      <w:r w:rsidR="00E4405B" w:rsidRPr="008D2B4D">
        <w:rPr>
          <w:rFonts w:asciiTheme="majorBidi" w:hAnsiTheme="majorBidi" w:cstheme="majorBidi"/>
          <w:sz w:val="32"/>
          <w:szCs w:val="32"/>
          <w:rtl/>
        </w:rPr>
        <w:t>دعو إلى تعزيز التثقيف في مجال حقوق الإنسان</w:t>
      </w:r>
      <w:r>
        <w:rPr>
          <w:rFonts w:asciiTheme="majorBidi" w:hAnsiTheme="majorBidi" w:cstheme="majorBidi" w:hint="cs"/>
          <w:sz w:val="32"/>
          <w:szCs w:val="32"/>
          <w:rtl/>
        </w:rPr>
        <w:t>،</w:t>
      </w:r>
      <w:r w:rsidR="00E4405B" w:rsidRPr="008D2B4D">
        <w:rPr>
          <w:rFonts w:asciiTheme="majorBidi" w:hAnsiTheme="majorBidi" w:cstheme="majorBidi"/>
          <w:sz w:val="32"/>
          <w:szCs w:val="32"/>
          <w:rtl/>
        </w:rPr>
        <w:t xml:space="preserve"> </w:t>
      </w:r>
      <w:r>
        <w:rPr>
          <w:rFonts w:asciiTheme="majorBidi" w:hAnsiTheme="majorBidi" w:cstheme="majorBidi" w:hint="cs"/>
          <w:sz w:val="32"/>
          <w:szCs w:val="32"/>
          <w:rtl/>
        </w:rPr>
        <w:t xml:space="preserve">واعتماد </w:t>
      </w:r>
      <w:r w:rsidR="00E4405B" w:rsidRPr="008D2B4D">
        <w:rPr>
          <w:rFonts w:asciiTheme="majorBidi" w:hAnsiTheme="majorBidi" w:cstheme="majorBidi"/>
          <w:sz w:val="32"/>
          <w:szCs w:val="32"/>
          <w:rtl/>
        </w:rPr>
        <w:t xml:space="preserve">خطط عمل وطنية شاملة للقضاء على العنصرية والتمييز العنصري وكره الأجانب وما يتصل بذلك من تعصب. </w:t>
      </w:r>
      <w:r>
        <w:rPr>
          <w:rFonts w:asciiTheme="majorBidi" w:hAnsiTheme="majorBidi" w:cstheme="majorBidi"/>
          <w:sz w:val="32"/>
          <w:szCs w:val="32"/>
          <w:rtl/>
        </w:rPr>
        <w:t>و</w:t>
      </w:r>
      <w:r>
        <w:rPr>
          <w:rFonts w:asciiTheme="majorBidi" w:hAnsiTheme="majorBidi" w:cstheme="majorBidi" w:hint="cs"/>
          <w:sz w:val="32"/>
          <w:szCs w:val="32"/>
          <w:rtl/>
        </w:rPr>
        <w:t>ي</w:t>
      </w:r>
      <w:r w:rsidR="00E4405B" w:rsidRPr="008D2B4D">
        <w:rPr>
          <w:rFonts w:asciiTheme="majorBidi" w:hAnsiTheme="majorBidi" w:cstheme="majorBidi"/>
          <w:sz w:val="32"/>
          <w:szCs w:val="32"/>
          <w:rtl/>
        </w:rPr>
        <w:t xml:space="preserve">دعو </w:t>
      </w:r>
      <w:r>
        <w:rPr>
          <w:rFonts w:asciiTheme="majorBidi" w:hAnsiTheme="majorBidi" w:cstheme="majorBidi" w:hint="cs"/>
          <w:sz w:val="32"/>
          <w:szCs w:val="32"/>
          <w:rtl/>
        </w:rPr>
        <w:t xml:space="preserve">كذلك </w:t>
      </w:r>
      <w:r w:rsidR="00E4405B" w:rsidRPr="008D2B4D">
        <w:rPr>
          <w:rFonts w:asciiTheme="majorBidi" w:hAnsiTheme="majorBidi" w:cstheme="majorBidi"/>
          <w:sz w:val="32"/>
          <w:szCs w:val="32"/>
          <w:rtl/>
        </w:rPr>
        <w:t xml:space="preserve">إلى تعزيز المؤسسات الوطنية وصياغة توصيات ملموسة </w:t>
      </w:r>
      <w:r w:rsidR="00C7120E">
        <w:rPr>
          <w:rFonts w:asciiTheme="majorBidi" w:hAnsiTheme="majorBidi" w:cstheme="majorBidi" w:hint="cs"/>
          <w:sz w:val="32"/>
          <w:szCs w:val="32"/>
          <w:rtl/>
        </w:rPr>
        <w:t>تتعلق</w:t>
      </w:r>
      <w:r w:rsidR="00E4405B" w:rsidRPr="008D2B4D">
        <w:rPr>
          <w:rFonts w:asciiTheme="majorBidi" w:hAnsiTheme="majorBidi" w:cstheme="majorBidi"/>
          <w:sz w:val="32"/>
          <w:szCs w:val="32"/>
          <w:rtl/>
        </w:rPr>
        <w:t xml:space="preserve"> </w:t>
      </w:r>
      <w:r w:rsidR="00C7120E">
        <w:rPr>
          <w:rFonts w:asciiTheme="majorBidi" w:hAnsiTheme="majorBidi" w:cstheme="majorBidi" w:hint="cs"/>
          <w:sz w:val="32"/>
          <w:szCs w:val="32"/>
          <w:rtl/>
        </w:rPr>
        <w:t>ب</w:t>
      </w:r>
      <w:r w:rsidR="00E4405B" w:rsidRPr="008D2B4D">
        <w:rPr>
          <w:rFonts w:asciiTheme="majorBidi" w:hAnsiTheme="majorBidi" w:cstheme="majorBidi"/>
          <w:sz w:val="32"/>
          <w:szCs w:val="32"/>
          <w:rtl/>
        </w:rPr>
        <w:t>التشريعات الوطنية وإقامة العدل</w:t>
      </w:r>
      <w:r w:rsidR="00E4405B" w:rsidRPr="008D2B4D">
        <w:rPr>
          <w:rFonts w:asciiTheme="majorBidi" w:hAnsiTheme="majorBidi" w:cstheme="majorBidi"/>
          <w:sz w:val="32"/>
          <w:szCs w:val="32"/>
        </w:rPr>
        <w:t>.</w:t>
      </w:r>
    </w:p>
    <w:p w14:paraId="426E7403" w14:textId="77777777" w:rsidR="00E4405B" w:rsidRPr="008D2B4D" w:rsidRDefault="00E4405B" w:rsidP="00E4405B">
      <w:pPr>
        <w:bidi/>
        <w:jc w:val="both"/>
        <w:rPr>
          <w:rFonts w:asciiTheme="majorBidi" w:hAnsiTheme="majorBidi" w:cstheme="majorBidi"/>
          <w:sz w:val="32"/>
          <w:szCs w:val="32"/>
        </w:rPr>
      </w:pPr>
    </w:p>
    <w:p w14:paraId="22657A72" w14:textId="75C8A337" w:rsidR="00E4405B" w:rsidRPr="008D2B4D" w:rsidRDefault="001F347E" w:rsidP="005253C3">
      <w:pPr>
        <w:bidi/>
        <w:jc w:val="both"/>
        <w:rPr>
          <w:rFonts w:asciiTheme="majorBidi" w:hAnsiTheme="majorBidi" w:cstheme="majorBidi"/>
          <w:sz w:val="32"/>
          <w:szCs w:val="32"/>
        </w:rPr>
      </w:pPr>
      <w:r>
        <w:rPr>
          <w:rFonts w:asciiTheme="majorBidi" w:hAnsiTheme="majorBidi" w:cstheme="majorBidi" w:hint="cs"/>
          <w:sz w:val="32"/>
          <w:szCs w:val="32"/>
          <w:rtl/>
        </w:rPr>
        <w:t>وي</w:t>
      </w:r>
      <w:r w:rsidR="00E4405B" w:rsidRPr="008D2B4D">
        <w:rPr>
          <w:rFonts w:asciiTheme="majorBidi" w:hAnsiTheme="majorBidi" w:cstheme="majorBidi"/>
          <w:sz w:val="32"/>
          <w:szCs w:val="32"/>
          <w:rtl/>
        </w:rPr>
        <w:t>حدد</w:t>
      </w:r>
      <w:r w:rsidR="00E4405B" w:rsidRPr="008D2B4D">
        <w:rPr>
          <w:rFonts w:asciiTheme="majorBidi" w:hAnsiTheme="majorBidi" w:cstheme="majorBidi"/>
          <w:sz w:val="32"/>
          <w:szCs w:val="32"/>
        </w:rPr>
        <w:t xml:space="preserve"> </w:t>
      </w:r>
      <w:r>
        <w:rPr>
          <w:rFonts w:asciiTheme="majorBidi" w:hAnsiTheme="majorBidi" w:cstheme="majorBidi" w:hint="cs"/>
          <w:sz w:val="32"/>
          <w:szCs w:val="32"/>
          <w:rtl/>
        </w:rPr>
        <w:t>إعلان وبرنامج عمل ديربان</w:t>
      </w:r>
      <w:r w:rsidRPr="008D2B4D">
        <w:rPr>
          <w:rFonts w:asciiTheme="majorBidi" w:hAnsiTheme="majorBidi" w:cstheme="majorBidi"/>
          <w:sz w:val="32"/>
          <w:szCs w:val="32"/>
        </w:rPr>
        <w:t xml:space="preserve"> </w:t>
      </w:r>
      <w:r w:rsidR="00E4405B" w:rsidRPr="008D2B4D">
        <w:rPr>
          <w:rFonts w:asciiTheme="majorBidi" w:hAnsiTheme="majorBidi" w:cstheme="majorBidi"/>
          <w:sz w:val="32"/>
          <w:szCs w:val="32"/>
          <w:rtl/>
        </w:rPr>
        <w:t xml:space="preserve">كذلك تدابير للتصدي للتمييز في مجالات التوظيف والصحة والشرطة والتعليم. </w:t>
      </w:r>
      <w:r>
        <w:rPr>
          <w:rFonts w:asciiTheme="majorBidi" w:hAnsiTheme="majorBidi" w:cstheme="majorBidi"/>
          <w:sz w:val="32"/>
          <w:szCs w:val="32"/>
          <w:rtl/>
        </w:rPr>
        <w:t>و</w:t>
      </w:r>
      <w:r>
        <w:rPr>
          <w:rFonts w:asciiTheme="majorBidi" w:hAnsiTheme="majorBidi" w:cstheme="majorBidi" w:hint="cs"/>
          <w:sz w:val="32"/>
          <w:szCs w:val="32"/>
          <w:rtl/>
        </w:rPr>
        <w:t>ي</w:t>
      </w:r>
      <w:r w:rsidR="00E4405B" w:rsidRPr="008D2B4D">
        <w:rPr>
          <w:rFonts w:asciiTheme="majorBidi" w:hAnsiTheme="majorBidi" w:cstheme="majorBidi"/>
          <w:sz w:val="32"/>
          <w:szCs w:val="32"/>
          <w:rtl/>
        </w:rPr>
        <w:t xml:space="preserve">دعو الدول إلى اعتماد سياسات وبرامج لمكافحة التحريض على الكراهية العنصرية. </w:t>
      </w:r>
      <w:r>
        <w:rPr>
          <w:rFonts w:asciiTheme="majorBidi" w:hAnsiTheme="majorBidi" w:cstheme="majorBidi"/>
          <w:sz w:val="32"/>
          <w:szCs w:val="32"/>
          <w:rtl/>
        </w:rPr>
        <w:t>و</w:t>
      </w:r>
      <w:r>
        <w:rPr>
          <w:rFonts w:asciiTheme="majorBidi" w:hAnsiTheme="majorBidi" w:cstheme="majorBidi" w:hint="cs"/>
          <w:sz w:val="32"/>
          <w:szCs w:val="32"/>
          <w:rtl/>
        </w:rPr>
        <w:t>ي</w:t>
      </w:r>
      <w:r w:rsidR="00E4405B" w:rsidRPr="008D2B4D">
        <w:rPr>
          <w:rFonts w:asciiTheme="majorBidi" w:hAnsiTheme="majorBidi" w:cstheme="majorBidi"/>
          <w:sz w:val="32"/>
          <w:szCs w:val="32"/>
          <w:rtl/>
        </w:rPr>
        <w:t xml:space="preserve">دعو إلى جمع البيانات المصنفة، وكذلك البحث الإضافي، كأساس </w:t>
      </w:r>
      <w:r w:rsidR="005253C3">
        <w:rPr>
          <w:rFonts w:asciiTheme="majorBidi" w:hAnsiTheme="majorBidi" w:cstheme="majorBidi"/>
          <w:sz w:val="32"/>
          <w:szCs w:val="32"/>
          <w:rtl/>
        </w:rPr>
        <w:t>ل</w:t>
      </w:r>
      <w:r w:rsidR="00E4405B" w:rsidRPr="008D2B4D">
        <w:rPr>
          <w:rFonts w:asciiTheme="majorBidi" w:hAnsiTheme="majorBidi" w:cstheme="majorBidi"/>
          <w:sz w:val="32"/>
          <w:szCs w:val="32"/>
          <w:rtl/>
        </w:rPr>
        <w:t xml:space="preserve">إجراءات </w:t>
      </w:r>
      <w:r w:rsidR="005253C3">
        <w:rPr>
          <w:rFonts w:asciiTheme="majorBidi" w:hAnsiTheme="majorBidi" w:cstheme="majorBidi" w:hint="cs"/>
          <w:sz w:val="32"/>
          <w:szCs w:val="32"/>
          <w:rtl/>
        </w:rPr>
        <w:t>محددة الأهداف</w:t>
      </w:r>
      <w:r w:rsidR="00E4405B" w:rsidRPr="008D2B4D">
        <w:rPr>
          <w:rFonts w:asciiTheme="majorBidi" w:hAnsiTheme="majorBidi" w:cstheme="majorBidi"/>
          <w:sz w:val="32"/>
          <w:szCs w:val="32"/>
        </w:rPr>
        <w:t>.</w:t>
      </w:r>
    </w:p>
    <w:p w14:paraId="2A173BB6" w14:textId="77777777" w:rsidR="00E4405B" w:rsidRPr="008D2B4D" w:rsidRDefault="00E4405B" w:rsidP="00E4405B">
      <w:pPr>
        <w:bidi/>
        <w:jc w:val="both"/>
        <w:rPr>
          <w:rFonts w:asciiTheme="majorBidi" w:hAnsiTheme="majorBidi" w:cstheme="majorBidi"/>
          <w:sz w:val="32"/>
          <w:szCs w:val="32"/>
        </w:rPr>
      </w:pPr>
    </w:p>
    <w:p w14:paraId="585A75DB" w14:textId="762ACF7A" w:rsidR="00E4405B" w:rsidRPr="008D2B4D" w:rsidRDefault="005253C3" w:rsidP="00CE6523">
      <w:pPr>
        <w:bidi/>
        <w:jc w:val="both"/>
        <w:rPr>
          <w:rFonts w:asciiTheme="majorBidi" w:hAnsiTheme="majorBidi" w:cstheme="majorBidi"/>
          <w:sz w:val="32"/>
          <w:szCs w:val="32"/>
        </w:rPr>
      </w:pPr>
      <w:r>
        <w:rPr>
          <w:rFonts w:asciiTheme="majorBidi" w:hAnsiTheme="majorBidi" w:cstheme="majorBidi" w:hint="cs"/>
          <w:sz w:val="32"/>
          <w:szCs w:val="32"/>
          <w:rtl/>
        </w:rPr>
        <w:t>ستسمح</w:t>
      </w:r>
      <w:r w:rsidR="00E4405B" w:rsidRPr="008D2B4D">
        <w:rPr>
          <w:rFonts w:asciiTheme="majorBidi" w:hAnsiTheme="majorBidi" w:cstheme="majorBidi"/>
          <w:sz w:val="32"/>
          <w:szCs w:val="32"/>
          <w:rtl/>
        </w:rPr>
        <w:t xml:space="preserve"> هذه الجلسة </w:t>
      </w:r>
      <w:r>
        <w:rPr>
          <w:rFonts w:asciiTheme="majorBidi" w:hAnsiTheme="majorBidi" w:cstheme="majorBidi" w:hint="cs"/>
          <w:sz w:val="32"/>
          <w:szCs w:val="32"/>
          <w:rtl/>
        </w:rPr>
        <w:t>بالتفكير في</w:t>
      </w:r>
      <w:r w:rsidR="00E4405B" w:rsidRPr="008D2B4D">
        <w:rPr>
          <w:rFonts w:asciiTheme="majorBidi" w:hAnsiTheme="majorBidi" w:cstheme="majorBidi"/>
          <w:sz w:val="32"/>
          <w:szCs w:val="32"/>
          <w:rtl/>
        </w:rPr>
        <w:t xml:space="preserve"> فعالية التدابير الوطنية </w:t>
      </w:r>
      <w:r w:rsidR="00CE6523">
        <w:rPr>
          <w:rFonts w:asciiTheme="majorBidi" w:hAnsiTheme="majorBidi" w:cstheme="majorBidi" w:hint="cs"/>
          <w:sz w:val="32"/>
          <w:szCs w:val="32"/>
          <w:rtl/>
        </w:rPr>
        <w:t>المتخذة في</w:t>
      </w:r>
      <w:r>
        <w:rPr>
          <w:rFonts w:asciiTheme="majorBidi" w:hAnsiTheme="majorBidi" w:cstheme="majorBidi" w:hint="cs"/>
          <w:sz w:val="32"/>
          <w:szCs w:val="32"/>
          <w:rtl/>
        </w:rPr>
        <w:t xml:space="preserve"> مختلف</w:t>
      </w:r>
      <w:r w:rsidR="00CE6523">
        <w:rPr>
          <w:rFonts w:asciiTheme="majorBidi" w:hAnsiTheme="majorBidi" w:cstheme="majorBidi"/>
          <w:sz w:val="32"/>
          <w:szCs w:val="32"/>
          <w:rtl/>
        </w:rPr>
        <w:t xml:space="preserve"> أنحاء العالم لمكافحة العنصرية</w:t>
      </w:r>
      <w:r w:rsidR="00E4405B" w:rsidRPr="008D2B4D">
        <w:rPr>
          <w:rFonts w:asciiTheme="majorBidi" w:hAnsiTheme="majorBidi" w:cstheme="majorBidi"/>
          <w:sz w:val="32"/>
          <w:szCs w:val="32"/>
          <w:rtl/>
        </w:rPr>
        <w:t xml:space="preserve"> وتوضيح الممارسات والتحديات الجيدة</w:t>
      </w:r>
      <w:r w:rsidR="00E4405B" w:rsidRPr="008D2B4D">
        <w:rPr>
          <w:rFonts w:asciiTheme="majorBidi" w:hAnsiTheme="majorBidi" w:cstheme="majorBidi"/>
          <w:sz w:val="32"/>
          <w:szCs w:val="32"/>
        </w:rPr>
        <w:t>.</w:t>
      </w:r>
    </w:p>
    <w:p w14:paraId="599162BB" w14:textId="77777777" w:rsidR="00EA73FC" w:rsidRDefault="00EA73FC" w:rsidP="00E4405B">
      <w:pPr>
        <w:bidi/>
        <w:jc w:val="both"/>
        <w:rPr>
          <w:rFonts w:asciiTheme="majorBidi" w:hAnsiTheme="majorBidi" w:cstheme="majorBidi"/>
          <w:sz w:val="32"/>
          <w:szCs w:val="32"/>
          <w:rtl/>
        </w:rPr>
      </w:pPr>
    </w:p>
    <w:p w14:paraId="41118549" w14:textId="77777777" w:rsidR="0055153C" w:rsidRPr="0055153C" w:rsidRDefault="00EA73FC" w:rsidP="0055153C">
      <w:pPr>
        <w:pStyle w:val="ListParagraph"/>
        <w:numPr>
          <w:ilvl w:val="0"/>
          <w:numId w:val="6"/>
        </w:numPr>
        <w:bidi/>
        <w:jc w:val="both"/>
        <w:rPr>
          <w:rFonts w:asciiTheme="majorBidi" w:hAnsiTheme="majorBidi" w:cstheme="majorBidi"/>
          <w:b/>
          <w:bCs/>
          <w:sz w:val="32"/>
          <w:szCs w:val="32"/>
        </w:rPr>
      </w:pPr>
      <w:r w:rsidRPr="0055153C">
        <w:rPr>
          <w:rFonts w:asciiTheme="majorBidi" w:hAnsiTheme="majorBidi" w:cstheme="majorBidi" w:hint="cs"/>
          <w:b/>
          <w:bCs/>
          <w:sz w:val="32"/>
          <w:szCs w:val="32"/>
          <w:rtl/>
        </w:rPr>
        <w:t xml:space="preserve">سبل الانتصاف </w:t>
      </w:r>
    </w:p>
    <w:p w14:paraId="7CA7DEE9" w14:textId="77777777" w:rsidR="0055153C" w:rsidRDefault="0055153C" w:rsidP="0055153C">
      <w:pPr>
        <w:bidi/>
        <w:jc w:val="both"/>
        <w:rPr>
          <w:rFonts w:asciiTheme="majorBidi" w:hAnsiTheme="majorBidi" w:cstheme="majorBidi"/>
          <w:sz w:val="32"/>
          <w:szCs w:val="32"/>
        </w:rPr>
      </w:pPr>
    </w:p>
    <w:p w14:paraId="4EB37A75" w14:textId="52E3415B" w:rsidR="00E4405B" w:rsidRPr="0055153C" w:rsidRDefault="0055153C" w:rsidP="0055153C">
      <w:pPr>
        <w:bidi/>
        <w:jc w:val="both"/>
        <w:rPr>
          <w:rFonts w:asciiTheme="majorBidi" w:hAnsiTheme="majorBidi" w:cstheme="majorBidi"/>
          <w:sz w:val="32"/>
          <w:szCs w:val="32"/>
        </w:rPr>
      </w:pPr>
      <w:r>
        <w:rPr>
          <w:rFonts w:asciiTheme="majorBidi" w:hAnsiTheme="majorBidi" w:cstheme="majorBidi" w:hint="cs"/>
          <w:sz w:val="32"/>
          <w:szCs w:val="32"/>
          <w:rtl/>
        </w:rPr>
        <w:t>ي</w:t>
      </w:r>
      <w:r w:rsidR="00E4405B" w:rsidRPr="0055153C">
        <w:rPr>
          <w:rFonts w:asciiTheme="majorBidi" w:hAnsiTheme="majorBidi" w:cstheme="majorBidi"/>
          <w:sz w:val="32"/>
          <w:szCs w:val="32"/>
          <w:rtl/>
        </w:rPr>
        <w:t>حث</w:t>
      </w:r>
      <w:r w:rsidR="00E4405B" w:rsidRPr="0055153C">
        <w:rPr>
          <w:rFonts w:asciiTheme="majorBidi" w:hAnsiTheme="majorBidi" w:cstheme="majorBidi"/>
          <w:sz w:val="32"/>
          <w:szCs w:val="32"/>
        </w:rPr>
        <w:t xml:space="preserve"> </w:t>
      </w:r>
      <w:r>
        <w:rPr>
          <w:rFonts w:asciiTheme="majorBidi" w:hAnsiTheme="majorBidi" w:cstheme="majorBidi" w:hint="cs"/>
          <w:sz w:val="32"/>
          <w:szCs w:val="32"/>
          <w:rtl/>
        </w:rPr>
        <w:t>إعلان وبرنامج عمل ديربان</w:t>
      </w:r>
      <w:r w:rsidRPr="008D2B4D">
        <w:rPr>
          <w:rFonts w:asciiTheme="majorBidi" w:hAnsiTheme="majorBidi" w:cstheme="majorBidi"/>
          <w:sz w:val="32"/>
          <w:szCs w:val="32"/>
        </w:rPr>
        <w:t xml:space="preserve"> </w:t>
      </w:r>
      <w:r w:rsidR="00E4405B" w:rsidRPr="0055153C">
        <w:rPr>
          <w:rFonts w:asciiTheme="majorBidi" w:hAnsiTheme="majorBidi" w:cstheme="majorBidi"/>
          <w:sz w:val="32"/>
          <w:szCs w:val="32"/>
          <w:rtl/>
        </w:rPr>
        <w:t xml:space="preserve">الدول على اتخاذ </w:t>
      </w:r>
      <w:r w:rsidR="00CE6523">
        <w:rPr>
          <w:rFonts w:asciiTheme="majorBidi" w:hAnsiTheme="majorBidi" w:cstheme="majorBidi"/>
          <w:sz w:val="32"/>
          <w:szCs w:val="32"/>
          <w:rtl/>
        </w:rPr>
        <w:t>تدابير للعمل الإيجابي</w:t>
      </w:r>
      <w:r w:rsidR="00CE6523">
        <w:rPr>
          <w:rFonts w:asciiTheme="majorBidi" w:hAnsiTheme="majorBidi" w:cstheme="majorBidi" w:hint="cs"/>
          <w:sz w:val="32"/>
          <w:szCs w:val="32"/>
          <w:rtl/>
        </w:rPr>
        <w:t xml:space="preserve"> قصد </w:t>
      </w:r>
      <w:r w:rsidR="00E4405B" w:rsidRPr="0055153C">
        <w:rPr>
          <w:rFonts w:asciiTheme="majorBidi" w:hAnsiTheme="majorBidi" w:cstheme="majorBidi"/>
          <w:sz w:val="32"/>
          <w:szCs w:val="32"/>
          <w:rtl/>
        </w:rPr>
        <w:t>إتاحة فرص متساوية لضحايا العنصرية والتمييز العنصري وكره الأجانب وما يتصل بذلك من تعصب في مجالات صنع القرار السياسي والاقتصادي والاجتماعي والثقافي</w:t>
      </w:r>
      <w:r w:rsidR="00E4405B" w:rsidRPr="0055153C">
        <w:rPr>
          <w:rFonts w:asciiTheme="majorBidi" w:hAnsiTheme="majorBidi" w:cstheme="majorBidi"/>
          <w:sz w:val="32"/>
          <w:szCs w:val="32"/>
        </w:rPr>
        <w:t>.</w:t>
      </w:r>
    </w:p>
    <w:p w14:paraId="566DC31A" w14:textId="77777777" w:rsidR="00E4405B" w:rsidRPr="008D2B4D" w:rsidRDefault="00E4405B" w:rsidP="00E4405B">
      <w:pPr>
        <w:bidi/>
        <w:jc w:val="both"/>
        <w:rPr>
          <w:rFonts w:asciiTheme="majorBidi" w:hAnsiTheme="majorBidi" w:cstheme="majorBidi"/>
          <w:sz w:val="32"/>
          <w:szCs w:val="32"/>
        </w:rPr>
      </w:pPr>
    </w:p>
    <w:p w14:paraId="4BE2AC2A" w14:textId="7B4292CC" w:rsidR="00E4405B" w:rsidRPr="008D2B4D" w:rsidRDefault="0055153C" w:rsidP="004077F4">
      <w:pPr>
        <w:bidi/>
        <w:jc w:val="both"/>
        <w:rPr>
          <w:rFonts w:asciiTheme="majorBidi" w:hAnsiTheme="majorBidi" w:cstheme="majorBidi"/>
          <w:sz w:val="32"/>
          <w:szCs w:val="32"/>
        </w:rPr>
      </w:pPr>
      <w:r>
        <w:rPr>
          <w:rFonts w:asciiTheme="majorBidi" w:hAnsiTheme="majorBidi" w:cstheme="majorBidi" w:hint="cs"/>
          <w:sz w:val="32"/>
          <w:szCs w:val="32"/>
          <w:rtl/>
        </w:rPr>
        <w:t>ي</w:t>
      </w:r>
      <w:r w:rsidRPr="0055153C">
        <w:rPr>
          <w:rFonts w:asciiTheme="majorBidi" w:hAnsiTheme="majorBidi" w:cstheme="majorBidi"/>
          <w:sz w:val="32"/>
          <w:szCs w:val="32"/>
          <w:rtl/>
        </w:rPr>
        <w:t>حث</w:t>
      </w:r>
      <w:r w:rsidRPr="0055153C">
        <w:rPr>
          <w:rFonts w:asciiTheme="majorBidi" w:hAnsiTheme="majorBidi" w:cstheme="majorBidi"/>
          <w:sz w:val="32"/>
          <w:szCs w:val="32"/>
        </w:rPr>
        <w:t xml:space="preserve"> </w:t>
      </w:r>
      <w:r>
        <w:rPr>
          <w:rFonts w:asciiTheme="majorBidi" w:hAnsiTheme="majorBidi" w:cstheme="majorBidi" w:hint="cs"/>
          <w:sz w:val="32"/>
          <w:szCs w:val="32"/>
          <w:rtl/>
        </w:rPr>
        <w:t>إعلان وبرنامج عمل ديربان</w:t>
      </w:r>
      <w:r w:rsidRPr="008D2B4D">
        <w:rPr>
          <w:rFonts w:asciiTheme="majorBidi" w:hAnsiTheme="majorBidi" w:cstheme="majorBidi"/>
          <w:sz w:val="32"/>
          <w:szCs w:val="32"/>
        </w:rPr>
        <w:t xml:space="preserve"> </w:t>
      </w:r>
      <w:r w:rsidR="00E4405B" w:rsidRPr="008D2B4D">
        <w:rPr>
          <w:rFonts w:asciiTheme="majorBidi" w:hAnsiTheme="majorBidi" w:cstheme="majorBidi"/>
          <w:sz w:val="32"/>
          <w:szCs w:val="32"/>
          <w:rtl/>
        </w:rPr>
        <w:t xml:space="preserve">الحكومات على توفير سبل انتصاف فعالة </w:t>
      </w:r>
      <w:r>
        <w:rPr>
          <w:rFonts w:asciiTheme="majorBidi" w:hAnsiTheme="majorBidi" w:cstheme="majorBidi"/>
          <w:sz w:val="32"/>
          <w:szCs w:val="32"/>
          <w:rtl/>
        </w:rPr>
        <w:t>و</w:t>
      </w:r>
      <w:r w:rsidR="00E4405B" w:rsidRPr="008D2B4D">
        <w:rPr>
          <w:rFonts w:asciiTheme="majorBidi" w:hAnsiTheme="majorBidi" w:cstheme="majorBidi"/>
          <w:sz w:val="32"/>
          <w:szCs w:val="32"/>
          <w:rtl/>
        </w:rPr>
        <w:t>جبر</w:t>
      </w:r>
      <w:r>
        <w:rPr>
          <w:rFonts w:asciiTheme="majorBidi" w:hAnsiTheme="majorBidi" w:cstheme="majorBidi" w:hint="cs"/>
          <w:sz w:val="32"/>
          <w:szCs w:val="32"/>
          <w:rtl/>
        </w:rPr>
        <w:t xml:space="preserve"> الأضرار</w:t>
      </w:r>
      <w:r w:rsidR="00E4405B" w:rsidRPr="008D2B4D">
        <w:rPr>
          <w:rFonts w:asciiTheme="majorBidi" w:hAnsiTheme="majorBidi" w:cstheme="majorBidi"/>
          <w:sz w:val="32"/>
          <w:szCs w:val="32"/>
          <w:rtl/>
        </w:rPr>
        <w:t xml:space="preserve"> </w:t>
      </w:r>
      <w:r>
        <w:rPr>
          <w:rFonts w:asciiTheme="majorBidi" w:hAnsiTheme="majorBidi" w:cstheme="majorBidi"/>
          <w:sz w:val="32"/>
          <w:szCs w:val="32"/>
          <w:rtl/>
        </w:rPr>
        <w:t>و</w:t>
      </w:r>
      <w:r w:rsidR="00E4405B" w:rsidRPr="008D2B4D">
        <w:rPr>
          <w:rFonts w:asciiTheme="majorBidi" w:hAnsiTheme="majorBidi" w:cstheme="majorBidi"/>
          <w:sz w:val="32"/>
          <w:szCs w:val="32"/>
          <w:rtl/>
        </w:rPr>
        <w:t xml:space="preserve">تدابير </w:t>
      </w:r>
      <w:r>
        <w:rPr>
          <w:rFonts w:asciiTheme="majorBidi" w:hAnsiTheme="majorBidi" w:cstheme="majorBidi" w:hint="cs"/>
          <w:sz w:val="32"/>
          <w:szCs w:val="32"/>
          <w:rtl/>
        </w:rPr>
        <w:t>ل</w:t>
      </w:r>
      <w:r>
        <w:rPr>
          <w:rFonts w:asciiTheme="majorBidi" w:hAnsiTheme="majorBidi" w:cstheme="majorBidi"/>
          <w:sz w:val="32"/>
          <w:szCs w:val="32"/>
          <w:rtl/>
        </w:rPr>
        <w:t>تعويض</w:t>
      </w:r>
      <w:r w:rsidR="00E4405B" w:rsidRPr="008D2B4D">
        <w:rPr>
          <w:rFonts w:asciiTheme="majorBidi" w:hAnsiTheme="majorBidi" w:cstheme="majorBidi"/>
          <w:sz w:val="32"/>
          <w:szCs w:val="32"/>
          <w:rtl/>
        </w:rPr>
        <w:t xml:space="preserve"> </w:t>
      </w:r>
      <w:r>
        <w:rPr>
          <w:rFonts w:asciiTheme="majorBidi" w:hAnsiTheme="majorBidi" w:cstheme="majorBidi" w:hint="cs"/>
          <w:sz w:val="32"/>
          <w:szCs w:val="32"/>
          <w:rtl/>
        </w:rPr>
        <w:t>ا</w:t>
      </w:r>
      <w:r w:rsidR="004077F4">
        <w:rPr>
          <w:rFonts w:asciiTheme="majorBidi" w:hAnsiTheme="majorBidi" w:cstheme="majorBidi"/>
          <w:sz w:val="32"/>
          <w:szCs w:val="32"/>
          <w:rtl/>
        </w:rPr>
        <w:t>لضحايا وضمان حصول</w:t>
      </w:r>
      <w:r w:rsidR="004077F4">
        <w:rPr>
          <w:rFonts w:asciiTheme="majorBidi" w:hAnsiTheme="majorBidi" w:cstheme="majorBidi" w:hint="cs"/>
          <w:sz w:val="32"/>
          <w:szCs w:val="32"/>
          <w:rtl/>
        </w:rPr>
        <w:t xml:space="preserve">هم </w:t>
      </w:r>
      <w:r w:rsidR="00E4405B" w:rsidRPr="008D2B4D">
        <w:rPr>
          <w:rFonts w:asciiTheme="majorBidi" w:hAnsiTheme="majorBidi" w:cstheme="majorBidi"/>
          <w:sz w:val="32"/>
          <w:szCs w:val="32"/>
          <w:rtl/>
        </w:rPr>
        <w:t xml:space="preserve">على المساعدة القانونية حتى يتمكنوا من </w:t>
      </w:r>
      <w:r>
        <w:rPr>
          <w:rFonts w:asciiTheme="majorBidi" w:hAnsiTheme="majorBidi" w:cstheme="majorBidi" w:hint="cs"/>
          <w:sz w:val="32"/>
          <w:szCs w:val="32"/>
          <w:rtl/>
        </w:rPr>
        <w:t>اتخاذ</w:t>
      </w:r>
      <w:r w:rsidR="00E4405B" w:rsidRPr="008D2B4D">
        <w:rPr>
          <w:rFonts w:asciiTheme="majorBidi" w:hAnsiTheme="majorBidi" w:cstheme="majorBidi"/>
          <w:sz w:val="32"/>
          <w:szCs w:val="32"/>
          <w:rtl/>
        </w:rPr>
        <w:t xml:space="preserve"> هذه التدابير. وتوصي أيضا بإنشاء هيئات وطنية مختصة للتحقيق بشكل كافٍ في العنصرية</w:t>
      </w:r>
      <w:r w:rsidR="00E4405B" w:rsidRPr="008D2B4D">
        <w:rPr>
          <w:rFonts w:asciiTheme="majorBidi" w:hAnsiTheme="majorBidi" w:cstheme="majorBidi"/>
          <w:sz w:val="32"/>
          <w:szCs w:val="32"/>
        </w:rPr>
        <w:t>.</w:t>
      </w:r>
    </w:p>
    <w:p w14:paraId="51F39A6D" w14:textId="77777777" w:rsidR="00E4405B" w:rsidRPr="008D2B4D" w:rsidRDefault="00E4405B" w:rsidP="00E4405B">
      <w:pPr>
        <w:bidi/>
        <w:jc w:val="both"/>
        <w:rPr>
          <w:rFonts w:asciiTheme="majorBidi" w:hAnsiTheme="majorBidi" w:cstheme="majorBidi"/>
          <w:sz w:val="32"/>
          <w:szCs w:val="32"/>
        </w:rPr>
      </w:pPr>
    </w:p>
    <w:p w14:paraId="09783944" w14:textId="43D84910" w:rsidR="00E4405B" w:rsidRPr="008D2B4D" w:rsidRDefault="0055153C" w:rsidP="0055153C">
      <w:pPr>
        <w:bidi/>
        <w:jc w:val="both"/>
        <w:rPr>
          <w:rFonts w:asciiTheme="majorBidi" w:hAnsiTheme="majorBidi" w:cstheme="majorBidi"/>
          <w:sz w:val="32"/>
          <w:szCs w:val="32"/>
        </w:rPr>
      </w:pPr>
      <w:r>
        <w:rPr>
          <w:rFonts w:asciiTheme="majorBidi" w:hAnsiTheme="majorBidi" w:cstheme="majorBidi" w:hint="cs"/>
          <w:sz w:val="32"/>
          <w:szCs w:val="32"/>
          <w:rtl/>
        </w:rPr>
        <w:t>سيتبادل</w:t>
      </w:r>
      <w:r w:rsidR="00E4405B" w:rsidRPr="008D2B4D">
        <w:rPr>
          <w:rFonts w:asciiTheme="majorBidi" w:hAnsiTheme="majorBidi" w:cstheme="majorBidi"/>
          <w:sz w:val="32"/>
          <w:szCs w:val="32"/>
          <w:rtl/>
        </w:rPr>
        <w:t xml:space="preserve"> المشاركون خبراتهم وممارساتهم الجيدة و</w:t>
      </w:r>
      <w:r>
        <w:rPr>
          <w:rFonts w:asciiTheme="majorBidi" w:hAnsiTheme="majorBidi" w:cstheme="majorBidi" w:hint="cs"/>
          <w:sz w:val="32"/>
          <w:szCs w:val="32"/>
          <w:rtl/>
        </w:rPr>
        <w:t>ال</w:t>
      </w:r>
      <w:r>
        <w:rPr>
          <w:rFonts w:asciiTheme="majorBidi" w:hAnsiTheme="majorBidi" w:cstheme="majorBidi"/>
          <w:sz w:val="32"/>
          <w:szCs w:val="32"/>
          <w:rtl/>
        </w:rPr>
        <w:t>تحديات</w:t>
      </w:r>
      <w:r>
        <w:rPr>
          <w:rFonts w:asciiTheme="majorBidi" w:hAnsiTheme="majorBidi" w:cstheme="majorBidi" w:hint="cs"/>
          <w:sz w:val="32"/>
          <w:szCs w:val="32"/>
          <w:rtl/>
        </w:rPr>
        <w:t xml:space="preserve"> التي تواجههم </w:t>
      </w:r>
      <w:r w:rsidR="00E4405B" w:rsidRPr="008D2B4D">
        <w:rPr>
          <w:rFonts w:asciiTheme="majorBidi" w:hAnsiTheme="majorBidi" w:cstheme="majorBidi"/>
          <w:sz w:val="32"/>
          <w:szCs w:val="32"/>
          <w:rtl/>
        </w:rPr>
        <w:t xml:space="preserve">في هذا المجال </w:t>
      </w:r>
      <w:r>
        <w:rPr>
          <w:rFonts w:asciiTheme="majorBidi" w:hAnsiTheme="majorBidi" w:cstheme="majorBidi" w:hint="cs"/>
          <w:sz w:val="32"/>
          <w:szCs w:val="32"/>
          <w:rtl/>
        </w:rPr>
        <w:t>وكذا كيفية</w:t>
      </w:r>
      <w:r w:rsidR="00E4405B" w:rsidRPr="008D2B4D">
        <w:rPr>
          <w:rFonts w:asciiTheme="majorBidi" w:hAnsiTheme="majorBidi" w:cstheme="majorBidi"/>
          <w:sz w:val="32"/>
          <w:szCs w:val="32"/>
          <w:rtl/>
        </w:rPr>
        <w:t xml:space="preserve"> تعزيز التعاون بين الآليات الإقليمية</w:t>
      </w:r>
      <w:r w:rsidR="00E4405B" w:rsidRPr="008D2B4D">
        <w:rPr>
          <w:rFonts w:asciiTheme="majorBidi" w:hAnsiTheme="majorBidi" w:cstheme="majorBidi"/>
          <w:sz w:val="32"/>
          <w:szCs w:val="32"/>
        </w:rPr>
        <w:t>.</w:t>
      </w:r>
    </w:p>
    <w:p w14:paraId="555DBDF1" w14:textId="77777777" w:rsidR="0055153C" w:rsidRPr="008D2B4D" w:rsidRDefault="0055153C" w:rsidP="0055153C">
      <w:pPr>
        <w:bidi/>
        <w:jc w:val="both"/>
        <w:rPr>
          <w:rFonts w:asciiTheme="majorBidi" w:hAnsiTheme="majorBidi" w:cstheme="majorBidi"/>
          <w:sz w:val="32"/>
          <w:szCs w:val="32"/>
        </w:rPr>
      </w:pPr>
    </w:p>
    <w:p w14:paraId="47C10344" w14:textId="5B77D19D" w:rsidR="00E4405B" w:rsidRDefault="00E4405B" w:rsidP="0055153C">
      <w:pPr>
        <w:pStyle w:val="ListParagraph"/>
        <w:numPr>
          <w:ilvl w:val="0"/>
          <w:numId w:val="6"/>
        </w:numPr>
        <w:bidi/>
        <w:jc w:val="both"/>
        <w:rPr>
          <w:rFonts w:asciiTheme="majorBidi" w:hAnsiTheme="majorBidi" w:cstheme="majorBidi"/>
          <w:b/>
          <w:bCs/>
          <w:sz w:val="32"/>
          <w:szCs w:val="32"/>
        </w:rPr>
      </w:pPr>
      <w:r w:rsidRPr="0055153C">
        <w:rPr>
          <w:rFonts w:asciiTheme="majorBidi" w:hAnsiTheme="majorBidi" w:cstheme="majorBidi"/>
          <w:b/>
          <w:bCs/>
          <w:sz w:val="32"/>
          <w:szCs w:val="32"/>
          <w:rtl/>
        </w:rPr>
        <w:t>النتيجة المتوقعة</w:t>
      </w:r>
    </w:p>
    <w:p w14:paraId="084C96E1" w14:textId="77777777" w:rsidR="0055153C" w:rsidRPr="00591A02" w:rsidRDefault="0055153C" w:rsidP="002A443F">
      <w:pPr>
        <w:pStyle w:val="ListParagraph"/>
        <w:bidi/>
        <w:jc w:val="both"/>
        <w:rPr>
          <w:rFonts w:asciiTheme="majorBidi" w:hAnsiTheme="majorBidi" w:cstheme="majorBidi" w:hint="cs"/>
          <w:b/>
          <w:bCs/>
          <w:sz w:val="32"/>
          <w:szCs w:val="32"/>
          <w:rtl/>
          <w:lang w:val="fr-FR"/>
        </w:rPr>
      </w:pPr>
    </w:p>
    <w:p w14:paraId="52A7327A" w14:textId="21F90CC8" w:rsidR="00E4405B" w:rsidRPr="008D2B4D" w:rsidRDefault="00E4405B" w:rsidP="0055153C">
      <w:pPr>
        <w:bidi/>
        <w:jc w:val="both"/>
        <w:rPr>
          <w:rFonts w:asciiTheme="majorBidi" w:hAnsiTheme="majorBidi" w:cstheme="majorBidi"/>
          <w:sz w:val="32"/>
          <w:szCs w:val="32"/>
        </w:rPr>
      </w:pPr>
      <w:r w:rsidRPr="008D2B4D">
        <w:rPr>
          <w:rFonts w:asciiTheme="majorBidi" w:hAnsiTheme="majorBidi" w:cstheme="majorBidi"/>
          <w:sz w:val="32"/>
          <w:szCs w:val="32"/>
          <w:rtl/>
        </w:rPr>
        <w:t xml:space="preserve">تقرير عن </w:t>
      </w:r>
      <w:r w:rsidR="004077F4">
        <w:rPr>
          <w:rFonts w:asciiTheme="majorBidi" w:hAnsiTheme="majorBidi" w:cstheme="majorBidi" w:hint="cs"/>
          <w:sz w:val="32"/>
          <w:szCs w:val="32"/>
          <w:rtl/>
        </w:rPr>
        <w:t>ال</w:t>
      </w:r>
      <w:r w:rsidRPr="008D2B4D">
        <w:rPr>
          <w:rFonts w:asciiTheme="majorBidi" w:hAnsiTheme="majorBidi" w:cstheme="majorBidi"/>
          <w:sz w:val="32"/>
          <w:szCs w:val="32"/>
          <w:rtl/>
        </w:rPr>
        <w:t xml:space="preserve">توصيات </w:t>
      </w:r>
      <w:r w:rsidR="004077F4">
        <w:rPr>
          <w:rFonts w:asciiTheme="majorBidi" w:hAnsiTheme="majorBidi" w:cstheme="majorBidi" w:hint="cs"/>
          <w:sz w:val="32"/>
          <w:szCs w:val="32"/>
          <w:rtl/>
        </w:rPr>
        <w:t>المتعلقة ب</w:t>
      </w:r>
      <w:r w:rsidR="0055153C">
        <w:rPr>
          <w:rFonts w:asciiTheme="majorBidi" w:hAnsiTheme="majorBidi" w:cstheme="majorBidi" w:hint="cs"/>
          <w:sz w:val="32"/>
          <w:szCs w:val="32"/>
          <w:rtl/>
        </w:rPr>
        <w:t>تعزيز</w:t>
      </w:r>
      <w:r w:rsidRPr="008D2B4D">
        <w:rPr>
          <w:rFonts w:asciiTheme="majorBidi" w:hAnsiTheme="majorBidi" w:cstheme="majorBidi"/>
          <w:sz w:val="32"/>
          <w:szCs w:val="32"/>
          <w:rtl/>
        </w:rPr>
        <w:t xml:space="preserve"> التع</w:t>
      </w:r>
      <w:r w:rsidR="004077F4">
        <w:rPr>
          <w:rFonts w:asciiTheme="majorBidi" w:hAnsiTheme="majorBidi" w:cstheme="majorBidi"/>
          <w:sz w:val="32"/>
          <w:szCs w:val="32"/>
          <w:rtl/>
        </w:rPr>
        <w:t>اون بين جميع آليات حقوق الإنسان</w:t>
      </w:r>
      <w:r w:rsidR="004077F4">
        <w:rPr>
          <w:rFonts w:asciiTheme="majorBidi" w:hAnsiTheme="majorBidi" w:cstheme="majorBidi" w:hint="cs"/>
          <w:sz w:val="32"/>
          <w:szCs w:val="32"/>
          <w:rtl/>
        </w:rPr>
        <w:t>.</w:t>
      </w:r>
      <w:r w:rsidR="004077F4">
        <w:rPr>
          <w:rFonts w:asciiTheme="majorBidi" w:hAnsiTheme="majorBidi" w:cstheme="majorBidi"/>
          <w:sz w:val="32"/>
          <w:szCs w:val="32"/>
          <w:rtl/>
        </w:rPr>
        <w:t xml:space="preserve"> </w:t>
      </w:r>
      <w:r w:rsidRPr="008D2B4D">
        <w:rPr>
          <w:rFonts w:asciiTheme="majorBidi" w:hAnsiTheme="majorBidi" w:cstheme="majorBidi"/>
          <w:sz w:val="32"/>
          <w:szCs w:val="32"/>
          <w:rtl/>
        </w:rPr>
        <w:t xml:space="preserve">سيتم تقديم هذا </w:t>
      </w:r>
      <w:r w:rsidR="004077F4">
        <w:rPr>
          <w:rFonts w:asciiTheme="majorBidi" w:hAnsiTheme="majorBidi" w:cstheme="majorBidi" w:hint="cs"/>
          <w:sz w:val="32"/>
          <w:szCs w:val="32"/>
          <w:rtl/>
        </w:rPr>
        <w:t xml:space="preserve">التقرير </w:t>
      </w:r>
      <w:r w:rsidRPr="008D2B4D">
        <w:rPr>
          <w:rFonts w:asciiTheme="majorBidi" w:hAnsiTheme="majorBidi" w:cstheme="majorBidi"/>
          <w:sz w:val="32"/>
          <w:szCs w:val="32"/>
          <w:rtl/>
        </w:rPr>
        <w:t xml:space="preserve">إلى الدول الأعضاء في الدورة 43 لمجلس حقوق الإنسان في </w:t>
      </w:r>
      <w:r w:rsidR="004077F4">
        <w:rPr>
          <w:rFonts w:asciiTheme="majorBidi" w:hAnsiTheme="majorBidi" w:cstheme="majorBidi" w:hint="cs"/>
          <w:sz w:val="32"/>
          <w:szCs w:val="32"/>
          <w:rtl/>
        </w:rPr>
        <w:t>آ</w:t>
      </w:r>
      <w:r w:rsidR="0055153C">
        <w:rPr>
          <w:rFonts w:asciiTheme="majorBidi" w:hAnsiTheme="majorBidi" w:cstheme="majorBidi" w:hint="cs"/>
          <w:sz w:val="32"/>
          <w:szCs w:val="32"/>
          <w:rtl/>
        </w:rPr>
        <w:t>ذار/</w:t>
      </w:r>
      <w:r w:rsidRPr="008D2B4D">
        <w:rPr>
          <w:rFonts w:asciiTheme="majorBidi" w:hAnsiTheme="majorBidi" w:cstheme="majorBidi"/>
          <w:sz w:val="32"/>
          <w:szCs w:val="32"/>
          <w:rtl/>
        </w:rPr>
        <w:t>مارس 2020</w:t>
      </w:r>
      <w:r w:rsidRPr="008D2B4D">
        <w:rPr>
          <w:rFonts w:asciiTheme="majorBidi" w:hAnsiTheme="majorBidi" w:cstheme="majorBidi"/>
          <w:sz w:val="32"/>
          <w:szCs w:val="32"/>
        </w:rPr>
        <w:t>.</w:t>
      </w:r>
    </w:p>
    <w:p w14:paraId="734845F0" w14:textId="77777777" w:rsidR="00E4405B" w:rsidRPr="008D2B4D" w:rsidRDefault="00E4405B" w:rsidP="00E4405B">
      <w:pPr>
        <w:bidi/>
        <w:jc w:val="both"/>
        <w:rPr>
          <w:rFonts w:asciiTheme="majorBidi" w:hAnsiTheme="majorBidi" w:cstheme="majorBidi"/>
          <w:sz w:val="32"/>
          <w:szCs w:val="32"/>
        </w:rPr>
      </w:pPr>
    </w:p>
    <w:p w14:paraId="36AFFD4D" w14:textId="77777777" w:rsidR="00E4405B" w:rsidRPr="008D2B4D" w:rsidRDefault="00E4405B" w:rsidP="0055153C">
      <w:pPr>
        <w:bidi/>
        <w:jc w:val="center"/>
        <w:rPr>
          <w:rFonts w:asciiTheme="majorBidi" w:hAnsiTheme="majorBidi" w:cstheme="majorBidi"/>
          <w:sz w:val="32"/>
          <w:szCs w:val="32"/>
        </w:rPr>
      </w:pPr>
      <w:r w:rsidRPr="008D2B4D">
        <w:rPr>
          <w:rFonts w:asciiTheme="majorBidi" w:eastAsia="Calibri" w:hAnsiTheme="majorBidi" w:cstheme="majorBidi"/>
          <w:sz w:val="32"/>
          <w:szCs w:val="32"/>
        </w:rPr>
        <w:t>******</w:t>
      </w:r>
    </w:p>
    <w:sectPr w:rsidR="00E4405B" w:rsidRPr="008D2B4D" w:rsidSect="00357AA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FCDB1" w14:textId="77777777" w:rsidR="00123771" w:rsidRDefault="00123771" w:rsidP="00EC0B98">
      <w:r>
        <w:separator/>
      </w:r>
    </w:p>
  </w:endnote>
  <w:endnote w:type="continuationSeparator" w:id="0">
    <w:p w14:paraId="2EFBD4B1" w14:textId="77777777" w:rsidR="00123771" w:rsidRDefault="00123771" w:rsidP="00EC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EB429" w14:textId="77777777" w:rsidR="00C476E5" w:rsidRDefault="00C476E5" w:rsidP="008A45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D55445" w14:textId="77777777" w:rsidR="00C476E5" w:rsidRDefault="00C476E5" w:rsidP="00C476E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8F91B" w14:textId="77777777" w:rsidR="00C476E5" w:rsidRDefault="00C476E5" w:rsidP="008A45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3771">
      <w:rPr>
        <w:rStyle w:val="PageNumber"/>
        <w:noProof/>
      </w:rPr>
      <w:t>1</w:t>
    </w:r>
    <w:r>
      <w:rPr>
        <w:rStyle w:val="PageNumber"/>
      </w:rPr>
      <w:fldChar w:fldCharType="end"/>
    </w:r>
  </w:p>
  <w:p w14:paraId="4A47BC20" w14:textId="77777777" w:rsidR="00C476E5" w:rsidRDefault="00C476E5" w:rsidP="00C476E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82A8F" w14:textId="77777777" w:rsidR="00123771" w:rsidRDefault="00123771" w:rsidP="00EC0B98">
      <w:r>
        <w:separator/>
      </w:r>
    </w:p>
  </w:footnote>
  <w:footnote w:type="continuationSeparator" w:id="0">
    <w:p w14:paraId="62DF4CE2" w14:textId="77777777" w:rsidR="00123771" w:rsidRDefault="00123771" w:rsidP="00EC0B98">
      <w:r>
        <w:continuationSeparator/>
      </w:r>
    </w:p>
  </w:footnote>
  <w:footnote w:id="1">
    <w:p w14:paraId="19C78BF5" w14:textId="08B61A30" w:rsidR="00EC0B98" w:rsidRPr="00EC0B98" w:rsidRDefault="00EC0B98" w:rsidP="00C476E5">
      <w:pPr>
        <w:pStyle w:val="FootnoteText"/>
        <w:bidi/>
        <w:rPr>
          <w:lang w:val="fr-FR"/>
        </w:rPr>
      </w:pPr>
      <w:r>
        <w:rPr>
          <w:rStyle w:val="FootnoteReference"/>
        </w:rPr>
        <w:footnoteRef/>
      </w:r>
      <w:r>
        <w:t xml:space="preserve"> </w:t>
      </w:r>
      <w:r w:rsidR="00C476E5">
        <w:rPr>
          <w:rFonts w:hint="cs"/>
          <w:rtl/>
        </w:rPr>
        <w:t xml:space="preserve"> انظر </w:t>
      </w:r>
      <w:r w:rsidR="00A24479">
        <w:rPr>
          <w:rFonts w:hint="cs"/>
          <w:rtl/>
        </w:rPr>
        <w:t>قرار</w:t>
      </w:r>
      <w:r w:rsidR="00492EA1">
        <w:rPr>
          <w:rFonts w:hint="cs"/>
          <w:rtl/>
        </w:rPr>
        <w:t>ا</w:t>
      </w:r>
      <w:r w:rsidR="00A24479">
        <w:rPr>
          <w:rFonts w:hint="cs"/>
          <w:rtl/>
        </w:rPr>
        <w:t>ت الأمم المتحدة : (</w:t>
      </w:r>
      <w:r w:rsidR="00A24479" w:rsidRPr="003E12ED">
        <w:rPr>
          <w:sz w:val="18"/>
          <w:szCs w:val="18"/>
        </w:rPr>
        <w:t>A/HRC/RES/6/20</w:t>
      </w:r>
      <w:r w:rsidR="00A24479">
        <w:rPr>
          <w:rFonts w:hint="cs"/>
          <w:sz w:val="18"/>
          <w:szCs w:val="18"/>
          <w:rtl/>
        </w:rPr>
        <w:t xml:space="preserve"> لسنة 2017؛ </w:t>
      </w:r>
      <w:r w:rsidR="00A24479" w:rsidRPr="003E12ED">
        <w:rPr>
          <w:sz w:val="18"/>
          <w:szCs w:val="18"/>
        </w:rPr>
        <w:t>A/HRC/RES/12/15</w:t>
      </w:r>
      <w:r w:rsidR="00A24479">
        <w:rPr>
          <w:rFonts w:hint="cs"/>
          <w:sz w:val="18"/>
          <w:szCs w:val="18"/>
          <w:rtl/>
        </w:rPr>
        <w:t xml:space="preserve"> لسنة 2009؛ </w:t>
      </w:r>
      <w:r w:rsidR="00A24479" w:rsidRPr="003E12ED">
        <w:rPr>
          <w:sz w:val="18"/>
          <w:szCs w:val="18"/>
        </w:rPr>
        <w:t>A/HRC/RES/18/14</w:t>
      </w:r>
      <w:r w:rsidR="00A24479">
        <w:rPr>
          <w:rFonts w:hint="cs"/>
          <w:sz w:val="18"/>
          <w:szCs w:val="18"/>
          <w:rtl/>
        </w:rPr>
        <w:t xml:space="preserve"> بتاريخ 29 أيلول/سبتمبر 2011؛ </w:t>
      </w:r>
      <w:r w:rsidR="00A24479">
        <w:rPr>
          <w:sz w:val="18"/>
          <w:szCs w:val="18"/>
        </w:rPr>
        <w:t>A/HRC/RES/24/19</w:t>
      </w:r>
      <w:r w:rsidR="00A24479">
        <w:rPr>
          <w:rFonts w:hint="cs"/>
          <w:sz w:val="18"/>
          <w:szCs w:val="18"/>
          <w:rtl/>
        </w:rPr>
        <w:t xml:space="preserve"> بتاريخ 8 تشرين الأول/أكتوبر 2013.)</w:t>
      </w:r>
    </w:p>
  </w:footnote>
  <w:footnote w:id="2">
    <w:p w14:paraId="3D797E43" w14:textId="2080A607" w:rsidR="00EC0B98" w:rsidRPr="00EC0B98" w:rsidRDefault="00EC0B98" w:rsidP="00C476E5">
      <w:pPr>
        <w:pStyle w:val="FootnoteText"/>
        <w:bidi/>
        <w:rPr>
          <w:lang w:val="fr-FR"/>
        </w:rPr>
      </w:pPr>
      <w:r>
        <w:rPr>
          <w:rStyle w:val="FootnoteReference"/>
        </w:rPr>
        <w:footnoteRef/>
      </w:r>
      <w:r>
        <w:t xml:space="preserve"> </w:t>
      </w:r>
      <w:r w:rsidR="00A24479">
        <w:rPr>
          <w:rFonts w:hint="cs"/>
          <w:rtl/>
        </w:rPr>
        <w:t xml:space="preserve"> </w:t>
      </w:r>
      <w:r w:rsidR="00A24479">
        <w:t>HRC/RES/34/17</w:t>
      </w:r>
    </w:p>
  </w:footnote>
  <w:footnote w:id="3">
    <w:p w14:paraId="45ECD1C2" w14:textId="6F9EF3D5" w:rsidR="002B412D" w:rsidRDefault="002B412D" w:rsidP="00C476E5">
      <w:pPr>
        <w:pStyle w:val="FootnoteText"/>
        <w:bidi/>
        <w:rPr>
          <w:rtl/>
        </w:rPr>
      </w:pPr>
      <w:r>
        <w:rPr>
          <w:rStyle w:val="FootnoteReference"/>
        </w:rPr>
        <w:footnoteRef/>
      </w:r>
      <w:r>
        <w:t xml:space="preserve"> </w:t>
      </w:r>
      <w:r w:rsidR="00A24479">
        <w:rPr>
          <w:rFonts w:hint="cs"/>
          <w:rtl/>
        </w:rPr>
        <w:t xml:space="preserve"> انظر القرارات : </w:t>
      </w:r>
      <w:r w:rsidR="00A24479" w:rsidRPr="004F2B59">
        <w:t>http://www.un.org/en/durbanreview2009/resolutions.shtml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0ABE"/>
    <w:multiLevelType w:val="hybridMultilevel"/>
    <w:tmpl w:val="EF089660"/>
    <w:lvl w:ilvl="0" w:tplc="42DA1FC6">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D0A3D"/>
    <w:multiLevelType w:val="hybridMultilevel"/>
    <w:tmpl w:val="E81E6AE0"/>
    <w:lvl w:ilvl="0" w:tplc="B3DA4C72">
      <w:start w:val="1"/>
      <w:numFmt w:val="arabicAbjad"/>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D3240"/>
    <w:multiLevelType w:val="hybridMultilevel"/>
    <w:tmpl w:val="A83CA266"/>
    <w:lvl w:ilvl="0" w:tplc="B7BC5E06">
      <w:start w:val="1"/>
      <w:numFmt w:val="arabicAbjad"/>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00A85"/>
    <w:multiLevelType w:val="hybridMultilevel"/>
    <w:tmpl w:val="5D724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E542A7"/>
    <w:multiLevelType w:val="hybridMultilevel"/>
    <w:tmpl w:val="1EEE1046"/>
    <w:lvl w:ilvl="0" w:tplc="C99E538C">
      <w:start w:val="1"/>
      <w:numFmt w:val="decimal"/>
      <w:lvlText w:val="%1."/>
      <w:lvlJc w:val="left"/>
      <w:pPr>
        <w:ind w:left="720" w:hanging="360"/>
      </w:pPr>
      <w:rPr>
        <w:rFonts w:hint="cs"/>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B23D50"/>
    <w:multiLevelType w:val="hybridMultilevel"/>
    <w:tmpl w:val="F1EC7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5B"/>
    <w:rsid w:val="000153F7"/>
    <w:rsid w:val="00123771"/>
    <w:rsid w:val="001F347E"/>
    <w:rsid w:val="00221649"/>
    <w:rsid w:val="0022204B"/>
    <w:rsid w:val="00273C75"/>
    <w:rsid w:val="002A443F"/>
    <w:rsid w:val="002B412D"/>
    <w:rsid w:val="002E3150"/>
    <w:rsid w:val="00357AA6"/>
    <w:rsid w:val="00387150"/>
    <w:rsid w:val="004077F4"/>
    <w:rsid w:val="00492EA1"/>
    <w:rsid w:val="005253C3"/>
    <w:rsid w:val="0055153C"/>
    <w:rsid w:val="00591A02"/>
    <w:rsid w:val="00651B15"/>
    <w:rsid w:val="00693236"/>
    <w:rsid w:val="006B3C4B"/>
    <w:rsid w:val="00853DAD"/>
    <w:rsid w:val="008B27C9"/>
    <w:rsid w:val="008D2B4D"/>
    <w:rsid w:val="00947284"/>
    <w:rsid w:val="009C01B7"/>
    <w:rsid w:val="00A155F9"/>
    <w:rsid w:val="00A24479"/>
    <w:rsid w:val="00A37BB3"/>
    <w:rsid w:val="00A56AF2"/>
    <w:rsid w:val="00A71762"/>
    <w:rsid w:val="00AD13C7"/>
    <w:rsid w:val="00B4445E"/>
    <w:rsid w:val="00C476E5"/>
    <w:rsid w:val="00C7120E"/>
    <w:rsid w:val="00C76031"/>
    <w:rsid w:val="00CE6523"/>
    <w:rsid w:val="00CF3DF1"/>
    <w:rsid w:val="00E4405B"/>
    <w:rsid w:val="00EA73FC"/>
    <w:rsid w:val="00EC0B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1B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405B"/>
    <w:pPr>
      <w:ind w:left="720"/>
      <w:contextualSpacing/>
    </w:pPr>
  </w:style>
  <w:style w:type="paragraph" w:styleId="FootnoteText">
    <w:name w:val="footnote text"/>
    <w:basedOn w:val="Normal"/>
    <w:link w:val="FootnoteTextChar"/>
    <w:uiPriority w:val="99"/>
    <w:unhideWhenUsed/>
    <w:rsid w:val="00EC0B98"/>
  </w:style>
  <w:style w:type="character" w:customStyle="1" w:styleId="FootnoteTextChar">
    <w:name w:val="Footnote Text Char"/>
    <w:basedOn w:val="DefaultParagraphFont"/>
    <w:link w:val="FootnoteText"/>
    <w:uiPriority w:val="99"/>
    <w:rsid w:val="00EC0B98"/>
  </w:style>
  <w:style w:type="character" w:styleId="FootnoteReference">
    <w:name w:val="footnote reference"/>
    <w:basedOn w:val="DefaultParagraphFont"/>
    <w:uiPriority w:val="99"/>
    <w:unhideWhenUsed/>
    <w:rsid w:val="00EC0B98"/>
    <w:rPr>
      <w:vertAlign w:val="superscript"/>
    </w:rPr>
  </w:style>
  <w:style w:type="paragraph" w:styleId="Footer">
    <w:name w:val="footer"/>
    <w:basedOn w:val="Normal"/>
    <w:link w:val="FooterChar"/>
    <w:uiPriority w:val="99"/>
    <w:unhideWhenUsed/>
    <w:rsid w:val="00C476E5"/>
    <w:pPr>
      <w:tabs>
        <w:tab w:val="center" w:pos="4680"/>
        <w:tab w:val="right" w:pos="9360"/>
      </w:tabs>
    </w:pPr>
  </w:style>
  <w:style w:type="character" w:customStyle="1" w:styleId="FooterChar">
    <w:name w:val="Footer Char"/>
    <w:basedOn w:val="DefaultParagraphFont"/>
    <w:link w:val="Footer"/>
    <w:uiPriority w:val="99"/>
    <w:rsid w:val="00C476E5"/>
  </w:style>
  <w:style w:type="character" w:styleId="PageNumber">
    <w:name w:val="page number"/>
    <w:basedOn w:val="DefaultParagraphFont"/>
    <w:uiPriority w:val="99"/>
    <w:semiHidden/>
    <w:unhideWhenUsed/>
    <w:rsid w:val="00C4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1F720A-3990-EC40-9219-E7664BD680B3}">
  <ds:schemaRefs>
    <ds:schemaRef ds:uri="http://schemas.openxmlformats.org/officeDocument/2006/bibliography"/>
  </ds:schemaRefs>
</ds:datastoreItem>
</file>

<file path=customXml/itemProps2.xml><?xml version="1.0" encoding="utf-8"?>
<ds:datastoreItem xmlns:ds="http://schemas.openxmlformats.org/officeDocument/2006/customXml" ds:itemID="{C484BB99-7DF7-4FB4-A2B7-A8D77372A100}"/>
</file>

<file path=customXml/itemProps3.xml><?xml version="1.0" encoding="utf-8"?>
<ds:datastoreItem xmlns:ds="http://schemas.openxmlformats.org/officeDocument/2006/customXml" ds:itemID="{EA334CDA-BFEA-4353-944D-2648103D3B21}"/>
</file>

<file path=customXml/itemProps4.xml><?xml version="1.0" encoding="utf-8"?>
<ds:datastoreItem xmlns:ds="http://schemas.openxmlformats.org/officeDocument/2006/customXml" ds:itemID="{6C307208-08EC-4366-9B94-072F8E8B27A9}"/>
</file>

<file path=docProps/app.xml><?xml version="1.0" encoding="utf-8"?>
<Properties xmlns="http://schemas.openxmlformats.org/officeDocument/2006/extended-properties" xmlns:vt="http://schemas.openxmlformats.org/officeDocument/2006/docPropsVTypes">
  <Template>Normal.dotm</Template>
  <TotalTime>207</TotalTime>
  <Pages>5</Pages>
  <Words>1251</Words>
  <Characters>7135</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khadiga hafez</dc:creator>
  <cp:keywords/>
  <dc:description/>
  <cp:lastModifiedBy>khadiga hafez</cp:lastModifiedBy>
  <cp:revision>11</cp:revision>
  <dcterms:created xsi:type="dcterms:W3CDTF">2019-10-14T20:32:00Z</dcterms:created>
  <dcterms:modified xsi:type="dcterms:W3CDTF">2019-10-15T18:38:00Z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