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EB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56EBE">
        <w:rPr>
          <w:rFonts w:ascii="Times New Roman" w:hAnsi="Times New Roman" w:cs="Times New Roman"/>
          <w:b/>
          <w:bCs/>
          <w:sz w:val="24"/>
          <w:szCs w:val="24"/>
        </w:rPr>
        <w:t>AM SHANG LEEN PAUL</w:t>
      </w:r>
      <w:r w:rsidRPr="00356EBE">
        <w:rPr>
          <w:rFonts w:ascii="Times New Roman" w:hAnsi="Times New Roman" w:cs="Times New Roman"/>
          <w:b/>
          <w:bCs/>
          <w:sz w:val="24"/>
          <w:szCs w:val="24"/>
        </w:rPr>
        <w:t xml:space="preserve"> (Republic of Mauritius)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b/>
          <w:bCs/>
          <w:sz w:val="24"/>
          <w:szCs w:val="24"/>
        </w:rPr>
        <w:t>Date and place of birth</w:t>
      </w:r>
      <w:r w:rsidRPr="00356EBE">
        <w:rPr>
          <w:rFonts w:ascii="Times New Roman" w:hAnsi="Times New Roman" w:cs="Times New Roman"/>
          <w:sz w:val="24"/>
          <w:szCs w:val="24"/>
        </w:rPr>
        <w:t>: 4 July 1948, Port-Louis, Mauritius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b/>
          <w:bCs/>
          <w:sz w:val="24"/>
          <w:szCs w:val="24"/>
        </w:rPr>
        <w:t>Working languages</w:t>
      </w:r>
      <w:r w:rsidRPr="00356EBE">
        <w:rPr>
          <w:rFonts w:ascii="Times New Roman" w:hAnsi="Times New Roman" w:cs="Times New Roman"/>
          <w:sz w:val="24"/>
          <w:szCs w:val="24"/>
        </w:rPr>
        <w:t>: English and French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EBE">
        <w:rPr>
          <w:rFonts w:ascii="Times New Roman" w:hAnsi="Times New Roman" w:cs="Times New Roman"/>
          <w:b/>
          <w:bCs/>
          <w:sz w:val="24"/>
          <w:szCs w:val="24"/>
        </w:rPr>
        <w:t>Current position/function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Consultant</w:t>
      </w:r>
      <w:r w:rsidR="005C4619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Constitutional Law and Corporate Law;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Arbitrator in the field of construction;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Mediator.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of the Commission of Inquiry on Drug Trafficking in Mauritius set up by the President of the Republic of Mauritius.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EBE" w:rsidRP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EBE">
        <w:rPr>
          <w:rFonts w:ascii="Times New Roman" w:hAnsi="Times New Roman" w:cs="Times New Roman"/>
          <w:b/>
          <w:sz w:val="24"/>
          <w:szCs w:val="24"/>
        </w:rPr>
        <w:t>Positions previously held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 m</w:t>
      </w:r>
      <w:r w:rsidRPr="00356EBE">
        <w:rPr>
          <w:rFonts w:ascii="Times New Roman" w:hAnsi="Times New Roman" w:cs="Times New Roman"/>
          <w:sz w:val="24"/>
          <w:szCs w:val="24"/>
        </w:rPr>
        <w:t>ember of the Subcommittee on the Prevention Against Torture</w:t>
      </w:r>
      <w:r>
        <w:rPr>
          <w:rFonts w:ascii="Times New Roman" w:hAnsi="Times New Roman" w:cs="Times New Roman"/>
          <w:sz w:val="24"/>
          <w:szCs w:val="24"/>
        </w:rPr>
        <w:t xml:space="preserve"> (2011 to 2016</w:t>
      </w:r>
      <w:r w:rsidRPr="00356E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 Bureau Member (Vice Chair) SPT </w:t>
      </w:r>
      <w:r w:rsidR="00A87376">
        <w:rPr>
          <w:rFonts w:ascii="Times New Roman" w:hAnsi="Times New Roman" w:cs="Times New Roman"/>
          <w:sz w:val="24"/>
          <w:szCs w:val="24"/>
        </w:rPr>
        <w:t>responsible for NPM (2015-2016) and Head of the African Regional Group (2013-2014);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 </w:t>
      </w:r>
      <w:r w:rsidR="00027E00" w:rsidRPr="00356EBE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dge (First Instance and on Appeal), Supreme Court of Mauritius, judge (1994 to 2015);</w:t>
      </w:r>
    </w:p>
    <w:p w:rsidR="00027E00" w:rsidRP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</w:t>
      </w:r>
      <w:r w:rsidR="00027E00" w:rsidRPr="00356EBE">
        <w:rPr>
          <w:rFonts w:ascii="Times New Roman" w:hAnsi="Times New Roman" w:cs="Times New Roman"/>
          <w:sz w:val="24"/>
          <w:szCs w:val="24"/>
        </w:rPr>
        <w:t xml:space="preserve"> Chairman of the Council of Legal</w:t>
      </w:r>
      <w:r>
        <w:rPr>
          <w:rFonts w:ascii="Times New Roman" w:hAnsi="Times New Roman" w:cs="Times New Roman"/>
          <w:sz w:val="24"/>
          <w:szCs w:val="24"/>
        </w:rPr>
        <w:t xml:space="preserve"> Education (2009-2015)</w:t>
      </w:r>
    </w:p>
    <w:p w:rsidR="00027E00" w:rsidRP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</w:t>
      </w:r>
      <w:r w:rsidR="00027E00" w:rsidRPr="00356EBE">
        <w:rPr>
          <w:rFonts w:ascii="Times New Roman" w:hAnsi="Times New Roman" w:cs="Times New Roman"/>
          <w:sz w:val="24"/>
          <w:szCs w:val="24"/>
        </w:rPr>
        <w:t xml:space="preserve"> Chairman of the steering committee for the implementation of the judiciary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E00" w:rsidRPr="00356EBE">
        <w:rPr>
          <w:rFonts w:ascii="Times New Roman" w:hAnsi="Times New Roman" w:cs="Times New Roman"/>
          <w:sz w:val="24"/>
          <w:szCs w:val="24"/>
        </w:rPr>
        <w:t>the electronic filing of cases and the management of court cases</w:t>
      </w:r>
      <w:r w:rsidR="00673FF1" w:rsidRPr="00356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E00" w:rsidRP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</w:t>
      </w:r>
      <w:r w:rsidR="00027E00" w:rsidRPr="00356EBE">
        <w:rPr>
          <w:rFonts w:ascii="Times New Roman" w:hAnsi="Times New Roman" w:cs="Times New Roman"/>
          <w:sz w:val="24"/>
          <w:szCs w:val="24"/>
        </w:rPr>
        <w:t xml:space="preserve"> Presiding Judge of the Commercial Division of the Supreme Court dealing with</w:t>
      </w:r>
    </w:p>
    <w:p w:rsidR="00DD6FA4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sz w:val="24"/>
          <w:szCs w:val="24"/>
        </w:rPr>
        <w:t>Corporate litigation, insolvency and bankruptcy;</w:t>
      </w:r>
    </w:p>
    <w:p w:rsidR="00356EBE" w:rsidRDefault="00DD6FA4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 Presiding Judge of the Assizes [Criminal Division of the Supreme Court] dealing with high profile serious criminal cases. </w:t>
      </w:r>
      <w:r w:rsidR="00027E00" w:rsidRPr="00356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E00" w:rsidRP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Sole </w:t>
      </w:r>
      <w:r w:rsidR="00027E00" w:rsidRPr="00356EBE">
        <w:rPr>
          <w:rFonts w:ascii="Times New Roman" w:hAnsi="Times New Roman" w:cs="Times New Roman"/>
          <w:sz w:val="24"/>
          <w:szCs w:val="24"/>
        </w:rPr>
        <w:t xml:space="preserve">Arbitrator in </w:t>
      </w:r>
      <w:r>
        <w:rPr>
          <w:rFonts w:ascii="Times New Roman" w:hAnsi="Times New Roman" w:cs="Times New Roman"/>
          <w:sz w:val="24"/>
          <w:szCs w:val="24"/>
        </w:rPr>
        <w:t xml:space="preserve">numerous </w:t>
      </w:r>
      <w:r w:rsidR="00027E00" w:rsidRPr="00356EBE">
        <w:rPr>
          <w:rFonts w:ascii="Times New Roman" w:hAnsi="Times New Roman" w:cs="Times New Roman"/>
          <w:sz w:val="24"/>
          <w:szCs w:val="24"/>
        </w:rPr>
        <w:t>construction disputes.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EBE">
        <w:rPr>
          <w:rFonts w:ascii="Times New Roman" w:hAnsi="Times New Roman" w:cs="Times New Roman"/>
          <w:b/>
          <w:bCs/>
          <w:sz w:val="24"/>
          <w:szCs w:val="24"/>
        </w:rPr>
        <w:t>Educational background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sz w:val="24"/>
          <w:szCs w:val="24"/>
        </w:rPr>
        <w:t>1968: Higher School Certificate, Cambridge;</w:t>
      </w: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sz w:val="24"/>
          <w:szCs w:val="24"/>
        </w:rPr>
        <w:t>1970–1973: Professional Bar Exams – Council of Legal Education, London;</w:t>
      </w: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sz w:val="24"/>
          <w:szCs w:val="24"/>
        </w:rPr>
        <w:t>1974: Post-graduate diploma from the Council of Legal Education, London;</w:t>
      </w: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56EBE">
        <w:rPr>
          <w:rFonts w:ascii="Times New Roman" w:hAnsi="Times New Roman" w:cs="Times New Roman"/>
          <w:sz w:val="24"/>
          <w:szCs w:val="24"/>
          <w:lang w:val="fr-FR"/>
        </w:rPr>
        <w:t xml:space="preserve">1976–1979: </w:t>
      </w:r>
      <w:r w:rsidR="00DD6FA4">
        <w:rPr>
          <w:rFonts w:ascii="Times New Roman" w:hAnsi="Times New Roman" w:cs="Times New Roman"/>
          <w:sz w:val="24"/>
          <w:szCs w:val="24"/>
          <w:lang w:val="fr-FR"/>
        </w:rPr>
        <w:t xml:space="preserve">Law </w:t>
      </w:r>
      <w:proofErr w:type="spellStart"/>
      <w:r w:rsidR="00DD6FA4">
        <w:rPr>
          <w:rFonts w:ascii="Times New Roman" w:hAnsi="Times New Roman" w:cs="Times New Roman"/>
          <w:sz w:val="24"/>
          <w:szCs w:val="24"/>
          <w:lang w:val="fr-FR"/>
        </w:rPr>
        <w:t>Degree</w:t>
      </w:r>
      <w:proofErr w:type="spellEnd"/>
      <w:r w:rsidRPr="00356EB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56EBE">
        <w:rPr>
          <w:rFonts w:ascii="Times New Roman" w:hAnsi="Times New Roman" w:cs="Times New Roman"/>
          <w:sz w:val="24"/>
          <w:szCs w:val="24"/>
          <w:lang w:val="fr-FR"/>
        </w:rPr>
        <w:t>Universit</w:t>
      </w:r>
      <w:r w:rsidR="00DD6FA4">
        <w:rPr>
          <w:rFonts w:ascii="Times New Roman" w:hAnsi="Times New Roman" w:cs="Times New Roman"/>
          <w:sz w:val="24"/>
          <w:szCs w:val="24"/>
          <w:lang w:val="fr-FR"/>
        </w:rPr>
        <w:t>y</w:t>
      </w:r>
      <w:proofErr w:type="spellEnd"/>
      <w:r w:rsidR="00DD6FA4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356EBE">
        <w:rPr>
          <w:rFonts w:ascii="Times New Roman" w:hAnsi="Times New Roman" w:cs="Times New Roman"/>
          <w:sz w:val="24"/>
          <w:szCs w:val="24"/>
          <w:lang w:val="fr-FR"/>
        </w:rPr>
        <w:t>Aix-</w:t>
      </w:r>
      <w:proofErr w:type="spellStart"/>
      <w:r w:rsidRPr="00356EBE">
        <w:rPr>
          <w:rFonts w:ascii="Times New Roman" w:hAnsi="Times New Roman" w:cs="Times New Roman"/>
          <w:sz w:val="24"/>
          <w:szCs w:val="24"/>
          <w:lang w:val="fr-FR"/>
        </w:rPr>
        <w:t>Marseilles</w:t>
      </w:r>
      <w:proofErr w:type="spellEnd"/>
      <w:r w:rsidR="00DD6FA4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356EBE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56EBE">
        <w:rPr>
          <w:rFonts w:ascii="Times New Roman" w:hAnsi="Times New Roman" w:cs="Times New Roman"/>
          <w:sz w:val="24"/>
          <w:szCs w:val="24"/>
          <w:lang w:val="fr-FR"/>
        </w:rPr>
        <w:t xml:space="preserve">1980: </w:t>
      </w:r>
      <w:proofErr w:type="spellStart"/>
      <w:r w:rsidRPr="00356EBE">
        <w:rPr>
          <w:rFonts w:ascii="Times New Roman" w:hAnsi="Times New Roman" w:cs="Times New Roman"/>
          <w:sz w:val="24"/>
          <w:szCs w:val="24"/>
          <w:lang w:val="fr-FR"/>
        </w:rPr>
        <w:t>Diplom</w:t>
      </w:r>
      <w:r w:rsidR="00DD6FA4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DD6F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56EBE">
        <w:rPr>
          <w:rFonts w:ascii="Times New Roman" w:hAnsi="Times New Roman" w:cs="Times New Roman"/>
          <w:sz w:val="24"/>
          <w:szCs w:val="24"/>
          <w:lang w:val="fr-FR"/>
        </w:rPr>
        <w:t>Ecole Nationale de la Magistrature (Section Internationale) Paris.</w:t>
      </w:r>
    </w:p>
    <w:p w:rsidR="00356EBE" w:rsidRPr="00DD6FA4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EBE">
        <w:rPr>
          <w:rFonts w:ascii="Times New Roman" w:hAnsi="Times New Roman" w:cs="Times New Roman"/>
          <w:b/>
          <w:bCs/>
          <w:sz w:val="24"/>
          <w:szCs w:val="24"/>
        </w:rPr>
        <w:t>Other main activities in the field relevant to the mandate of the treaty body concerned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E00" w:rsidRPr="00356EBE" w:rsidRDefault="00027E00" w:rsidP="00356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sz w:val="24"/>
          <w:szCs w:val="24"/>
        </w:rPr>
        <w:t>Held position as Chairman of the Prisons’ Board, Chairman of the Probation Board,</w:t>
      </w:r>
      <w:r w:rsidR="00356EBE">
        <w:rPr>
          <w:rFonts w:ascii="Times New Roman" w:hAnsi="Times New Roman" w:cs="Times New Roman"/>
          <w:sz w:val="24"/>
          <w:szCs w:val="24"/>
        </w:rPr>
        <w:t xml:space="preserve"> </w:t>
      </w:r>
      <w:r w:rsidRPr="00356EBE">
        <w:rPr>
          <w:rFonts w:ascii="Times New Roman" w:hAnsi="Times New Roman" w:cs="Times New Roman"/>
          <w:sz w:val="24"/>
          <w:szCs w:val="24"/>
        </w:rPr>
        <w:t>Chairman of the steering committee for the computerization of the Supreme Court for the</w:t>
      </w:r>
      <w:r w:rsidR="00356EBE">
        <w:rPr>
          <w:rFonts w:ascii="Times New Roman" w:hAnsi="Times New Roman" w:cs="Times New Roman"/>
          <w:sz w:val="24"/>
          <w:szCs w:val="24"/>
        </w:rPr>
        <w:t xml:space="preserve"> </w:t>
      </w:r>
      <w:r w:rsidRPr="00356EBE">
        <w:rPr>
          <w:rFonts w:ascii="Times New Roman" w:hAnsi="Times New Roman" w:cs="Times New Roman"/>
          <w:sz w:val="24"/>
          <w:szCs w:val="24"/>
        </w:rPr>
        <w:t>setting up of video-link with the prisons. Presided over numerous criminal cases since 1976</w:t>
      </w:r>
      <w:r w:rsidR="00356EBE">
        <w:rPr>
          <w:rFonts w:ascii="Times New Roman" w:hAnsi="Times New Roman" w:cs="Times New Roman"/>
          <w:sz w:val="24"/>
          <w:szCs w:val="24"/>
        </w:rPr>
        <w:t xml:space="preserve"> </w:t>
      </w:r>
      <w:r w:rsidRPr="00356EBE">
        <w:rPr>
          <w:rFonts w:ascii="Times New Roman" w:hAnsi="Times New Roman" w:cs="Times New Roman"/>
          <w:sz w:val="24"/>
          <w:szCs w:val="24"/>
        </w:rPr>
        <w:t>to 1992. From 1984 to 2007, presided over serious criminal cases before the Assizes with</w:t>
      </w:r>
      <w:r w:rsidR="00356EBE">
        <w:rPr>
          <w:rFonts w:ascii="Times New Roman" w:hAnsi="Times New Roman" w:cs="Times New Roman"/>
          <w:sz w:val="24"/>
          <w:szCs w:val="24"/>
        </w:rPr>
        <w:t xml:space="preserve"> </w:t>
      </w:r>
      <w:r w:rsidRPr="00356EBE">
        <w:rPr>
          <w:rFonts w:ascii="Times New Roman" w:hAnsi="Times New Roman" w:cs="Times New Roman"/>
          <w:sz w:val="24"/>
          <w:szCs w:val="24"/>
        </w:rPr>
        <w:t>Jury and without jury and sitting as judge of the Court of Criminal Appeal. In 2008,</w:t>
      </w:r>
      <w:r w:rsidR="00356EBE">
        <w:rPr>
          <w:rFonts w:ascii="Times New Roman" w:hAnsi="Times New Roman" w:cs="Times New Roman"/>
          <w:sz w:val="24"/>
          <w:szCs w:val="24"/>
        </w:rPr>
        <w:t xml:space="preserve"> </w:t>
      </w:r>
      <w:r w:rsidRPr="00356EBE">
        <w:rPr>
          <w:rFonts w:ascii="Times New Roman" w:hAnsi="Times New Roman" w:cs="Times New Roman"/>
          <w:sz w:val="24"/>
          <w:szCs w:val="24"/>
        </w:rPr>
        <w:t>Presiding Judge of the newly created Criminal Division of the Supreme Court dealing with</w:t>
      </w:r>
      <w:r w:rsidR="00356EBE">
        <w:rPr>
          <w:rFonts w:ascii="Times New Roman" w:hAnsi="Times New Roman" w:cs="Times New Roman"/>
          <w:sz w:val="24"/>
          <w:szCs w:val="24"/>
        </w:rPr>
        <w:t xml:space="preserve"> </w:t>
      </w:r>
      <w:r w:rsidRPr="00356EBE">
        <w:rPr>
          <w:rFonts w:ascii="Times New Roman" w:hAnsi="Times New Roman" w:cs="Times New Roman"/>
          <w:sz w:val="24"/>
          <w:szCs w:val="24"/>
        </w:rPr>
        <w:t>numerous high profile criminal cases</w:t>
      </w:r>
      <w:r w:rsidR="00356EBE">
        <w:rPr>
          <w:rFonts w:ascii="Times New Roman" w:hAnsi="Times New Roman" w:cs="Times New Roman"/>
          <w:sz w:val="24"/>
          <w:szCs w:val="24"/>
        </w:rPr>
        <w:t xml:space="preserve"> and Drug </w:t>
      </w:r>
      <w:r w:rsidR="00356EBE">
        <w:rPr>
          <w:rFonts w:ascii="Times New Roman" w:hAnsi="Times New Roman" w:cs="Times New Roman"/>
          <w:sz w:val="24"/>
          <w:szCs w:val="24"/>
        </w:rPr>
        <w:lastRenderedPageBreak/>
        <w:t>Trafficking</w:t>
      </w:r>
      <w:r w:rsidRPr="00356EBE">
        <w:rPr>
          <w:rFonts w:ascii="Times New Roman" w:hAnsi="Times New Roman" w:cs="Times New Roman"/>
          <w:sz w:val="24"/>
          <w:szCs w:val="24"/>
        </w:rPr>
        <w:t>. Member of the panel to look into reforms in the</w:t>
      </w:r>
      <w:r w:rsidR="00356EBE">
        <w:rPr>
          <w:rFonts w:ascii="Times New Roman" w:hAnsi="Times New Roman" w:cs="Times New Roman"/>
          <w:sz w:val="24"/>
          <w:szCs w:val="24"/>
        </w:rPr>
        <w:t xml:space="preserve"> </w:t>
      </w:r>
      <w:r w:rsidRPr="00356EBE">
        <w:rPr>
          <w:rFonts w:ascii="Times New Roman" w:hAnsi="Times New Roman" w:cs="Times New Roman"/>
          <w:sz w:val="24"/>
          <w:szCs w:val="24"/>
        </w:rPr>
        <w:t>Administration of Justice.</w:t>
      </w:r>
      <w:r w:rsidR="00356EBE">
        <w:rPr>
          <w:rFonts w:ascii="Times New Roman" w:hAnsi="Times New Roman" w:cs="Times New Roman"/>
          <w:sz w:val="24"/>
          <w:szCs w:val="24"/>
        </w:rPr>
        <w:t xml:space="preserve"> Interaction with the NPM (Mauritius) and working sessions with its President.</w:t>
      </w:r>
    </w:p>
    <w:p w:rsidR="00356EBE" w:rsidRDefault="00356EBE" w:rsidP="0035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EBE">
        <w:rPr>
          <w:rFonts w:ascii="Times New Roman" w:hAnsi="Times New Roman" w:cs="Times New Roman"/>
          <w:b/>
          <w:bCs/>
          <w:sz w:val="24"/>
          <w:szCs w:val="24"/>
        </w:rPr>
        <w:t>List of most recent publications in the field</w:t>
      </w:r>
    </w:p>
    <w:p w:rsidR="00356EBE" w:rsidRDefault="00356EBE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sz w:val="24"/>
          <w:szCs w:val="24"/>
        </w:rPr>
        <w:t>None but has handed down several cases concerning the rights of the accused parties to a</w:t>
      </w: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sz w:val="24"/>
          <w:szCs w:val="24"/>
        </w:rPr>
        <w:t>fair hearing, bail and police brutality. Has for the past nine years contributed in the</w:t>
      </w: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sz w:val="24"/>
          <w:szCs w:val="24"/>
        </w:rPr>
        <w:t>discussion papers at the annual workshop organized by the Law Faculty, Trinity College,</w:t>
      </w: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sz w:val="24"/>
          <w:szCs w:val="24"/>
        </w:rPr>
        <w:t>Dublin in topics including Human Rights, Fair Hearing, Discrimination, Capital</w:t>
      </w:r>
    </w:p>
    <w:p w:rsidR="00027E00" w:rsidRPr="00356EBE" w:rsidRDefault="00027E00" w:rsidP="00027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sz w:val="24"/>
          <w:szCs w:val="24"/>
        </w:rPr>
        <w:t>Punishment, Sentencing, Independence of the Judi</w:t>
      </w:r>
      <w:r w:rsidR="00356EBE">
        <w:rPr>
          <w:rFonts w:ascii="Times New Roman" w:hAnsi="Times New Roman" w:cs="Times New Roman"/>
          <w:sz w:val="24"/>
          <w:szCs w:val="24"/>
        </w:rPr>
        <w:t>ciary, the ICCPR and the ICESCR;</w:t>
      </w:r>
    </w:p>
    <w:p w:rsidR="00A64FFA" w:rsidRPr="00356EBE" w:rsidRDefault="00356EBE" w:rsidP="00027E00">
      <w:pPr>
        <w:rPr>
          <w:rFonts w:ascii="Times New Roman" w:hAnsi="Times New Roman" w:cs="Times New Roman"/>
          <w:sz w:val="24"/>
          <w:szCs w:val="24"/>
        </w:rPr>
      </w:pPr>
      <w:r w:rsidRPr="00356EBE">
        <w:rPr>
          <w:rFonts w:ascii="Times New Roman" w:hAnsi="Times New Roman" w:cs="Times New Roman"/>
          <w:bCs/>
          <w:sz w:val="24"/>
          <w:szCs w:val="24"/>
        </w:rPr>
        <w:t xml:space="preserve">Convention Against Torture; </w:t>
      </w:r>
      <w:r>
        <w:rPr>
          <w:rFonts w:ascii="Times New Roman" w:hAnsi="Times New Roman" w:cs="Times New Roman"/>
          <w:bCs/>
          <w:sz w:val="24"/>
          <w:szCs w:val="24"/>
        </w:rPr>
        <w:t>the Standard Minimum Rules (Mandela Rules); Conventions regarding treatment of female prisoners and minors.</w:t>
      </w:r>
    </w:p>
    <w:sectPr w:rsidR="00A64FFA" w:rsidRPr="00356EBE" w:rsidSect="00E9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00"/>
    <w:rsid w:val="00002E22"/>
    <w:rsid w:val="00027E00"/>
    <w:rsid w:val="001C4BB9"/>
    <w:rsid w:val="00356EBE"/>
    <w:rsid w:val="0052664E"/>
    <w:rsid w:val="005324A3"/>
    <w:rsid w:val="00594C0C"/>
    <w:rsid w:val="005C4619"/>
    <w:rsid w:val="00673FF1"/>
    <w:rsid w:val="00846FDD"/>
    <w:rsid w:val="00A11002"/>
    <w:rsid w:val="00A87376"/>
    <w:rsid w:val="00B16471"/>
    <w:rsid w:val="00BA6EB4"/>
    <w:rsid w:val="00C86C1B"/>
    <w:rsid w:val="00D31674"/>
    <w:rsid w:val="00DD6FA4"/>
    <w:rsid w:val="00E9721A"/>
    <w:rsid w:val="00E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9A2D"/>
  <w15:docId w15:val="{01790393-3ADF-494E-A942-6F1F0D87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B2A14C-4F01-4A9D-9FAD-77422DCB5386}"/>
</file>

<file path=customXml/itemProps2.xml><?xml version="1.0" encoding="utf-8"?>
<ds:datastoreItem xmlns:ds="http://schemas.openxmlformats.org/officeDocument/2006/customXml" ds:itemID="{FCDF3746-809D-4DFA-966B-F86454F3B084}"/>
</file>

<file path=customXml/itemProps3.xml><?xml version="1.0" encoding="utf-8"?>
<ds:datastoreItem xmlns:ds="http://schemas.openxmlformats.org/officeDocument/2006/customXml" ds:itemID="{8459FD0C-ADCB-453E-B1E6-A28D74E8D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ANGATEEAH</cp:lastModifiedBy>
  <cp:revision>3</cp:revision>
  <dcterms:created xsi:type="dcterms:W3CDTF">2017-06-05T10:35:00Z</dcterms:created>
  <dcterms:modified xsi:type="dcterms:W3CDTF">2017-06-05T10:39:00Z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