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02057" w:rsidRPr="00827BDA" w:rsidRDefault="00827BDA">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lang w:val="en-US"/>
        </w:rPr>
      </w:pPr>
      <w:r w:rsidRPr="00827BDA">
        <w:rPr>
          <w:rFonts w:ascii="Times New Roman" w:eastAsia="Times New Roman" w:hAnsi="Times New Roman" w:cs="Times New Roman"/>
          <w:b/>
          <w:color w:val="000000"/>
          <w:sz w:val="24"/>
          <w:szCs w:val="24"/>
          <w:lang w:val="en-US"/>
        </w:rPr>
        <w:t xml:space="preserve">ANNEX III </w:t>
      </w:r>
    </w:p>
    <w:p w14:paraId="00000002" w14:textId="77777777" w:rsidR="00B02057" w:rsidRPr="00827BDA" w:rsidRDefault="00827BDA">
      <w:pPr>
        <w:widowControl w:val="0"/>
        <w:pBdr>
          <w:top w:val="nil"/>
          <w:left w:val="nil"/>
          <w:bottom w:val="nil"/>
          <w:right w:val="nil"/>
          <w:between w:val="nil"/>
        </w:pBdr>
        <w:spacing w:before="37" w:line="264" w:lineRule="auto"/>
        <w:ind w:left="1026" w:right="1039"/>
        <w:jc w:val="center"/>
        <w:rPr>
          <w:rFonts w:ascii="Times New Roman" w:eastAsia="Times New Roman" w:hAnsi="Times New Roman" w:cs="Times New Roman"/>
          <w:color w:val="000000"/>
          <w:sz w:val="24"/>
          <w:szCs w:val="24"/>
          <w:lang w:val="en-US"/>
        </w:rPr>
      </w:pPr>
      <w:r w:rsidRPr="00827BDA">
        <w:rPr>
          <w:rFonts w:ascii="Times New Roman" w:eastAsia="Times New Roman" w:hAnsi="Times New Roman" w:cs="Times New Roman"/>
          <w:color w:val="000000"/>
          <w:sz w:val="24"/>
          <w:szCs w:val="24"/>
          <w:lang w:val="en-US"/>
        </w:rPr>
        <w:t xml:space="preserve">Biographical data form of candidates to the Committee against Torture (Please respect the specified amount of lines when completing this form) </w:t>
      </w:r>
    </w:p>
    <w:p w14:paraId="00000003" w14:textId="77777777" w:rsidR="00B02057" w:rsidRPr="00827BDA" w:rsidRDefault="00827BDA">
      <w:pPr>
        <w:widowControl w:val="0"/>
        <w:pBdr>
          <w:top w:val="nil"/>
          <w:left w:val="nil"/>
          <w:bottom w:val="nil"/>
          <w:right w:val="nil"/>
          <w:between w:val="nil"/>
        </w:pBdr>
        <w:spacing w:before="330" w:line="240" w:lineRule="auto"/>
        <w:rPr>
          <w:rFonts w:ascii="Times New Roman" w:eastAsia="Times New Roman" w:hAnsi="Times New Roman" w:cs="Times New Roman"/>
          <w:color w:val="000000"/>
          <w:sz w:val="24"/>
          <w:szCs w:val="24"/>
          <w:lang w:val="en-US"/>
        </w:rPr>
      </w:pPr>
      <w:r w:rsidRPr="00827BDA">
        <w:rPr>
          <w:rFonts w:ascii="Times New Roman" w:eastAsia="Times New Roman" w:hAnsi="Times New Roman" w:cs="Times New Roman"/>
          <w:color w:val="000000"/>
          <w:sz w:val="24"/>
          <w:szCs w:val="24"/>
          <w:lang w:val="en-US"/>
        </w:rPr>
        <w:t xml:space="preserve">Name and first name: </w:t>
      </w:r>
      <w:proofErr w:type="spellStart"/>
      <w:r w:rsidRPr="00827BDA">
        <w:rPr>
          <w:rFonts w:ascii="Times New Roman" w:eastAsia="Times New Roman" w:hAnsi="Times New Roman" w:cs="Times New Roman"/>
          <w:color w:val="000000"/>
          <w:sz w:val="24"/>
          <w:szCs w:val="24"/>
          <w:lang w:val="en-US"/>
        </w:rPr>
        <w:t>Matviichuk</w:t>
      </w:r>
      <w:proofErr w:type="spellEnd"/>
      <w:r w:rsidRPr="00827BDA">
        <w:rPr>
          <w:rFonts w:ascii="Times New Roman" w:eastAsia="Times New Roman" w:hAnsi="Times New Roman" w:cs="Times New Roman"/>
          <w:color w:val="000000"/>
          <w:sz w:val="24"/>
          <w:szCs w:val="24"/>
          <w:lang w:val="en-US"/>
        </w:rPr>
        <w:t xml:space="preserve"> </w:t>
      </w:r>
      <w:proofErr w:type="spellStart"/>
      <w:r w:rsidRPr="00827BDA">
        <w:rPr>
          <w:rFonts w:ascii="Times New Roman" w:eastAsia="Times New Roman" w:hAnsi="Times New Roman" w:cs="Times New Roman"/>
          <w:color w:val="000000"/>
          <w:sz w:val="24"/>
          <w:szCs w:val="24"/>
          <w:lang w:val="en-US"/>
        </w:rPr>
        <w:t>Oleksandra</w:t>
      </w:r>
      <w:proofErr w:type="spellEnd"/>
      <w:r w:rsidRPr="00827BDA">
        <w:rPr>
          <w:rFonts w:ascii="Times New Roman" w:eastAsia="Times New Roman" w:hAnsi="Times New Roman" w:cs="Times New Roman"/>
          <w:color w:val="000000"/>
          <w:sz w:val="24"/>
          <w:szCs w:val="24"/>
          <w:lang w:val="en-US"/>
        </w:rPr>
        <w:t xml:space="preserve"> </w:t>
      </w:r>
    </w:p>
    <w:p w14:paraId="00000004" w14:textId="77777777" w:rsidR="00B02057" w:rsidRPr="00827BDA" w:rsidRDefault="00827BDA">
      <w:pPr>
        <w:widowControl w:val="0"/>
        <w:pBdr>
          <w:top w:val="nil"/>
          <w:left w:val="nil"/>
          <w:bottom w:val="nil"/>
          <w:right w:val="nil"/>
          <w:between w:val="nil"/>
        </w:pBdr>
        <w:spacing w:before="354" w:line="240" w:lineRule="auto"/>
        <w:ind w:left="6"/>
        <w:rPr>
          <w:rFonts w:ascii="Times New Roman" w:eastAsia="Times New Roman" w:hAnsi="Times New Roman" w:cs="Times New Roman"/>
          <w:color w:val="000000"/>
          <w:sz w:val="24"/>
          <w:szCs w:val="24"/>
          <w:lang w:val="en-US"/>
        </w:rPr>
      </w:pPr>
      <w:r w:rsidRPr="00827BDA">
        <w:rPr>
          <w:rFonts w:ascii="Times New Roman" w:eastAsia="Times New Roman" w:hAnsi="Times New Roman" w:cs="Times New Roman"/>
          <w:color w:val="000000"/>
          <w:sz w:val="24"/>
          <w:szCs w:val="24"/>
          <w:lang w:val="en-US"/>
        </w:rPr>
        <w:t xml:space="preserve">Date and place of birth: 08.10.1983 </w:t>
      </w:r>
    </w:p>
    <w:p w14:paraId="00000005" w14:textId="3A7D3F99" w:rsidR="00B02057" w:rsidRPr="00827BDA" w:rsidRDefault="00827BDA">
      <w:pPr>
        <w:widowControl w:val="0"/>
        <w:pBdr>
          <w:top w:val="nil"/>
          <w:left w:val="nil"/>
          <w:bottom w:val="nil"/>
          <w:right w:val="nil"/>
          <w:between w:val="nil"/>
        </w:pBdr>
        <w:spacing w:before="354" w:line="240" w:lineRule="auto"/>
        <w:ind w:left="5"/>
        <w:rPr>
          <w:rFonts w:ascii="Times New Roman" w:eastAsia="Times New Roman" w:hAnsi="Times New Roman" w:cs="Times New Roman"/>
          <w:color w:val="000000"/>
          <w:sz w:val="24"/>
          <w:szCs w:val="24"/>
          <w:lang w:val="en-US"/>
        </w:rPr>
      </w:pPr>
      <w:r w:rsidRPr="00827BDA">
        <w:rPr>
          <w:rFonts w:ascii="Times New Roman" w:eastAsia="Times New Roman" w:hAnsi="Times New Roman" w:cs="Times New Roman"/>
          <w:color w:val="000000"/>
          <w:sz w:val="24"/>
          <w:szCs w:val="24"/>
          <w:lang w:val="en-US"/>
        </w:rPr>
        <w:t xml:space="preserve">Working languages: Ukrainian (native) - English (practical) - Russian (excellent). </w:t>
      </w:r>
    </w:p>
    <w:p w14:paraId="00000006" w14:textId="77777777" w:rsidR="00B02057" w:rsidRPr="00827BDA" w:rsidRDefault="00827BDA">
      <w:pPr>
        <w:widowControl w:val="0"/>
        <w:pBdr>
          <w:top w:val="nil"/>
          <w:left w:val="nil"/>
          <w:bottom w:val="nil"/>
          <w:right w:val="nil"/>
          <w:between w:val="nil"/>
        </w:pBdr>
        <w:spacing w:before="354" w:line="240" w:lineRule="auto"/>
        <w:ind w:left="11"/>
        <w:rPr>
          <w:rFonts w:ascii="Times New Roman" w:eastAsia="Times New Roman" w:hAnsi="Times New Roman" w:cs="Times New Roman"/>
          <w:color w:val="000000"/>
          <w:sz w:val="24"/>
          <w:szCs w:val="24"/>
          <w:lang w:val="en-US"/>
        </w:rPr>
      </w:pPr>
      <w:r w:rsidRPr="00827BDA">
        <w:rPr>
          <w:rFonts w:ascii="Times New Roman" w:eastAsia="Times New Roman" w:hAnsi="Times New Roman" w:cs="Times New Roman"/>
          <w:color w:val="000000"/>
          <w:sz w:val="24"/>
          <w:szCs w:val="24"/>
          <w:lang w:val="en-US"/>
        </w:rPr>
        <w:t xml:space="preserve">Current position/function: (5 lines maximum) </w:t>
      </w:r>
    </w:p>
    <w:p w14:paraId="00000007" w14:textId="77777777" w:rsidR="00B02057" w:rsidRPr="00827BDA" w:rsidRDefault="00827BDA">
      <w:pPr>
        <w:widowControl w:val="0"/>
        <w:pBdr>
          <w:top w:val="nil"/>
          <w:left w:val="nil"/>
          <w:bottom w:val="nil"/>
          <w:right w:val="nil"/>
          <w:between w:val="nil"/>
        </w:pBdr>
        <w:spacing w:before="37" w:line="264" w:lineRule="auto"/>
        <w:ind w:left="11" w:right="24" w:hanging="4"/>
        <w:rPr>
          <w:rFonts w:ascii="Times New Roman" w:eastAsia="Times New Roman" w:hAnsi="Times New Roman" w:cs="Times New Roman"/>
          <w:color w:val="000000"/>
          <w:sz w:val="24"/>
          <w:szCs w:val="24"/>
          <w:lang w:val="en-US"/>
        </w:rPr>
      </w:pPr>
      <w:r w:rsidRPr="00827BDA">
        <w:rPr>
          <w:rFonts w:ascii="Times New Roman" w:eastAsia="Times New Roman" w:hAnsi="Times New Roman" w:cs="Times New Roman"/>
          <w:color w:val="000000"/>
          <w:sz w:val="24"/>
          <w:szCs w:val="24"/>
          <w:lang w:val="en-US"/>
        </w:rPr>
        <w:t xml:space="preserve">Head of the board of Center for Civil Liberties. She is responsible for implementation of the organization's strategy. </w:t>
      </w:r>
    </w:p>
    <w:p w14:paraId="00000008" w14:textId="77777777" w:rsidR="00B02057" w:rsidRPr="00827BDA" w:rsidRDefault="00827BDA">
      <w:pPr>
        <w:widowControl w:val="0"/>
        <w:pBdr>
          <w:top w:val="nil"/>
          <w:left w:val="nil"/>
          <w:bottom w:val="nil"/>
          <w:right w:val="nil"/>
          <w:between w:val="nil"/>
        </w:pBdr>
        <w:spacing w:before="330" w:line="240" w:lineRule="auto"/>
        <w:ind w:left="6"/>
        <w:rPr>
          <w:rFonts w:ascii="Times New Roman" w:eastAsia="Times New Roman" w:hAnsi="Times New Roman" w:cs="Times New Roman"/>
          <w:color w:val="000000"/>
          <w:sz w:val="24"/>
          <w:szCs w:val="24"/>
          <w:lang w:val="en-US"/>
        </w:rPr>
      </w:pPr>
      <w:r w:rsidRPr="00827BDA">
        <w:rPr>
          <w:rFonts w:ascii="Times New Roman" w:eastAsia="Times New Roman" w:hAnsi="Times New Roman" w:cs="Times New Roman"/>
          <w:color w:val="000000"/>
          <w:sz w:val="24"/>
          <w:szCs w:val="24"/>
          <w:lang w:val="en-US"/>
        </w:rPr>
        <w:t xml:space="preserve">Main professional activities: (10 lines maximum) </w:t>
      </w:r>
    </w:p>
    <w:p w14:paraId="00000009" w14:textId="77777777" w:rsidR="00B02057" w:rsidRPr="00827BDA" w:rsidRDefault="00827BDA">
      <w:pPr>
        <w:widowControl w:val="0"/>
        <w:pBdr>
          <w:top w:val="nil"/>
          <w:left w:val="nil"/>
          <w:bottom w:val="nil"/>
          <w:right w:val="nil"/>
          <w:between w:val="nil"/>
        </w:pBdr>
        <w:spacing w:before="37" w:line="264" w:lineRule="auto"/>
        <w:ind w:left="2" w:right="16" w:firstLine="8"/>
        <w:jc w:val="both"/>
        <w:rPr>
          <w:rFonts w:ascii="Times New Roman" w:eastAsia="Times New Roman" w:hAnsi="Times New Roman" w:cs="Times New Roman"/>
          <w:color w:val="000000"/>
          <w:sz w:val="24"/>
          <w:szCs w:val="24"/>
          <w:lang w:val="en-US"/>
        </w:rPr>
      </w:pPr>
      <w:proofErr w:type="spellStart"/>
      <w:r w:rsidRPr="00827BDA">
        <w:rPr>
          <w:rFonts w:ascii="Times New Roman" w:eastAsia="Times New Roman" w:hAnsi="Times New Roman" w:cs="Times New Roman"/>
          <w:color w:val="000000"/>
          <w:sz w:val="24"/>
          <w:szCs w:val="24"/>
          <w:lang w:val="en-US"/>
        </w:rPr>
        <w:t>Oleksandra</w:t>
      </w:r>
      <w:proofErr w:type="spellEnd"/>
      <w:r w:rsidRPr="00827BDA">
        <w:rPr>
          <w:rFonts w:ascii="Times New Roman" w:eastAsia="Times New Roman" w:hAnsi="Times New Roman" w:cs="Times New Roman"/>
          <w:color w:val="000000"/>
          <w:sz w:val="24"/>
          <w:szCs w:val="24"/>
          <w:lang w:val="en-US"/>
        </w:rPr>
        <w:t xml:space="preserve"> </w:t>
      </w:r>
      <w:proofErr w:type="spellStart"/>
      <w:r w:rsidRPr="00827BDA">
        <w:rPr>
          <w:rFonts w:ascii="Times New Roman" w:eastAsia="Times New Roman" w:hAnsi="Times New Roman" w:cs="Times New Roman"/>
          <w:color w:val="000000"/>
          <w:sz w:val="24"/>
          <w:szCs w:val="24"/>
          <w:lang w:val="en-US"/>
        </w:rPr>
        <w:t>Matviichuk</w:t>
      </w:r>
      <w:proofErr w:type="spellEnd"/>
      <w:r w:rsidRPr="00827BDA">
        <w:rPr>
          <w:rFonts w:ascii="Times New Roman" w:eastAsia="Times New Roman" w:hAnsi="Times New Roman" w:cs="Times New Roman"/>
          <w:color w:val="000000"/>
          <w:sz w:val="24"/>
          <w:szCs w:val="24"/>
          <w:lang w:val="en-US"/>
        </w:rPr>
        <w:t xml:space="preserve"> is a human rights defender who works on issues in Ukraine and the Eurasia region. At present she heads the human rights organization Center for Civil Liberties. The organization develops amendments to the legislation for the democratic transformation of the country, exercises public control over law enforcement agencies and the judiciary, conducts training events for young people, and implements programs of international solidarity. </w:t>
      </w:r>
      <w:proofErr w:type="spellStart"/>
      <w:r w:rsidRPr="00827BDA">
        <w:rPr>
          <w:rFonts w:ascii="Times New Roman" w:eastAsia="Times New Roman" w:hAnsi="Times New Roman" w:cs="Times New Roman"/>
          <w:color w:val="000000"/>
          <w:sz w:val="24"/>
          <w:szCs w:val="24"/>
          <w:lang w:val="en-US"/>
        </w:rPr>
        <w:t>Oleksandra</w:t>
      </w:r>
      <w:proofErr w:type="spellEnd"/>
      <w:r w:rsidRPr="00827BDA">
        <w:rPr>
          <w:rFonts w:ascii="Times New Roman" w:eastAsia="Times New Roman" w:hAnsi="Times New Roman" w:cs="Times New Roman"/>
          <w:color w:val="000000"/>
          <w:sz w:val="24"/>
          <w:szCs w:val="24"/>
          <w:lang w:val="en-US"/>
        </w:rPr>
        <w:t xml:space="preserve"> </w:t>
      </w:r>
      <w:proofErr w:type="spellStart"/>
      <w:r w:rsidRPr="00827BDA">
        <w:rPr>
          <w:rFonts w:ascii="Times New Roman" w:eastAsia="Times New Roman" w:hAnsi="Times New Roman" w:cs="Times New Roman"/>
          <w:color w:val="000000"/>
          <w:sz w:val="24"/>
          <w:szCs w:val="24"/>
          <w:lang w:val="en-US"/>
        </w:rPr>
        <w:t>Matviichuk</w:t>
      </w:r>
      <w:proofErr w:type="spellEnd"/>
      <w:r w:rsidRPr="00827BDA">
        <w:rPr>
          <w:rFonts w:ascii="Times New Roman" w:eastAsia="Times New Roman" w:hAnsi="Times New Roman" w:cs="Times New Roman"/>
          <w:color w:val="000000"/>
          <w:sz w:val="24"/>
          <w:szCs w:val="24"/>
          <w:lang w:val="en-US"/>
        </w:rPr>
        <w:t xml:space="preserve"> has experience in creating horizontal structures for massive involvement of people in human rights activities against attacks on rights and freedoms, as well as a multi-year practice of documenting violations during armed conflict. Initiator of the #SaveOlegSentsov Global Action for the release of illegally imprisoned people in Russia and the occupied Crimea and Donbas. </w:t>
      </w:r>
    </w:p>
    <w:p w14:paraId="0000000A" w14:textId="77777777" w:rsidR="00B02057" w:rsidRPr="00827BDA" w:rsidRDefault="00827BDA">
      <w:pPr>
        <w:widowControl w:val="0"/>
        <w:pBdr>
          <w:top w:val="nil"/>
          <w:left w:val="nil"/>
          <w:bottom w:val="nil"/>
          <w:right w:val="nil"/>
          <w:between w:val="nil"/>
        </w:pBdr>
        <w:spacing w:before="330" w:line="240" w:lineRule="auto"/>
        <w:ind w:left="7"/>
        <w:rPr>
          <w:rFonts w:ascii="Times New Roman" w:eastAsia="Times New Roman" w:hAnsi="Times New Roman" w:cs="Times New Roman"/>
          <w:color w:val="000000"/>
          <w:sz w:val="24"/>
          <w:szCs w:val="24"/>
          <w:lang w:val="en-US"/>
        </w:rPr>
      </w:pPr>
      <w:r w:rsidRPr="00827BDA">
        <w:rPr>
          <w:rFonts w:ascii="Times New Roman" w:eastAsia="Times New Roman" w:hAnsi="Times New Roman" w:cs="Times New Roman"/>
          <w:color w:val="000000"/>
          <w:sz w:val="24"/>
          <w:szCs w:val="24"/>
          <w:lang w:val="en-US"/>
        </w:rPr>
        <w:t xml:space="preserve">Educational background: (5 lines maximum) </w:t>
      </w:r>
    </w:p>
    <w:p w14:paraId="0000000B" w14:textId="77777777" w:rsidR="00B02057" w:rsidRPr="00827BDA" w:rsidRDefault="00827BDA">
      <w:pPr>
        <w:widowControl w:val="0"/>
        <w:pBdr>
          <w:top w:val="nil"/>
          <w:left w:val="nil"/>
          <w:bottom w:val="nil"/>
          <w:right w:val="nil"/>
          <w:between w:val="nil"/>
        </w:pBdr>
        <w:spacing w:before="37" w:line="240" w:lineRule="auto"/>
        <w:ind w:left="7"/>
        <w:rPr>
          <w:rFonts w:ascii="Times New Roman" w:eastAsia="Times New Roman" w:hAnsi="Times New Roman" w:cs="Times New Roman"/>
          <w:color w:val="000000"/>
          <w:sz w:val="24"/>
          <w:szCs w:val="24"/>
          <w:lang w:val="en-US"/>
        </w:rPr>
      </w:pPr>
      <w:r w:rsidRPr="00827BDA">
        <w:rPr>
          <w:rFonts w:ascii="Times New Roman" w:eastAsia="Times New Roman" w:hAnsi="Times New Roman" w:cs="Times New Roman"/>
          <w:color w:val="000000"/>
          <w:sz w:val="24"/>
          <w:szCs w:val="24"/>
          <w:lang w:val="en-US"/>
        </w:rPr>
        <w:t xml:space="preserve">2017-2018 - Stanford University (CDDRL at Stanford University). </w:t>
      </w:r>
    </w:p>
    <w:p w14:paraId="0000000C" w14:textId="77777777" w:rsidR="00B02057" w:rsidRPr="00827BDA" w:rsidRDefault="00827BDA">
      <w:pPr>
        <w:widowControl w:val="0"/>
        <w:pBdr>
          <w:top w:val="nil"/>
          <w:left w:val="nil"/>
          <w:bottom w:val="nil"/>
          <w:right w:val="nil"/>
          <w:between w:val="nil"/>
        </w:pBdr>
        <w:spacing w:before="37" w:line="264" w:lineRule="auto"/>
        <w:ind w:left="6" w:right="31"/>
        <w:rPr>
          <w:rFonts w:ascii="Times New Roman" w:eastAsia="Times New Roman" w:hAnsi="Times New Roman" w:cs="Times New Roman"/>
          <w:color w:val="000000"/>
          <w:sz w:val="24"/>
          <w:szCs w:val="24"/>
          <w:lang w:val="en-US"/>
        </w:rPr>
      </w:pPr>
      <w:r w:rsidRPr="00827BDA">
        <w:rPr>
          <w:rFonts w:ascii="Times New Roman" w:eastAsia="Times New Roman" w:hAnsi="Times New Roman" w:cs="Times New Roman"/>
          <w:color w:val="000000"/>
          <w:sz w:val="24"/>
          <w:szCs w:val="24"/>
          <w:lang w:val="en-US"/>
        </w:rPr>
        <w:t xml:space="preserve">2007-2010 - law department postgraduate school of Taras Shevchenko National University of Kyiv (chair of state and law theory and history). </w:t>
      </w:r>
    </w:p>
    <w:p w14:paraId="0000000D" w14:textId="77777777" w:rsidR="00B02057" w:rsidRPr="00827BDA" w:rsidRDefault="00827BDA">
      <w:pPr>
        <w:widowControl w:val="0"/>
        <w:pBdr>
          <w:top w:val="nil"/>
          <w:left w:val="nil"/>
          <w:bottom w:val="nil"/>
          <w:right w:val="nil"/>
          <w:between w:val="nil"/>
        </w:pBdr>
        <w:spacing w:before="12" w:line="264" w:lineRule="auto"/>
        <w:ind w:left="4" w:right="30" w:firstLine="3"/>
        <w:rPr>
          <w:rFonts w:ascii="Times New Roman" w:eastAsia="Times New Roman" w:hAnsi="Times New Roman" w:cs="Times New Roman"/>
          <w:color w:val="000000"/>
          <w:sz w:val="24"/>
          <w:szCs w:val="24"/>
          <w:lang w:val="en-US"/>
        </w:rPr>
      </w:pPr>
      <w:r w:rsidRPr="00827BDA">
        <w:rPr>
          <w:rFonts w:ascii="Times New Roman" w:eastAsia="Times New Roman" w:hAnsi="Times New Roman" w:cs="Times New Roman"/>
          <w:color w:val="000000"/>
          <w:sz w:val="24"/>
          <w:szCs w:val="24"/>
          <w:lang w:val="en-US"/>
        </w:rPr>
        <w:t xml:space="preserve">2001-2007 - Taras Shevchenko National University of Kyiv, law department (Master of Laws </w:t>
      </w:r>
      <w:proofErr w:type="spellStart"/>
      <w:r w:rsidRPr="00827BDA">
        <w:rPr>
          <w:rFonts w:ascii="Times New Roman" w:eastAsia="Times New Roman" w:hAnsi="Times New Roman" w:cs="Times New Roman"/>
          <w:color w:val="000000"/>
          <w:sz w:val="24"/>
          <w:szCs w:val="24"/>
          <w:lang w:val="en-US"/>
        </w:rPr>
        <w:t>honours</w:t>
      </w:r>
      <w:proofErr w:type="spellEnd"/>
      <w:r w:rsidRPr="00827BDA">
        <w:rPr>
          <w:rFonts w:ascii="Times New Roman" w:eastAsia="Times New Roman" w:hAnsi="Times New Roman" w:cs="Times New Roman"/>
          <w:color w:val="000000"/>
          <w:sz w:val="24"/>
          <w:szCs w:val="24"/>
          <w:lang w:val="en-US"/>
        </w:rPr>
        <w:t xml:space="preserve"> degree). </w:t>
      </w:r>
    </w:p>
    <w:p w14:paraId="0000000E" w14:textId="77777777" w:rsidR="00B02057" w:rsidRPr="00827BDA" w:rsidRDefault="00827BDA">
      <w:pPr>
        <w:widowControl w:val="0"/>
        <w:pBdr>
          <w:top w:val="nil"/>
          <w:left w:val="nil"/>
          <w:bottom w:val="nil"/>
          <w:right w:val="nil"/>
          <w:between w:val="nil"/>
        </w:pBdr>
        <w:spacing w:before="330" w:line="264" w:lineRule="auto"/>
        <w:ind w:left="11" w:right="307"/>
        <w:rPr>
          <w:rFonts w:ascii="Times New Roman" w:eastAsia="Times New Roman" w:hAnsi="Times New Roman" w:cs="Times New Roman"/>
          <w:color w:val="000000"/>
          <w:sz w:val="24"/>
          <w:szCs w:val="24"/>
          <w:lang w:val="en-US"/>
        </w:rPr>
      </w:pPr>
      <w:r w:rsidRPr="00827BDA">
        <w:rPr>
          <w:rFonts w:ascii="Times New Roman" w:eastAsia="Times New Roman" w:hAnsi="Times New Roman" w:cs="Times New Roman"/>
          <w:color w:val="000000"/>
          <w:sz w:val="24"/>
          <w:szCs w:val="24"/>
          <w:lang w:val="en-US"/>
        </w:rPr>
        <w:t xml:space="preserve">Other main activities in the field of human rights relevant to the mandate of the Committee against Torture: (10 lines maximum) </w:t>
      </w:r>
    </w:p>
    <w:p w14:paraId="00000010" w14:textId="522AB7E1" w:rsidR="00B02057" w:rsidRPr="00827BDA" w:rsidRDefault="00827BDA" w:rsidP="00D27EBC">
      <w:pPr>
        <w:widowControl w:val="0"/>
        <w:pBdr>
          <w:top w:val="nil"/>
          <w:left w:val="nil"/>
          <w:bottom w:val="nil"/>
          <w:right w:val="nil"/>
          <w:between w:val="nil"/>
        </w:pBdr>
        <w:spacing w:before="12" w:line="264" w:lineRule="auto"/>
        <w:ind w:left="2" w:firstLine="7"/>
        <w:jc w:val="both"/>
        <w:rPr>
          <w:rFonts w:ascii="Times New Roman" w:eastAsia="Times New Roman" w:hAnsi="Times New Roman" w:cs="Times New Roman"/>
          <w:color w:val="000000"/>
          <w:sz w:val="24"/>
          <w:szCs w:val="24"/>
          <w:lang w:val="en-US"/>
        </w:rPr>
      </w:pPr>
      <w:r w:rsidRPr="00827BDA">
        <w:rPr>
          <w:rFonts w:ascii="Times New Roman" w:eastAsia="Times New Roman" w:hAnsi="Times New Roman" w:cs="Times New Roman"/>
          <w:color w:val="000000"/>
          <w:sz w:val="24"/>
          <w:szCs w:val="24"/>
          <w:lang w:val="en-US"/>
        </w:rPr>
        <w:t xml:space="preserve">The Center for Civil Liberties, headed by </w:t>
      </w:r>
      <w:proofErr w:type="spellStart"/>
      <w:r w:rsidRPr="00827BDA">
        <w:rPr>
          <w:rFonts w:ascii="Times New Roman" w:eastAsia="Times New Roman" w:hAnsi="Times New Roman" w:cs="Times New Roman"/>
          <w:color w:val="222222"/>
          <w:sz w:val="24"/>
          <w:szCs w:val="24"/>
          <w:lang w:val="en-US"/>
        </w:rPr>
        <w:t>Oleksandra</w:t>
      </w:r>
      <w:proofErr w:type="spellEnd"/>
      <w:r w:rsidRPr="00827BDA">
        <w:rPr>
          <w:rFonts w:ascii="Times New Roman" w:eastAsia="Times New Roman" w:hAnsi="Times New Roman" w:cs="Times New Roman"/>
          <w:color w:val="222222"/>
          <w:sz w:val="24"/>
          <w:szCs w:val="24"/>
          <w:lang w:val="en-US"/>
        </w:rPr>
        <w:t xml:space="preserve"> </w:t>
      </w:r>
      <w:proofErr w:type="spellStart"/>
      <w:r w:rsidRPr="00827BDA">
        <w:rPr>
          <w:rFonts w:ascii="Times New Roman" w:eastAsia="Times New Roman" w:hAnsi="Times New Roman" w:cs="Times New Roman"/>
          <w:color w:val="222222"/>
          <w:sz w:val="24"/>
          <w:szCs w:val="24"/>
          <w:lang w:val="en-US"/>
        </w:rPr>
        <w:t>Matviichuk</w:t>
      </w:r>
      <w:proofErr w:type="spellEnd"/>
      <w:r w:rsidRPr="00827BDA">
        <w:rPr>
          <w:rFonts w:ascii="Times New Roman" w:eastAsia="Times New Roman" w:hAnsi="Times New Roman" w:cs="Times New Roman"/>
          <w:color w:val="000000"/>
          <w:sz w:val="24"/>
          <w:szCs w:val="24"/>
          <w:lang w:val="en-US"/>
        </w:rPr>
        <w:t xml:space="preserve">, systematically provides up-to-date information on human rights violations to the </w:t>
      </w:r>
      <w:proofErr w:type="spellStart"/>
      <w:r w:rsidRPr="00827BDA">
        <w:rPr>
          <w:rFonts w:ascii="Times New Roman" w:eastAsia="Times New Roman" w:hAnsi="Times New Roman" w:cs="Times New Roman"/>
          <w:color w:val="000000"/>
          <w:sz w:val="24"/>
          <w:szCs w:val="24"/>
          <w:lang w:val="en-US"/>
        </w:rPr>
        <w:t>CoE</w:t>
      </w:r>
      <w:proofErr w:type="spellEnd"/>
      <w:r w:rsidRPr="00827BDA">
        <w:rPr>
          <w:rFonts w:ascii="Times New Roman" w:eastAsia="Times New Roman" w:hAnsi="Times New Roman" w:cs="Times New Roman"/>
          <w:color w:val="000000"/>
          <w:sz w:val="24"/>
          <w:szCs w:val="24"/>
          <w:lang w:val="en-US"/>
        </w:rPr>
        <w:t xml:space="preserve"> International Advisory Panel (during its work), PACE Special Rapporteurs, the Council of Europe’s Committee for the Prevention of Torture, the Council of Europe Commissioner for Human Rights, the OSCE Special Monitoring Mission to Ukraine, the UN Human Rights Monitoring Mission in Ukraine and other structures. </w:t>
      </w:r>
      <w:proofErr w:type="spellStart"/>
      <w:r w:rsidRPr="00827BDA">
        <w:rPr>
          <w:rFonts w:ascii="Times New Roman" w:eastAsia="Times New Roman" w:hAnsi="Times New Roman" w:cs="Times New Roman"/>
          <w:color w:val="222222"/>
          <w:sz w:val="24"/>
          <w:szCs w:val="24"/>
          <w:lang w:val="en-US"/>
        </w:rPr>
        <w:t>Oleksandra</w:t>
      </w:r>
      <w:proofErr w:type="spellEnd"/>
      <w:r w:rsidRPr="00827BDA">
        <w:rPr>
          <w:rFonts w:ascii="Times New Roman" w:eastAsia="Times New Roman" w:hAnsi="Times New Roman" w:cs="Times New Roman"/>
          <w:color w:val="222222"/>
          <w:sz w:val="24"/>
          <w:szCs w:val="24"/>
          <w:lang w:val="en-US"/>
        </w:rPr>
        <w:t xml:space="preserve"> </w:t>
      </w:r>
      <w:proofErr w:type="spellStart"/>
      <w:r w:rsidRPr="00827BDA">
        <w:rPr>
          <w:rFonts w:ascii="Times New Roman" w:eastAsia="Times New Roman" w:hAnsi="Times New Roman" w:cs="Times New Roman"/>
          <w:color w:val="222222"/>
          <w:sz w:val="24"/>
          <w:szCs w:val="24"/>
          <w:lang w:val="en-US"/>
        </w:rPr>
        <w:t>Matviichuk</w:t>
      </w:r>
      <w:proofErr w:type="spellEnd"/>
      <w:r w:rsidRPr="00827BDA">
        <w:rPr>
          <w:rFonts w:ascii="Times New Roman" w:eastAsia="Times New Roman" w:hAnsi="Times New Roman" w:cs="Times New Roman"/>
          <w:color w:val="222222"/>
          <w:sz w:val="24"/>
          <w:szCs w:val="24"/>
          <w:lang w:val="en-US"/>
        </w:rPr>
        <w:t xml:space="preserve"> </w:t>
      </w:r>
      <w:r w:rsidRPr="00827BDA">
        <w:rPr>
          <w:rFonts w:ascii="Times New Roman" w:eastAsia="Times New Roman" w:hAnsi="Times New Roman" w:cs="Times New Roman"/>
          <w:color w:val="000000"/>
          <w:sz w:val="24"/>
          <w:szCs w:val="24"/>
          <w:lang w:val="en-US"/>
        </w:rPr>
        <w:t xml:space="preserve">presented alternative reports and </w:t>
      </w:r>
      <w:r w:rsidRPr="00827BDA">
        <w:rPr>
          <w:rFonts w:ascii="Times New Roman" w:eastAsia="Times New Roman" w:hAnsi="Times New Roman" w:cs="Times New Roman"/>
          <w:color w:val="954F72"/>
          <w:sz w:val="24"/>
          <w:szCs w:val="24"/>
          <w:lang w:val="en-US"/>
        </w:rPr>
        <w:t xml:space="preserve">reports </w:t>
      </w:r>
      <w:r w:rsidRPr="00827BDA">
        <w:rPr>
          <w:rFonts w:ascii="Times New Roman" w:eastAsia="Times New Roman" w:hAnsi="Times New Roman" w:cs="Times New Roman"/>
          <w:color w:val="000000"/>
          <w:sz w:val="24"/>
          <w:szCs w:val="24"/>
          <w:lang w:val="en-US"/>
        </w:rPr>
        <w:t>on human rights violations in Crimea and eastern Ukraine prepared with her direct participation in the International Criminal Court, the UN Human Rights Committee, the UN Human Rights Council, the European Parliament, PACE sessions, the Committee of</w:t>
      </w:r>
      <w:r w:rsidR="00D27EBC">
        <w:rPr>
          <w:rFonts w:ascii="Times New Roman" w:eastAsia="Times New Roman" w:hAnsi="Times New Roman" w:cs="Times New Roman"/>
          <w:color w:val="000000"/>
          <w:sz w:val="24"/>
          <w:szCs w:val="24"/>
          <w:lang w:val="en-US"/>
        </w:rPr>
        <w:t xml:space="preserve"> </w:t>
      </w:r>
      <w:r w:rsidRPr="00827BDA">
        <w:rPr>
          <w:rFonts w:ascii="Times New Roman" w:eastAsia="Times New Roman" w:hAnsi="Times New Roman" w:cs="Times New Roman"/>
          <w:color w:val="000000"/>
          <w:sz w:val="24"/>
          <w:szCs w:val="24"/>
          <w:lang w:val="en-US"/>
        </w:rPr>
        <w:t xml:space="preserve">Ministers of the Council of Europe, annual Human Dimension Implementation Meetings of OSCE, etc. The results of </w:t>
      </w:r>
      <w:r w:rsidRPr="00827BDA">
        <w:rPr>
          <w:rFonts w:ascii="Times New Roman" w:eastAsia="Times New Roman" w:hAnsi="Times New Roman" w:cs="Times New Roman"/>
          <w:color w:val="000000"/>
          <w:sz w:val="24"/>
          <w:szCs w:val="24"/>
          <w:lang w:val="en-US"/>
        </w:rPr>
        <w:lastRenderedPageBreak/>
        <w:t xml:space="preserve">this work included resolutions and other documents approved by various international organizations, addressed to the authorities of Ukraine, Russia and the international community. </w:t>
      </w:r>
    </w:p>
    <w:p w14:paraId="00000011" w14:textId="77777777" w:rsidR="00B02057" w:rsidRPr="00827BDA" w:rsidRDefault="00827BDA">
      <w:pPr>
        <w:widowControl w:val="0"/>
        <w:pBdr>
          <w:top w:val="nil"/>
          <w:left w:val="nil"/>
          <w:bottom w:val="nil"/>
          <w:right w:val="nil"/>
          <w:between w:val="nil"/>
        </w:pBdr>
        <w:spacing w:before="330" w:line="240" w:lineRule="auto"/>
        <w:ind w:left="7"/>
        <w:rPr>
          <w:rFonts w:ascii="Times New Roman" w:eastAsia="Times New Roman" w:hAnsi="Times New Roman" w:cs="Times New Roman"/>
          <w:color w:val="000000"/>
          <w:sz w:val="24"/>
          <w:szCs w:val="24"/>
          <w:lang w:val="en-US"/>
        </w:rPr>
      </w:pPr>
      <w:r w:rsidRPr="00827BDA">
        <w:rPr>
          <w:rFonts w:ascii="Times New Roman" w:eastAsia="Times New Roman" w:hAnsi="Times New Roman" w:cs="Times New Roman"/>
          <w:color w:val="000000"/>
          <w:sz w:val="24"/>
          <w:szCs w:val="24"/>
          <w:lang w:val="en-US"/>
        </w:rPr>
        <w:t xml:space="preserve">List of most recent publications in this field: </w:t>
      </w:r>
    </w:p>
    <w:p w14:paraId="00000012" w14:textId="77777777" w:rsidR="00B02057" w:rsidRPr="00827BDA" w:rsidRDefault="00827BDA">
      <w:pPr>
        <w:widowControl w:val="0"/>
        <w:pBdr>
          <w:top w:val="nil"/>
          <w:left w:val="nil"/>
          <w:bottom w:val="nil"/>
          <w:right w:val="nil"/>
          <w:between w:val="nil"/>
        </w:pBdr>
        <w:spacing w:before="37" w:line="264" w:lineRule="auto"/>
        <w:ind w:left="2" w:right="14" w:firstLine="8"/>
        <w:jc w:val="both"/>
        <w:rPr>
          <w:rFonts w:ascii="Times New Roman" w:eastAsia="Times New Roman" w:hAnsi="Times New Roman" w:cs="Times New Roman"/>
          <w:color w:val="000000"/>
          <w:sz w:val="24"/>
          <w:szCs w:val="24"/>
          <w:lang w:val="en-US"/>
        </w:rPr>
      </w:pPr>
      <w:proofErr w:type="spellStart"/>
      <w:r w:rsidRPr="00827BDA">
        <w:rPr>
          <w:rFonts w:ascii="Times New Roman" w:eastAsia="Times New Roman" w:hAnsi="Times New Roman" w:cs="Times New Roman"/>
          <w:color w:val="000000"/>
          <w:sz w:val="24"/>
          <w:szCs w:val="24"/>
          <w:lang w:val="en-US"/>
        </w:rPr>
        <w:t>Oleksandra</w:t>
      </w:r>
      <w:proofErr w:type="spellEnd"/>
      <w:r w:rsidRPr="00827BDA">
        <w:rPr>
          <w:rFonts w:ascii="Times New Roman" w:eastAsia="Times New Roman" w:hAnsi="Times New Roman" w:cs="Times New Roman"/>
          <w:color w:val="000000"/>
          <w:sz w:val="24"/>
          <w:szCs w:val="24"/>
          <w:lang w:val="en-US"/>
        </w:rPr>
        <w:t xml:space="preserve"> </w:t>
      </w:r>
      <w:proofErr w:type="spellStart"/>
      <w:r w:rsidRPr="00827BDA">
        <w:rPr>
          <w:rFonts w:ascii="Times New Roman" w:eastAsia="Times New Roman" w:hAnsi="Times New Roman" w:cs="Times New Roman"/>
          <w:color w:val="000000"/>
          <w:sz w:val="24"/>
          <w:szCs w:val="24"/>
          <w:lang w:val="en-US"/>
        </w:rPr>
        <w:t>Matviichuk</w:t>
      </w:r>
      <w:proofErr w:type="spellEnd"/>
      <w:r w:rsidRPr="00827BDA">
        <w:rPr>
          <w:rFonts w:ascii="Times New Roman" w:eastAsia="Times New Roman" w:hAnsi="Times New Roman" w:cs="Times New Roman"/>
          <w:color w:val="000000"/>
          <w:sz w:val="24"/>
          <w:szCs w:val="24"/>
          <w:lang w:val="en-US"/>
        </w:rPr>
        <w:t xml:space="preserve"> is the author and co-author of a number of reports, including: “The Price of Freedom” - about crimes against peaceful protestors during the Maidan events, “28 Kremlin Hostages” - about Ukrainian political prisoners in Russia and the occupied Crimea, “The Peninsula of Fear: the Chronicle of the Occupation and Human Rights Violations in Crimea ”,“ Those Who Survived Hell ”- a documentary evidence of the detained people in places of detention in the uncontrolled Donbas, etc.</w:t>
      </w:r>
    </w:p>
    <w:sectPr w:rsidR="00B02057" w:rsidRPr="00827BDA">
      <w:pgSz w:w="11920" w:h="16840"/>
      <w:pgMar w:top="1424" w:right="1403" w:bottom="1528" w:left="1437"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057"/>
    <w:rsid w:val="0035407C"/>
    <w:rsid w:val="006A1019"/>
    <w:rsid w:val="00827BDA"/>
    <w:rsid w:val="00A9106C"/>
    <w:rsid w:val="00B02057"/>
    <w:rsid w:val="00D27EBC"/>
    <w:rsid w:val="00DB5F7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AD9DD"/>
  <w15:docId w15:val="{1F3E6A09-918F-4CE2-B131-43E32377C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uk-UA" w:eastAsia="uk-U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3FF5AE4-A3D8-4D56-8FC8-E4BF8AF56F5C}"/>
</file>

<file path=customXml/itemProps2.xml><?xml version="1.0" encoding="utf-8"?>
<ds:datastoreItem xmlns:ds="http://schemas.openxmlformats.org/officeDocument/2006/customXml" ds:itemID="{67CA60F5-C4F9-4133-B14E-9542FE005210}"/>
</file>

<file path=customXml/itemProps3.xml><?xml version="1.0" encoding="utf-8"?>
<ds:datastoreItem xmlns:ds="http://schemas.openxmlformats.org/officeDocument/2006/customXml" ds:itemID="{512BCA4F-5668-4047-8AD8-0BC59857CC97}"/>
</file>

<file path=docProps/app.xml><?xml version="1.0" encoding="utf-8"?>
<Properties xmlns="http://schemas.openxmlformats.org/officeDocument/2006/extended-properties" xmlns:vt="http://schemas.openxmlformats.org/officeDocument/2006/docPropsVTypes">
  <Template>Normal</Template>
  <TotalTime>0</TotalTime>
  <Pages>2</Pages>
  <Words>521</Words>
  <Characters>2973</Characters>
  <Application>Microsoft Office Word</Application>
  <DocSecurity>0</DocSecurity>
  <Lines>24</Lines>
  <Paragraphs>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Світлана</dc:creator>
  <cp:lastModifiedBy>Enterprise</cp:lastModifiedBy>
  <cp:revision>2</cp:revision>
  <dcterms:created xsi:type="dcterms:W3CDTF">2021-06-09T11:50:00Z</dcterms:created>
  <dcterms:modified xsi:type="dcterms:W3CDTF">2021-06-09T11:50:00Z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