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5BDC1" w14:textId="5A89EB07" w:rsidR="003B5D3F" w:rsidRPr="003B5D3F" w:rsidRDefault="003B5D3F" w:rsidP="003B5D3F">
      <w:pPr>
        <w:autoSpaceDE w:val="0"/>
        <w:autoSpaceDN w:val="0"/>
        <w:adjustRightInd w:val="0"/>
        <w:spacing w:after="200" w:line="360" w:lineRule="auto"/>
        <w:jc w:val="both"/>
        <w:rPr>
          <w:rFonts w:ascii="Arial" w:hAnsi="Arial" w:cs="Arial"/>
          <w:noProof/>
          <w:sz w:val="24"/>
          <w:szCs w:val="24"/>
          <w:lang w:val="en-CA" w:eastAsia="en-CA"/>
        </w:rPr>
      </w:pPr>
    </w:p>
    <w:p w14:paraId="615D7B8A" w14:textId="780A64B3" w:rsidR="003B5D3F" w:rsidRPr="003B5D3F" w:rsidRDefault="00FA6847" w:rsidP="003B5D3F">
      <w:pPr>
        <w:spacing w:after="200" w:line="276" w:lineRule="auto"/>
        <w:rPr>
          <w:lang w:val="en-CA"/>
        </w:rPr>
      </w:pPr>
      <w:r w:rsidRPr="003B5D3F">
        <w:rPr>
          <w:noProof/>
        </w:rPr>
        <w:drawing>
          <wp:anchor distT="0" distB="0" distL="114300" distR="114300" simplePos="0" relativeHeight="251659264" behindDoc="1" locked="0" layoutInCell="1" allowOverlap="1" wp14:anchorId="3C24AD71" wp14:editId="7A699878">
            <wp:simplePos x="0" y="0"/>
            <wp:positionH relativeFrom="margin">
              <wp:align>center</wp:align>
            </wp:positionH>
            <wp:positionV relativeFrom="paragraph">
              <wp:posOffset>114935</wp:posOffset>
            </wp:positionV>
            <wp:extent cx="1913117" cy="1693628"/>
            <wp:effectExtent l="0" t="0" r="0" b="1905"/>
            <wp:wrapTight wrapText="bothSides">
              <wp:wrapPolygon edited="0">
                <wp:start x="0" y="0"/>
                <wp:lineTo x="0" y="21381"/>
                <wp:lineTo x="21299" y="21381"/>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13117" cy="1693628"/>
                    </a:xfrm>
                    <a:prstGeom prst="rect">
                      <a:avLst/>
                    </a:prstGeom>
                    <a:noFill/>
                    <a:ln w="9525">
                      <a:noFill/>
                      <a:miter lim="800000"/>
                      <a:headEnd/>
                      <a:tailEnd/>
                    </a:ln>
                  </pic:spPr>
                </pic:pic>
              </a:graphicData>
            </a:graphic>
          </wp:anchor>
        </w:drawing>
      </w:r>
    </w:p>
    <w:p w14:paraId="5A594296" w14:textId="64002E96" w:rsidR="003B5D3F" w:rsidRPr="003B5D3F" w:rsidRDefault="003B5D3F" w:rsidP="003B5D3F">
      <w:pPr>
        <w:spacing w:after="200" w:line="276" w:lineRule="auto"/>
        <w:rPr>
          <w:lang w:val="en-CA"/>
        </w:rPr>
      </w:pPr>
    </w:p>
    <w:p w14:paraId="2D5C4C16" w14:textId="77777777" w:rsidR="003B5D3F" w:rsidRPr="003B5D3F" w:rsidRDefault="003B5D3F" w:rsidP="003B5D3F">
      <w:pPr>
        <w:spacing w:after="200" w:line="276" w:lineRule="auto"/>
        <w:rPr>
          <w:lang w:val="en-CA"/>
        </w:rPr>
      </w:pPr>
    </w:p>
    <w:p w14:paraId="48DFA86E" w14:textId="77777777" w:rsidR="003B5D3F" w:rsidRPr="003B5D3F" w:rsidRDefault="003B5D3F" w:rsidP="003B5D3F">
      <w:pPr>
        <w:spacing w:after="200" w:line="276" w:lineRule="auto"/>
        <w:rPr>
          <w:lang w:val="en-CA"/>
        </w:rPr>
      </w:pPr>
    </w:p>
    <w:p w14:paraId="400B21BD" w14:textId="77777777" w:rsidR="00FA6847" w:rsidRDefault="00FA6847" w:rsidP="003B5D3F">
      <w:pPr>
        <w:autoSpaceDE w:val="0"/>
        <w:autoSpaceDN w:val="0"/>
        <w:adjustRightInd w:val="0"/>
        <w:spacing w:after="0" w:line="240" w:lineRule="auto"/>
        <w:jc w:val="center"/>
        <w:rPr>
          <w:rFonts w:ascii="Arial" w:hAnsi="Arial" w:cs="Arial"/>
          <w:b/>
          <w:bCs/>
          <w:color w:val="000000"/>
          <w:sz w:val="44"/>
          <w:szCs w:val="44"/>
          <w:lang w:val="en-CA"/>
        </w:rPr>
      </w:pPr>
    </w:p>
    <w:p w14:paraId="59B5F17F" w14:textId="77777777" w:rsidR="00FA6847" w:rsidRDefault="00FA6847" w:rsidP="003B5D3F">
      <w:pPr>
        <w:autoSpaceDE w:val="0"/>
        <w:autoSpaceDN w:val="0"/>
        <w:adjustRightInd w:val="0"/>
        <w:spacing w:after="0" w:line="240" w:lineRule="auto"/>
        <w:jc w:val="center"/>
        <w:rPr>
          <w:rFonts w:ascii="Arial" w:hAnsi="Arial" w:cs="Arial"/>
          <w:b/>
          <w:bCs/>
          <w:color w:val="000000"/>
          <w:sz w:val="44"/>
          <w:szCs w:val="44"/>
          <w:lang w:val="en-CA"/>
        </w:rPr>
      </w:pPr>
    </w:p>
    <w:p w14:paraId="474D65E4" w14:textId="77777777" w:rsidR="003B5D3F" w:rsidRPr="003B5D3F" w:rsidRDefault="003B5D3F" w:rsidP="003B5D3F">
      <w:pPr>
        <w:autoSpaceDE w:val="0"/>
        <w:autoSpaceDN w:val="0"/>
        <w:adjustRightInd w:val="0"/>
        <w:spacing w:after="0" w:line="240" w:lineRule="auto"/>
        <w:jc w:val="center"/>
        <w:rPr>
          <w:rFonts w:ascii="Arial" w:hAnsi="Arial" w:cs="Arial"/>
          <w:color w:val="000000"/>
          <w:sz w:val="48"/>
          <w:szCs w:val="48"/>
          <w:lang w:val="en-CA"/>
        </w:rPr>
      </w:pPr>
      <w:r w:rsidRPr="003B5D3F">
        <w:rPr>
          <w:rFonts w:ascii="Arial" w:hAnsi="Arial" w:cs="Arial"/>
          <w:b/>
          <w:bCs/>
          <w:color w:val="000000"/>
          <w:sz w:val="44"/>
          <w:szCs w:val="44"/>
          <w:lang w:val="en-CA"/>
        </w:rPr>
        <w:t>ENDEAVOUR FORUM INC</w:t>
      </w:r>
      <w:r w:rsidRPr="003B5D3F">
        <w:rPr>
          <w:rFonts w:ascii="Arial" w:hAnsi="Arial" w:cs="Arial"/>
          <w:b/>
          <w:bCs/>
          <w:color w:val="000000"/>
          <w:sz w:val="48"/>
          <w:szCs w:val="48"/>
          <w:lang w:val="en-CA"/>
        </w:rPr>
        <w:t>.</w:t>
      </w:r>
    </w:p>
    <w:p w14:paraId="7F4AC52C" w14:textId="77777777" w:rsidR="003B5D3F" w:rsidRDefault="003B5D3F" w:rsidP="003B5D3F">
      <w:pPr>
        <w:autoSpaceDE w:val="0"/>
        <w:autoSpaceDN w:val="0"/>
        <w:adjustRightInd w:val="0"/>
        <w:spacing w:after="200" w:line="360" w:lineRule="auto"/>
        <w:jc w:val="center"/>
        <w:rPr>
          <w:b/>
          <w:bCs/>
          <w:sz w:val="20"/>
          <w:szCs w:val="20"/>
          <w:lang w:val="en-CA"/>
        </w:rPr>
      </w:pPr>
      <w:r w:rsidRPr="003B5D3F">
        <w:rPr>
          <w:b/>
          <w:bCs/>
          <w:sz w:val="20"/>
          <w:szCs w:val="20"/>
          <w:lang w:val="en-CA"/>
        </w:rPr>
        <w:t xml:space="preserve">NGO in </w:t>
      </w:r>
      <w:r w:rsidRPr="003B5D3F">
        <w:rPr>
          <w:b/>
          <w:bCs/>
          <w:sz w:val="24"/>
          <w:szCs w:val="24"/>
          <w:lang w:val="en-CA"/>
        </w:rPr>
        <w:t>Special</w:t>
      </w:r>
      <w:r w:rsidRPr="003B5D3F">
        <w:rPr>
          <w:b/>
          <w:bCs/>
          <w:sz w:val="20"/>
          <w:szCs w:val="20"/>
          <w:lang w:val="en-CA"/>
        </w:rPr>
        <w:t xml:space="preserve"> Consultative Status with </w:t>
      </w:r>
      <w:r w:rsidRPr="00DB02C8">
        <w:rPr>
          <w:b/>
          <w:bCs/>
          <w:sz w:val="20"/>
          <w:szCs w:val="20"/>
          <w:lang w:val="en-CA"/>
        </w:rPr>
        <w:t xml:space="preserve">ECOSOC </w:t>
      </w:r>
    </w:p>
    <w:p w14:paraId="727B3805" w14:textId="77777777" w:rsidR="003B5D3F" w:rsidRPr="003B5D3F" w:rsidRDefault="003B5D3F" w:rsidP="003B5D3F">
      <w:pPr>
        <w:autoSpaceDE w:val="0"/>
        <w:autoSpaceDN w:val="0"/>
        <w:adjustRightInd w:val="0"/>
        <w:spacing w:after="200" w:line="360" w:lineRule="auto"/>
        <w:jc w:val="center"/>
        <w:rPr>
          <w:b/>
          <w:bCs/>
          <w:sz w:val="28"/>
          <w:szCs w:val="28"/>
          <w:lang w:val="en-CA"/>
        </w:rPr>
      </w:pPr>
      <w:r w:rsidRPr="003B5D3F">
        <w:rPr>
          <w:b/>
          <w:bCs/>
          <w:sz w:val="28"/>
          <w:szCs w:val="28"/>
          <w:lang w:val="en-CA"/>
        </w:rPr>
        <w:t>&amp;</w:t>
      </w:r>
    </w:p>
    <w:p w14:paraId="7C210E93" w14:textId="77777777" w:rsidR="003B5D3F" w:rsidRDefault="003B5D3F" w:rsidP="003B5D3F">
      <w:pPr>
        <w:autoSpaceDE w:val="0"/>
        <w:autoSpaceDN w:val="0"/>
        <w:adjustRightInd w:val="0"/>
        <w:spacing w:after="200" w:line="240" w:lineRule="auto"/>
        <w:jc w:val="center"/>
        <w:rPr>
          <w:b/>
          <w:bCs/>
          <w:sz w:val="24"/>
          <w:szCs w:val="24"/>
          <w:lang w:val="en-CA"/>
        </w:rPr>
      </w:pPr>
      <w:r w:rsidRPr="003B5D3F">
        <w:rPr>
          <w:b/>
          <w:bCs/>
          <w:sz w:val="44"/>
          <w:szCs w:val="44"/>
          <w:lang w:val="en-CA"/>
        </w:rPr>
        <w:t>CANADA SILENT NO MORE ASSOCIATION</w:t>
      </w:r>
      <w:r>
        <w:rPr>
          <w:b/>
          <w:bCs/>
          <w:sz w:val="44"/>
          <w:szCs w:val="44"/>
          <w:lang w:val="en-CA"/>
        </w:rPr>
        <w:t xml:space="preserve"> </w:t>
      </w:r>
    </w:p>
    <w:p w14:paraId="1B3919DC" w14:textId="77777777" w:rsidR="003B5D3F" w:rsidRPr="003B5D3F" w:rsidRDefault="003B5D3F" w:rsidP="003B5D3F">
      <w:pPr>
        <w:autoSpaceDE w:val="0"/>
        <w:autoSpaceDN w:val="0"/>
        <w:adjustRightInd w:val="0"/>
        <w:spacing w:after="0" w:line="240" w:lineRule="auto"/>
        <w:jc w:val="center"/>
        <w:rPr>
          <w:b/>
          <w:bCs/>
          <w:sz w:val="24"/>
          <w:szCs w:val="24"/>
          <w:lang w:val="en-CA"/>
        </w:rPr>
      </w:pPr>
      <w:r>
        <w:rPr>
          <w:b/>
          <w:bCs/>
          <w:sz w:val="24"/>
          <w:szCs w:val="24"/>
          <w:lang w:val="en-CA"/>
        </w:rPr>
        <w:t>(a registered non-profit society)</w:t>
      </w:r>
    </w:p>
    <w:p w14:paraId="78A1DB85" w14:textId="77777777" w:rsidR="003B5D3F" w:rsidRPr="003B5D3F" w:rsidRDefault="003B5D3F" w:rsidP="003B5D3F">
      <w:pPr>
        <w:autoSpaceDE w:val="0"/>
        <w:autoSpaceDN w:val="0"/>
        <w:adjustRightInd w:val="0"/>
        <w:spacing w:after="200" w:line="240" w:lineRule="auto"/>
        <w:jc w:val="center"/>
        <w:rPr>
          <w:b/>
          <w:bCs/>
          <w:sz w:val="24"/>
          <w:szCs w:val="24"/>
          <w:lang w:val="en-CA"/>
        </w:rPr>
      </w:pPr>
    </w:p>
    <w:p w14:paraId="746F6BE8" w14:textId="77777777" w:rsidR="003B5D3F" w:rsidRPr="003B5D3F" w:rsidRDefault="003B5D3F" w:rsidP="003B5D3F">
      <w:pPr>
        <w:autoSpaceDE w:val="0"/>
        <w:autoSpaceDN w:val="0"/>
        <w:adjustRightInd w:val="0"/>
        <w:spacing w:after="200" w:line="276" w:lineRule="auto"/>
        <w:jc w:val="center"/>
        <w:rPr>
          <w:b/>
          <w:bCs/>
          <w:sz w:val="44"/>
          <w:szCs w:val="44"/>
          <w:lang w:val="en-CA"/>
        </w:rPr>
      </w:pPr>
      <w:r w:rsidRPr="003B5D3F">
        <w:rPr>
          <w:bCs/>
          <w:sz w:val="44"/>
          <w:szCs w:val="44"/>
          <w:lang w:val="en-CA"/>
        </w:rPr>
        <w:t xml:space="preserve">To the </w:t>
      </w:r>
      <w:r w:rsidRPr="003B5D3F">
        <w:rPr>
          <w:b/>
          <w:bCs/>
          <w:sz w:val="44"/>
          <w:szCs w:val="44"/>
          <w:lang w:val="en-CA"/>
        </w:rPr>
        <w:t>United Nations Human Rights Committee</w:t>
      </w:r>
    </w:p>
    <w:p w14:paraId="27C47902" w14:textId="77777777" w:rsidR="00FA6847" w:rsidRDefault="003B5D3F" w:rsidP="003B5D3F">
      <w:pPr>
        <w:autoSpaceDE w:val="0"/>
        <w:autoSpaceDN w:val="0"/>
        <w:adjustRightInd w:val="0"/>
        <w:spacing w:after="200" w:line="276" w:lineRule="auto"/>
        <w:jc w:val="center"/>
        <w:rPr>
          <w:b/>
          <w:bCs/>
          <w:sz w:val="44"/>
          <w:szCs w:val="44"/>
          <w:lang w:val="en-CA"/>
        </w:rPr>
      </w:pPr>
      <w:r w:rsidRPr="003B5D3F">
        <w:rPr>
          <w:b/>
          <w:bCs/>
          <w:sz w:val="44"/>
          <w:szCs w:val="44"/>
          <w:lang w:val="en-CA"/>
        </w:rPr>
        <w:t>General Comment No. 36-</w:t>
      </w:r>
      <w:r w:rsidR="009B48FC">
        <w:rPr>
          <w:b/>
          <w:bCs/>
          <w:sz w:val="44"/>
          <w:szCs w:val="44"/>
          <w:lang w:val="en-CA"/>
        </w:rPr>
        <w:t xml:space="preserve">49 Part lll, </w:t>
      </w:r>
      <w:r w:rsidRPr="003B5D3F">
        <w:rPr>
          <w:b/>
          <w:bCs/>
          <w:sz w:val="44"/>
          <w:szCs w:val="44"/>
          <w:lang w:val="en-CA"/>
        </w:rPr>
        <w:t xml:space="preserve">Article 6:  </w:t>
      </w:r>
    </w:p>
    <w:p w14:paraId="718BA761" w14:textId="16A32075" w:rsidR="003B5D3F" w:rsidRPr="003B5D3F" w:rsidRDefault="003B5D3F" w:rsidP="003B5D3F">
      <w:pPr>
        <w:autoSpaceDE w:val="0"/>
        <w:autoSpaceDN w:val="0"/>
        <w:adjustRightInd w:val="0"/>
        <w:spacing w:after="200" w:line="276" w:lineRule="auto"/>
        <w:jc w:val="center"/>
        <w:rPr>
          <w:bCs/>
          <w:sz w:val="44"/>
          <w:szCs w:val="44"/>
          <w:lang w:val="en-CA"/>
        </w:rPr>
      </w:pPr>
      <w:r w:rsidRPr="003B5D3F">
        <w:rPr>
          <w:b/>
          <w:bCs/>
          <w:sz w:val="44"/>
          <w:szCs w:val="44"/>
          <w:lang w:val="en-CA"/>
        </w:rPr>
        <w:t>Right to Life</w:t>
      </w:r>
    </w:p>
    <w:p w14:paraId="15A11712" w14:textId="77777777" w:rsidR="003B5D3F" w:rsidRPr="003B5D3F" w:rsidRDefault="003B5D3F" w:rsidP="003B5D3F">
      <w:pPr>
        <w:autoSpaceDE w:val="0"/>
        <w:autoSpaceDN w:val="0"/>
        <w:adjustRightInd w:val="0"/>
        <w:spacing w:after="200" w:line="360" w:lineRule="auto"/>
        <w:ind w:firstLine="720"/>
        <w:jc w:val="center"/>
        <w:rPr>
          <w:b/>
          <w:u w:val="single"/>
          <w:lang w:val="en-CA"/>
        </w:rPr>
      </w:pPr>
    </w:p>
    <w:p w14:paraId="4E9DE154" w14:textId="77777777" w:rsidR="003B5D3F" w:rsidRPr="003B5D3F" w:rsidRDefault="003B5D3F" w:rsidP="003B5D3F">
      <w:pPr>
        <w:spacing w:after="200" w:line="276" w:lineRule="auto"/>
        <w:jc w:val="center"/>
        <w:rPr>
          <w:b/>
          <w:sz w:val="32"/>
          <w:szCs w:val="32"/>
          <w:lang w:val="en-CA"/>
        </w:rPr>
      </w:pPr>
      <w:r>
        <w:rPr>
          <w:b/>
          <w:sz w:val="32"/>
          <w:szCs w:val="32"/>
          <w:lang w:val="en-CA"/>
        </w:rPr>
        <w:t xml:space="preserve">“Everyone has a </w:t>
      </w:r>
      <w:r w:rsidR="00317863">
        <w:rPr>
          <w:b/>
          <w:sz w:val="32"/>
          <w:szCs w:val="32"/>
          <w:lang w:val="en-CA"/>
        </w:rPr>
        <w:t>fundamental R</w:t>
      </w:r>
      <w:r>
        <w:rPr>
          <w:b/>
          <w:sz w:val="32"/>
          <w:szCs w:val="32"/>
          <w:lang w:val="en-CA"/>
        </w:rPr>
        <w:t>ight to Life, no matter how small”</w:t>
      </w:r>
    </w:p>
    <w:p w14:paraId="19DA2437" w14:textId="77777777" w:rsidR="003B5D3F" w:rsidRPr="003B5D3F" w:rsidRDefault="003B5D3F" w:rsidP="00317863">
      <w:pPr>
        <w:spacing w:after="200" w:line="276" w:lineRule="auto"/>
        <w:jc w:val="center"/>
        <w:rPr>
          <w:b/>
          <w:sz w:val="32"/>
          <w:szCs w:val="32"/>
          <w:lang w:val="en-CA"/>
        </w:rPr>
      </w:pPr>
      <w:r>
        <w:rPr>
          <w:b/>
          <w:sz w:val="32"/>
          <w:szCs w:val="32"/>
          <w:lang w:val="en-CA"/>
        </w:rPr>
        <w:t>JUNE 9, 2015</w:t>
      </w:r>
    </w:p>
    <w:p w14:paraId="60AC1D82" w14:textId="77777777" w:rsidR="003B5D3F" w:rsidRPr="003B5D3F" w:rsidRDefault="003B5D3F" w:rsidP="003B5D3F">
      <w:pPr>
        <w:spacing w:after="200" w:line="276" w:lineRule="auto"/>
        <w:jc w:val="center"/>
        <w:rPr>
          <w:b/>
          <w:sz w:val="32"/>
          <w:szCs w:val="32"/>
          <w:lang w:val="en-CA"/>
        </w:rPr>
      </w:pPr>
    </w:p>
    <w:p w14:paraId="45F4E1A9" w14:textId="77777777" w:rsidR="003B5D3F" w:rsidRPr="003B5D3F" w:rsidRDefault="003B5D3F" w:rsidP="003B5D3F">
      <w:pPr>
        <w:autoSpaceDE w:val="0"/>
        <w:autoSpaceDN w:val="0"/>
        <w:adjustRightInd w:val="0"/>
        <w:spacing w:after="200" w:line="276" w:lineRule="auto"/>
        <w:jc w:val="center"/>
        <w:rPr>
          <w:bCs/>
          <w:sz w:val="28"/>
          <w:szCs w:val="28"/>
          <w:lang w:val="en-CA"/>
        </w:rPr>
      </w:pPr>
      <w:r w:rsidRPr="003B5D3F">
        <w:rPr>
          <w:bCs/>
          <w:sz w:val="28"/>
          <w:szCs w:val="28"/>
          <w:lang w:val="en-CA"/>
        </w:rPr>
        <w:t>Written Statement by</w:t>
      </w:r>
    </w:p>
    <w:p w14:paraId="3BEC4FF9" w14:textId="77777777" w:rsidR="003B5D3F" w:rsidRPr="003B5D3F" w:rsidRDefault="003B5D3F" w:rsidP="003B5D3F">
      <w:pPr>
        <w:autoSpaceDE w:val="0"/>
        <w:autoSpaceDN w:val="0"/>
        <w:adjustRightInd w:val="0"/>
        <w:spacing w:after="200" w:line="276" w:lineRule="auto"/>
        <w:jc w:val="center"/>
        <w:rPr>
          <w:bCs/>
          <w:sz w:val="28"/>
          <w:szCs w:val="28"/>
          <w:lang w:val="en-CA"/>
        </w:rPr>
      </w:pPr>
      <w:r w:rsidRPr="003B5D3F">
        <w:rPr>
          <w:bCs/>
          <w:sz w:val="28"/>
          <w:szCs w:val="28"/>
          <w:lang w:val="en-CA"/>
        </w:rPr>
        <w:t>Mrs. Denise Mountenay</w:t>
      </w:r>
    </w:p>
    <w:p w14:paraId="635ED349" w14:textId="77777777" w:rsidR="003B5D3F" w:rsidRPr="003B5D3F" w:rsidRDefault="003B5D3F" w:rsidP="003B5D3F">
      <w:pPr>
        <w:autoSpaceDE w:val="0"/>
        <w:autoSpaceDN w:val="0"/>
        <w:adjustRightInd w:val="0"/>
        <w:spacing w:after="200" w:line="276" w:lineRule="auto"/>
        <w:jc w:val="center"/>
        <w:rPr>
          <w:bCs/>
          <w:sz w:val="28"/>
          <w:szCs w:val="28"/>
          <w:lang w:val="en-CA"/>
        </w:rPr>
      </w:pPr>
      <w:r w:rsidRPr="003B5D3F">
        <w:rPr>
          <w:bCs/>
          <w:sz w:val="28"/>
          <w:szCs w:val="28"/>
          <w:lang w:val="en-CA"/>
        </w:rPr>
        <w:t>Canadian Representative</w:t>
      </w:r>
    </w:p>
    <w:p w14:paraId="272ED9F7" w14:textId="77777777" w:rsidR="009B48FC" w:rsidRDefault="009B48FC" w:rsidP="009B48FC">
      <w:pPr>
        <w:shd w:val="clear" w:color="auto" w:fill="FFFFFF"/>
        <w:spacing w:after="0" w:line="240" w:lineRule="auto"/>
        <w:jc w:val="center"/>
        <w:outlineLvl w:val="1"/>
        <w:rPr>
          <w:rFonts w:ascii="Verdana" w:eastAsia="Times New Roman" w:hAnsi="Verdana" w:cs="Times New Roman"/>
          <w:b/>
          <w:bCs/>
          <w:color w:val="303030"/>
          <w:sz w:val="23"/>
          <w:szCs w:val="23"/>
        </w:rPr>
      </w:pPr>
    </w:p>
    <w:p w14:paraId="670DFE0A" w14:textId="77777777" w:rsidR="00FA6847" w:rsidRDefault="00FA6847" w:rsidP="009B48FC">
      <w:pPr>
        <w:shd w:val="clear" w:color="auto" w:fill="FFFFFF"/>
        <w:spacing w:after="0" w:line="240" w:lineRule="auto"/>
        <w:jc w:val="center"/>
        <w:outlineLvl w:val="1"/>
        <w:rPr>
          <w:rFonts w:ascii="Verdana" w:eastAsia="Times New Roman" w:hAnsi="Verdana" w:cs="Times New Roman"/>
          <w:b/>
          <w:bCs/>
          <w:color w:val="303030"/>
          <w:sz w:val="23"/>
          <w:szCs w:val="23"/>
        </w:rPr>
      </w:pPr>
    </w:p>
    <w:p w14:paraId="6A79C9DE" w14:textId="77777777" w:rsidR="00FA6847" w:rsidRDefault="00FA6847" w:rsidP="009B48FC">
      <w:pPr>
        <w:shd w:val="clear" w:color="auto" w:fill="FFFFFF"/>
        <w:spacing w:after="0" w:line="240" w:lineRule="auto"/>
        <w:jc w:val="center"/>
        <w:outlineLvl w:val="1"/>
        <w:rPr>
          <w:rFonts w:ascii="Verdana" w:eastAsia="Times New Roman" w:hAnsi="Verdana" w:cs="Times New Roman"/>
          <w:b/>
          <w:bCs/>
          <w:color w:val="303030"/>
          <w:sz w:val="23"/>
          <w:szCs w:val="23"/>
        </w:rPr>
      </w:pPr>
    </w:p>
    <w:p w14:paraId="2CCC9137" w14:textId="4B6CADA0" w:rsidR="009B48FC" w:rsidRPr="009B48FC" w:rsidRDefault="009B48FC" w:rsidP="009B48FC">
      <w:pPr>
        <w:shd w:val="clear" w:color="auto" w:fill="FFFFFF"/>
        <w:spacing w:after="0" w:line="240" w:lineRule="auto"/>
        <w:jc w:val="center"/>
        <w:outlineLvl w:val="1"/>
        <w:rPr>
          <w:rFonts w:ascii="Verdana" w:eastAsia="Times New Roman" w:hAnsi="Verdana" w:cs="Times New Roman"/>
          <w:b/>
          <w:bCs/>
          <w:color w:val="303030"/>
          <w:sz w:val="23"/>
          <w:szCs w:val="23"/>
        </w:rPr>
      </w:pPr>
      <w:r w:rsidRPr="009B48FC">
        <w:rPr>
          <w:rFonts w:ascii="Verdana" w:eastAsia="Times New Roman" w:hAnsi="Verdana" w:cs="Times New Roman"/>
          <w:b/>
          <w:bCs/>
          <w:color w:val="303030"/>
          <w:sz w:val="23"/>
          <w:szCs w:val="23"/>
        </w:rPr>
        <w:t>International Covenant on Civil and Political Rights</w:t>
      </w:r>
    </w:p>
    <w:p w14:paraId="3EEBB024" w14:textId="77777777" w:rsidR="009B48FC" w:rsidRPr="009B48FC" w:rsidRDefault="009B48FC" w:rsidP="009B48FC">
      <w:pPr>
        <w:spacing w:after="0" w:line="240" w:lineRule="auto"/>
        <w:rPr>
          <w:rFonts w:ascii="Times New Roman" w:eastAsia="Times New Roman" w:hAnsi="Times New Roman" w:cs="Times New Roman"/>
          <w:sz w:val="24"/>
          <w:szCs w:val="24"/>
        </w:rPr>
      </w:pPr>
      <w:r w:rsidRPr="009B48FC">
        <w:rPr>
          <w:rFonts w:ascii="Verdana" w:eastAsia="Times New Roman" w:hAnsi="Verdana" w:cs="Times New Roman"/>
          <w:color w:val="000000"/>
          <w:sz w:val="17"/>
          <w:szCs w:val="17"/>
        </w:rPr>
        <w:br/>
      </w:r>
    </w:p>
    <w:p w14:paraId="72D121A7" w14:textId="77777777" w:rsidR="009B48FC" w:rsidRPr="009B48FC" w:rsidRDefault="009B48FC" w:rsidP="009B48FC">
      <w:pPr>
        <w:shd w:val="clear" w:color="auto" w:fill="FFFFFF"/>
        <w:spacing w:after="0" w:line="240" w:lineRule="auto"/>
        <w:jc w:val="center"/>
        <w:outlineLvl w:val="2"/>
        <w:rPr>
          <w:rFonts w:ascii="Verdana" w:eastAsia="Times New Roman" w:hAnsi="Verdana" w:cs="Times New Roman"/>
          <w:b/>
          <w:bCs/>
          <w:color w:val="303030"/>
          <w:sz w:val="18"/>
          <w:szCs w:val="18"/>
        </w:rPr>
      </w:pPr>
      <w:r w:rsidRPr="009B48FC">
        <w:rPr>
          <w:rFonts w:ascii="Verdana" w:eastAsia="Times New Roman" w:hAnsi="Verdana" w:cs="Times New Roman"/>
          <w:b/>
          <w:bCs/>
          <w:color w:val="303030"/>
          <w:sz w:val="18"/>
          <w:szCs w:val="18"/>
        </w:rPr>
        <w:t>Adopted and opened for signature, ratification and accession by General Assembly resolution 2200A (XXI) of 16 December 1966</w:t>
      </w:r>
      <w:r w:rsidRPr="009B48FC">
        <w:rPr>
          <w:rFonts w:ascii="Verdana" w:eastAsia="Times New Roman" w:hAnsi="Verdana" w:cs="Times New Roman"/>
          <w:b/>
          <w:bCs/>
          <w:color w:val="303030"/>
          <w:sz w:val="18"/>
          <w:szCs w:val="18"/>
        </w:rPr>
        <w:br/>
        <w:t>entry into force 23 March 1976, in accordance with Article 49</w:t>
      </w:r>
    </w:p>
    <w:p w14:paraId="455BABD0" w14:textId="131927F9" w:rsidR="009B48FC" w:rsidRPr="009B48FC" w:rsidRDefault="00550A94" w:rsidP="009B48FC">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Pr>
          <w:rFonts w:ascii="Verdana" w:eastAsia="Times New Roman" w:hAnsi="Verdana" w:cs="Times New Roman"/>
          <w:color w:val="000000"/>
          <w:sz w:val="17"/>
          <w:szCs w:val="17"/>
        </w:rPr>
        <w:t>“</w:t>
      </w:r>
      <w:r w:rsidR="009B48FC" w:rsidRPr="009B48FC">
        <w:rPr>
          <w:rFonts w:ascii="Verdana" w:eastAsia="Times New Roman" w:hAnsi="Verdana" w:cs="Times New Roman"/>
          <w:color w:val="000000"/>
          <w:sz w:val="17"/>
          <w:szCs w:val="17"/>
        </w:rPr>
        <w:t>Preamble</w:t>
      </w:r>
      <w:r w:rsidR="00822DD7">
        <w:rPr>
          <w:rFonts w:ascii="Verdana" w:eastAsia="Times New Roman" w:hAnsi="Verdana" w:cs="Times New Roman"/>
          <w:color w:val="000000"/>
          <w:sz w:val="17"/>
          <w:szCs w:val="17"/>
        </w:rPr>
        <w:t>-</w:t>
      </w:r>
      <w:r w:rsidR="009B48FC" w:rsidRPr="009B48FC">
        <w:rPr>
          <w:rFonts w:ascii="Verdana" w:eastAsia="Times New Roman" w:hAnsi="Verdana" w:cs="Times New Roman"/>
          <w:color w:val="000000"/>
          <w:sz w:val="17"/>
          <w:szCs w:val="17"/>
        </w:rPr>
        <w:t>The States Parties to the present Covenant,</w:t>
      </w:r>
    </w:p>
    <w:p w14:paraId="68DB2A2B" w14:textId="77777777" w:rsidR="009B48FC" w:rsidRPr="009B48FC" w:rsidRDefault="009B48FC" w:rsidP="009B48FC">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9B48FC">
        <w:rPr>
          <w:rFonts w:ascii="Verdana" w:eastAsia="Times New Roman" w:hAnsi="Verdana" w:cs="Times New Roman"/>
          <w:color w:val="000000"/>
          <w:sz w:val="17"/>
          <w:szCs w:val="17"/>
        </w:rP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p>
    <w:p w14:paraId="3AEDAB22" w14:textId="77777777" w:rsidR="009B48FC" w:rsidRPr="009B48FC" w:rsidRDefault="009B48FC" w:rsidP="009B48FC">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9B48FC">
        <w:rPr>
          <w:rFonts w:ascii="Verdana" w:eastAsia="Times New Roman" w:hAnsi="Verdana" w:cs="Times New Roman"/>
          <w:color w:val="000000"/>
          <w:sz w:val="17"/>
          <w:szCs w:val="17"/>
        </w:rPr>
        <w:t>Recognizing that these rights derive from the inherent dignity of the human person,</w:t>
      </w:r>
    </w:p>
    <w:p w14:paraId="4ACB0653" w14:textId="3C694978" w:rsidR="009B48FC" w:rsidRDefault="009B48FC" w:rsidP="009B48FC">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9B48FC">
        <w:rPr>
          <w:rFonts w:ascii="Verdana" w:eastAsia="Times New Roman" w:hAnsi="Verdana" w:cs="Times New Roman"/>
          <w:color w:val="000000"/>
          <w:sz w:val="17"/>
          <w:szCs w:val="17"/>
        </w:rPr>
        <w:t>Recognizing that, in accordance with the Universal Declaration of Human Rights, the ideal of free human beings enjoying civil and political freedom and freedom from fear and want can only be achieved if conditions are created whereby everyone may enjoy his civil and political rights, as well as his economic, social and cultural rights</w:t>
      </w:r>
      <w:r>
        <w:rPr>
          <w:rFonts w:ascii="Verdana" w:eastAsia="Times New Roman" w:hAnsi="Verdana" w:cs="Times New Roman"/>
          <w:color w:val="000000"/>
          <w:sz w:val="17"/>
          <w:szCs w:val="17"/>
        </w:rPr>
        <w:t>…</w:t>
      </w:r>
    </w:p>
    <w:p w14:paraId="2227ADF0" w14:textId="77777777" w:rsidR="009B48FC" w:rsidRDefault="009B48FC" w:rsidP="009B48FC">
      <w:pPr>
        <w:pStyle w:val="NormalWeb"/>
        <w:shd w:val="clear" w:color="auto" w:fill="FFFFFF"/>
        <w:rPr>
          <w:rFonts w:ascii="Verdana" w:hAnsi="Verdana"/>
          <w:color w:val="000000"/>
          <w:sz w:val="17"/>
          <w:szCs w:val="17"/>
        </w:rPr>
      </w:pPr>
      <w:r>
        <w:rPr>
          <w:rStyle w:val="Strong"/>
          <w:rFonts w:ascii="Verdana" w:hAnsi="Verdana"/>
          <w:color w:val="000000"/>
          <w:sz w:val="17"/>
          <w:szCs w:val="17"/>
        </w:rPr>
        <w:t>PART III</w:t>
      </w:r>
    </w:p>
    <w:p w14:paraId="6748A53B" w14:textId="77777777" w:rsidR="009B48FC" w:rsidRDefault="009B48FC" w:rsidP="009B48FC">
      <w:pPr>
        <w:pStyle w:val="NormalWeb"/>
        <w:shd w:val="clear" w:color="auto" w:fill="FFFFFF"/>
        <w:rPr>
          <w:rFonts w:ascii="Verdana" w:hAnsi="Verdana"/>
          <w:color w:val="000000"/>
          <w:sz w:val="17"/>
          <w:szCs w:val="17"/>
        </w:rPr>
      </w:pPr>
      <w:r>
        <w:rPr>
          <w:rStyle w:val="Strong"/>
          <w:rFonts w:ascii="Verdana" w:hAnsi="Verdana"/>
          <w:i/>
          <w:iCs/>
          <w:color w:val="000000"/>
          <w:sz w:val="17"/>
          <w:szCs w:val="17"/>
        </w:rPr>
        <w:t>Article 6</w:t>
      </w:r>
    </w:p>
    <w:p w14:paraId="68F7A87D" w14:textId="262EB2AD" w:rsidR="009B48FC" w:rsidRPr="00DE0C78" w:rsidRDefault="009B48FC" w:rsidP="009B48FC">
      <w:pPr>
        <w:pStyle w:val="NormalWeb"/>
        <w:shd w:val="clear" w:color="auto" w:fill="FFFFFF"/>
        <w:rPr>
          <w:rFonts w:ascii="Verdana" w:hAnsi="Verdana"/>
          <w:b/>
          <w:color w:val="000000"/>
        </w:rPr>
      </w:pPr>
      <w:r w:rsidRPr="00DE0C78">
        <w:rPr>
          <w:rFonts w:ascii="Verdana" w:hAnsi="Verdana"/>
          <w:b/>
          <w:color w:val="000000"/>
        </w:rPr>
        <w:t>1. Every human being has the inherent right to life. This right shall be protected by law. No one shall be arbitrarily deprived of his life.</w:t>
      </w:r>
      <w:r w:rsidR="00550A94">
        <w:rPr>
          <w:rFonts w:ascii="Verdana" w:hAnsi="Verdana"/>
          <w:b/>
          <w:color w:val="000000"/>
        </w:rPr>
        <w:t xml:space="preserve">” </w:t>
      </w:r>
      <w:r w:rsidR="00550A94">
        <w:rPr>
          <w:rFonts w:ascii="Verdana" w:hAnsi="Verdana"/>
          <w:color w:val="000000"/>
        </w:rPr>
        <w:t>Therefore, we would like to prove that this right is applicable to all human beings, no matter how small or immature.</w:t>
      </w:r>
    </w:p>
    <w:p w14:paraId="1B136D77" w14:textId="04649770" w:rsidR="009B48FC" w:rsidRPr="00600623" w:rsidRDefault="007A4A35" w:rsidP="00DE0C78">
      <w:pPr>
        <w:shd w:val="clear" w:color="auto" w:fill="FFFFFF"/>
        <w:spacing w:before="100" w:beforeAutospacing="1" w:after="100" w:afterAutospacing="1" w:line="276" w:lineRule="auto"/>
        <w:jc w:val="both"/>
        <w:rPr>
          <w:rFonts w:ascii="Arial" w:eastAsia="Times New Roman" w:hAnsi="Arial" w:cs="Arial"/>
          <w:color w:val="000000"/>
        </w:rPr>
      </w:pPr>
      <w:r w:rsidRPr="00600623">
        <w:rPr>
          <w:rFonts w:ascii="Arial" w:eastAsia="Times New Roman" w:hAnsi="Arial" w:cs="Arial"/>
          <w:color w:val="000000"/>
        </w:rPr>
        <w:t xml:space="preserve">First, </w:t>
      </w:r>
      <w:r w:rsidR="00550A94">
        <w:rPr>
          <w:rFonts w:ascii="Arial" w:eastAsia="Times New Roman" w:hAnsi="Arial" w:cs="Arial"/>
          <w:color w:val="000000"/>
        </w:rPr>
        <w:t>we</w:t>
      </w:r>
      <w:r w:rsidRPr="00600623">
        <w:rPr>
          <w:rFonts w:ascii="Arial" w:eastAsia="Times New Roman" w:hAnsi="Arial" w:cs="Arial"/>
          <w:color w:val="000000"/>
        </w:rPr>
        <w:t xml:space="preserve"> would like to establish </w:t>
      </w:r>
      <w:r w:rsidR="00286643" w:rsidRPr="00600623">
        <w:rPr>
          <w:rFonts w:ascii="Arial" w:eastAsia="Times New Roman" w:hAnsi="Arial" w:cs="Arial"/>
          <w:color w:val="000000"/>
        </w:rPr>
        <w:t xml:space="preserve">the fact </w:t>
      </w:r>
      <w:r w:rsidRPr="00600623">
        <w:rPr>
          <w:rFonts w:ascii="Arial" w:eastAsia="Times New Roman" w:hAnsi="Arial" w:cs="Arial"/>
          <w:color w:val="000000"/>
        </w:rPr>
        <w:t>that children in the womb are members of the human family, and should be recognized as having</w:t>
      </w:r>
      <w:r w:rsidRPr="00600623">
        <w:rPr>
          <w:rFonts w:ascii="Verdana" w:eastAsia="Times New Roman" w:hAnsi="Verdana" w:cs="Times New Roman"/>
          <w:color w:val="000000"/>
        </w:rPr>
        <w:t xml:space="preserve"> </w:t>
      </w:r>
      <w:r w:rsidRPr="00600623">
        <w:rPr>
          <w:rFonts w:ascii="Arial" w:eastAsia="Times New Roman" w:hAnsi="Arial" w:cs="Arial"/>
          <w:color w:val="000000"/>
        </w:rPr>
        <w:t>inherent dignity, value and inalienable rights</w:t>
      </w:r>
      <w:r w:rsidR="00286643" w:rsidRPr="00600623">
        <w:rPr>
          <w:rFonts w:ascii="Arial" w:eastAsia="Times New Roman" w:hAnsi="Arial" w:cs="Arial"/>
          <w:color w:val="000000"/>
        </w:rPr>
        <w:t xml:space="preserve"> to life </w:t>
      </w:r>
      <w:r w:rsidRPr="00600623">
        <w:rPr>
          <w:rFonts w:ascii="Arial" w:eastAsia="Times New Roman" w:hAnsi="Arial" w:cs="Arial"/>
          <w:color w:val="000000"/>
        </w:rPr>
        <w:t>and security of person as human beings</w:t>
      </w:r>
      <w:r w:rsidR="00DE0C78" w:rsidRPr="00600623">
        <w:rPr>
          <w:rFonts w:ascii="Arial" w:eastAsia="Times New Roman" w:hAnsi="Arial" w:cs="Arial"/>
          <w:color w:val="000000"/>
        </w:rPr>
        <w:t>,</w:t>
      </w:r>
      <w:r w:rsidRPr="00600623">
        <w:rPr>
          <w:rFonts w:ascii="Arial" w:eastAsia="Times New Roman" w:hAnsi="Arial" w:cs="Arial"/>
          <w:color w:val="000000"/>
        </w:rPr>
        <w:t xml:space="preserve"> no matter how </w:t>
      </w:r>
      <w:r w:rsidR="00550A94">
        <w:rPr>
          <w:rFonts w:ascii="Arial" w:eastAsia="Times New Roman" w:hAnsi="Arial" w:cs="Arial"/>
          <w:color w:val="000000"/>
        </w:rPr>
        <w:t>young</w:t>
      </w:r>
      <w:r w:rsidRPr="00600623">
        <w:rPr>
          <w:rFonts w:ascii="Arial" w:eastAsia="Times New Roman" w:hAnsi="Arial" w:cs="Arial"/>
          <w:color w:val="000000"/>
        </w:rPr>
        <w:t xml:space="preserve">. Secondly, they need to be protected by law, as they are too weak, vulnerable and small to protect themselves.  Thirdly, </w:t>
      </w:r>
      <w:r w:rsidR="00550A94">
        <w:rPr>
          <w:rFonts w:ascii="Arial" w:eastAsia="Times New Roman" w:hAnsi="Arial" w:cs="Arial"/>
          <w:color w:val="000000"/>
        </w:rPr>
        <w:t xml:space="preserve">induced </w:t>
      </w:r>
      <w:r w:rsidRPr="00600623">
        <w:rPr>
          <w:rFonts w:ascii="Arial" w:eastAsia="Times New Roman" w:hAnsi="Arial" w:cs="Arial"/>
          <w:color w:val="000000"/>
        </w:rPr>
        <w:t xml:space="preserve">abortion is a form of genocide, and should be abolished.  </w:t>
      </w:r>
      <w:r w:rsidR="00DE0C78" w:rsidRPr="00600623">
        <w:rPr>
          <w:rFonts w:ascii="Arial" w:eastAsia="Times New Roman" w:hAnsi="Arial" w:cs="Arial"/>
          <w:color w:val="000000"/>
        </w:rPr>
        <w:t>Fourthly,</w:t>
      </w:r>
      <w:r w:rsidRPr="00600623">
        <w:rPr>
          <w:rFonts w:ascii="Arial" w:eastAsia="Times New Roman" w:hAnsi="Arial" w:cs="Arial"/>
          <w:color w:val="000000"/>
        </w:rPr>
        <w:t xml:space="preserve"> according to Article 7, induced abortion is also a form of cruel and inhumane treatment/punishment of innocent human beings</w:t>
      </w:r>
      <w:r w:rsidR="00550A94">
        <w:rPr>
          <w:rFonts w:ascii="Arial" w:eastAsia="Times New Roman" w:hAnsi="Arial" w:cs="Arial"/>
          <w:color w:val="000000"/>
        </w:rPr>
        <w:t>, since science has proven that the fetus can feel pain from 8 weeks old</w:t>
      </w:r>
      <w:r w:rsidR="00B87032">
        <w:rPr>
          <w:rFonts w:ascii="Arial" w:eastAsia="Times New Roman" w:hAnsi="Arial" w:cs="Arial"/>
          <w:color w:val="000000"/>
        </w:rPr>
        <w:t xml:space="preserve"> in utero</w:t>
      </w:r>
      <w:r w:rsidRPr="00600623">
        <w:rPr>
          <w:rFonts w:ascii="Arial" w:eastAsia="Times New Roman" w:hAnsi="Arial" w:cs="Arial"/>
          <w:color w:val="000000"/>
        </w:rPr>
        <w:t xml:space="preserve">.  </w:t>
      </w:r>
    </w:p>
    <w:p w14:paraId="47DC9254" w14:textId="39DF2491" w:rsidR="003B5D3F" w:rsidRPr="00600623" w:rsidRDefault="003B5D3F" w:rsidP="00286643">
      <w:pPr>
        <w:autoSpaceDE w:val="0"/>
        <w:autoSpaceDN w:val="0"/>
        <w:adjustRightInd w:val="0"/>
        <w:spacing w:after="200" w:line="240" w:lineRule="auto"/>
        <w:jc w:val="both"/>
        <w:rPr>
          <w:rFonts w:ascii="Arial" w:hAnsi="Arial" w:cs="Arial"/>
          <w:lang w:val="en-CA"/>
        </w:rPr>
      </w:pPr>
      <w:r w:rsidRPr="00600623">
        <w:rPr>
          <w:rFonts w:ascii="Arial" w:hAnsi="Arial" w:cs="Arial"/>
          <w:lang w:val="en-CA"/>
        </w:rPr>
        <w:t>The science of how we are created is fascinating.</w:t>
      </w:r>
      <w:r w:rsidR="00EE1BA8">
        <w:rPr>
          <w:rStyle w:val="EndnoteReference"/>
          <w:rFonts w:ascii="Arial" w:hAnsi="Arial" w:cs="Arial"/>
          <w:lang w:val="en-CA"/>
        </w:rPr>
        <w:endnoteReference w:id="1"/>
      </w:r>
      <w:r w:rsidRPr="00600623">
        <w:rPr>
          <w:rFonts w:ascii="Arial" w:hAnsi="Arial" w:cs="Arial"/>
          <w:lang w:val="en-CA"/>
        </w:rPr>
        <w:t xml:space="preserve">  From the time we are conceived, we are as small as a dot, yet </w:t>
      </w:r>
      <w:r w:rsidR="00906A5E" w:rsidRPr="00600623">
        <w:rPr>
          <w:rFonts w:ascii="Arial" w:hAnsi="Arial" w:cs="Arial"/>
          <w:lang w:val="en-CA"/>
        </w:rPr>
        <w:t>we are fully human and fully alive.  O</w:t>
      </w:r>
      <w:r w:rsidRPr="00600623">
        <w:rPr>
          <w:rFonts w:ascii="Arial" w:hAnsi="Arial" w:cs="Arial"/>
          <w:lang w:val="en-CA"/>
        </w:rPr>
        <w:t xml:space="preserve">ur DNA already determines if we are a boy or girl and how cells will differentiate to form every vital </w:t>
      </w:r>
      <w:r w:rsidR="00906A5E" w:rsidRPr="00600623">
        <w:rPr>
          <w:rFonts w:ascii="Arial" w:hAnsi="Arial" w:cs="Arial"/>
          <w:lang w:val="en-CA"/>
        </w:rPr>
        <w:t xml:space="preserve">functioning </w:t>
      </w:r>
      <w:r w:rsidRPr="00600623">
        <w:rPr>
          <w:rFonts w:ascii="Arial" w:hAnsi="Arial" w:cs="Arial"/>
          <w:lang w:val="en-CA"/>
        </w:rPr>
        <w:t>organ, such as the heart, lungs, liver, immune system, kidneys, pancreas, every muscle, bone, joint, blood cells</w:t>
      </w:r>
      <w:r w:rsidR="00EE1E82" w:rsidRPr="00600623">
        <w:rPr>
          <w:rFonts w:ascii="Arial" w:hAnsi="Arial" w:cs="Arial"/>
          <w:lang w:val="en-CA"/>
        </w:rPr>
        <w:t xml:space="preserve"> and</w:t>
      </w:r>
      <w:r w:rsidRPr="00600623">
        <w:rPr>
          <w:rFonts w:ascii="Arial" w:hAnsi="Arial" w:cs="Arial"/>
          <w:lang w:val="en-CA"/>
        </w:rPr>
        <w:t xml:space="preserve"> hair</w:t>
      </w:r>
      <w:r w:rsidR="00EE1E82" w:rsidRPr="00600623">
        <w:rPr>
          <w:rFonts w:ascii="Arial" w:hAnsi="Arial" w:cs="Arial"/>
          <w:lang w:val="en-CA"/>
        </w:rPr>
        <w:t xml:space="preserve"> in all the right places.  Incredibly, </w:t>
      </w:r>
      <w:r w:rsidR="00906A5E" w:rsidRPr="00600623">
        <w:rPr>
          <w:rFonts w:ascii="Arial" w:hAnsi="Arial" w:cs="Arial"/>
          <w:lang w:val="en-CA"/>
        </w:rPr>
        <w:t xml:space="preserve">like a computer microchip, </w:t>
      </w:r>
      <w:r w:rsidR="00EE1E82" w:rsidRPr="00600623">
        <w:rPr>
          <w:rFonts w:ascii="Arial" w:hAnsi="Arial" w:cs="Arial"/>
          <w:lang w:val="en-CA"/>
        </w:rPr>
        <w:t xml:space="preserve">the knowledge in the DNA will </w:t>
      </w:r>
      <w:r w:rsidR="00906A5E" w:rsidRPr="00600623">
        <w:rPr>
          <w:rFonts w:ascii="Arial" w:hAnsi="Arial" w:cs="Arial"/>
          <w:lang w:val="en-CA"/>
        </w:rPr>
        <w:t xml:space="preserve">also </w:t>
      </w:r>
      <w:r w:rsidR="00EE1E82" w:rsidRPr="00600623">
        <w:rPr>
          <w:rFonts w:ascii="Arial" w:hAnsi="Arial" w:cs="Arial"/>
          <w:lang w:val="en-CA"/>
        </w:rPr>
        <w:t>form an intelligent brain, two important e</w:t>
      </w:r>
      <w:r w:rsidRPr="00600623">
        <w:rPr>
          <w:rFonts w:ascii="Arial" w:hAnsi="Arial" w:cs="Arial"/>
          <w:lang w:val="en-CA"/>
        </w:rPr>
        <w:t>ars</w:t>
      </w:r>
      <w:r w:rsidR="00EE1E82" w:rsidRPr="00600623">
        <w:rPr>
          <w:rFonts w:ascii="Arial" w:hAnsi="Arial" w:cs="Arial"/>
          <w:lang w:val="en-CA"/>
        </w:rPr>
        <w:t xml:space="preserve">, that will hear, a </w:t>
      </w:r>
      <w:r w:rsidRPr="00600623">
        <w:rPr>
          <w:rFonts w:ascii="Arial" w:hAnsi="Arial" w:cs="Arial"/>
          <w:lang w:val="en-CA"/>
        </w:rPr>
        <w:t xml:space="preserve">nose, </w:t>
      </w:r>
      <w:r w:rsidR="00EE1E82" w:rsidRPr="00600623">
        <w:rPr>
          <w:rFonts w:ascii="Arial" w:hAnsi="Arial" w:cs="Arial"/>
          <w:lang w:val="en-CA"/>
        </w:rPr>
        <w:t xml:space="preserve">to smell, a tongue and </w:t>
      </w:r>
      <w:r w:rsidRPr="00600623">
        <w:rPr>
          <w:rFonts w:ascii="Arial" w:hAnsi="Arial" w:cs="Arial"/>
          <w:lang w:val="en-CA"/>
        </w:rPr>
        <w:t xml:space="preserve">mouth, </w:t>
      </w:r>
      <w:r w:rsidR="00EE1E82" w:rsidRPr="00600623">
        <w:rPr>
          <w:rFonts w:ascii="Arial" w:hAnsi="Arial" w:cs="Arial"/>
          <w:lang w:val="en-CA"/>
        </w:rPr>
        <w:t xml:space="preserve">so will speak, </w:t>
      </w:r>
      <w:r w:rsidRPr="00600623">
        <w:rPr>
          <w:rFonts w:ascii="Arial" w:hAnsi="Arial" w:cs="Arial"/>
          <w:lang w:val="en-CA"/>
        </w:rPr>
        <w:t>and limbs</w:t>
      </w:r>
      <w:r w:rsidR="00053C5B" w:rsidRPr="00600623">
        <w:rPr>
          <w:rFonts w:ascii="Arial" w:hAnsi="Arial" w:cs="Arial"/>
          <w:lang w:val="en-CA"/>
        </w:rPr>
        <w:t xml:space="preserve"> etc</w:t>
      </w:r>
      <w:r w:rsidRPr="00600623">
        <w:rPr>
          <w:rFonts w:ascii="Arial" w:hAnsi="Arial" w:cs="Arial"/>
          <w:lang w:val="en-CA"/>
        </w:rPr>
        <w:t xml:space="preserve">.  We have a beating heart by three weeks, and visible arms, legs, fingers and toes by eight weeks. From approximately 10 to 12 weeks into a pregnancy, doctors can determine whether the child in the womb is recognizable as a boy or girl. </w:t>
      </w:r>
      <w:r w:rsidRPr="00600623">
        <w:rPr>
          <w:rFonts w:ascii="Arial" w:hAnsi="Arial" w:cs="Arial"/>
          <w:vertAlign w:val="superscript"/>
          <w:lang w:val="en-CA"/>
        </w:rPr>
        <w:endnoteReference w:id="2"/>
      </w:r>
      <w:r w:rsidR="00EE1E82" w:rsidRPr="00600623">
        <w:rPr>
          <w:rFonts w:ascii="Arial" w:hAnsi="Arial" w:cs="Arial"/>
          <w:lang w:val="en-CA"/>
        </w:rPr>
        <w:t xml:space="preserve">  This is not </w:t>
      </w:r>
      <w:r w:rsidR="00906A5E" w:rsidRPr="00600623">
        <w:rPr>
          <w:rFonts w:ascii="Arial" w:hAnsi="Arial" w:cs="Arial"/>
          <w:lang w:val="en-CA"/>
        </w:rPr>
        <w:t xml:space="preserve">a potential human being, </w:t>
      </w:r>
      <w:r w:rsidR="00EE1E82" w:rsidRPr="00600623">
        <w:rPr>
          <w:rFonts w:ascii="Arial" w:hAnsi="Arial" w:cs="Arial"/>
          <w:lang w:val="en-CA"/>
        </w:rPr>
        <w:t>taking millions of years</w:t>
      </w:r>
      <w:r w:rsidR="00906A5E" w:rsidRPr="00600623">
        <w:rPr>
          <w:rFonts w:ascii="Arial" w:hAnsi="Arial" w:cs="Arial"/>
          <w:lang w:val="en-CA"/>
        </w:rPr>
        <w:t xml:space="preserve"> to develop</w:t>
      </w:r>
      <w:r w:rsidR="00EE1E82" w:rsidRPr="00600623">
        <w:rPr>
          <w:rFonts w:ascii="Arial" w:hAnsi="Arial" w:cs="Arial"/>
          <w:lang w:val="en-CA"/>
        </w:rPr>
        <w:t xml:space="preserve">, but a </w:t>
      </w:r>
      <w:r w:rsidR="00906A5E" w:rsidRPr="00600623">
        <w:rPr>
          <w:rFonts w:ascii="Arial" w:hAnsi="Arial" w:cs="Arial"/>
          <w:lang w:val="en-CA"/>
        </w:rPr>
        <w:t xml:space="preserve">human being with the potential to live a great life.  This is </w:t>
      </w:r>
      <w:r w:rsidR="00EE1E82" w:rsidRPr="00600623">
        <w:rPr>
          <w:rFonts w:ascii="Arial" w:hAnsi="Arial" w:cs="Arial"/>
          <w:lang w:val="en-CA"/>
        </w:rPr>
        <w:t>the first vital stages of human development.  It is not a chicken, or a dog, growing in a mother’s womb, it is a child, a human being.</w:t>
      </w:r>
    </w:p>
    <w:p w14:paraId="73E66F30" w14:textId="2307657E" w:rsidR="003B5D3F" w:rsidRPr="00600623" w:rsidRDefault="00EE1E82" w:rsidP="00286643">
      <w:pPr>
        <w:autoSpaceDE w:val="0"/>
        <w:autoSpaceDN w:val="0"/>
        <w:adjustRightInd w:val="0"/>
        <w:spacing w:after="200" w:line="240" w:lineRule="auto"/>
        <w:jc w:val="both"/>
        <w:rPr>
          <w:rFonts w:ascii="Arial" w:hAnsi="Arial" w:cs="Arial"/>
          <w:lang w:val="en-CA"/>
        </w:rPr>
      </w:pPr>
      <w:r w:rsidRPr="00771FE6">
        <w:rPr>
          <w:rFonts w:ascii="Arial" w:hAnsi="Arial" w:cs="Arial"/>
          <w:lang w:val="en-CA"/>
        </w:rPr>
        <w:t>Yet,</w:t>
      </w:r>
      <w:r w:rsidR="003B5D3F" w:rsidRPr="00771FE6">
        <w:rPr>
          <w:rFonts w:ascii="Arial" w:hAnsi="Arial" w:cs="Arial"/>
          <w:lang w:val="en-CA"/>
        </w:rPr>
        <w:t xml:space="preserve"> </w:t>
      </w:r>
      <w:r w:rsidR="00CE5114" w:rsidRPr="00771FE6">
        <w:rPr>
          <w:rFonts w:ascii="Arial" w:hAnsi="Arial" w:cs="Arial"/>
          <w:lang w:val="en-CA"/>
        </w:rPr>
        <w:t>the</w:t>
      </w:r>
      <w:r w:rsidR="00B87032" w:rsidRPr="00771FE6">
        <w:rPr>
          <w:rFonts w:ascii="Arial" w:hAnsi="Arial" w:cs="Arial"/>
          <w:lang w:val="en-CA"/>
        </w:rPr>
        <w:t>re is</w:t>
      </w:r>
      <w:r w:rsidR="00CE5114" w:rsidRPr="00771FE6">
        <w:rPr>
          <w:rFonts w:ascii="Arial" w:hAnsi="Arial" w:cs="Arial"/>
          <w:lang w:val="en-CA"/>
        </w:rPr>
        <w:t xml:space="preserve"> </w:t>
      </w:r>
      <w:r w:rsidR="009B48FC" w:rsidRPr="00771FE6">
        <w:rPr>
          <w:rFonts w:ascii="Arial" w:hAnsi="Arial" w:cs="Arial"/>
          <w:lang w:val="en-CA"/>
        </w:rPr>
        <w:t xml:space="preserve">discrimination and </w:t>
      </w:r>
      <w:r w:rsidR="00B87032" w:rsidRPr="00771FE6">
        <w:rPr>
          <w:rFonts w:ascii="Arial" w:hAnsi="Arial" w:cs="Arial"/>
          <w:lang w:val="en-CA"/>
        </w:rPr>
        <w:t xml:space="preserve">feticide </w:t>
      </w:r>
      <w:r w:rsidR="009B48FC" w:rsidRPr="00771FE6">
        <w:rPr>
          <w:rFonts w:ascii="Arial" w:hAnsi="Arial" w:cs="Arial"/>
          <w:lang w:val="en-CA"/>
        </w:rPr>
        <w:t>against the youngest human beings</w:t>
      </w:r>
      <w:r w:rsidR="00B87032" w:rsidRPr="00771FE6">
        <w:rPr>
          <w:rFonts w:ascii="Arial" w:hAnsi="Arial" w:cs="Arial"/>
          <w:lang w:val="en-CA"/>
        </w:rPr>
        <w:t xml:space="preserve"> on our planet.</w:t>
      </w:r>
      <w:r w:rsidR="003B5D3F" w:rsidRPr="00600623">
        <w:rPr>
          <w:rFonts w:ascii="Arial" w:hAnsi="Arial" w:cs="Arial"/>
          <w:lang w:val="en-CA"/>
        </w:rPr>
        <w:t xml:space="preserve"> </w:t>
      </w:r>
      <w:r w:rsidR="00822DD7">
        <w:rPr>
          <w:rFonts w:ascii="Arial" w:hAnsi="Arial" w:cs="Arial"/>
          <w:lang w:val="en-CA"/>
        </w:rPr>
        <w:t xml:space="preserve"> </w:t>
      </w:r>
      <w:r w:rsidR="00822DD7">
        <w:rPr>
          <w:rFonts w:ascii="Arial" w:hAnsi="Arial" w:cs="Arial"/>
          <w:b/>
          <w:lang w:val="en-CA"/>
        </w:rPr>
        <w:t xml:space="preserve">Abortion is </w:t>
      </w:r>
      <w:r w:rsidR="00822DD7">
        <w:rPr>
          <w:rFonts w:ascii="Arial" w:hAnsi="Arial" w:cs="Arial"/>
          <w:b/>
          <w:lang w:val="en-CA"/>
        </w:rPr>
        <w:t>cruel and inhumane TORTURE as the fetus from 8 weeks gestation and onwards feels pain while they are brutally dismembered.</w:t>
      </w:r>
      <w:r w:rsidR="00822DD7">
        <w:rPr>
          <w:rStyle w:val="EndnoteReference"/>
          <w:rFonts w:ascii="Arial" w:hAnsi="Arial" w:cs="Arial"/>
          <w:b/>
          <w:lang w:val="en-CA"/>
        </w:rPr>
        <w:endnoteReference w:id="3"/>
      </w:r>
      <w:r w:rsidR="00822DD7">
        <w:rPr>
          <w:rFonts w:ascii="Arial" w:hAnsi="Arial" w:cs="Arial"/>
          <w:b/>
          <w:lang w:val="en-CA"/>
        </w:rPr>
        <w:t xml:space="preserve">  Furthermore, Abortion is </w:t>
      </w:r>
      <w:r w:rsidR="00822DD7">
        <w:rPr>
          <w:rFonts w:ascii="Arial" w:hAnsi="Arial" w:cs="Arial"/>
          <w:b/>
          <w:lang w:val="en-CA"/>
        </w:rPr>
        <w:t xml:space="preserve">a DEATH PENALTY for children in the womb, who </w:t>
      </w:r>
      <w:r w:rsidR="00771FE6">
        <w:rPr>
          <w:rFonts w:ascii="Arial" w:hAnsi="Arial" w:cs="Arial"/>
          <w:b/>
          <w:lang w:val="en-CA"/>
        </w:rPr>
        <w:t xml:space="preserve">are alive, until their death, and </w:t>
      </w:r>
      <w:r w:rsidR="00822DD7">
        <w:rPr>
          <w:rFonts w:ascii="Arial" w:hAnsi="Arial" w:cs="Arial"/>
          <w:b/>
          <w:lang w:val="en-CA"/>
        </w:rPr>
        <w:t>need protection</w:t>
      </w:r>
      <w:r w:rsidR="00771FE6">
        <w:rPr>
          <w:rFonts w:ascii="Arial" w:hAnsi="Arial" w:cs="Arial"/>
          <w:b/>
          <w:lang w:val="en-CA"/>
        </w:rPr>
        <w:t xml:space="preserve"> before as well as after birth</w:t>
      </w:r>
      <w:r w:rsidR="00822DD7">
        <w:rPr>
          <w:rFonts w:ascii="Arial" w:hAnsi="Arial" w:cs="Arial"/>
          <w:b/>
          <w:lang w:val="en-CA"/>
        </w:rPr>
        <w:t xml:space="preserve">.  </w:t>
      </w:r>
      <w:r w:rsidR="003B5D3F" w:rsidRPr="00600623">
        <w:rPr>
          <w:rFonts w:ascii="Arial" w:hAnsi="Arial" w:cs="Arial"/>
          <w:lang w:val="en-CA"/>
        </w:rPr>
        <w:t xml:space="preserve"> Tragically, </w:t>
      </w:r>
      <w:r w:rsidR="00053C5B" w:rsidRPr="00600623">
        <w:rPr>
          <w:rFonts w:ascii="Arial" w:hAnsi="Arial" w:cs="Arial"/>
          <w:lang w:val="en-CA"/>
        </w:rPr>
        <w:t xml:space="preserve">there is an agenda and push by some NGO’s and pharmaceutical corporations to </w:t>
      </w:r>
      <w:r w:rsidR="00DE0C78" w:rsidRPr="00600623">
        <w:rPr>
          <w:rFonts w:ascii="Arial" w:hAnsi="Arial" w:cs="Arial"/>
          <w:lang w:val="en-CA"/>
        </w:rPr>
        <w:t>annihilate</w:t>
      </w:r>
      <w:r w:rsidR="00053C5B" w:rsidRPr="00600623">
        <w:rPr>
          <w:rFonts w:ascii="Arial" w:hAnsi="Arial" w:cs="Arial"/>
          <w:lang w:val="en-CA"/>
        </w:rPr>
        <w:t xml:space="preserve"> children in the womb as a </w:t>
      </w:r>
      <w:r w:rsidR="00906A5E" w:rsidRPr="00600623">
        <w:rPr>
          <w:rFonts w:ascii="Arial" w:hAnsi="Arial" w:cs="Arial"/>
          <w:lang w:val="en-CA"/>
        </w:rPr>
        <w:t xml:space="preserve">violent </w:t>
      </w:r>
      <w:r w:rsidR="00053C5B" w:rsidRPr="00600623">
        <w:rPr>
          <w:rFonts w:ascii="Arial" w:hAnsi="Arial" w:cs="Arial"/>
          <w:lang w:val="en-CA"/>
        </w:rPr>
        <w:t xml:space="preserve">form </w:t>
      </w:r>
      <w:r w:rsidR="00053C5B" w:rsidRPr="00600623">
        <w:rPr>
          <w:rFonts w:ascii="Arial" w:hAnsi="Arial" w:cs="Arial"/>
          <w:lang w:val="en-CA"/>
        </w:rPr>
        <w:lastRenderedPageBreak/>
        <w:t xml:space="preserve">of birth control.  They </w:t>
      </w:r>
      <w:r w:rsidR="005F2C38" w:rsidRPr="00600623">
        <w:rPr>
          <w:rFonts w:ascii="Arial" w:hAnsi="Arial" w:cs="Arial"/>
          <w:lang w:val="en-CA"/>
        </w:rPr>
        <w:t xml:space="preserve">are biased and </w:t>
      </w:r>
      <w:r w:rsidR="00053C5B" w:rsidRPr="00600623">
        <w:rPr>
          <w:rFonts w:ascii="Arial" w:hAnsi="Arial" w:cs="Arial"/>
          <w:lang w:val="en-CA"/>
        </w:rPr>
        <w:t>financially profit in the extermination of children in the womb, whether by chemical poisoning, dismemberment or decapitation.  Defenceless, t</w:t>
      </w:r>
      <w:r w:rsidR="003B5D3F" w:rsidRPr="00600623">
        <w:rPr>
          <w:rFonts w:ascii="Arial" w:hAnsi="Arial" w:cs="Arial"/>
          <w:lang w:val="en-CA"/>
        </w:rPr>
        <w:t xml:space="preserve">iny, but perfect, little </w:t>
      </w:r>
      <w:r w:rsidRPr="00600623">
        <w:rPr>
          <w:rFonts w:ascii="Arial" w:hAnsi="Arial" w:cs="Arial"/>
          <w:lang w:val="en-CA"/>
        </w:rPr>
        <w:t xml:space="preserve">boys and </w:t>
      </w:r>
      <w:r w:rsidR="003B5D3F" w:rsidRPr="00600623">
        <w:rPr>
          <w:rFonts w:ascii="Arial" w:hAnsi="Arial" w:cs="Arial"/>
          <w:lang w:val="en-CA"/>
        </w:rPr>
        <w:t xml:space="preserve">girls are systematically </w:t>
      </w:r>
      <w:r w:rsidR="00CE5114" w:rsidRPr="00600623">
        <w:rPr>
          <w:rFonts w:ascii="Arial" w:hAnsi="Arial" w:cs="Arial"/>
          <w:lang w:val="en-CA"/>
        </w:rPr>
        <w:t xml:space="preserve">executed </w:t>
      </w:r>
      <w:r w:rsidR="003B5D3F" w:rsidRPr="00600623">
        <w:rPr>
          <w:rFonts w:ascii="Arial" w:hAnsi="Arial" w:cs="Arial"/>
          <w:lang w:val="en-CA"/>
        </w:rPr>
        <w:t>while in the sanctuary of their mothers’ wombs.  Gender-selective abortions are done on the female child simply because she is a girl.  The choice to abort one’s daughter just because she is a girl should be unthinkable</w:t>
      </w:r>
      <w:r w:rsidR="00CE5114" w:rsidRPr="00600623">
        <w:rPr>
          <w:rFonts w:ascii="Arial" w:hAnsi="Arial" w:cs="Arial"/>
          <w:lang w:val="en-CA"/>
        </w:rPr>
        <w:t xml:space="preserve">.  </w:t>
      </w:r>
      <w:r w:rsidR="00B87032">
        <w:rPr>
          <w:rFonts w:ascii="Arial" w:hAnsi="Arial" w:cs="Arial"/>
          <w:lang w:val="en-CA"/>
        </w:rPr>
        <w:t xml:space="preserve">This is the greatest exploitation and discrimination against the girl child on earth today, as millions of girls have been killed in this way.  </w:t>
      </w:r>
      <w:r w:rsidR="00CE5114" w:rsidRPr="00600623">
        <w:rPr>
          <w:rFonts w:ascii="Arial" w:hAnsi="Arial" w:cs="Arial"/>
          <w:lang w:val="en-CA"/>
        </w:rPr>
        <w:t>A</w:t>
      </w:r>
      <w:r w:rsidRPr="00600623">
        <w:rPr>
          <w:rFonts w:ascii="Arial" w:hAnsi="Arial" w:cs="Arial"/>
          <w:lang w:val="en-CA"/>
        </w:rPr>
        <w:t xml:space="preserve">bortion is the greatest </w:t>
      </w:r>
      <w:r w:rsidR="005F2C38" w:rsidRPr="00600623">
        <w:rPr>
          <w:rFonts w:ascii="Arial" w:hAnsi="Arial" w:cs="Arial"/>
          <w:lang w:val="en-CA"/>
        </w:rPr>
        <w:t xml:space="preserve">human rights violation and </w:t>
      </w:r>
      <w:r w:rsidRPr="00600623">
        <w:rPr>
          <w:rFonts w:ascii="Arial" w:hAnsi="Arial" w:cs="Arial"/>
          <w:lang w:val="en-CA"/>
        </w:rPr>
        <w:t>crime against humanity in our generation</w:t>
      </w:r>
      <w:r w:rsidR="003B5D3F" w:rsidRPr="00600623">
        <w:rPr>
          <w:rFonts w:ascii="Arial" w:hAnsi="Arial" w:cs="Arial"/>
          <w:lang w:val="en-CA"/>
        </w:rPr>
        <w:t xml:space="preserve">!  </w:t>
      </w:r>
    </w:p>
    <w:p w14:paraId="6A4479FF" w14:textId="599E00F3" w:rsidR="003B5D3F" w:rsidRPr="00600623" w:rsidRDefault="003B5D3F" w:rsidP="00286643">
      <w:pPr>
        <w:autoSpaceDE w:val="0"/>
        <w:autoSpaceDN w:val="0"/>
        <w:adjustRightInd w:val="0"/>
        <w:spacing w:after="200" w:line="240" w:lineRule="auto"/>
        <w:jc w:val="both"/>
        <w:rPr>
          <w:rFonts w:ascii="Arial" w:hAnsi="Arial" w:cs="Arial"/>
          <w:lang w:val="en-CA"/>
        </w:rPr>
      </w:pPr>
      <w:r w:rsidRPr="00600623">
        <w:rPr>
          <w:rFonts w:ascii="Arial" w:hAnsi="Arial" w:cs="Arial"/>
          <w:b/>
          <w:lang w:val="en-CA"/>
        </w:rPr>
        <w:t>Gender-selective abortions</w:t>
      </w:r>
      <w:r w:rsidRPr="00600623">
        <w:rPr>
          <w:rFonts w:ascii="Arial" w:hAnsi="Arial" w:cs="Arial"/>
          <w:lang w:val="en-CA"/>
        </w:rPr>
        <w:t xml:space="preserve"> are the </w:t>
      </w:r>
      <w:r w:rsidR="005F2C38" w:rsidRPr="00600623">
        <w:rPr>
          <w:rFonts w:ascii="Arial" w:hAnsi="Arial" w:cs="Arial"/>
          <w:lang w:val="en-CA"/>
        </w:rPr>
        <w:t>utmost</w:t>
      </w:r>
      <w:r w:rsidRPr="00600623">
        <w:rPr>
          <w:rFonts w:ascii="Arial" w:hAnsi="Arial" w:cs="Arial"/>
          <w:lang w:val="en-CA"/>
        </w:rPr>
        <w:t xml:space="preserve"> form of exploitation, discrimination, and violence against girls in our </w:t>
      </w:r>
      <w:r w:rsidR="00CE5114" w:rsidRPr="00600623">
        <w:rPr>
          <w:rFonts w:ascii="Arial" w:hAnsi="Arial" w:cs="Arial"/>
          <w:lang w:val="en-CA"/>
        </w:rPr>
        <w:t>lifetime</w:t>
      </w:r>
      <w:r w:rsidRPr="00600623">
        <w:rPr>
          <w:rFonts w:ascii="Arial" w:hAnsi="Arial" w:cs="Arial"/>
          <w:lang w:val="en-CA"/>
        </w:rPr>
        <w:t>.   Many reports document that it is a common cultural belief—especially in China and India—that boys are more "wanted" than girls.  As a result, due to sex-selective abortions, there are now more than 34 million boys</w:t>
      </w:r>
      <w:r w:rsidR="005F2C38" w:rsidRPr="00600623">
        <w:rPr>
          <w:rFonts w:ascii="Arial" w:hAnsi="Arial" w:cs="Arial"/>
          <w:lang w:val="en-CA"/>
        </w:rPr>
        <w:t>,</w:t>
      </w:r>
      <w:r w:rsidRPr="00600623">
        <w:rPr>
          <w:rFonts w:ascii="Arial" w:hAnsi="Arial" w:cs="Arial"/>
          <w:lang w:val="en-CA"/>
        </w:rPr>
        <w:t xml:space="preserve"> than girls under the age of 20 in China</w:t>
      </w:r>
      <w:r w:rsidR="005F2C38" w:rsidRPr="00600623">
        <w:rPr>
          <w:rFonts w:ascii="Arial" w:hAnsi="Arial" w:cs="Arial"/>
          <w:lang w:val="en-CA"/>
        </w:rPr>
        <w:t>, and</w:t>
      </w:r>
      <w:r w:rsidR="00CE5114" w:rsidRPr="00600623">
        <w:rPr>
          <w:rFonts w:ascii="Arial" w:hAnsi="Arial" w:cs="Arial"/>
          <w:lang w:val="en-CA"/>
        </w:rPr>
        <w:t xml:space="preserve"> millions </w:t>
      </w:r>
      <w:r w:rsidR="005F2C38" w:rsidRPr="00600623">
        <w:rPr>
          <w:rFonts w:ascii="Arial" w:hAnsi="Arial" w:cs="Arial"/>
          <w:lang w:val="en-CA"/>
        </w:rPr>
        <w:t xml:space="preserve">more men than women </w:t>
      </w:r>
      <w:r w:rsidR="00CE5114" w:rsidRPr="00600623">
        <w:rPr>
          <w:rFonts w:ascii="Arial" w:hAnsi="Arial" w:cs="Arial"/>
          <w:lang w:val="en-CA"/>
        </w:rPr>
        <w:t>in India</w:t>
      </w:r>
      <w:r w:rsidR="005F2C38" w:rsidRPr="00600623">
        <w:rPr>
          <w:rFonts w:ascii="Arial" w:hAnsi="Arial" w:cs="Arial"/>
          <w:lang w:val="en-CA"/>
        </w:rPr>
        <w:t xml:space="preserve"> too</w:t>
      </w:r>
      <w:r w:rsidRPr="00600623">
        <w:rPr>
          <w:rFonts w:ascii="Arial" w:hAnsi="Arial" w:cs="Arial"/>
          <w:lang w:val="en-CA"/>
        </w:rPr>
        <w:t xml:space="preserve">. </w:t>
      </w:r>
      <w:r w:rsidRPr="00600623">
        <w:rPr>
          <w:rFonts w:ascii="Arial" w:hAnsi="Arial" w:cs="Arial"/>
          <w:vertAlign w:val="superscript"/>
          <w:lang w:val="en-CA"/>
        </w:rPr>
        <w:endnoteReference w:id="4"/>
      </w:r>
      <w:r w:rsidRPr="00600623">
        <w:rPr>
          <w:rFonts w:ascii="Arial" w:hAnsi="Arial" w:cs="Arial"/>
          <w:lang w:val="en-CA"/>
        </w:rPr>
        <w:t xml:space="preserve"> Millions of girl children are targeted for abortion (death in the womb</w:t>
      </w:r>
      <w:r w:rsidR="00DE0C78" w:rsidRPr="00600623">
        <w:rPr>
          <w:rFonts w:ascii="Arial" w:hAnsi="Arial" w:cs="Arial"/>
          <w:lang w:val="en-CA"/>
        </w:rPr>
        <w:t>-feticide</w:t>
      </w:r>
      <w:r w:rsidRPr="00600623">
        <w:rPr>
          <w:rFonts w:ascii="Arial" w:hAnsi="Arial" w:cs="Arial"/>
          <w:lang w:val="en-CA"/>
        </w:rPr>
        <w:t xml:space="preserve">) or left to die after birth (infanticide). These antiquated customs and policies must be adamantly addressed by all the Member States and condemned by </w:t>
      </w:r>
      <w:r w:rsidR="00CE5114" w:rsidRPr="00600623">
        <w:rPr>
          <w:rFonts w:ascii="Arial" w:hAnsi="Arial" w:cs="Arial"/>
          <w:lang w:val="en-CA"/>
        </w:rPr>
        <w:t>Human Rights Commission</w:t>
      </w:r>
      <w:r w:rsidRPr="00600623">
        <w:rPr>
          <w:rFonts w:ascii="Arial" w:hAnsi="Arial" w:cs="Arial"/>
          <w:lang w:val="en-CA"/>
        </w:rPr>
        <w:t xml:space="preserve">.  We must form an alliance to protect the youngest and weakest of </w:t>
      </w:r>
      <w:r w:rsidR="00DE0C78" w:rsidRPr="00600623">
        <w:rPr>
          <w:rFonts w:ascii="Arial" w:hAnsi="Arial" w:cs="Arial"/>
          <w:lang w:val="en-CA"/>
        </w:rPr>
        <w:t>human family,</w:t>
      </w:r>
      <w:r w:rsidRPr="00600623">
        <w:rPr>
          <w:rFonts w:ascii="Arial" w:hAnsi="Arial" w:cs="Arial"/>
          <w:lang w:val="en-CA"/>
        </w:rPr>
        <w:t xml:space="preserve"> who have no voice.  </w:t>
      </w:r>
    </w:p>
    <w:p w14:paraId="60092BB0" w14:textId="129ABF4B" w:rsidR="003B5D3F" w:rsidRPr="00600623" w:rsidRDefault="003B5D3F" w:rsidP="00286643">
      <w:pPr>
        <w:autoSpaceDE w:val="0"/>
        <w:autoSpaceDN w:val="0"/>
        <w:adjustRightInd w:val="0"/>
        <w:spacing w:after="200" w:line="240" w:lineRule="auto"/>
        <w:jc w:val="both"/>
        <w:rPr>
          <w:rFonts w:ascii="Arial" w:hAnsi="Arial" w:cs="Arial"/>
          <w:lang w:val="en-CA"/>
        </w:rPr>
      </w:pPr>
      <w:r w:rsidRPr="00600623">
        <w:rPr>
          <w:rFonts w:ascii="Arial" w:hAnsi="Arial" w:cs="Arial"/>
          <w:lang w:val="en-CA"/>
        </w:rPr>
        <w:t>We also denounce the One-Child Policy in China, which forces and coerces pregnant women to abort their children. (Warning: graphic photos of aborted child</w:t>
      </w:r>
      <w:r w:rsidR="00B87032">
        <w:rPr>
          <w:rFonts w:ascii="Arial" w:hAnsi="Arial" w:cs="Arial"/>
          <w:lang w:val="en-CA"/>
        </w:rPr>
        <w:t>ren- not permitted</w:t>
      </w:r>
      <w:r w:rsidRPr="00600623">
        <w:rPr>
          <w:rFonts w:ascii="Arial" w:hAnsi="Arial" w:cs="Arial"/>
          <w:lang w:val="en-CA"/>
        </w:rPr>
        <w:t>)</w:t>
      </w:r>
    </w:p>
    <w:p w14:paraId="5ADDE909" w14:textId="32E85351" w:rsidR="003B5D3F" w:rsidRPr="00600623" w:rsidRDefault="005F2C38" w:rsidP="00286643">
      <w:pPr>
        <w:autoSpaceDE w:val="0"/>
        <w:autoSpaceDN w:val="0"/>
        <w:adjustRightInd w:val="0"/>
        <w:spacing w:after="200" w:line="240" w:lineRule="auto"/>
        <w:jc w:val="both"/>
        <w:rPr>
          <w:rFonts w:ascii="Arial" w:hAnsi="Arial" w:cs="Arial"/>
          <w:lang w:val="en-CA"/>
        </w:rPr>
      </w:pPr>
      <w:r w:rsidRPr="00600623">
        <w:rPr>
          <w:rFonts w:ascii="Arial" w:hAnsi="Arial" w:cs="Arial"/>
          <w:b/>
          <w:lang w:val="en-CA"/>
        </w:rPr>
        <w:t>The Right to Life before birth</w:t>
      </w:r>
      <w:r w:rsidR="003B5D3F" w:rsidRPr="00600623">
        <w:rPr>
          <w:rFonts w:ascii="Arial" w:hAnsi="Arial" w:cs="Arial"/>
          <w:lang w:val="en-CA"/>
        </w:rPr>
        <w:t xml:space="preserve">:  According to the UN Charter, The Universal Declaration on Human Rights, and the ‘Declaration on the Rights of the Child’, </w:t>
      </w:r>
      <w:r w:rsidR="003B5D3F" w:rsidRPr="00600623">
        <w:rPr>
          <w:rFonts w:ascii="Arial" w:hAnsi="Arial" w:cs="Arial"/>
          <w:b/>
          <w:lang w:val="en-CA"/>
        </w:rPr>
        <w:t xml:space="preserve">“the child, by reason of his physical and mental immaturity, needs special safeguards and care, including appropriate legal protection, before as well as after birth.”  </w:t>
      </w:r>
      <w:r w:rsidR="003B5D3F" w:rsidRPr="00600623">
        <w:rPr>
          <w:rFonts w:ascii="Arial" w:hAnsi="Arial" w:cs="Arial"/>
          <w:lang w:val="en-CA"/>
        </w:rPr>
        <w:t xml:space="preserve">Whether legal or illegal, no induced abortion is "safe" for the human child.  </w:t>
      </w:r>
    </w:p>
    <w:p w14:paraId="0E41DFE8" w14:textId="3BFCA4EC" w:rsidR="003B5D3F" w:rsidRPr="00600623" w:rsidRDefault="003B5D3F" w:rsidP="00286643">
      <w:pPr>
        <w:autoSpaceDE w:val="0"/>
        <w:autoSpaceDN w:val="0"/>
        <w:adjustRightInd w:val="0"/>
        <w:spacing w:after="200" w:line="240" w:lineRule="auto"/>
        <w:jc w:val="both"/>
        <w:rPr>
          <w:rFonts w:ascii="Arial" w:hAnsi="Arial" w:cs="Arial"/>
          <w:lang w:val="en-CA"/>
        </w:rPr>
      </w:pPr>
      <w:r w:rsidRPr="00600623">
        <w:rPr>
          <w:rFonts w:ascii="Arial" w:hAnsi="Arial" w:cs="Arial"/>
          <w:b/>
          <w:lang w:val="en-CA"/>
        </w:rPr>
        <w:t xml:space="preserve">VIOLENCE Against Women: </w:t>
      </w:r>
      <w:r w:rsidR="00B87032">
        <w:rPr>
          <w:rFonts w:ascii="Arial" w:hAnsi="Arial" w:cs="Arial"/>
          <w:b/>
          <w:lang w:val="en-CA"/>
        </w:rPr>
        <w:t>“</w:t>
      </w:r>
      <w:r w:rsidRPr="00600623">
        <w:rPr>
          <w:rFonts w:ascii="Arial" w:hAnsi="Arial" w:cs="Arial"/>
          <w:lang w:val="en-CA"/>
        </w:rPr>
        <w:t xml:space="preserve">As a former legal </w:t>
      </w:r>
      <w:r w:rsidR="00DE0C78" w:rsidRPr="00600623">
        <w:rPr>
          <w:rFonts w:ascii="Arial" w:hAnsi="Arial" w:cs="Arial"/>
          <w:lang w:val="en-CA"/>
        </w:rPr>
        <w:t>‘</w:t>
      </w:r>
      <w:r w:rsidRPr="00600623">
        <w:rPr>
          <w:rFonts w:ascii="Arial" w:hAnsi="Arial" w:cs="Arial"/>
          <w:lang w:val="en-CA"/>
        </w:rPr>
        <w:t>abortion patient</w:t>
      </w:r>
      <w:r w:rsidR="00DE0C78" w:rsidRPr="00600623">
        <w:rPr>
          <w:rFonts w:ascii="Arial" w:hAnsi="Arial" w:cs="Arial"/>
          <w:lang w:val="en-CA"/>
        </w:rPr>
        <w:t>’</w:t>
      </w:r>
      <w:r w:rsidRPr="00600623">
        <w:rPr>
          <w:rFonts w:ascii="Arial" w:hAnsi="Arial" w:cs="Arial"/>
          <w:lang w:val="en-CA"/>
        </w:rPr>
        <w:t xml:space="preserve"> myself</w:t>
      </w:r>
      <w:r w:rsidR="00B87032">
        <w:rPr>
          <w:rFonts w:ascii="Arial" w:hAnsi="Arial" w:cs="Arial"/>
          <w:lang w:val="en-CA"/>
        </w:rPr>
        <w:t xml:space="preserve"> (Denise Mountenay)</w:t>
      </w:r>
      <w:r w:rsidRPr="00600623">
        <w:rPr>
          <w:rFonts w:ascii="Arial" w:hAnsi="Arial" w:cs="Arial"/>
          <w:lang w:val="en-CA"/>
        </w:rPr>
        <w:t xml:space="preserve"> and after having spoken to hundreds of other post-abortive women, I can testify as an expert; that legal abortion </w:t>
      </w:r>
      <w:r w:rsidR="005F2C38" w:rsidRPr="00600623">
        <w:rPr>
          <w:rFonts w:ascii="Arial" w:hAnsi="Arial" w:cs="Arial"/>
          <w:lang w:val="en-CA"/>
        </w:rPr>
        <w:t>hurt and damaged m</w:t>
      </w:r>
      <w:r w:rsidR="00B87032">
        <w:rPr>
          <w:rFonts w:ascii="Arial" w:hAnsi="Arial" w:cs="Arial"/>
          <w:lang w:val="en-CA"/>
        </w:rPr>
        <w:t>e, and also took the lives of our</w:t>
      </w:r>
      <w:r w:rsidR="005F2C38" w:rsidRPr="00600623">
        <w:rPr>
          <w:rFonts w:ascii="Arial" w:hAnsi="Arial" w:cs="Arial"/>
          <w:lang w:val="en-CA"/>
        </w:rPr>
        <w:t xml:space="preserve"> children.  </w:t>
      </w:r>
      <w:r w:rsidR="00E3067D" w:rsidRPr="00600623">
        <w:rPr>
          <w:rFonts w:ascii="Arial" w:hAnsi="Arial" w:cs="Arial"/>
          <w:lang w:val="en-CA"/>
        </w:rPr>
        <w:t>A</w:t>
      </w:r>
      <w:r w:rsidR="005F2C38" w:rsidRPr="00600623">
        <w:rPr>
          <w:rFonts w:ascii="Arial" w:hAnsi="Arial" w:cs="Arial"/>
          <w:lang w:val="en-CA"/>
        </w:rPr>
        <w:t xml:space="preserve">bortion </w:t>
      </w:r>
      <w:r w:rsidRPr="00600623">
        <w:rPr>
          <w:rFonts w:ascii="Arial" w:hAnsi="Arial" w:cs="Arial"/>
          <w:lang w:val="en-CA"/>
        </w:rPr>
        <w:t>causes much physical, psychological and spiritual damage to women</w:t>
      </w:r>
      <w:r w:rsidR="005F2C38" w:rsidRPr="00600623">
        <w:rPr>
          <w:rFonts w:ascii="Arial" w:hAnsi="Arial" w:cs="Arial"/>
          <w:lang w:val="en-CA"/>
        </w:rPr>
        <w:t xml:space="preserve">, affecting </w:t>
      </w:r>
      <w:r w:rsidR="00B87032">
        <w:rPr>
          <w:rFonts w:ascii="Arial" w:hAnsi="Arial" w:cs="Arial"/>
          <w:lang w:val="en-CA"/>
        </w:rPr>
        <w:t>our</w:t>
      </w:r>
      <w:r w:rsidR="005F2C38" w:rsidRPr="00600623">
        <w:rPr>
          <w:rFonts w:ascii="Arial" w:hAnsi="Arial" w:cs="Arial"/>
          <w:lang w:val="en-CA"/>
        </w:rPr>
        <w:t xml:space="preserve"> parent</w:t>
      </w:r>
      <w:r w:rsidR="00B87032">
        <w:rPr>
          <w:rFonts w:ascii="Arial" w:hAnsi="Arial" w:cs="Arial"/>
          <w:lang w:val="en-CA"/>
        </w:rPr>
        <w:t>ing</w:t>
      </w:r>
      <w:r w:rsidR="005F2C38" w:rsidRPr="00600623">
        <w:rPr>
          <w:rFonts w:ascii="Arial" w:hAnsi="Arial" w:cs="Arial"/>
          <w:lang w:val="en-CA"/>
        </w:rPr>
        <w:t xml:space="preserve">, </w:t>
      </w:r>
      <w:r w:rsidR="00286643" w:rsidRPr="00600623">
        <w:rPr>
          <w:rFonts w:ascii="Arial" w:hAnsi="Arial" w:cs="Arial"/>
          <w:lang w:val="en-CA"/>
        </w:rPr>
        <w:t>mental and reproductive health</w:t>
      </w:r>
      <w:r w:rsidRPr="00600623">
        <w:rPr>
          <w:rFonts w:ascii="Arial" w:hAnsi="Arial" w:cs="Arial"/>
          <w:lang w:val="en-CA"/>
        </w:rPr>
        <w:t>.</w:t>
      </w:r>
      <w:r w:rsidR="00B87032">
        <w:rPr>
          <w:rFonts w:ascii="Arial" w:hAnsi="Arial" w:cs="Arial"/>
          <w:lang w:val="en-CA"/>
        </w:rPr>
        <w:t>”</w:t>
      </w:r>
      <w:r w:rsidRPr="00600623">
        <w:rPr>
          <w:rFonts w:ascii="Arial" w:hAnsi="Arial" w:cs="Arial"/>
          <w:lang w:val="en-CA"/>
        </w:rPr>
        <w:t xml:space="preserve"> </w:t>
      </w:r>
    </w:p>
    <w:p w14:paraId="10376E66" w14:textId="57865002" w:rsidR="003B5D3F" w:rsidRPr="00600623" w:rsidRDefault="003B5D3F" w:rsidP="00286643">
      <w:pPr>
        <w:autoSpaceDE w:val="0"/>
        <w:autoSpaceDN w:val="0"/>
        <w:adjustRightInd w:val="0"/>
        <w:spacing w:after="200" w:line="240" w:lineRule="auto"/>
        <w:jc w:val="both"/>
        <w:rPr>
          <w:rFonts w:ascii="Arial" w:hAnsi="Arial" w:cs="Arial"/>
          <w:b/>
          <w:lang w:val="en-CA"/>
        </w:rPr>
      </w:pPr>
      <w:r w:rsidRPr="00600623">
        <w:rPr>
          <w:rFonts w:ascii="Arial" w:hAnsi="Arial" w:cs="Arial"/>
          <w:lang w:val="en-CA"/>
        </w:rPr>
        <w:t xml:space="preserve">Misinformation, rhetoric and euphemisms that promote abortion as “safe and legal,” </w:t>
      </w:r>
      <w:r w:rsidR="00600623" w:rsidRPr="00600623">
        <w:rPr>
          <w:rFonts w:ascii="Arial" w:hAnsi="Arial" w:cs="Arial"/>
          <w:lang w:val="en-CA"/>
        </w:rPr>
        <w:t xml:space="preserve">and </w:t>
      </w:r>
      <w:r w:rsidRPr="00600623">
        <w:rPr>
          <w:rFonts w:ascii="Arial" w:hAnsi="Arial" w:cs="Arial"/>
          <w:lang w:val="en-CA"/>
        </w:rPr>
        <w:t xml:space="preserve">as a woman's right to choose to have her child's life terminated without question, abound in our </w:t>
      </w:r>
      <w:r w:rsidR="00CE5114" w:rsidRPr="00600623">
        <w:rPr>
          <w:rFonts w:ascii="Arial" w:hAnsi="Arial" w:cs="Arial"/>
          <w:lang w:val="en-CA"/>
        </w:rPr>
        <w:t>west</w:t>
      </w:r>
      <w:r w:rsidRPr="00600623">
        <w:rPr>
          <w:rFonts w:ascii="Arial" w:hAnsi="Arial" w:cs="Arial"/>
          <w:lang w:val="en-CA"/>
        </w:rPr>
        <w:t xml:space="preserve">ern </w:t>
      </w:r>
      <w:r w:rsidR="00CE5114" w:rsidRPr="00600623">
        <w:rPr>
          <w:rFonts w:ascii="Arial" w:hAnsi="Arial" w:cs="Arial"/>
          <w:lang w:val="en-CA"/>
        </w:rPr>
        <w:t xml:space="preserve">developed </w:t>
      </w:r>
      <w:r w:rsidRPr="00600623">
        <w:rPr>
          <w:rFonts w:ascii="Arial" w:hAnsi="Arial" w:cs="Arial"/>
          <w:lang w:val="en-CA"/>
        </w:rPr>
        <w:t>world.  Yet the</w:t>
      </w:r>
      <w:r w:rsidR="005F2C38" w:rsidRPr="00600623">
        <w:rPr>
          <w:rFonts w:ascii="Arial" w:hAnsi="Arial" w:cs="Arial"/>
          <w:lang w:val="en-CA"/>
        </w:rPr>
        <w:t xml:space="preserve"> evidence in scientific </w:t>
      </w:r>
      <w:r w:rsidRPr="00600623">
        <w:rPr>
          <w:rFonts w:ascii="Arial" w:hAnsi="Arial" w:cs="Arial"/>
          <w:lang w:val="en-CA"/>
        </w:rPr>
        <w:t>research indicates legal or illegal; induced abortions are not “safe” for women</w:t>
      </w:r>
      <w:r w:rsidR="00600623" w:rsidRPr="00600623">
        <w:rPr>
          <w:rFonts w:ascii="Arial" w:hAnsi="Arial" w:cs="Arial"/>
          <w:lang w:val="en-CA"/>
        </w:rPr>
        <w:t>.</w:t>
      </w:r>
      <w:r w:rsidRPr="00600623">
        <w:rPr>
          <w:rFonts w:ascii="Arial" w:hAnsi="Arial" w:cs="Arial"/>
          <w:lang w:val="en-CA"/>
        </w:rPr>
        <w:t xml:space="preserve"> Since the legalization of abortion-on-demand, </w:t>
      </w:r>
      <w:r w:rsidR="00E3067D" w:rsidRPr="00600623">
        <w:rPr>
          <w:rFonts w:ascii="Arial" w:hAnsi="Arial" w:cs="Arial"/>
          <w:lang w:val="en-CA"/>
        </w:rPr>
        <w:t>millions of</w:t>
      </w:r>
      <w:r w:rsidRPr="00600623">
        <w:rPr>
          <w:rFonts w:ascii="Arial" w:hAnsi="Arial" w:cs="Arial"/>
          <w:lang w:val="en-CA"/>
        </w:rPr>
        <w:t xml:space="preserve"> women have suffered physically, psychologically, and spiritually as a result.  Hundreds of women in the USA alone have died as a consequence of legal abortion</w:t>
      </w:r>
      <w:r w:rsidR="00B87032">
        <w:rPr>
          <w:rFonts w:ascii="Arial" w:hAnsi="Arial" w:cs="Arial"/>
          <w:lang w:val="en-CA"/>
        </w:rPr>
        <w:t>, but most are maimed for life in one way or another</w:t>
      </w:r>
      <w:r w:rsidRPr="00600623">
        <w:rPr>
          <w:rFonts w:ascii="Arial" w:hAnsi="Arial" w:cs="Arial"/>
          <w:lang w:val="en-CA"/>
        </w:rPr>
        <w:t xml:space="preserve">. </w:t>
      </w:r>
      <w:r w:rsidRPr="00600623">
        <w:rPr>
          <w:rFonts w:ascii="Arial" w:hAnsi="Arial" w:cs="Arial"/>
          <w:vertAlign w:val="superscript"/>
          <w:lang w:val="en-CA"/>
        </w:rPr>
        <w:endnoteReference w:id="5"/>
      </w:r>
      <w:r w:rsidR="00771FE6">
        <w:rPr>
          <w:rFonts w:ascii="Arial" w:hAnsi="Arial" w:cs="Arial"/>
          <w:lang w:val="en-CA"/>
        </w:rPr>
        <w:t xml:space="preserve">  We have thousands of testimony declarations from grieving mothers.</w:t>
      </w:r>
    </w:p>
    <w:p w14:paraId="5460E93C" w14:textId="4C9F4E99" w:rsidR="003B5D3F" w:rsidRPr="00600623" w:rsidRDefault="003B5D3F" w:rsidP="00286643">
      <w:pPr>
        <w:autoSpaceDE w:val="0"/>
        <w:autoSpaceDN w:val="0"/>
        <w:adjustRightInd w:val="0"/>
        <w:spacing w:after="200" w:line="240" w:lineRule="auto"/>
        <w:jc w:val="both"/>
        <w:rPr>
          <w:rFonts w:ascii="Arial" w:hAnsi="Arial" w:cs="Arial"/>
          <w:b/>
          <w:lang w:val="en-CA"/>
        </w:rPr>
      </w:pPr>
      <w:r w:rsidRPr="00600623">
        <w:rPr>
          <w:rFonts w:ascii="Arial" w:hAnsi="Arial" w:cs="Arial"/>
          <w:b/>
          <w:lang w:val="en-CA"/>
        </w:rPr>
        <w:t>Violence against pregnant women</w:t>
      </w:r>
      <w:r w:rsidRPr="00600623">
        <w:rPr>
          <w:rFonts w:ascii="Arial" w:hAnsi="Arial" w:cs="Arial"/>
          <w:lang w:val="en-CA"/>
        </w:rPr>
        <w:t xml:space="preserve"> has increased dramatically. Homicide has become the leading cause of death among pregnant women. In many cases, women are assaulted or killed for refusing to abort (choosing life for their baby).  A high percentage of pregnant women reported being punched or kicked in the abdomen, usually by the father of the baby. These findings add to a growing body of evidence that link domestic violence and abortion.</w:t>
      </w:r>
      <w:r w:rsidRPr="00600623">
        <w:rPr>
          <w:rFonts w:ascii="Arial" w:hAnsi="Arial" w:cs="Arial"/>
          <w:vertAlign w:val="superscript"/>
          <w:lang w:val="en-CA"/>
        </w:rPr>
        <w:endnoteReference w:id="6"/>
      </w:r>
      <w:r w:rsidRPr="00600623">
        <w:rPr>
          <w:rFonts w:ascii="Arial" w:hAnsi="Arial" w:cs="Arial"/>
          <w:lang w:val="en-CA"/>
        </w:rPr>
        <w:t xml:space="preserve"> In one study, 64 percent of American women and teenage girls reported they were pressured to abort by others</w:t>
      </w:r>
      <w:r w:rsidR="00A83C29" w:rsidRPr="00600623">
        <w:rPr>
          <w:rFonts w:ascii="Arial" w:hAnsi="Arial" w:cs="Arial"/>
          <w:lang w:val="en-CA"/>
        </w:rPr>
        <w:t>, and mo</w:t>
      </w:r>
      <w:r w:rsidRPr="00600623">
        <w:rPr>
          <w:rFonts w:ascii="Arial" w:hAnsi="Arial" w:cs="Arial"/>
          <w:lang w:val="en-CA"/>
        </w:rPr>
        <w:t xml:space="preserve">re than 80 percent of these said they did not receive adequate counseling prior to their decision to abort. </w:t>
      </w:r>
      <w:r w:rsidRPr="00600623">
        <w:rPr>
          <w:rFonts w:ascii="Arial" w:hAnsi="Arial" w:cs="Arial"/>
          <w:vertAlign w:val="superscript"/>
          <w:lang w:val="en-CA"/>
        </w:rPr>
        <w:endnoteReference w:id="7"/>
      </w:r>
      <w:r w:rsidRPr="00600623">
        <w:rPr>
          <w:rFonts w:ascii="Arial" w:hAnsi="Arial" w:cs="Arial"/>
          <w:lang w:val="en-CA"/>
        </w:rPr>
        <w:t xml:space="preserve"> </w:t>
      </w:r>
    </w:p>
    <w:p w14:paraId="26D1F30C" w14:textId="1BAC8AA3" w:rsidR="003B5D3F" w:rsidRPr="00822DD7" w:rsidRDefault="003B5D3F" w:rsidP="00286643">
      <w:pPr>
        <w:autoSpaceDE w:val="0"/>
        <w:autoSpaceDN w:val="0"/>
        <w:adjustRightInd w:val="0"/>
        <w:spacing w:after="200" w:line="240" w:lineRule="auto"/>
        <w:jc w:val="both"/>
        <w:rPr>
          <w:rFonts w:ascii="Arial" w:hAnsi="Arial" w:cs="Arial"/>
          <w:lang w:val="en-CA"/>
        </w:rPr>
      </w:pPr>
      <w:r w:rsidRPr="00600623">
        <w:rPr>
          <w:rFonts w:ascii="Arial" w:hAnsi="Arial" w:cs="Arial"/>
          <w:color w:val="000000"/>
          <w:lang w:val="en-CA"/>
        </w:rPr>
        <w:t xml:space="preserve">A large study in Finland reported </w:t>
      </w:r>
      <w:r w:rsidRPr="00600623">
        <w:rPr>
          <w:rFonts w:ascii="Arial" w:hAnsi="Arial" w:cs="Arial"/>
          <w:b/>
          <w:color w:val="000000"/>
          <w:lang w:val="en-CA"/>
        </w:rPr>
        <w:t>higher rates of suicide for women after abortion.</w:t>
      </w:r>
      <w:r w:rsidRPr="00600623">
        <w:rPr>
          <w:rFonts w:ascii="Arial" w:hAnsi="Arial" w:cs="Arial"/>
          <w:color w:val="000000"/>
          <w:lang w:val="en-CA"/>
        </w:rPr>
        <w:t xml:space="preserve"> Women who had an abortion had a </w:t>
      </w:r>
      <w:r w:rsidR="00A83C29" w:rsidRPr="00600623">
        <w:rPr>
          <w:rFonts w:ascii="Arial" w:hAnsi="Arial" w:cs="Arial"/>
          <w:color w:val="000000"/>
          <w:lang w:val="en-CA"/>
        </w:rPr>
        <w:t>6 times</w:t>
      </w:r>
      <w:r w:rsidRPr="00600623">
        <w:rPr>
          <w:rFonts w:ascii="Arial" w:hAnsi="Arial" w:cs="Arial"/>
          <w:color w:val="000000"/>
          <w:lang w:val="en-CA"/>
        </w:rPr>
        <w:t xml:space="preserve"> higher risk of death from suicide compared to women who carried their </w:t>
      </w:r>
      <w:r w:rsidRPr="00600623">
        <w:rPr>
          <w:rFonts w:ascii="Arial" w:hAnsi="Arial" w:cs="Arial"/>
          <w:lang w:val="en-CA"/>
        </w:rPr>
        <w:t>babies to term</w:t>
      </w:r>
      <w:r w:rsidRPr="00600623">
        <w:rPr>
          <w:rFonts w:ascii="Arial" w:hAnsi="Arial" w:cs="Arial"/>
          <w:color w:val="000000"/>
          <w:lang w:val="en-CA"/>
        </w:rPr>
        <w:t>.</w:t>
      </w:r>
      <w:r w:rsidRPr="00600623">
        <w:rPr>
          <w:rFonts w:ascii="Arial" w:hAnsi="Arial" w:cs="Arial"/>
          <w:vertAlign w:val="superscript"/>
          <w:lang w:val="en-CA"/>
        </w:rPr>
        <w:endnoteReference w:id="8"/>
      </w:r>
      <w:r w:rsidRPr="00600623">
        <w:rPr>
          <w:rFonts w:ascii="Arial" w:hAnsi="Arial" w:cs="Arial"/>
          <w:lang w:val="en-CA"/>
        </w:rPr>
        <w:t xml:space="preserve"> </w:t>
      </w:r>
      <w:r w:rsidRPr="00600623">
        <w:rPr>
          <w:rFonts w:ascii="Arial" w:hAnsi="Arial" w:cs="Arial"/>
          <w:color w:val="000000"/>
          <w:lang w:val="en-CA"/>
        </w:rPr>
        <w:t>Teens are at much higher risk of a suicide attempt after abortion.</w:t>
      </w:r>
      <w:r w:rsidRPr="00600623">
        <w:rPr>
          <w:rFonts w:ascii="Arial" w:hAnsi="Arial" w:cs="Arial"/>
          <w:b/>
          <w:bCs/>
          <w:color w:val="000000"/>
          <w:lang w:val="en-CA"/>
        </w:rPr>
        <w:t xml:space="preserve"> </w:t>
      </w:r>
      <w:r w:rsidRPr="00600623">
        <w:rPr>
          <w:rFonts w:ascii="Arial" w:hAnsi="Arial" w:cs="Arial"/>
          <w:color w:val="000000"/>
          <w:lang w:val="en-CA"/>
        </w:rPr>
        <w:t xml:space="preserve">University of Minnesota researchers found a </w:t>
      </w:r>
      <w:r w:rsidRPr="00600623">
        <w:rPr>
          <w:rFonts w:ascii="Arial" w:hAnsi="Arial" w:cs="Arial"/>
          <w:b/>
          <w:color w:val="000000"/>
          <w:lang w:val="en-CA"/>
        </w:rPr>
        <w:t>ten-fold increase in suicide attempts</w:t>
      </w:r>
      <w:r w:rsidRPr="00600623">
        <w:rPr>
          <w:rFonts w:ascii="Arial" w:hAnsi="Arial" w:cs="Arial"/>
          <w:color w:val="000000"/>
          <w:lang w:val="en-CA"/>
        </w:rPr>
        <w:t xml:space="preserve"> </w:t>
      </w:r>
      <w:r w:rsidRPr="00600623">
        <w:rPr>
          <w:rFonts w:ascii="Arial" w:hAnsi="Arial" w:cs="Arial"/>
          <w:b/>
          <w:color w:val="000000"/>
          <w:lang w:val="en-CA"/>
        </w:rPr>
        <w:t>among teens</w:t>
      </w:r>
      <w:r w:rsidRPr="00600623">
        <w:rPr>
          <w:rFonts w:ascii="Arial" w:hAnsi="Arial" w:cs="Arial"/>
          <w:color w:val="000000"/>
          <w:lang w:val="en-CA"/>
        </w:rPr>
        <w:t xml:space="preserve"> within six months after their abortion.</w:t>
      </w:r>
      <w:r w:rsidRPr="00600623">
        <w:rPr>
          <w:rFonts w:ascii="Arial" w:hAnsi="Arial" w:cs="Arial"/>
          <w:color w:val="000000"/>
          <w:vertAlign w:val="superscript"/>
          <w:lang w:val="en-CA"/>
        </w:rPr>
        <w:endnoteReference w:id="9"/>
      </w:r>
    </w:p>
    <w:p w14:paraId="5F65CBB4" w14:textId="2C96BE1B" w:rsidR="003B5D3F" w:rsidRPr="00600623" w:rsidRDefault="003B5D3F" w:rsidP="00286643">
      <w:pPr>
        <w:autoSpaceDE w:val="0"/>
        <w:autoSpaceDN w:val="0"/>
        <w:adjustRightInd w:val="0"/>
        <w:spacing w:after="200" w:line="240" w:lineRule="auto"/>
        <w:jc w:val="both"/>
        <w:rPr>
          <w:rFonts w:ascii="Arial" w:hAnsi="Arial" w:cs="Arial"/>
          <w:color w:val="000000"/>
          <w:lang w:val="en-CA"/>
        </w:rPr>
      </w:pPr>
      <w:r w:rsidRPr="00600623">
        <w:rPr>
          <w:rFonts w:ascii="Arial" w:hAnsi="Arial" w:cs="Arial"/>
          <w:color w:val="000000"/>
          <w:lang w:val="en-CA"/>
        </w:rPr>
        <w:t xml:space="preserve">Another study at a South African clinic found that 18 percent of patients developed post-traumatic stress disorder after abortion. </w:t>
      </w:r>
      <w:r w:rsidRPr="00600623">
        <w:rPr>
          <w:rFonts w:ascii="Arial" w:hAnsi="Arial" w:cs="Arial"/>
          <w:color w:val="000000"/>
          <w:vertAlign w:val="superscript"/>
          <w:lang w:val="en-CA"/>
        </w:rPr>
        <w:endnoteReference w:id="10"/>
      </w:r>
      <w:r w:rsidRPr="00600623">
        <w:rPr>
          <w:rFonts w:ascii="Arial" w:hAnsi="Arial" w:cs="Arial"/>
          <w:color w:val="000000"/>
          <w:lang w:val="en-CA"/>
        </w:rPr>
        <w:t xml:space="preserve"> </w:t>
      </w:r>
    </w:p>
    <w:p w14:paraId="5F44A902" w14:textId="1CEF2E5B" w:rsidR="003B5D3F" w:rsidRPr="00600623" w:rsidRDefault="003B5D3F" w:rsidP="00286643">
      <w:pPr>
        <w:autoSpaceDE w:val="0"/>
        <w:autoSpaceDN w:val="0"/>
        <w:adjustRightInd w:val="0"/>
        <w:spacing w:after="200" w:line="240" w:lineRule="auto"/>
        <w:jc w:val="both"/>
        <w:rPr>
          <w:rFonts w:ascii="Arial" w:hAnsi="Arial" w:cs="Arial"/>
          <w:b/>
          <w:color w:val="000000"/>
          <w:lang w:val="en-CA"/>
        </w:rPr>
      </w:pPr>
      <w:r w:rsidRPr="00600623">
        <w:rPr>
          <w:rFonts w:ascii="Arial" w:hAnsi="Arial" w:cs="Arial"/>
          <w:b/>
          <w:color w:val="000000"/>
          <w:lang w:val="en-CA"/>
        </w:rPr>
        <w:t xml:space="preserve">More than </w:t>
      </w:r>
      <w:r w:rsidR="00600623">
        <w:rPr>
          <w:rFonts w:ascii="Arial" w:hAnsi="Arial" w:cs="Arial"/>
          <w:b/>
          <w:color w:val="000000"/>
          <w:lang w:val="en-CA"/>
        </w:rPr>
        <w:t>40</w:t>
      </w:r>
      <w:r w:rsidRPr="00600623">
        <w:rPr>
          <w:rFonts w:ascii="Arial" w:hAnsi="Arial" w:cs="Arial"/>
          <w:b/>
          <w:color w:val="000000"/>
          <w:lang w:val="en-CA"/>
        </w:rPr>
        <w:t xml:space="preserve"> studies published in peer-reviewed journals with statistical controls and statistically significant results show that abortion is a risk factor for numerous psychiatric illnesses. </w:t>
      </w:r>
    </w:p>
    <w:p w14:paraId="68148BCA" w14:textId="274A4C37" w:rsidR="003B5D3F" w:rsidRPr="00600623" w:rsidRDefault="003B5D3F" w:rsidP="00286643">
      <w:pPr>
        <w:autoSpaceDE w:val="0"/>
        <w:autoSpaceDN w:val="0"/>
        <w:adjustRightInd w:val="0"/>
        <w:spacing w:after="200" w:line="240" w:lineRule="auto"/>
        <w:jc w:val="both"/>
        <w:rPr>
          <w:rFonts w:ascii="Arial" w:hAnsi="Arial" w:cs="Arial"/>
          <w:color w:val="000000"/>
          <w:lang w:val="en-CA"/>
        </w:rPr>
      </w:pPr>
      <w:r w:rsidRPr="00600623">
        <w:rPr>
          <w:rFonts w:ascii="Arial" w:hAnsi="Arial" w:cs="Arial"/>
          <w:color w:val="000000"/>
          <w:lang w:val="en-CA"/>
        </w:rPr>
        <w:lastRenderedPageBreak/>
        <w:t xml:space="preserve">The largest study of </w:t>
      </w:r>
      <w:r w:rsidRPr="00600623">
        <w:rPr>
          <w:rFonts w:ascii="Arial" w:hAnsi="Arial" w:cs="Arial"/>
          <w:b/>
          <w:color w:val="000000"/>
          <w:lang w:val="en-CA"/>
        </w:rPr>
        <w:t>rape victims</w:t>
      </w:r>
      <w:r w:rsidRPr="00600623">
        <w:rPr>
          <w:rFonts w:ascii="Arial" w:hAnsi="Arial" w:cs="Arial"/>
          <w:color w:val="000000"/>
          <w:lang w:val="en-CA"/>
        </w:rPr>
        <w:t xml:space="preserve"> ever completed, indicates that most women not only experience severe trauma from the rape, but also experience additional trauma if they choose to abort the baby conceived in rape.  Furthermore, </w:t>
      </w:r>
      <w:r w:rsidRPr="00600623">
        <w:rPr>
          <w:rFonts w:ascii="Arial" w:hAnsi="Arial" w:cs="Arial"/>
          <w:b/>
          <w:color w:val="000000"/>
          <w:lang w:val="en-CA"/>
        </w:rPr>
        <w:t>89 percent of those who chose abortion regretted it</w:t>
      </w:r>
      <w:r w:rsidRPr="00600623">
        <w:rPr>
          <w:rFonts w:ascii="Arial" w:hAnsi="Arial" w:cs="Arial"/>
          <w:color w:val="000000"/>
          <w:lang w:val="en-CA"/>
        </w:rPr>
        <w:t>, while none of the women who carried to term expressed regrets. In our view, with cases of incest, abortion allows the abuse to continue without discovery, again contributing to additional trauma.</w:t>
      </w:r>
      <w:r w:rsidRPr="00600623">
        <w:rPr>
          <w:rFonts w:ascii="Arial" w:hAnsi="Arial" w:cs="Arial"/>
          <w:color w:val="000000"/>
          <w:vertAlign w:val="superscript"/>
          <w:lang w:val="en-CA"/>
        </w:rPr>
        <w:endnoteReference w:id="11"/>
      </w:r>
    </w:p>
    <w:p w14:paraId="7743AAF5" w14:textId="786EB19C" w:rsidR="003B5D3F" w:rsidRPr="00600623" w:rsidRDefault="003B5D3F" w:rsidP="00286643">
      <w:pPr>
        <w:autoSpaceDE w:val="0"/>
        <w:autoSpaceDN w:val="0"/>
        <w:adjustRightInd w:val="0"/>
        <w:spacing w:after="200" w:line="240" w:lineRule="auto"/>
        <w:jc w:val="both"/>
        <w:rPr>
          <w:rFonts w:ascii="Arial" w:hAnsi="Arial" w:cs="Arial"/>
          <w:color w:val="000000"/>
          <w:lang w:val="en-CA"/>
        </w:rPr>
      </w:pPr>
      <w:bookmarkStart w:id="0" w:name="_GoBack"/>
      <w:bookmarkEnd w:id="0"/>
      <w:r w:rsidRPr="00600623">
        <w:rPr>
          <w:rFonts w:ascii="Arial" w:hAnsi="Arial" w:cs="Arial"/>
          <w:color w:val="000000"/>
          <w:lang w:val="en-CA"/>
        </w:rPr>
        <w:t xml:space="preserve">Women also frequently suffer </w:t>
      </w:r>
      <w:r w:rsidRPr="00600623">
        <w:rPr>
          <w:rFonts w:ascii="Arial" w:hAnsi="Arial" w:cs="Arial"/>
          <w:b/>
          <w:color w:val="000000"/>
          <w:lang w:val="en-CA"/>
        </w:rPr>
        <w:t xml:space="preserve">physical complications following abortion. </w:t>
      </w:r>
      <w:r w:rsidRPr="00600623">
        <w:rPr>
          <w:rFonts w:ascii="Arial" w:hAnsi="Arial" w:cs="Arial"/>
          <w:color w:val="000000"/>
          <w:lang w:val="en-CA"/>
        </w:rPr>
        <w:t>One of the most significant of these complications is</w:t>
      </w:r>
      <w:r w:rsidRPr="00600623">
        <w:rPr>
          <w:rFonts w:ascii="Arial" w:hAnsi="Arial" w:cs="Arial"/>
          <w:b/>
          <w:color w:val="000000"/>
          <w:lang w:val="en-CA"/>
        </w:rPr>
        <w:t xml:space="preserve"> </w:t>
      </w:r>
      <w:r w:rsidR="00CE5114" w:rsidRPr="00600623">
        <w:rPr>
          <w:rFonts w:ascii="Arial" w:hAnsi="Arial" w:cs="Arial"/>
          <w:b/>
          <w:color w:val="000000"/>
          <w:lang w:val="en-CA"/>
        </w:rPr>
        <w:t xml:space="preserve">cervical damage </w:t>
      </w:r>
      <w:r w:rsidR="00CE5114" w:rsidRPr="00600623">
        <w:rPr>
          <w:rFonts w:ascii="Arial" w:hAnsi="Arial" w:cs="Arial"/>
          <w:color w:val="000000"/>
          <w:lang w:val="en-CA"/>
        </w:rPr>
        <w:t xml:space="preserve">due to forcing the cervix open, causing an </w:t>
      </w:r>
      <w:r w:rsidRPr="00600623">
        <w:rPr>
          <w:rFonts w:ascii="Arial" w:hAnsi="Arial" w:cs="Arial"/>
          <w:color w:val="000000"/>
          <w:lang w:val="en-CA"/>
        </w:rPr>
        <w:t xml:space="preserve">increased risk of a </w:t>
      </w:r>
      <w:r w:rsidRPr="00600623">
        <w:rPr>
          <w:rFonts w:ascii="Arial" w:hAnsi="Arial" w:cs="Arial"/>
          <w:b/>
          <w:color w:val="000000"/>
          <w:lang w:val="en-CA"/>
        </w:rPr>
        <w:t>pre-term birth</w:t>
      </w:r>
      <w:r w:rsidRPr="00600623">
        <w:rPr>
          <w:rFonts w:ascii="Arial" w:hAnsi="Arial" w:cs="Arial"/>
          <w:color w:val="000000"/>
          <w:lang w:val="en-CA"/>
        </w:rPr>
        <w:t xml:space="preserve"> in subsequent pregnancies</w:t>
      </w:r>
      <w:r w:rsidR="00CE5114" w:rsidRPr="00600623">
        <w:rPr>
          <w:rFonts w:ascii="Arial" w:hAnsi="Arial" w:cs="Arial"/>
          <w:color w:val="000000"/>
          <w:lang w:val="en-CA"/>
        </w:rPr>
        <w:t xml:space="preserve">.  There are now 147 studies from 34 countries </w:t>
      </w:r>
      <w:r w:rsidR="005F2C38" w:rsidRPr="00600623">
        <w:rPr>
          <w:rFonts w:ascii="Arial" w:hAnsi="Arial" w:cs="Arial"/>
          <w:color w:val="000000"/>
          <w:lang w:val="en-CA"/>
        </w:rPr>
        <w:t>linking abortion to premature births.</w:t>
      </w:r>
      <w:r w:rsidR="005F2C38" w:rsidRPr="00600623">
        <w:rPr>
          <w:rStyle w:val="EndnoteReference"/>
          <w:rFonts w:ascii="Arial" w:hAnsi="Arial" w:cs="Arial"/>
          <w:color w:val="000000"/>
          <w:lang w:val="en-CA"/>
        </w:rPr>
        <w:endnoteReference w:id="12"/>
      </w:r>
      <w:r w:rsidR="005F2C38" w:rsidRPr="00600623">
        <w:rPr>
          <w:rFonts w:ascii="Arial" w:hAnsi="Arial" w:cs="Arial"/>
          <w:color w:val="000000"/>
          <w:lang w:val="en-CA"/>
        </w:rPr>
        <w:t xml:space="preserve"> </w:t>
      </w:r>
    </w:p>
    <w:p w14:paraId="7A026C64" w14:textId="588E5C3C" w:rsidR="003B5D3F" w:rsidRPr="00600623" w:rsidRDefault="003B5D3F" w:rsidP="00286643">
      <w:pPr>
        <w:autoSpaceDE w:val="0"/>
        <w:autoSpaceDN w:val="0"/>
        <w:adjustRightInd w:val="0"/>
        <w:spacing w:after="200" w:line="240" w:lineRule="auto"/>
        <w:jc w:val="both"/>
        <w:rPr>
          <w:rFonts w:ascii="Arial" w:hAnsi="Arial" w:cs="Arial"/>
          <w:color w:val="000000"/>
          <w:lang w:val="en-CA"/>
        </w:rPr>
      </w:pPr>
      <w:r w:rsidRPr="00600623">
        <w:rPr>
          <w:rFonts w:ascii="Arial" w:hAnsi="Arial" w:cs="Arial"/>
          <w:color w:val="000000"/>
          <w:lang w:val="en-CA"/>
        </w:rPr>
        <w:t>Pre-term birth is known to increase the risk of cerebral palsy</w:t>
      </w:r>
      <w:r w:rsidR="00A83C29" w:rsidRPr="00600623">
        <w:rPr>
          <w:rFonts w:ascii="Arial" w:hAnsi="Arial" w:cs="Arial"/>
          <w:color w:val="000000"/>
          <w:lang w:val="en-CA"/>
        </w:rPr>
        <w:t>, blindness, deafness, respiratory problems</w:t>
      </w:r>
      <w:r w:rsidRPr="00600623">
        <w:rPr>
          <w:rFonts w:ascii="Arial" w:hAnsi="Arial" w:cs="Arial"/>
          <w:color w:val="000000"/>
          <w:lang w:val="en-CA"/>
        </w:rPr>
        <w:t xml:space="preserve"> and other disabling conditions for the </w:t>
      </w:r>
      <w:r w:rsidR="00A83C29" w:rsidRPr="00600623">
        <w:rPr>
          <w:rFonts w:ascii="Arial" w:hAnsi="Arial" w:cs="Arial"/>
          <w:color w:val="000000"/>
          <w:lang w:val="en-CA"/>
        </w:rPr>
        <w:t xml:space="preserve">‘wanted’ </w:t>
      </w:r>
      <w:r w:rsidRPr="00600623">
        <w:rPr>
          <w:rFonts w:ascii="Arial" w:hAnsi="Arial" w:cs="Arial"/>
          <w:color w:val="000000"/>
          <w:lang w:val="en-CA"/>
        </w:rPr>
        <w:t>child</w:t>
      </w:r>
      <w:r w:rsidR="00A83C29" w:rsidRPr="00600623">
        <w:rPr>
          <w:rFonts w:ascii="Arial" w:hAnsi="Arial" w:cs="Arial"/>
          <w:color w:val="000000"/>
          <w:lang w:val="en-CA"/>
        </w:rPr>
        <w:t xml:space="preserve"> in the aftermath of abortion</w:t>
      </w:r>
      <w:r w:rsidRPr="00600623">
        <w:rPr>
          <w:rFonts w:ascii="Arial" w:hAnsi="Arial" w:cs="Arial"/>
          <w:color w:val="000000"/>
          <w:lang w:val="en-CA"/>
        </w:rPr>
        <w:t xml:space="preserve">.  </w:t>
      </w:r>
      <w:r w:rsidRPr="00600623">
        <w:rPr>
          <w:rFonts w:ascii="Arial" w:hAnsi="Arial" w:cs="Arial"/>
          <w:color w:val="000000"/>
          <w:vertAlign w:val="superscript"/>
          <w:lang w:val="en-CA"/>
        </w:rPr>
        <w:endnoteReference w:id="13"/>
      </w:r>
      <w:r w:rsidRPr="00600623">
        <w:rPr>
          <w:rFonts w:ascii="Arial" w:hAnsi="Arial" w:cs="Arial"/>
          <w:color w:val="000000"/>
          <w:lang w:val="en-CA"/>
        </w:rPr>
        <w:t xml:space="preserve">  </w:t>
      </w:r>
    </w:p>
    <w:p w14:paraId="4A052E0A" w14:textId="232E7BEF" w:rsidR="003B5D3F" w:rsidRPr="00600623" w:rsidRDefault="003B5D3F" w:rsidP="00286643">
      <w:pPr>
        <w:autoSpaceDE w:val="0"/>
        <w:autoSpaceDN w:val="0"/>
        <w:adjustRightInd w:val="0"/>
        <w:spacing w:after="200" w:line="240" w:lineRule="auto"/>
        <w:jc w:val="both"/>
        <w:rPr>
          <w:rFonts w:ascii="Arial" w:hAnsi="Arial" w:cs="Arial"/>
          <w:color w:val="000000"/>
          <w:lang w:val="en-CA"/>
        </w:rPr>
      </w:pPr>
      <w:r w:rsidRPr="00600623">
        <w:rPr>
          <w:rFonts w:ascii="Arial" w:hAnsi="Arial" w:cs="Arial"/>
          <w:color w:val="000000"/>
          <w:lang w:val="en-CA"/>
        </w:rPr>
        <w:t xml:space="preserve">Following my abortions, I suffered multiple complications including an infection, a damaged cervix, a badly scarred uterus, fertility problems, and a cancer scare. </w:t>
      </w:r>
      <w:r w:rsidR="00A83C29" w:rsidRPr="00600623">
        <w:rPr>
          <w:rFonts w:ascii="Arial" w:hAnsi="Arial" w:cs="Arial"/>
          <w:color w:val="000000"/>
          <w:lang w:val="en-CA"/>
        </w:rPr>
        <w:t xml:space="preserve">To date 95 </w:t>
      </w:r>
      <w:r w:rsidRPr="00600623">
        <w:rPr>
          <w:rFonts w:ascii="Arial" w:hAnsi="Arial" w:cs="Arial"/>
          <w:color w:val="000000"/>
          <w:lang w:val="en-CA"/>
        </w:rPr>
        <w:t>credible worldwide studies also link breast cancer to induced abortion.</w:t>
      </w:r>
      <w:r w:rsidRPr="00600623">
        <w:rPr>
          <w:rFonts w:ascii="Arial" w:hAnsi="Arial" w:cs="Arial"/>
          <w:color w:val="000000"/>
          <w:vertAlign w:val="superscript"/>
          <w:lang w:val="en-CA"/>
        </w:rPr>
        <w:endnoteReference w:id="14"/>
      </w:r>
      <w:r w:rsidRPr="00600623">
        <w:rPr>
          <w:rFonts w:ascii="Arial" w:hAnsi="Arial" w:cs="Arial"/>
          <w:color w:val="000000"/>
          <w:lang w:val="en-CA"/>
        </w:rPr>
        <w:t xml:space="preserve"> </w:t>
      </w:r>
    </w:p>
    <w:p w14:paraId="43C41D42" w14:textId="1299F4BE" w:rsidR="003B5D3F" w:rsidRPr="00600623" w:rsidRDefault="003B5D3F" w:rsidP="00286643">
      <w:pPr>
        <w:autoSpaceDE w:val="0"/>
        <w:autoSpaceDN w:val="0"/>
        <w:adjustRightInd w:val="0"/>
        <w:spacing w:after="200" w:line="240" w:lineRule="auto"/>
        <w:jc w:val="both"/>
        <w:rPr>
          <w:rFonts w:ascii="Arial" w:hAnsi="Arial" w:cs="Arial"/>
          <w:lang w:val="en-CA"/>
        </w:rPr>
      </w:pPr>
      <w:r w:rsidRPr="00600623">
        <w:rPr>
          <w:rFonts w:ascii="Arial" w:hAnsi="Arial" w:cs="Arial"/>
          <w:lang w:val="en-CA"/>
        </w:rPr>
        <w:t>It is our belief that legal abortion has become the greatest form of exploitation against pregnant women and pre-born children in our generation. While the choice should be available to women as to why, when, where and with whom to have sex</w:t>
      </w:r>
      <w:r w:rsidR="00600623" w:rsidRPr="00600623">
        <w:rPr>
          <w:rFonts w:ascii="Arial" w:hAnsi="Arial" w:cs="Arial"/>
          <w:lang w:val="en-CA"/>
        </w:rPr>
        <w:t>;</w:t>
      </w:r>
      <w:r w:rsidRPr="00600623">
        <w:rPr>
          <w:rFonts w:ascii="Arial" w:hAnsi="Arial" w:cs="Arial"/>
          <w:lang w:val="en-CA"/>
        </w:rPr>
        <w:t xml:space="preserve"> </w:t>
      </w:r>
      <w:r w:rsidR="00A83C29" w:rsidRPr="00600623">
        <w:rPr>
          <w:rFonts w:ascii="Arial" w:hAnsi="Arial" w:cs="Arial"/>
          <w:lang w:val="en-CA"/>
        </w:rPr>
        <w:t>once</w:t>
      </w:r>
      <w:r w:rsidRPr="00600623">
        <w:rPr>
          <w:rFonts w:ascii="Arial" w:hAnsi="Arial" w:cs="Arial"/>
          <w:lang w:val="en-CA"/>
        </w:rPr>
        <w:t xml:space="preserve"> conception takes place, another human being exists – one whose life and dignity must be valued</w:t>
      </w:r>
      <w:r w:rsidR="00B87032">
        <w:rPr>
          <w:rFonts w:ascii="Arial" w:hAnsi="Arial" w:cs="Arial"/>
          <w:lang w:val="en-CA"/>
        </w:rPr>
        <w:t xml:space="preserve">, </w:t>
      </w:r>
      <w:r w:rsidR="00597CA9">
        <w:rPr>
          <w:rFonts w:ascii="Arial" w:hAnsi="Arial" w:cs="Arial"/>
          <w:lang w:val="en-CA"/>
        </w:rPr>
        <w:t xml:space="preserve">regarded </w:t>
      </w:r>
      <w:r w:rsidRPr="00600623">
        <w:rPr>
          <w:rFonts w:ascii="Arial" w:hAnsi="Arial" w:cs="Arial"/>
          <w:lang w:val="en-CA"/>
        </w:rPr>
        <w:t xml:space="preserve">and </w:t>
      </w:r>
      <w:r w:rsidR="00597CA9">
        <w:rPr>
          <w:rFonts w:ascii="Arial" w:hAnsi="Arial" w:cs="Arial"/>
          <w:lang w:val="en-CA"/>
        </w:rPr>
        <w:t>protected</w:t>
      </w:r>
      <w:r w:rsidRPr="00600623">
        <w:rPr>
          <w:rFonts w:ascii="Arial" w:hAnsi="Arial" w:cs="Arial"/>
          <w:lang w:val="en-CA"/>
        </w:rPr>
        <w:t xml:space="preserve">.  The choice to “kill </w:t>
      </w:r>
      <w:r w:rsidR="00A83C29" w:rsidRPr="00600623">
        <w:rPr>
          <w:rFonts w:ascii="Arial" w:hAnsi="Arial" w:cs="Arial"/>
          <w:lang w:val="en-CA"/>
        </w:rPr>
        <w:t xml:space="preserve">the </w:t>
      </w:r>
      <w:r w:rsidRPr="00600623">
        <w:rPr>
          <w:rFonts w:ascii="Arial" w:hAnsi="Arial" w:cs="Arial"/>
          <w:lang w:val="en-CA"/>
        </w:rPr>
        <w:t>unwanted” children</w:t>
      </w:r>
      <w:r w:rsidR="00A83C29" w:rsidRPr="00600623">
        <w:rPr>
          <w:rFonts w:ascii="Arial" w:hAnsi="Arial" w:cs="Arial"/>
          <w:lang w:val="en-CA"/>
        </w:rPr>
        <w:t xml:space="preserve"> before birth</w:t>
      </w:r>
      <w:r w:rsidRPr="00600623">
        <w:rPr>
          <w:rFonts w:ascii="Arial" w:hAnsi="Arial" w:cs="Arial"/>
          <w:lang w:val="en-CA"/>
        </w:rPr>
        <w:t>, systematically</w:t>
      </w:r>
      <w:r w:rsidR="00A83C29" w:rsidRPr="00600623">
        <w:rPr>
          <w:rFonts w:ascii="Arial" w:hAnsi="Arial" w:cs="Arial"/>
          <w:lang w:val="en-CA"/>
        </w:rPr>
        <w:t xml:space="preserve">, and without question; </w:t>
      </w:r>
      <w:r w:rsidRPr="00600623">
        <w:rPr>
          <w:rFonts w:ascii="Arial" w:hAnsi="Arial" w:cs="Arial"/>
          <w:lang w:val="en-CA"/>
        </w:rPr>
        <w:t xml:space="preserve"> is similar to the Nazi philosophy of “kill the unwanted Jews” and should be condemned</w:t>
      </w:r>
      <w:r w:rsidR="00597CA9">
        <w:rPr>
          <w:rFonts w:ascii="Arial" w:hAnsi="Arial" w:cs="Arial"/>
          <w:lang w:val="en-CA"/>
        </w:rPr>
        <w:t>;</w:t>
      </w:r>
      <w:r w:rsidRPr="00600623">
        <w:rPr>
          <w:rFonts w:ascii="Arial" w:hAnsi="Arial" w:cs="Arial"/>
          <w:lang w:val="en-CA"/>
        </w:rPr>
        <w:t xml:space="preserve"> not promoted as a woman’s right, and tolerated</w:t>
      </w:r>
      <w:r w:rsidR="00E3067D" w:rsidRPr="00600623">
        <w:rPr>
          <w:rFonts w:ascii="Arial" w:hAnsi="Arial" w:cs="Arial"/>
          <w:lang w:val="en-CA"/>
        </w:rPr>
        <w:t xml:space="preserve"> by the UN</w:t>
      </w:r>
      <w:r w:rsidRPr="00600623">
        <w:rPr>
          <w:rFonts w:ascii="Arial" w:hAnsi="Arial" w:cs="Arial"/>
          <w:lang w:val="en-CA"/>
        </w:rPr>
        <w:t xml:space="preserve">. </w:t>
      </w:r>
      <w:r w:rsidR="00597CA9">
        <w:rPr>
          <w:rFonts w:ascii="Arial" w:hAnsi="Arial" w:cs="Arial"/>
          <w:lang w:val="en-CA"/>
        </w:rPr>
        <w:t>The ICCPR and several other references to the unborn during the Nuremberg trials support our plea for the recognition for the right to life in the womb.</w:t>
      </w:r>
      <w:r w:rsidR="00597CA9">
        <w:rPr>
          <w:rStyle w:val="EndnoteReference"/>
          <w:rFonts w:ascii="Arial" w:hAnsi="Arial" w:cs="Arial"/>
          <w:lang w:val="en-CA"/>
        </w:rPr>
        <w:endnoteReference w:id="15"/>
      </w:r>
      <w:r w:rsidR="00597CA9">
        <w:rPr>
          <w:rFonts w:ascii="Arial" w:hAnsi="Arial" w:cs="Arial"/>
          <w:lang w:val="en-CA"/>
        </w:rPr>
        <w:t xml:space="preserve">  </w:t>
      </w:r>
      <w:r w:rsidRPr="00600623">
        <w:rPr>
          <w:rFonts w:ascii="Arial" w:hAnsi="Arial" w:cs="Arial"/>
          <w:lang w:val="en-CA"/>
        </w:rPr>
        <w:t>Pregnancy is not a disease and abortion is hardly a medical necessity.</w:t>
      </w:r>
    </w:p>
    <w:p w14:paraId="55A34ED5" w14:textId="77777777" w:rsidR="003B5D3F" w:rsidRPr="00600623" w:rsidRDefault="003B5D3F" w:rsidP="003B5D3F">
      <w:pPr>
        <w:shd w:val="clear" w:color="auto" w:fill="FFFFFF"/>
        <w:spacing w:before="100" w:beforeAutospacing="1" w:after="100" w:afterAutospacing="1" w:line="240" w:lineRule="auto"/>
        <w:ind w:left="720"/>
        <w:jc w:val="both"/>
        <w:rPr>
          <w:rFonts w:ascii="Arial" w:hAnsi="Arial" w:cs="Arial"/>
          <w:color w:val="000000"/>
          <w:shd w:val="clear" w:color="auto" w:fill="FFFFFF"/>
          <w:lang w:val="en-CA"/>
        </w:rPr>
      </w:pPr>
      <w:r w:rsidRPr="00600623">
        <w:rPr>
          <w:rFonts w:ascii="Arial" w:hAnsi="Arial" w:cs="Arial"/>
          <w:b/>
          <w:lang w:val="en-CA"/>
        </w:rPr>
        <w:t>In conclusion</w:t>
      </w:r>
      <w:r w:rsidRPr="00600623">
        <w:rPr>
          <w:rFonts w:ascii="Arial" w:hAnsi="Arial" w:cs="Arial"/>
          <w:lang w:val="en-CA"/>
        </w:rPr>
        <w:t>:  Rendering the Beijing Declaration and Platform of Action, it</w:t>
      </w:r>
      <w:r w:rsidRPr="00600623">
        <w:rPr>
          <w:rFonts w:ascii="Arial" w:hAnsi="Arial" w:cs="Arial"/>
          <w:color w:val="000000"/>
          <w:shd w:val="clear" w:color="auto" w:fill="FFFFFF"/>
          <w:lang w:val="en-CA"/>
        </w:rPr>
        <w:t xml:space="preserve"> states the following:  </w:t>
      </w:r>
    </w:p>
    <w:p w14:paraId="751423C2" w14:textId="77777777" w:rsidR="003B5D3F" w:rsidRPr="00600623" w:rsidRDefault="003B5D3F" w:rsidP="003B5D3F">
      <w:pPr>
        <w:shd w:val="clear" w:color="auto" w:fill="FFFFFF"/>
        <w:spacing w:before="100" w:beforeAutospacing="1" w:after="100" w:afterAutospacing="1" w:line="240" w:lineRule="auto"/>
        <w:ind w:left="720"/>
        <w:jc w:val="both"/>
        <w:rPr>
          <w:rFonts w:ascii="Arial" w:eastAsia="Times New Roman" w:hAnsi="Arial" w:cs="Arial"/>
          <w:color w:val="000000"/>
        </w:rPr>
      </w:pPr>
      <w:r w:rsidRPr="00600623">
        <w:rPr>
          <w:rFonts w:ascii="Arial" w:hAnsi="Arial" w:cs="Arial"/>
          <w:color w:val="000000"/>
          <w:shd w:val="clear" w:color="auto" w:fill="FFFFFF"/>
          <w:lang w:val="en-CA"/>
        </w:rPr>
        <w:t xml:space="preserve">“Women's right to the enjoyment of the highest standard of health must be secured throughout the whole </w:t>
      </w:r>
      <w:r w:rsidRPr="00600623">
        <w:rPr>
          <w:rFonts w:ascii="Arial" w:hAnsi="Arial" w:cs="Arial"/>
          <w:b/>
          <w:color w:val="000000"/>
          <w:shd w:val="clear" w:color="auto" w:fill="FFFFFF"/>
          <w:lang w:val="en-CA"/>
        </w:rPr>
        <w:t>life cycle,</w:t>
      </w:r>
      <w:r w:rsidRPr="00600623">
        <w:rPr>
          <w:rFonts w:ascii="Arial" w:hAnsi="Arial" w:cs="Arial"/>
          <w:color w:val="000000"/>
          <w:shd w:val="clear" w:color="auto" w:fill="FFFFFF"/>
          <w:lang w:val="en-CA"/>
        </w:rPr>
        <w:t xml:space="preserve"> in equality with men. </w:t>
      </w:r>
      <w:r w:rsidRPr="00600623">
        <w:rPr>
          <w:rFonts w:ascii="Arial" w:hAnsi="Arial" w:cs="Arial"/>
          <w:b/>
          <w:color w:val="000000"/>
          <w:shd w:val="clear" w:color="auto" w:fill="FFFFFF"/>
          <w:lang w:val="en-CA"/>
        </w:rPr>
        <w:t>Prevention of unwanted pregnancies must always be given the highest priority and every attempt should be made to eliminate the need for abortion</w:t>
      </w:r>
      <w:r w:rsidRPr="00600623">
        <w:rPr>
          <w:rFonts w:ascii="Arial" w:hAnsi="Arial" w:cs="Arial"/>
          <w:color w:val="000000"/>
          <w:shd w:val="clear" w:color="auto" w:fill="FFFFFF"/>
          <w:lang w:val="en-CA"/>
        </w:rPr>
        <w:t>.”</w:t>
      </w:r>
      <w:r w:rsidRPr="00600623">
        <w:rPr>
          <w:rFonts w:ascii="Arial" w:hAnsi="Arial" w:cs="Arial"/>
          <w:b/>
          <w:lang w:val="en-CA"/>
        </w:rPr>
        <w:t xml:space="preserve"> </w:t>
      </w:r>
      <w:bookmarkStart w:id="1" w:name="back32"/>
    </w:p>
    <w:p w14:paraId="20ACB646" w14:textId="5F08B258" w:rsidR="003B5D3F" w:rsidRPr="00600623" w:rsidRDefault="003B5D3F" w:rsidP="003B5D3F">
      <w:pPr>
        <w:numPr>
          <w:ilvl w:val="0"/>
          <w:numId w:val="3"/>
        </w:numPr>
        <w:shd w:val="clear" w:color="auto" w:fill="FFFFFF"/>
        <w:spacing w:before="100" w:beforeAutospacing="1" w:after="100" w:afterAutospacing="1" w:line="240" w:lineRule="auto"/>
        <w:jc w:val="both"/>
        <w:rPr>
          <w:rFonts w:ascii="Arial" w:eastAsia="Times New Roman" w:hAnsi="Arial" w:cs="Arial"/>
          <w:color w:val="000000"/>
        </w:rPr>
      </w:pPr>
      <w:r w:rsidRPr="00600623">
        <w:rPr>
          <w:rFonts w:ascii="Arial" w:hAnsi="Arial" w:cs="Arial"/>
          <w:b/>
          <w:lang w:val="en-CA"/>
        </w:rPr>
        <w:t>Governments are asked to: “</w:t>
      </w:r>
      <w:r w:rsidRPr="00600623">
        <w:rPr>
          <w:rFonts w:ascii="Arial" w:eastAsia="Times New Roman" w:hAnsi="Arial" w:cs="Arial"/>
        </w:rPr>
        <w:t>Address the acute problems of children, inter alia, by supporting efforts in the context of the United Nations system aimed at adopting efficient international measures for the prevention and eradication of female infanticide</w:t>
      </w:r>
      <w:r w:rsidR="00FB411C">
        <w:rPr>
          <w:rFonts w:ascii="Arial" w:eastAsia="Times New Roman" w:hAnsi="Arial" w:cs="Arial"/>
        </w:rPr>
        <w:t>…</w:t>
      </w:r>
      <w:bookmarkEnd w:id="1"/>
    </w:p>
    <w:p w14:paraId="1CD96B61" w14:textId="77777777" w:rsidR="003B5D3F" w:rsidRPr="00600623" w:rsidRDefault="003B5D3F" w:rsidP="003B5D3F">
      <w:pPr>
        <w:numPr>
          <w:ilvl w:val="0"/>
          <w:numId w:val="3"/>
        </w:numPr>
        <w:shd w:val="clear" w:color="auto" w:fill="FFFFFF"/>
        <w:spacing w:before="100" w:beforeAutospacing="1" w:after="100" w:afterAutospacing="1" w:line="240" w:lineRule="auto"/>
        <w:jc w:val="both"/>
        <w:rPr>
          <w:rFonts w:ascii="Arial" w:eastAsia="Times New Roman" w:hAnsi="Arial" w:cs="Arial"/>
          <w:color w:val="000000"/>
        </w:rPr>
      </w:pPr>
      <w:r w:rsidRPr="00600623">
        <w:rPr>
          <w:rFonts w:ascii="Arial" w:hAnsi="Arial" w:cs="Arial"/>
          <w:b/>
          <w:color w:val="000000"/>
          <w:shd w:val="clear" w:color="auto" w:fill="FFFFFF"/>
          <w:lang w:val="en-CA"/>
        </w:rPr>
        <w:t>The World Conference on Human Rights</w:t>
      </w:r>
      <w:r w:rsidRPr="00600623">
        <w:rPr>
          <w:rFonts w:ascii="Arial" w:hAnsi="Arial" w:cs="Arial"/>
          <w:color w:val="000000"/>
          <w:shd w:val="clear" w:color="auto" w:fill="FFFFFF"/>
          <w:lang w:val="en-CA"/>
        </w:rPr>
        <w:t xml:space="preserve"> reaffirmed clearly that “the human rights of women throughout the </w:t>
      </w:r>
      <w:r w:rsidRPr="00600623">
        <w:rPr>
          <w:rFonts w:ascii="Arial" w:hAnsi="Arial" w:cs="Arial"/>
          <w:b/>
          <w:color w:val="000000"/>
          <w:shd w:val="clear" w:color="auto" w:fill="FFFFFF"/>
          <w:lang w:val="en-CA"/>
        </w:rPr>
        <w:t>life cycle</w:t>
      </w:r>
      <w:r w:rsidRPr="00600623">
        <w:rPr>
          <w:rFonts w:ascii="Arial" w:hAnsi="Arial" w:cs="Arial"/>
          <w:color w:val="000000"/>
          <w:shd w:val="clear" w:color="auto" w:fill="FFFFFF"/>
          <w:lang w:val="en-CA"/>
        </w:rPr>
        <w:t xml:space="preserve"> are an inalienable, integral and indivisible part of universal human rights.” And science declares that the cycle of human life begins at the moment of conception.</w:t>
      </w:r>
      <w:r w:rsidRPr="00600623">
        <w:rPr>
          <w:rFonts w:ascii="Arial" w:hAnsi="Arial" w:cs="Arial"/>
          <w:color w:val="000000"/>
          <w:shd w:val="clear" w:color="auto" w:fill="FFFFFF"/>
          <w:vertAlign w:val="superscript"/>
          <w:lang w:val="en-CA"/>
        </w:rPr>
        <w:endnoteReference w:id="16"/>
      </w:r>
    </w:p>
    <w:p w14:paraId="65796376" w14:textId="77777777" w:rsidR="002D165A" w:rsidRPr="00600623" w:rsidRDefault="007D1E54" w:rsidP="003B5D3F">
      <w:pPr>
        <w:autoSpaceDE w:val="0"/>
        <w:autoSpaceDN w:val="0"/>
        <w:adjustRightInd w:val="0"/>
        <w:spacing w:after="200" w:line="360" w:lineRule="auto"/>
        <w:jc w:val="both"/>
        <w:rPr>
          <w:rFonts w:ascii="Arial" w:hAnsi="Arial" w:cs="Arial"/>
          <w:lang w:val="en-CA"/>
        </w:rPr>
      </w:pPr>
      <w:r w:rsidRPr="00600623">
        <w:rPr>
          <w:rFonts w:ascii="Arial" w:hAnsi="Arial" w:cs="Arial"/>
          <w:lang w:val="en-CA"/>
        </w:rPr>
        <w:t xml:space="preserve">Everyone has a fundamental RIGHT TO LIFE, NO MATTER HOW SMALL.  </w:t>
      </w:r>
      <w:r w:rsidR="00E3067D" w:rsidRPr="00600623">
        <w:rPr>
          <w:rFonts w:ascii="Arial" w:hAnsi="Arial" w:cs="Arial"/>
          <w:lang w:val="en-CA"/>
        </w:rPr>
        <w:t xml:space="preserve">Why should pre-born children be killed because of their temporary residence for 9 months?  Why should they die because of their level of development?  </w:t>
      </w:r>
      <w:r w:rsidR="002D165A" w:rsidRPr="00600623">
        <w:rPr>
          <w:rFonts w:ascii="Arial" w:hAnsi="Arial" w:cs="Arial"/>
          <w:lang w:val="en-CA"/>
        </w:rPr>
        <w:t>“</w:t>
      </w:r>
      <w:r w:rsidR="00E3067D" w:rsidRPr="00600623">
        <w:rPr>
          <w:rFonts w:ascii="Arial" w:hAnsi="Arial" w:cs="Arial"/>
          <w:lang w:val="en-CA"/>
        </w:rPr>
        <w:t>Fetus</w:t>
      </w:r>
      <w:r w:rsidR="002D165A" w:rsidRPr="00600623">
        <w:rPr>
          <w:rFonts w:ascii="Arial" w:hAnsi="Arial" w:cs="Arial"/>
          <w:lang w:val="en-CA"/>
        </w:rPr>
        <w:t>,”</w:t>
      </w:r>
      <w:r w:rsidR="00E3067D" w:rsidRPr="00600623">
        <w:rPr>
          <w:rFonts w:ascii="Arial" w:hAnsi="Arial" w:cs="Arial"/>
          <w:lang w:val="en-CA"/>
        </w:rPr>
        <w:t xml:space="preserve"> Latin for the “little one” is another stage of human development like infant, toddler, adolescent, adult and senior. </w:t>
      </w:r>
    </w:p>
    <w:p w14:paraId="5BF93ACF" w14:textId="7CE982DA" w:rsidR="003B5D3F" w:rsidRPr="00600623" w:rsidRDefault="00E3067D" w:rsidP="003B5D3F">
      <w:pPr>
        <w:autoSpaceDE w:val="0"/>
        <w:autoSpaceDN w:val="0"/>
        <w:adjustRightInd w:val="0"/>
        <w:spacing w:after="200" w:line="360" w:lineRule="auto"/>
        <w:jc w:val="both"/>
        <w:rPr>
          <w:rFonts w:ascii="Arial" w:hAnsi="Arial" w:cs="Arial"/>
          <w:lang w:val="en-CA"/>
        </w:rPr>
      </w:pPr>
      <w:r w:rsidRPr="00600623">
        <w:rPr>
          <w:rFonts w:ascii="Arial" w:hAnsi="Arial" w:cs="Arial"/>
          <w:lang w:val="en-CA"/>
        </w:rPr>
        <w:t>Therefore, w</w:t>
      </w:r>
      <w:r w:rsidR="003B5D3F" w:rsidRPr="00600623">
        <w:rPr>
          <w:rFonts w:ascii="Arial" w:hAnsi="Arial" w:cs="Arial"/>
          <w:lang w:val="en-CA"/>
        </w:rPr>
        <w:t xml:space="preserve">e appeal to the </w:t>
      </w:r>
      <w:r w:rsidR="007D1E54" w:rsidRPr="00600623">
        <w:rPr>
          <w:rFonts w:ascii="Arial" w:hAnsi="Arial" w:cs="Arial"/>
          <w:lang w:val="en-CA"/>
        </w:rPr>
        <w:t xml:space="preserve">UN Human Rights Committee </w:t>
      </w:r>
      <w:r w:rsidR="003B5D3F" w:rsidRPr="00600623">
        <w:rPr>
          <w:rFonts w:ascii="Arial" w:hAnsi="Arial" w:cs="Arial"/>
          <w:lang w:val="en-CA"/>
        </w:rPr>
        <w:t xml:space="preserve">and all Member States to prioritize these plans of action immediately to save women and children:  </w:t>
      </w:r>
    </w:p>
    <w:p w14:paraId="447DB5F5" w14:textId="46F39F01" w:rsidR="00FB411C" w:rsidRPr="00597CA9" w:rsidRDefault="003B5D3F" w:rsidP="00FB411C">
      <w:pPr>
        <w:numPr>
          <w:ilvl w:val="0"/>
          <w:numId w:val="1"/>
        </w:numPr>
        <w:autoSpaceDE w:val="0"/>
        <w:autoSpaceDN w:val="0"/>
        <w:adjustRightInd w:val="0"/>
        <w:spacing w:after="0" w:line="360" w:lineRule="auto"/>
        <w:jc w:val="both"/>
        <w:rPr>
          <w:rFonts w:ascii="Arial" w:hAnsi="Arial" w:cs="Arial"/>
          <w:b/>
          <w:lang w:val="en-CA"/>
        </w:rPr>
      </w:pPr>
      <w:r w:rsidRPr="00597CA9">
        <w:rPr>
          <w:rFonts w:ascii="Arial" w:hAnsi="Arial" w:cs="Arial"/>
          <w:b/>
          <w:lang w:val="en-CA"/>
        </w:rPr>
        <w:t xml:space="preserve">Enact Education and Awareness Campaigns on the value of </w:t>
      </w:r>
      <w:r w:rsidR="007D1E54" w:rsidRPr="00597CA9">
        <w:rPr>
          <w:rFonts w:ascii="Arial" w:hAnsi="Arial" w:cs="Arial"/>
          <w:b/>
          <w:lang w:val="en-CA"/>
        </w:rPr>
        <w:t>all human life, no matter how small</w:t>
      </w:r>
      <w:r w:rsidR="00FB411C" w:rsidRPr="00597CA9">
        <w:rPr>
          <w:rFonts w:ascii="Arial" w:hAnsi="Arial" w:cs="Arial"/>
          <w:b/>
          <w:lang w:val="en-CA"/>
        </w:rPr>
        <w:t xml:space="preserve">, </w:t>
      </w:r>
      <w:r w:rsidR="00597CA9">
        <w:rPr>
          <w:rFonts w:ascii="Arial" w:hAnsi="Arial" w:cs="Arial"/>
          <w:b/>
          <w:lang w:val="en-CA"/>
        </w:rPr>
        <w:t>as well as t</w:t>
      </w:r>
      <w:r w:rsidR="00FB411C" w:rsidRPr="00597CA9">
        <w:rPr>
          <w:rFonts w:ascii="Arial" w:hAnsi="Arial" w:cs="Arial"/>
          <w:b/>
          <w:lang w:val="en-CA"/>
        </w:rPr>
        <w:t>he value of the girl child, fetal development, and the research on the damage of legal abortions to women's bodies, minds and souls.</w:t>
      </w:r>
    </w:p>
    <w:p w14:paraId="7A90132E" w14:textId="77777777" w:rsidR="003B5D3F" w:rsidRPr="00597CA9" w:rsidRDefault="003B5D3F" w:rsidP="003B5D3F">
      <w:pPr>
        <w:numPr>
          <w:ilvl w:val="0"/>
          <w:numId w:val="1"/>
        </w:numPr>
        <w:autoSpaceDE w:val="0"/>
        <w:autoSpaceDN w:val="0"/>
        <w:adjustRightInd w:val="0"/>
        <w:spacing w:after="0" w:line="360" w:lineRule="auto"/>
        <w:jc w:val="both"/>
        <w:rPr>
          <w:rFonts w:ascii="Arial" w:hAnsi="Arial" w:cs="Arial"/>
          <w:b/>
          <w:lang w:val="en-CA"/>
        </w:rPr>
      </w:pPr>
      <w:r w:rsidRPr="00597CA9">
        <w:rPr>
          <w:rFonts w:ascii="Arial" w:hAnsi="Arial" w:cs="Arial"/>
          <w:b/>
          <w:lang w:val="en-CA"/>
        </w:rPr>
        <w:lastRenderedPageBreak/>
        <w:t xml:space="preserve">Enact measures to end violence against pregnant women and babies. </w:t>
      </w:r>
    </w:p>
    <w:p w14:paraId="043CC254" w14:textId="19544E66" w:rsidR="003B5D3F" w:rsidRPr="00597CA9" w:rsidRDefault="003B5D3F" w:rsidP="003B5D3F">
      <w:pPr>
        <w:numPr>
          <w:ilvl w:val="0"/>
          <w:numId w:val="2"/>
        </w:numPr>
        <w:autoSpaceDE w:val="0"/>
        <w:autoSpaceDN w:val="0"/>
        <w:adjustRightInd w:val="0"/>
        <w:spacing w:after="0" w:line="360" w:lineRule="auto"/>
        <w:jc w:val="both"/>
        <w:rPr>
          <w:rFonts w:ascii="Arial" w:hAnsi="Arial" w:cs="Arial"/>
          <w:b/>
          <w:lang w:val="en-CA"/>
        </w:rPr>
      </w:pPr>
      <w:r w:rsidRPr="00597CA9">
        <w:rPr>
          <w:rFonts w:ascii="Arial" w:hAnsi="Arial" w:cs="Arial"/>
          <w:b/>
          <w:lang w:val="en-CA"/>
        </w:rPr>
        <w:t>Produce accountable and protective measures against perpetrators of forced and coerced abortion</w:t>
      </w:r>
      <w:r w:rsidR="00FB411C" w:rsidRPr="00597CA9">
        <w:rPr>
          <w:rFonts w:ascii="Arial" w:hAnsi="Arial" w:cs="Arial"/>
          <w:b/>
          <w:lang w:val="en-CA"/>
        </w:rPr>
        <w:t>s</w:t>
      </w:r>
      <w:r w:rsidRPr="00597CA9">
        <w:rPr>
          <w:rFonts w:ascii="Arial" w:hAnsi="Arial" w:cs="Arial"/>
          <w:b/>
          <w:lang w:val="en-CA"/>
        </w:rPr>
        <w:t>.</w:t>
      </w:r>
    </w:p>
    <w:p w14:paraId="29F7C93D" w14:textId="77777777" w:rsidR="003B5D3F" w:rsidRPr="00597CA9" w:rsidRDefault="003B5D3F" w:rsidP="003B5D3F">
      <w:pPr>
        <w:numPr>
          <w:ilvl w:val="0"/>
          <w:numId w:val="2"/>
        </w:numPr>
        <w:autoSpaceDE w:val="0"/>
        <w:autoSpaceDN w:val="0"/>
        <w:adjustRightInd w:val="0"/>
        <w:spacing w:after="0" w:line="360" w:lineRule="auto"/>
        <w:jc w:val="both"/>
        <w:rPr>
          <w:rFonts w:ascii="Arial" w:hAnsi="Arial" w:cs="Arial"/>
          <w:b/>
          <w:lang w:val="en-CA"/>
        </w:rPr>
      </w:pPr>
      <w:r w:rsidRPr="00597CA9">
        <w:rPr>
          <w:rFonts w:ascii="Arial" w:hAnsi="Arial" w:cs="Arial"/>
          <w:b/>
          <w:lang w:val="en-CA"/>
        </w:rPr>
        <w:t>Enact legislation and policies condemning gender-selective abortions.</w:t>
      </w:r>
    </w:p>
    <w:p w14:paraId="21EFEFE5" w14:textId="77777777" w:rsidR="003B5D3F" w:rsidRPr="00597CA9" w:rsidRDefault="003B5D3F" w:rsidP="003B5D3F">
      <w:pPr>
        <w:numPr>
          <w:ilvl w:val="0"/>
          <w:numId w:val="2"/>
        </w:numPr>
        <w:autoSpaceDE w:val="0"/>
        <w:autoSpaceDN w:val="0"/>
        <w:adjustRightInd w:val="0"/>
        <w:spacing w:after="0" w:line="360" w:lineRule="auto"/>
        <w:jc w:val="both"/>
        <w:rPr>
          <w:rFonts w:ascii="Arial" w:hAnsi="Arial" w:cs="Arial"/>
          <w:b/>
          <w:lang w:val="en-CA"/>
        </w:rPr>
      </w:pPr>
      <w:r w:rsidRPr="00597CA9">
        <w:rPr>
          <w:rFonts w:ascii="Arial" w:hAnsi="Arial" w:cs="Arial"/>
          <w:b/>
          <w:lang w:val="en-CA"/>
        </w:rPr>
        <w:t>Enact screening and fully informed consent laws for pregnant women seeking an abortion that include options and practical help to support her and her baby, as well as prenatal support.</w:t>
      </w:r>
    </w:p>
    <w:p w14:paraId="0CD2E9A7" w14:textId="77777777" w:rsidR="003B5D3F" w:rsidRPr="00597CA9" w:rsidRDefault="003B5D3F" w:rsidP="003B5D3F">
      <w:pPr>
        <w:numPr>
          <w:ilvl w:val="0"/>
          <w:numId w:val="2"/>
        </w:numPr>
        <w:autoSpaceDE w:val="0"/>
        <w:autoSpaceDN w:val="0"/>
        <w:adjustRightInd w:val="0"/>
        <w:spacing w:after="0" w:line="360" w:lineRule="auto"/>
        <w:jc w:val="both"/>
        <w:rPr>
          <w:rFonts w:ascii="Arial" w:hAnsi="Arial" w:cs="Arial"/>
          <w:b/>
          <w:lang w:val="en-CA"/>
        </w:rPr>
      </w:pPr>
      <w:r w:rsidRPr="00597CA9">
        <w:rPr>
          <w:rFonts w:ascii="Arial" w:hAnsi="Arial" w:cs="Arial"/>
          <w:b/>
          <w:lang w:val="en-CA"/>
        </w:rPr>
        <w:t>Procure accountability in the full reporting of abortions, complications/deaths and pregnant minors for possible statutory rape, rape or incest.</w:t>
      </w:r>
    </w:p>
    <w:p w14:paraId="125A6DC2" w14:textId="77777777" w:rsidR="003B5D3F" w:rsidRPr="00597CA9" w:rsidRDefault="003B5D3F" w:rsidP="003B5D3F">
      <w:pPr>
        <w:numPr>
          <w:ilvl w:val="0"/>
          <w:numId w:val="2"/>
        </w:numPr>
        <w:autoSpaceDE w:val="0"/>
        <w:autoSpaceDN w:val="0"/>
        <w:adjustRightInd w:val="0"/>
        <w:spacing w:after="0" w:line="360" w:lineRule="auto"/>
        <w:jc w:val="both"/>
        <w:rPr>
          <w:rFonts w:ascii="Arial" w:hAnsi="Arial" w:cs="Arial"/>
          <w:b/>
          <w:lang w:val="en-CA"/>
        </w:rPr>
      </w:pPr>
      <w:r w:rsidRPr="00597CA9">
        <w:rPr>
          <w:rFonts w:ascii="Arial" w:hAnsi="Arial" w:cs="Arial"/>
          <w:b/>
          <w:lang w:val="en-CA"/>
        </w:rPr>
        <w:t>Provide the basic human right to life for babies in the womb according to the Universal Declaration on Human Rights &amp; Declaration on the Rights of the Child.</w:t>
      </w:r>
    </w:p>
    <w:p w14:paraId="323166E5" w14:textId="77777777" w:rsidR="003B5D3F" w:rsidRPr="00600623" w:rsidRDefault="003B5D3F" w:rsidP="003B5D3F">
      <w:pPr>
        <w:autoSpaceDE w:val="0"/>
        <w:autoSpaceDN w:val="0"/>
        <w:adjustRightInd w:val="0"/>
        <w:spacing w:after="200" w:line="360" w:lineRule="auto"/>
        <w:ind w:left="1080"/>
        <w:jc w:val="both"/>
        <w:rPr>
          <w:rFonts w:ascii="Arial" w:hAnsi="Arial" w:cs="Arial"/>
          <w:lang w:val="en-CA"/>
        </w:rPr>
      </w:pPr>
    </w:p>
    <w:p w14:paraId="2C453A9B" w14:textId="52081457" w:rsidR="003B5D3F" w:rsidRPr="00600623" w:rsidRDefault="003B5D3F" w:rsidP="003B5D3F">
      <w:pPr>
        <w:autoSpaceDE w:val="0"/>
        <w:autoSpaceDN w:val="0"/>
        <w:adjustRightInd w:val="0"/>
        <w:spacing w:after="200" w:line="360" w:lineRule="auto"/>
        <w:jc w:val="both"/>
        <w:rPr>
          <w:rFonts w:ascii="Arial" w:hAnsi="Arial" w:cs="Arial"/>
          <w:lang w:val="en-CA"/>
        </w:rPr>
      </w:pPr>
      <w:r w:rsidRPr="00600623">
        <w:rPr>
          <w:rFonts w:ascii="Arial" w:hAnsi="Arial" w:cs="Arial"/>
          <w:lang w:val="en-CA"/>
        </w:rPr>
        <w:t xml:space="preserve">On behalf of thousands of former </w:t>
      </w:r>
      <w:r w:rsidR="00FB411C">
        <w:rPr>
          <w:rFonts w:ascii="Arial" w:hAnsi="Arial" w:cs="Arial"/>
          <w:lang w:val="en-CA"/>
        </w:rPr>
        <w:t>‘</w:t>
      </w:r>
      <w:r w:rsidRPr="00600623">
        <w:rPr>
          <w:rFonts w:ascii="Arial" w:hAnsi="Arial" w:cs="Arial"/>
          <w:lang w:val="en-CA"/>
        </w:rPr>
        <w:t>abortion patients</w:t>
      </w:r>
      <w:r w:rsidR="00FB411C">
        <w:rPr>
          <w:rFonts w:ascii="Arial" w:hAnsi="Arial" w:cs="Arial"/>
          <w:lang w:val="en-CA"/>
        </w:rPr>
        <w:t>’</w:t>
      </w:r>
      <w:r w:rsidRPr="00600623">
        <w:rPr>
          <w:rFonts w:ascii="Arial" w:hAnsi="Arial" w:cs="Arial"/>
          <w:lang w:val="en-CA"/>
        </w:rPr>
        <w:t xml:space="preserve"> around the world who have had legal abortions and who have suffered irreparable damage to our bodies</w:t>
      </w:r>
      <w:r w:rsidR="00FB411C">
        <w:rPr>
          <w:rFonts w:ascii="Arial" w:hAnsi="Arial" w:cs="Arial"/>
          <w:lang w:val="en-CA"/>
        </w:rPr>
        <w:t>;</w:t>
      </w:r>
      <w:r w:rsidRPr="00600623">
        <w:rPr>
          <w:rFonts w:ascii="Arial" w:hAnsi="Arial" w:cs="Arial"/>
          <w:lang w:val="en-CA"/>
        </w:rPr>
        <w:t xml:space="preserve"> who have deep sorrow and regret, who have endured years of depression, substance abuse, anxiety disorders and pain because of our abortions</w:t>
      </w:r>
      <w:r w:rsidR="00E3067D" w:rsidRPr="00600623">
        <w:rPr>
          <w:rFonts w:ascii="Arial" w:hAnsi="Arial" w:cs="Arial"/>
          <w:lang w:val="en-CA"/>
        </w:rPr>
        <w:t xml:space="preserve">; </w:t>
      </w:r>
      <w:r w:rsidRPr="00600623">
        <w:rPr>
          <w:rFonts w:ascii="Arial" w:hAnsi="Arial" w:cs="Arial"/>
          <w:lang w:val="en-CA"/>
        </w:rPr>
        <w:t xml:space="preserve">we urge you to defend pregnant women and </w:t>
      </w:r>
      <w:r w:rsidR="00597CA9">
        <w:rPr>
          <w:rFonts w:ascii="Arial" w:hAnsi="Arial" w:cs="Arial"/>
          <w:lang w:val="en-CA"/>
        </w:rPr>
        <w:t xml:space="preserve">especially </w:t>
      </w:r>
      <w:r w:rsidRPr="00600623">
        <w:rPr>
          <w:rFonts w:ascii="Arial" w:hAnsi="Arial" w:cs="Arial"/>
          <w:lang w:val="en-CA"/>
        </w:rPr>
        <w:t>children in the womb.  A mother’s womb used to be the safest place for a baby</w:t>
      </w:r>
      <w:r w:rsidR="00E3067D" w:rsidRPr="00600623">
        <w:rPr>
          <w:rFonts w:ascii="Arial" w:hAnsi="Arial" w:cs="Arial"/>
          <w:lang w:val="en-CA"/>
        </w:rPr>
        <w:t xml:space="preserve"> to be, b</w:t>
      </w:r>
      <w:r w:rsidRPr="00600623">
        <w:rPr>
          <w:rFonts w:ascii="Arial" w:hAnsi="Arial" w:cs="Arial"/>
          <w:lang w:val="en-CA"/>
        </w:rPr>
        <w:t xml:space="preserve">ut today </w:t>
      </w:r>
      <w:r w:rsidR="00E3067D" w:rsidRPr="00600623">
        <w:rPr>
          <w:rFonts w:ascii="Arial" w:hAnsi="Arial" w:cs="Arial"/>
          <w:lang w:val="en-CA"/>
        </w:rPr>
        <w:t xml:space="preserve">it is the most dangerous place for </w:t>
      </w:r>
      <w:r w:rsidR="00597CA9">
        <w:rPr>
          <w:rFonts w:ascii="Arial" w:hAnsi="Arial" w:cs="Arial"/>
          <w:lang w:val="en-CA"/>
        </w:rPr>
        <w:t>a developing baby</w:t>
      </w:r>
      <w:r w:rsidR="00E3067D" w:rsidRPr="00600623">
        <w:rPr>
          <w:rFonts w:ascii="Arial" w:hAnsi="Arial" w:cs="Arial"/>
          <w:lang w:val="en-CA"/>
        </w:rPr>
        <w:t xml:space="preserve"> to be</w:t>
      </w:r>
      <w:r w:rsidRPr="00600623">
        <w:rPr>
          <w:rFonts w:ascii="Arial" w:hAnsi="Arial" w:cs="Arial"/>
          <w:lang w:val="en-CA"/>
        </w:rPr>
        <w:t>. We are a voice for our aborted children who had no voice.  A person is a person, no matter how small</w:t>
      </w:r>
      <w:r w:rsidR="00DB02C8">
        <w:rPr>
          <w:rFonts w:ascii="Arial" w:hAnsi="Arial" w:cs="Arial"/>
          <w:lang w:val="en-CA"/>
        </w:rPr>
        <w:t>, abortion is the shedding of innocent blood</w:t>
      </w:r>
      <w:r w:rsidRPr="00600623">
        <w:rPr>
          <w:rFonts w:ascii="Arial" w:hAnsi="Arial" w:cs="Arial"/>
          <w:lang w:val="en-CA"/>
        </w:rPr>
        <w:t xml:space="preserve">.  We should honour motherhood and bring back a culture of Life to this earth.  Abortion is not a black and white issue, it is blood red. </w:t>
      </w:r>
      <w:r w:rsidR="00EA7921">
        <w:rPr>
          <w:rFonts w:ascii="Arial" w:hAnsi="Arial" w:cs="Arial"/>
          <w:lang w:val="en-CA"/>
        </w:rPr>
        <w:t xml:space="preserve"> (Please note that we have photos as evidence that abortion is torture and providing death sentences for thousands of children daily in many states globally. Please contact us if you would like to see them.)</w:t>
      </w:r>
    </w:p>
    <w:p w14:paraId="7407EBDB" w14:textId="0F9E2A4B" w:rsidR="003B5D3F" w:rsidRPr="00600623" w:rsidRDefault="00DB02C8" w:rsidP="002D165A">
      <w:pPr>
        <w:autoSpaceDE w:val="0"/>
        <w:autoSpaceDN w:val="0"/>
        <w:adjustRightInd w:val="0"/>
        <w:spacing w:after="200" w:line="240" w:lineRule="auto"/>
        <w:rPr>
          <w:rFonts w:ascii="Arial" w:hAnsi="Arial" w:cs="Arial"/>
          <w:lang w:val="en-CA"/>
        </w:rPr>
      </w:pPr>
      <w:r>
        <w:rPr>
          <w:rFonts w:ascii="Arial" w:hAnsi="Arial" w:cs="Arial"/>
          <w:lang w:val="en-CA"/>
        </w:rPr>
        <w:t>Respectfully submitted,</w:t>
      </w:r>
    </w:p>
    <w:p w14:paraId="6EF02D29" w14:textId="77777777" w:rsidR="003B5D3F" w:rsidRPr="003B5D3F" w:rsidRDefault="003B5D3F" w:rsidP="003B5D3F">
      <w:pPr>
        <w:autoSpaceDE w:val="0"/>
        <w:autoSpaceDN w:val="0"/>
        <w:adjustRightInd w:val="0"/>
        <w:spacing w:after="200" w:line="360" w:lineRule="auto"/>
        <w:rPr>
          <w:rFonts w:ascii="Arial" w:hAnsi="Arial" w:cs="Arial"/>
          <w:sz w:val="24"/>
          <w:szCs w:val="24"/>
          <w:lang w:val="en-CA"/>
        </w:rPr>
      </w:pPr>
      <w:r w:rsidRPr="003B5D3F">
        <w:rPr>
          <w:rFonts w:ascii="Arial" w:hAnsi="Arial" w:cs="Arial"/>
          <w:sz w:val="24"/>
          <w:szCs w:val="24"/>
          <w:lang w:val="en-CA"/>
        </w:rPr>
        <w:t>Denise Mountenay</w:t>
      </w:r>
    </w:p>
    <w:p w14:paraId="0F0180CC" w14:textId="77777777" w:rsidR="003B5D3F" w:rsidRPr="003B5D3F" w:rsidRDefault="003B5D3F" w:rsidP="002D165A">
      <w:pPr>
        <w:autoSpaceDE w:val="0"/>
        <w:autoSpaceDN w:val="0"/>
        <w:adjustRightInd w:val="0"/>
        <w:spacing w:after="200" w:line="240" w:lineRule="auto"/>
        <w:jc w:val="both"/>
        <w:rPr>
          <w:rFonts w:ascii="Arial" w:hAnsi="Arial" w:cs="Arial"/>
          <w:sz w:val="24"/>
          <w:szCs w:val="24"/>
          <w:lang w:val="en-CA"/>
        </w:rPr>
      </w:pPr>
      <w:r w:rsidRPr="003B5D3F">
        <w:rPr>
          <w:rFonts w:ascii="Arial" w:hAnsi="Arial" w:cs="Arial"/>
          <w:sz w:val="24"/>
          <w:szCs w:val="24"/>
          <w:lang w:val="en-CA"/>
        </w:rPr>
        <w:t>Endeavour Forum Inc. -Canadian Representative</w:t>
      </w:r>
    </w:p>
    <w:p w14:paraId="47B6D22C" w14:textId="77777777" w:rsidR="003B5D3F" w:rsidRPr="003B5D3F" w:rsidRDefault="003B5D3F" w:rsidP="002D165A">
      <w:pPr>
        <w:autoSpaceDE w:val="0"/>
        <w:autoSpaceDN w:val="0"/>
        <w:adjustRightInd w:val="0"/>
        <w:spacing w:after="200" w:line="240" w:lineRule="auto"/>
        <w:jc w:val="both"/>
        <w:rPr>
          <w:rFonts w:ascii="Arial" w:hAnsi="Arial" w:cs="Arial"/>
          <w:sz w:val="24"/>
          <w:szCs w:val="24"/>
          <w:lang w:val="en-CA"/>
        </w:rPr>
      </w:pPr>
      <w:r w:rsidRPr="003B5D3F">
        <w:rPr>
          <w:rFonts w:ascii="Arial" w:hAnsi="Arial" w:cs="Arial"/>
          <w:sz w:val="24"/>
          <w:szCs w:val="24"/>
          <w:lang w:val="en-CA"/>
        </w:rPr>
        <w:t>Canada Silent No More</w:t>
      </w:r>
    </w:p>
    <w:p w14:paraId="4BA9C770" w14:textId="77777777" w:rsidR="003B5D3F" w:rsidRPr="003B5D3F" w:rsidRDefault="00462A94" w:rsidP="003B5D3F">
      <w:pPr>
        <w:autoSpaceDE w:val="0"/>
        <w:autoSpaceDN w:val="0"/>
        <w:adjustRightInd w:val="0"/>
        <w:spacing w:after="200" w:line="360" w:lineRule="auto"/>
        <w:jc w:val="both"/>
        <w:rPr>
          <w:rFonts w:ascii="Arial" w:hAnsi="Arial" w:cs="Arial"/>
          <w:sz w:val="24"/>
          <w:szCs w:val="24"/>
          <w:lang w:val="en-CA"/>
        </w:rPr>
      </w:pPr>
      <w:hyperlink r:id="rId9" w:history="1">
        <w:r w:rsidR="003B5D3F" w:rsidRPr="003B5D3F">
          <w:rPr>
            <w:rFonts w:ascii="Arial" w:hAnsi="Arial" w:cs="Arial"/>
            <w:color w:val="0000FF"/>
            <w:sz w:val="24"/>
            <w:szCs w:val="24"/>
            <w:u w:val="single"/>
            <w:lang w:val="en-CA"/>
          </w:rPr>
          <w:t>www.canadasilentnomore.com</w:t>
        </w:r>
      </w:hyperlink>
      <w:r w:rsidR="003B5D3F" w:rsidRPr="003B5D3F">
        <w:rPr>
          <w:rFonts w:ascii="Arial" w:hAnsi="Arial" w:cs="Arial"/>
          <w:sz w:val="24"/>
          <w:szCs w:val="24"/>
          <w:lang w:val="en-CA"/>
        </w:rPr>
        <w:t xml:space="preserve"> </w:t>
      </w:r>
    </w:p>
    <w:p w14:paraId="4B54EB47" w14:textId="77777777" w:rsidR="003B5D3F" w:rsidRPr="003B5D3F" w:rsidRDefault="003B5D3F" w:rsidP="002D165A">
      <w:pPr>
        <w:autoSpaceDE w:val="0"/>
        <w:autoSpaceDN w:val="0"/>
        <w:adjustRightInd w:val="0"/>
        <w:spacing w:after="200" w:line="240" w:lineRule="auto"/>
        <w:jc w:val="both"/>
        <w:rPr>
          <w:rFonts w:ascii="Arial" w:hAnsi="Arial" w:cs="Arial"/>
          <w:sz w:val="24"/>
          <w:szCs w:val="24"/>
          <w:lang w:val="en-CA"/>
        </w:rPr>
      </w:pPr>
      <w:r w:rsidRPr="003B5D3F">
        <w:rPr>
          <w:rFonts w:ascii="Arial" w:hAnsi="Arial" w:cs="Arial"/>
          <w:sz w:val="24"/>
          <w:szCs w:val="24"/>
          <w:lang w:val="en-CA"/>
        </w:rPr>
        <w:t xml:space="preserve">Founder/President </w:t>
      </w:r>
    </w:p>
    <w:p w14:paraId="13D2E999" w14:textId="77777777" w:rsidR="003B5D3F" w:rsidRPr="003B5D3F" w:rsidRDefault="003B5D3F" w:rsidP="002D165A">
      <w:pPr>
        <w:autoSpaceDE w:val="0"/>
        <w:autoSpaceDN w:val="0"/>
        <w:adjustRightInd w:val="0"/>
        <w:spacing w:after="200" w:line="240" w:lineRule="auto"/>
        <w:jc w:val="both"/>
        <w:rPr>
          <w:rFonts w:ascii="Arial" w:hAnsi="Arial" w:cs="Arial"/>
          <w:sz w:val="24"/>
          <w:szCs w:val="24"/>
          <w:lang w:val="en-CA"/>
        </w:rPr>
      </w:pPr>
      <w:r w:rsidRPr="003B5D3F">
        <w:rPr>
          <w:rFonts w:ascii="Arial" w:hAnsi="Arial" w:cs="Arial"/>
          <w:sz w:val="24"/>
          <w:szCs w:val="24"/>
          <w:lang w:val="en-CA"/>
        </w:rPr>
        <w:t>Civil society</w:t>
      </w:r>
    </w:p>
    <w:p w14:paraId="1D584E27" w14:textId="77777777" w:rsidR="003B5D3F" w:rsidRPr="003B5D3F" w:rsidRDefault="003B5D3F" w:rsidP="002D165A">
      <w:pPr>
        <w:autoSpaceDE w:val="0"/>
        <w:autoSpaceDN w:val="0"/>
        <w:adjustRightInd w:val="0"/>
        <w:spacing w:after="200" w:line="240" w:lineRule="auto"/>
        <w:jc w:val="both"/>
        <w:rPr>
          <w:rFonts w:ascii="Arial" w:hAnsi="Arial" w:cs="Arial"/>
          <w:sz w:val="24"/>
          <w:szCs w:val="24"/>
          <w:lang w:val="en-CA"/>
        </w:rPr>
      </w:pPr>
      <w:r w:rsidRPr="003B5D3F">
        <w:rPr>
          <w:rFonts w:ascii="Arial" w:hAnsi="Arial" w:cs="Arial"/>
          <w:sz w:val="24"/>
          <w:szCs w:val="24"/>
          <w:lang w:val="en-CA"/>
        </w:rPr>
        <w:t xml:space="preserve">107 Discovery Ave. Morinville, Alberta, Canada, T8R 1N1  </w:t>
      </w:r>
    </w:p>
    <w:p w14:paraId="5FBAF127" w14:textId="41C94514" w:rsidR="003B5D3F" w:rsidRPr="003B5D3F" w:rsidRDefault="003B5D3F" w:rsidP="003B5D3F">
      <w:pPr>
        <w:autoSpaceDE w:val="0"/>
        <w:autoSpaceDN w:val="0"/>
        <w:adjustRightInd w:val="0"/>
        <w:spacing w:after="200" w:line="360" w:lineRule="auto"/>
        <w:rPr>
          <w:rFonts w:ascii="Arial" w:hAnsi="Arial" w:cs="Arial"/>
          <w:color w:val="000000"/>
          <w:sz w:val="24"/>
          <w:szCs w:val="24"/>
          <w:lang w:val="en-CA"/>
        </w:rPr>
      </w:pPr>
      <w:r w:rsidRPr="003B5D3F">
        <w:rPr>
          <w:rFonts w:ascii="Arial" w:hAnsi="Arial" w:cs="Arial"/>
          <w:sz w:val="24"/>
          <w:szCs w:val="24"/>
          <w:lang w:val="en-CA"/>
        </w:rPr>
        <w:t xml:space="preserve">Email:  </w:t>
      </w:r>
      <w:hyperlink r:id="rId10" w:history="1">
        <w:r w:rsidRPr="003B5D3F">
          <w:rPr>
            <w:rFonts w:ascii="Arial" w:hAnsi="Arial" w:cs="Arial"/>
            <w:color w:val="0000FF"/>
            <w:sz w:val="24"/>
            <w:szCs w:val="24"/>
            <w:u w:val="single"/>
            <w:lang w:val="en-CA"/>
          </w:rPr>
          <w:t>dmountenay@</w:t>
        </w:r>
      </w:hyperlink>
      <w:r w:rsidRPr="003B5D3F">
        <w:rPr>
          <w:rFonts w:ascii="Arial" w:hAnsi="Arial" w:cs="Arial"/>
          <w:color w:val="0000FF"/>
          <w:sz w:val="24"/>
          <w:szCs w:val="24"/>
          <w:u w:val="single"/>
          <w:lang w:val="en-CA"/>
        </w:rPr>
        <w:t>telus.net</w:t>
      </w:r>
      <w:r w:rsidRPr="003B5D3F">
        <w:rPr>
          <w:rFonts w:ascii="Arial" w:hAnsi="Arial" w:cs="Arial"/>
          <w:sz w:val="24"/>
          <w:szCs w:val="24"/>
          <w:lang w:val="en-CA"/>
        </w:rPr>
        <w:t xml:space="preserve">    </w:t>
      </w:r>
    </w:p>
    <w:p w14:paraId="21C24DD8" w14:textId="79DF01C0" w:rsidR="003B5D3F" w:rsidRPr="003B5D3F" w:rsidRDefault="003B5D3F" w:rsidP="003B5D3F">
      <w:pPr>
        <w:spacing w:after="200" w:line="276" w:lineRule="auto"/>
        <w:rPr>
          <w:lang w:val="en-CA"/>
        </w:rPr>
      </w:pPr>
      <w:r w:rsidRPr="003B5D3F">
        <w:rPr>
          <w:lang w:val="en-CA"/>
        </w:rPr>
        <w:t>CITATIONS: available on request</w:t>
      </w:r>
      <w:r w:rsidR="002D165A">
        <w:rPr>
          <w:lang w:val="en-CA"/>
        </w:rPr>
        <w:t xml:space="preserve"> (see below)</w:t>
      </w:r>
    </w:p>
    <w:p w14:paraId="16D065CC" w14:textId="77777777" w:rsidR="003B5D3F" w:rsidRPr="003B5D3F" w:rsidRDefault="003B5D3F" w:rsidP="003B5D3F">
      <w:pPr>
        <w:autoSpaceDE w:val="0"/>
        <w:autoSpaceDN w:val="0"/>
        <w:adjustRightInd w:val="0"/>
        <w:spacing w:after="200" w:line="360" w:lineRule="auto"/>
        <w:jc w:val="both"/>
        <w:rPr>
          <w:lang w:val="en-CA"/>
        </w:rPr>
      </w:pPr>
      <w:r w:rsidRPr="003B5D3F">
        <w:rPr>
          <w:lang w:val="en-CA"/>
        </w:rPr>
        <w:lastRenderedPageBreak/>
        <w:t>CITATIONS:</w:t>
      </w:r>
    </w:p>
    <w:sectPr w:rsidR="003B5D3F" w:rsidRPr="003B5D3F" w:rsidSect="00FA6847">
      <w:footerReference w:type="default" r:id="rId11"/>
      <w:pgSz w:w="12240" w:h="15840"/>
      <w:pgMar w:top="720" w:right="720" w:bottom="720" w:left="720"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DA6DA" w14:textId="77777777" w:rsidR="00E3067D" w:rsidRDefault="00E3067D" w:rsidP="003B5D3F">
      <w:pPr>
        <w:spacing w:after="0" w:line="240" w:lineRule="auto"/>
      </w:pPr>
      <w:r>
        <w:separator/>
      </w:r>
    </w:p>
  </w:endnote>
  <w:endnote w:type="continuationSeparator" w:id="0">
    <w:p w14:paraId="166C7CFE" w14:textId="77777777" w:rsidR="00E3067D" w:rsidRDefault="00E3067D" w:rsidP="003B5D3F">
      <w:pPr>
        <w:spacing w:after="0" w:line="240" w:lineRule="auto"/>
      </w:pPr>
      <w:r>
        <w:continuationSeparator/>
      </w:r>
    </w:p>
  </w:endnote>
  <w:endnote w:id="1">
    <w:p w14:paraId="6AD11C98" w14:textId="50CBC88F" w:rsidR="00EE1BA8" w:rsidRPr="00EE1BA8" w:rsidRDefault="00EE1BA8">
      <w:pPr>
        <w:pStyle w:val="EndnoteText"/>
      </w:pPr>
      <w:r>
        <w:rPr>
          <w:rStyle w:val="EndnoteReference"/>
        </w:rPr>
        <w:endnoteRef/>
      </w:r>
      <w:r>
        <w:t xml:space="preserve"> </w:t>
      </w:r>
      <w:r w:rsidRPr="00EE1BA8">
        <w:t>https://en.wikipedia.org/wiki/Human_development_(biology)</w:t>
      </w:r>
    </w:p>
  </w:endnote>
  <w:endnote w:id="2">
    <w:p w14:paraId="38CAB1B0" w14:textId="77777777" w:rsidR="00E3067D" w:rsidRPr="000B25F1" w:rsidRDefault="00E3067D" w:rsidP="003B5D3F">
      <w:pPr>
        <w:pStyle w:val="EndnoteText"/>
        <w:rPr>
          <w:sz w:val="16"/>
          <w:szCs w:val="16"/>
        </w:rPr>
      </w:pPr>
      <w:r>
        <w:rPr>
          <w:rStyle w:val="EndnoteReference"/>
        </w:rPr>
        <w:endnoteRef/>
      </w:r>
      <w:r>
        <w:t xml:space="preserve"> </w:t>
      </w:r>
      <w:r w:rsidRPr="000B25F1">
        <w:rPr>
          <w:rFonts w:ascii="Arial" w:hAnsi="Arial" w:cs="Arial"/>
          <w:sz w:val="16"/>
          <w:szCs w:val="16"/>
        </w:rPr>
        <w:t xml:space="preserve">(Z. Efrat et al., and B.J. Whitlow et al., </w:t>
      </w:r>
      <w:r w:rsidRPr="000B25F1">
        <w:rPr>
          <w:rFonts w:ascii="Arial" w:hAnsi="Arial" w:cs="Arial"/>
          <w:i/>
          <w:sz w:val="16"/>
          <w:szCs w:val="16"/>
        </w:rPr>
        <w:t>First Trimester Diagnosis of Gender</w:t>
      </w:r>
      <w:r w:rsidRPr="000B25F1">
        <w:rPr>
          <w:rFonts w:ascii="Arial" w:hAnsi="Arial" w:cs="Arial"/>
          <w:sz w:val="16"/>
          <w:szCs w:val="16"/>
        </w:rPr>
        <w:t xml:space="preserve">, </w:t>
      </w:r>
      <w:r w:rsidRPr="000B25F1">
        <w:rPr>
          <w:rFonts w:ascii="Arial" w:hAnsi="Arial" w:cs="Arial"/>
          <w:smallCaps/>
          <w:sz w:val="16"/>
          <w:szCs w:val="16"/>
        </w:rPr>
        <w:t>Ultrasound in Obstetrics and Gynecology</w:t>
      </w:r>
      <w:r w:rsidRPr="000B25F1">
        <w:rPr>
          <w:rFonts w:ascii="Arial" w:hAnsi="Arial" w:cs="Arial"/>
          <w:sz w:val="16"/>
          <w:szCs w:val="16"/>
        </w:rPr>
        <w:t>,13:301–304 [1999].)</w:t>
      </w:r>
    </w:p>
  </w:endnote>
  <w:endnote w:id="3">
    <w:p w14:paraId="00A1A004" w14:textId="630198DD" w:rsidR="00822DD7" w:rsidRPr="00822DD7" w:rsidRDefault="00822DD7">
      <w:pPr>
        <w:pStyle w:val="EndnoteText"/>
        <w:rPr>
          <w:lang w:val="en-US"/>
        </w:rPr>
      </w:pPr>
      <w:r>
        <w:rPr>
          <w:rStyle w:val="EndnoteReference"/>
        </w:rPr>
        <w:endnoteRef/>
      </w:r>
      <w:r>
        <w:t xml:space="preserve"> </w:t>
      </w:r>
      <w:hyperlink r:id="rId1" w:history="1">
        <w:r w:rsidRPr="00511348">
          <w:rPr>
            <w:rStyle w:val="Hyperlink"/>
          </w:rPr>
          <w:t>http://www.abortionfacts.com/facts/13</w:t>
        </w:r>
      </w:hyperlink>
      <w:r>
        <w:t xml:space="preserve">, </w:t>
      </w:r>
      <w:r w:rsidRPr="00822DD7">
        <w:t>http://www.fetal-pain.com/fetal_pain_research.htm</w:t>
      </w:r>
    </w:p>
  </w:endnote>
  <w:endnote w:id="4">
    <w:p w14:paraId="530F8055" w14:textId="77777777" w:rsidR="00E3067D" w:rsidRPr="00325810" w:rsidRDefault="00E3067D" w:rsidP="003B5D3F">
      <w:pPr>
        <w:pStyle w:val="EndnoteText"/>
        <w:rPr>
          <w:rFonts w:ascii="Arial" w:hAnsi="Arial" w:cs="Arial"/>
          <w:sz w:val="16"/>
          <w:szCs w:val="16"/>
        </w:rPr>
      </w:pPr>
      <w:r>
        <w:rPr>
          <w:rStyle w:val="EndnoteReference"/>
        </w:rPr>
        <w:endnoteRef/>
      </w:r>
      <w:r>
        <w:t xml:space="preserve"> </w:t>
      </w:r>
      <w:r w:rsidRPr="00325810">
        <w:rPr>
          <w:rFonts w:ascii="Arial" w:hAnsi="Arial" w:cs="Arial"/>
          <w:sz w:val="16"/>
          <w:szCs w:val="16"/>
        </w:rPr>
        <w:t>BMJ-http://www.bmj.com/content/338/bmj.b1211</w:t>
      </w:r>
    </w:p>
  </w:endnote>
  <w:endnote w:id="5">
    <w:p w14:paraId="14BB1D17" w14:textId="77777777" w:rsidR="00E3067D" w:rsidRPr="00325810" w:rsidRDefault="00E3067D" w:rsidP="003B5D3F">
      <w:pPr>
        <w:pStyle w:val="EndnoteText"/>
        <w:rPr>
          <w:rFonts w:ascii="Arial" w:hAnsi="Arial" w:cs="Arial"/>
          <w:sz w:val="16"/>
          <w:szCs w:val="16"/>
        </w:rPr>
      </w:pPr>
      <w:r w:rsidRPr="00325810">
        <w:rPr>
          <w:rStyle w:val="EndnoteReference"/>
          <w:rFonts w:ascii="Arial" w:hAnsi="Arial" w:cs="Arial"/>
          <w:sz w:val="16"/>
          <w:szCs w:val="16"/>
        </w:rPr>
        <w:endnoteRef/>
      </w:r>
      <w:r w:rsidRPr="00325810">
        <w:rPr>
          <w:rFonts w:ascii="Arial" w:hAnsi="Arial" w:cs="Arial"/>
          <w:sz w:val="16"/>
          <w:szCs w:val="16"/>
        </w:rPr>
        <w:t xml:space="preserve"> http://www.lifedynamics.com/Pro-life_Group/Pro-choice_Women/</w:t>
      </w:r>
    </w:p>
    <w:p w14:paraId="6957B785" w14:textId="77777777" w:rsidR="00E3067D" w:rsidRPr="00325810" w:rsidRDefault="00E3067D" w:rsidP="003B5D3F">
      <w:pPr>
        <w:pStyle w:val="EndnoteText"/>
        <w:rPr>
          <w:rFonts w:ascii="Arial" w:hAnsi="Arial" w:cs="Arial"/>
          <w:sz w:val="16"/>
          <w:szCs w:val="16"/>
        </w:rPr>
      </w:pPr>
    </w:p>
  </w:endnote>
  <w:endnote w:id="6">
    <w:p w14:paraId="6528640C" w14:textId="77777777" w:rsidR="00E3067D" w:rsidRPr="00325810" w:rsidRDefault="00E3067D" w:rsidP="003B5D3F">
      <w:pPr>
        <w:autoSpaceDE w:val="0"/>
        <w:autoSpaceDN w:val="0"/>
        <w:adjustRightInd w:val="0"/>
        <w:rPr>
          <w:rFonts w:ascii="Arial" w:hAnsi="Arial" w:cs="Arial"/>
          <w:sz w:val="16"/>
          <w:szCs w:val="16"/>
        </w:rPr>
      </w:pPr>
      <w:r w:rsidRPr="00325810">
        <w:rPr>
          <w:rStyle w:val="EndnoteReference"/>
          <w:rFonts w:ascii="Arial" w:hAnsi="Arial" w:cs="Arial"/>
          <w:sz w:val="16"/>
          <w:szCs w:val="16"/>
        </w:rPr>
        <w:endnoteRef/>
      </w:r>
      <w:r w:rsidRPr="00325810">
        <w:rPr>
          <w:rFonts w:ascii="Arial" w:hAnsi="Arial" w:cs="Arial"/>
          <w:sz w:val="16"/>
          <w:szCs w:val="16"/>
        </w:rPr>
        <w:t xml:space="preserve"> Gissler M, Hemminki E, Lonnqvist J, “Suicides after pregnancy in Finland, 1987-94: register linkage study, </w:t>
      </w:r>
      <w:r w:rsidRPr="00325810">
        <w:rPr>
          <w:rFonts w:ascii="Arial" w:hAnsi="Arial" w:cs="Arial"/>
          <w:i/>
          <w:iCs/>
          <w:color w:val="333333"/>
          <w:sz w:val="16"/>
          <w:szCs w:val="16"/>
        </w:rPr>
        <w:t>BMJ</w:t>
      </w:r>
      <w:r w:rsidRPr="00325810">
        <w:rPr>
          <w:rFonts w:ascii="Arial" w:hAnsi="Arial" w:cs="Arial"/>
          <w:color w:val="333333"/>
          <w:sz w:val="16"/>
          <w:szCs w:val="16"/>
        </w:rPr>
        <w:t xml:space="preserve"> 1996;313:1431-1434 (7 December) ;</w:t>
      </w:r>
      <w:r w:rsidRPr="00325810">
        <w:rPr>
          <w:rFonts w:ascii="Arial" w:hAnsi="Arial" w:cs="Arial"/>
          <w:color w:val="000000"/>
          <w:sz w:val="16"/>
          <w:szCs w:val="16"/>
        </w:rPr>
        <w:t xml:space="preserve">  Reardon DC, Ney PG, Scheuren FJ, Cougle JR, Coleman PK, Strahan T. </w:t>
      </w:r>
      <w:r w:rsidRPr="00325810">
        <w:rPr>
          <w:rFonts w:ascii="Arial" w:hAnsi="Arial" w:cs="Arial"/>
          <w:i/>
          <w:iCs/>
          <w:color w:val="000000"/>
          <w:sz w:val="16"/>
          <w:szCs w:val="16"/>
        </w:rPr>
        <w:t xml:space="preserve">“Deaths associated with pregnancy outcome: a record linkage study of low income women,” </w:t>
      </w:r>
      <w:r w:rsidRPr="00325810">
        <w:rPr>
          <w:rFonts w:ascii="Arial" w:hAnsi="Arial" w:cs="Arial"/>
          <w:color w:val="000000"/>
          <w:sz w:val="16"/>
          <w:szCs w:val="16"/>
        </w:rPr>
        <w:t>Southern Medical Journal</w:t>
      </w:r>
      <w:r w:rsidRPr="00325810">
        <w:rPr>
          <w:rFonts w:ascii="Arial" w:hAnsi="Arial" w:cs="Arial"/>
          <w:i/>
          <w:iCs/>
          <w:color w:val="000000"/>
          <w:sz w:val="16"/>
          <w:szCs w:val="16"/>
        </w:rPr>
        <w:t xml:space="preserve">. </w:t>
      </w:r>
      <w:r w:rsidRPr="00325810">
        <w:rPr>
          <w:rFonts w:ascii="Arial" w:hAnsi="Arial" w:cs="Arial"/>
          <w:color w:val="000000"/>
          <w:sz w:val="16"/>
          <w:szCs w:val="16"/>
        </w:rPr>
        <w:t xml:space="preserve">2002; 95 (8):834-841.  </w:t>
      </w:r>
      <w:r w:rsidRPr="00325810">
        <w:rPr>
          <w:rFonts w:ascii="Arial" w:hAnsi="Arial" w:cs="Arial"/>
          <w:sz w:val="16"/>
          <w:szCs w:val="16"/>
        </w:rPr>
        <w:t xml:space="preserve">Gissler M, et al. “Pregnancy Associated Deaths in Finland 1987-1994 – Definition problems and benefits of record linkage,” 76 Acta Obstetricia et Gynecologia 651 (1977);  </w:t>
      </w:r>
      <w:r w:rsidRPr="00325810">
        <w:rPr>
          <w:rFonts w:ascii="Arial" w:hAnsi="Arial" w:cs="Arial"/>
          <w:color w:val="000000"/>
          <w:sz w:val="16"/>
          <w:szCs w:val="16"/>
        </w:rPr>
        <w:t xml:space="preserve">Reardon DC, Strahan TW, Thorp Jr. JM, Shuping MW. </w:t>
      </w:r>
      <w:r w:rsidRPr="00325810">
        <w:rPr>
          <w:rFonts w:ascii="Arial" w:hAnsi="Arial" w:cs="Arial"/>
          <w:i/>
          <w:iCs/>
          <w:color w:val="000000"/>
          <w:sz w:val="16"/>
          <w:szCs w:val="16"/>
        </w:rPr>
        <w:t>Deaths associated with abortion compared to childbirth—a review of new and old data and the medical and legal implications. .</w:t>
      </w:r>
      <w:r w:rsidRPr="00325810">
        <w:rPr>
          <w:rFonts w:ascii="Arial" w:hAnsi="Arial" w:cs="Arial"/>
          <w:color w:val="000000"/>
          <w:sz w:val="16"/>
          <w:szCs w:val="16"/>
        </w:rPr>
        <w:t xml:space="preserve">Journal of Contemporary Health Law and Policy. 2004; 20(2):279-327;   </w:t>
      </w:r>
    </w:p>
  </w:endnote>
  <w:endnote w:id="7">
    <w:p w14:paraId="59930E6E" w14:textId="77777777" w:rsidR="00E3067D" w:rsidRPr="00325810" w:rsidRDefault="00E3067D" w:rsidP="003B5D3F">
      <w:pPr>
        <w:autoSpaceDE w:val="0"/>
        <w:autoSpaceDN w:val="0"/>
        <w:adjustRightInd w:val="0"/>
        <w:rPr>
          <w:rFonts w:ascii="Arial" w:hAnsi="Arial" w:cs="Arial"/>
          <w:sz w:val="16"/>
          <w:szCs w:val="16"/>
        </w:rPr>
      </w:pPr>
      <w:r w:rsidRPr="00325810">
        <w:rPr>
          <w:rStyle w:val="EndnoteReference"/>
          <w:rFonts w:ascii="Arial" w:hAnsi="Arial" w:cs="Arial"/>
          <w:sz w:val="16"/>
          <w:szCs w:val="16"/>
        </w:rPr>
        <w:endnoteRef/>
      </w:r>
      <w:r w:rsidRPr="00325810">
        <w:rPr>
          <w:rFonts w:ascii="Arial" w:hAnsi="Arial" w:cs="Arial"/>
          <w:sz w:val="16"/>
          <w:szCs w:val="16"/>
        </w:rPr>
        <w:t xml:space="preserve"> Rue </w:t>
      </w:r>
      <w:r w:rsidRPr="00325810">
        <w:rPr>
          <w:rFonts w:ascii="Arial" w:hAnsi="Arial" w:cs="Arial"/>
          <w:color w:val="000000"/>
          <w:sz w:val="16"/>
          <w:szCs w:val="16"/>
        </w:rPr>
        <w:t xml:space="preserve">VM, Coleman PK, Rue JJ, Reardon DC. “Induced abortion and traumatic stress: A preliminary comparison of American and Russian women.” </w:t>
      </w:r>
      <w:r w:rsidRPr="00325810">
        <w:rPr>
          <w:rFonts w:ascii="Arial" w:hAnsi="Arial" w:cs="Arial"/>
          <w:i/>
          <w:iCs/>
          <w:color w:val="000000"/>
          <w:sz w:val="16"/>
          <w:szCs w:val="16"/>
        </w:rPr>
        <w:t>Medical Science Monitor.</w:t>
      </w:r>
      <w:r w:rsidRPr="00325810">
        <w:rPr>
          <w:rFonts w:ascii="Arial" w:hAnsi="Arial" w:cs="Arial"/>
          <w:color w:val="000000"/>
          <w:sz w:val="16"/>
          <w:szCs w:val="16"/>
        </w:rPr>
        <w:t xml:space="preserve"> 10(10):SR5-16 (2004).</w:t>
      </w:r>
    </w:p>
  </w:endnote>
  <w:endnote w:id="8">
    <w:p w14:paraId="799D6547" w14:textId="77777777" w:rsidR="00E3067D" w:rsidRPr="00325810" w:rsidRDefault="00E3067D" w:rsidP="003B5D3F">
      <w:pPr>
        <w:autoSpaceDE w:val="0"/>
        <w:autoSpaceDN w:val="0"/>
        <w:adjustRightInd w:val="0"/>
        <w:rPr>
          <w:rFonts w:ascii="Arial" w:hAnsi="Arial" w:cs="Arial"/>
          <w:sz w:val="16"/>
          <w:szCs w:val="16"/>
        </w:rPr>
      </w:pPr>
      <w:r w:rsidRPr="00325810">
        <w:rPr>
          <w:rStyle w:val="EndnoteReference"/>
          <w:rFonts w:ascii="Arial" w:hAnsi="Arial" w:cs="Arial"/>
          <w:sz w:val="16"/>
          <w:szCs w:val="16"/>
        </w:rPr>
        <w:endnoteRef/>
      </w:r>
      <w:r w:rsidRPr="00325810">
        <w:rPr>
          <w:rFonts w:ascii="Arial" w:hAnsi="Arial" w:cs="Arial"/>
          <w:sz w:val="16"/>
          <w:szCs w:val="16"/>
        </w:rPr>
        <w:t xml:space="preserve"> Gissler M, et al. “Pregnancy Associated Deaths in Finland 1987-1994 – Definition problems and benefits of record linkage,” 76 Acta Obstetricia et Gynecologia 651 (1977). </w:t>
      </w:r>
    </w:p>
  </w:endnote>
  <w:endnote w:id="9">
    <w:p w14:paraId="26435466" w14:textId="77777777" w:rsidR="00E3067D" w:rsidRPr="00325810" w:rsidRDefault="00E3067D" w:rsidP="003B5D3F">
      <w:pPr>
        <w:autoSpaceDE w:val="0"/>
        <w:autoSpaceDN w:val="0"/>
        <w:adjustRightInd w:val="0"/>
        <w:rPr>
          <w:rFonts w:ascii="Arial" w:hAnsi="Arial" w:cs="Arial"/>
          <w:sz w:val="16"/>
          <w:szCs w:val="16"/>
        </w:rPr>
      </w:pPr>
      <w:r w:rsidRPr="00325810">
        <w:rPr>
          <w:rStyle w:val="EndnoteReference"/>
          <w:rFonts w:ascii="Arial" w:hAnsi="Arial" w:cs="Arial"/>
          <w:sz w:val="16"/>
          <w:szCs w:val="16"/>
        </w:rPr>
        <w:endnoteRef/>
      </w:r>
      <w:r w:rsidRPr="00325810">
        <w:rPr>
          <w:rFonts w:ascii="Arial" w:hAnsi="Arial" w:cs="Arial"/>
          <w:sz w:val="16"/>
          <w:szCs w:val="16"/>
        </w:rPr>
        <w:t xml:space="preserve"> </w:t>
      </w:r>
      <w:r w:rsidRPr="00325810">
        <w:rPr>
          <w:rFonts w:ascii="Arial" w:hAnsi="Arial" w:cs="Arial"/>
          <w:color w:val="000000"/>
          <w:sz w:val="16"/>
          <w:szCs w:val="16"/>
        </w:rPr>
        <w:t>Garfinkel B, Hoberman H., Parsons, J., and Walker, J. “Stress, Depression and Suicide: A Study of Adolescents in Minnesota,” Responding to High Risk Youth (University of Minnesota: Minnesota Extension Service), 1986.; Fergusson DM, Horwood LJ, Ridder EM. “Abortion in young women and subsequent mental health.”</w:t>
      </w:r>
      <w:r w:rsidRPr="00325810">
        <w:rPr>
          <w:rFonts w:ascii="Arial" w:hAnsi="Arial" w:cs="Arial"/>
          <w:i/>
          <w:iCs/>
          <w:color w:val="000000"/>
          <w:sz w:val="16"/>
          <w:szCs w:val="16"/>
        </w:rPr>
        <w:t xml:space="preserve"> Journal of Child Psychology &amp; Psychiatry. </w:t>
      </w:r>
      <w:r w:rsidRPr="00325810">
        <w:rPr>
          <w:rFonts w:ascii="Arial" w:hAnsi="Arial" w:cs="Arial"/>
          <w:color w:val="000000"/>
          <w:sz w:val="16"/>
          <w:szCs w:val="16"/>
        </w:rPr>
        <w:t>47 (2006):16-24;</w:t>
      </w:r>
      <w:r w:rsidRPr="00325810">
        <w:rPr>
          <w:rFonts w:ascii="Arial" w:hAnsi="Arial" w:cs="Arial"/>
          <w:sz w:val="16"/>
          <w:szCs w:val="16"/>
        </w:rPr>
        <w:t xml:space="preserve"> Rue </w:t>
      </w:r>
      <w:r w:rsidRPr="00325810">
        <w:rPr>
          <w:rFonts w:ascii="Arial" w:hAnsi="Arial" w:cs="Arial"/>
          <w:color w:val="000000"/>
          <w:sz w:val="16"/>
          <w:szCs w:val="16"/>
        </w:rPr>
        <w:t xml:space="preserve">VM, Coleman PK, Rue JJ, Reardon DC. “Induced abortion and traumatic stress: A preliminary comparison of American and Russian women.” </w:t>
      </w:r>
      <w:r w:rsidRPr="00325810">
        <w:rPr>
          <w:rFonts w:ascii="Arial" w:hAnsi="Arial" w:cs="Arial"/>
          <w:i/>
          <w:iCs/>
          <w:color w:val="000000"/>
          <w:sz w:val="16"/>
          <w:szCs w:val="16"/>
        </w:rPr>
        <w:t>Medical Science Monitor.</w:t>
      </w:r>
      <w:r w:rsidRPr="00325810">
        <w:rPr>
          <w:rFonts w:ascii="Arial" w:hAnsi="Arial" w:cs="Arial"/>
          <w:color w:val="000000"/>
          <w:sz w:val="16"/>
          <w:szCs w:val="16"/>
        </w:rPr>
        <w:t xml:space="preserve"> 10(10):SR5-16 (2004);</w:t>
      </w:r>
      <w:r w:rsidRPr="00325810">
        <w:rPr>
          <w:rFonts w:ascii="Arial" w:hAnsi="Arial" w:cs="Arial"/>
          <w:sz w:val="16"/>
          <w:szCs w:val="16"/>
        </w:rPr>
        <w:t xml:space="preserve"> Barnard</w:t>
      </w:r>
      <w:r w:rsidRPr="00325810">
        <w:rPr>
          <w:rFonts w:ascii="Arial" w:hAnsi="Arial" w:cs="Arial"/>
          <w:color w:val="000000"/>
          <w:sz w:val="16"/>
          <w:szCs w:val="16"/>
        </w:rPr>
        <w:t xml:space="preserve"> C. </w:t>
      </w:r>
      <w:r w:rsidRPr="00325810">
        <w:rPr>
          <w:rFonts w:ascii="Arial" w:hAnsi="Arial" w:cs="Arial"/>
          <w:i/>
          <w:iCs/>
          <w:color w:val="000000"/>
          <w:sz w:val="16"/>
          <w:szCs w:val="16"/>
        </w:rPr>
        <w:t>The Long-Term Psychological Effects of Abortion</w:t>
      </w:r>
      <w:r w:rsidRPr="00325810">
        <w:rPr>
          <w:rFonts w:ascii="Arial" w:hAnsi="Arial" w:cs="Arial"/>
          <w:color w:val="000000"/>
          <w:sz w:val="16"/>
          <w:szCs w:val="16"/>
        </w:rPr>
        <w:t>. 1990. Portsmouth, N.H.: Institute for Pregnancy Loss.</w:t>
      </w:r>
    </w:p>
  </w:endnote>
  <w:endnote w:id="10">
    <w:p w14:paraId="00098D6C" w14:textId="77777777" w:rsidR="00E3067D" w:rsidRPr="00325810" w:rsidRDefault="00E3067D" w:rsidP="003B5D3F">
      <w:pPr>
        <w:pStyle w:val="EndnoteText"/>
        <w:rPr>
          <w:rFonts w:ascii="Arial" w:hAnsi="Arial" w:cs="Arial"/>
          <w:sz w:val="16"/>
          <w:szCs w:val="16"/>
        </w:rPr>
      </w:pPr>
      <w:r w:rsidRPr="00325810">
        <w:rPr>
          <w:rStyle w:val="EndnoteReference"/>
          <w:rFonts w:ascii="Arial" w:hAnsi="Arial" w:cs="Arial"/>
          <w:sz w:val="16"/>
          <w:szCs w:val="16"/>
        </w:rPr>
        <w:endnoteRef/>
      </w:r>
      <w:r w:rsidRPr="00325810">
        <w:rPr>
          <w:rFonts w:ascii="Arial" w:hAnsi="Arial" w:cs="Arial"/>
          <w:sz w:val="16"/>
          <w:szCs w:val="16"/>
        </w:rPr>
        <w:t xml:space="preserve"> </w:t>
      </w:r>
      <w:r w:rsidRPr="00325810">
        <w:rPr>
          <w:rFonts w:ascii="Arial" w:hAnsi="Arial" w:cs="Arial"/>
          <w:color w:val="000000"/>
          <w:sz w:val="16"/>
          <w:szCs w:val="16"/>
        </w:rPr>
        <w:t xml:space="preserve">Suliman </w:t>
      </w:r>
      <w:r w:rsidRPr="00325810">
        <w:rPr>
          <w:rFonts w:ascii="Arial" w:hAnsi="Arial" w:cs="Arial"/>
          <w:sz w:val="16"/>
          <w:szCs w:val="16"/>
        </w:rPr>
        <w:t xml:space="preserve">S, Ericksen T, Labuschgne T, de Wit R, Stein D, Seedat S. Copmarison of pain, cortisol levels, and psychological distress in women undergoing surgical termination of pregnancy under local anaesthesia versus intravenous sedation. BMC Psychiatry 2007, 7:24 doi:10.1186/1471-244X-7-24  Accepted: 12 June 2007.  </w:t>
      </w:r>
    </w:p>
  </w:endnote>
  <w:endnote w:id="11">
    <w:p w14:paraId="09831CD6" w14:textId="77777777" w:rsidR="00E3067D" w:rsidRPr="00325810" w:rsidRDefault="00E3067D" w:rsidP="003B5D3F">
      <w:pPr>
        <w:autoSpaceDE w:val="0"/>
        <w:autoSpaceDN w:val="0"/>
        <w:adjustRightInd w:val="0"/>
        <w:rPr>
          <w:rFonts w:ascii="Arial" w:hAnsi="Arial" w:cs="Arial"/>
          <w:sz w:val="16"/>
          <w:szCs w:val="16"/>
        </w:rPr>
      </w:pPr>
      <w:r w:rsidRPr="00325810">
        <w:rPr>
          <w:rStyle w:val="EndnoteReference"/>
          <w:rFonts w:ascii="Arial" w:hAnsi="Arial" w:cs="Arial"/>
          <w:sz w:val="16"/>
          <w:szCs w:val="16"/>
        </w:rPr>
        <w:endnoteRef/>
      </w:r>
      <w:r w:rsidRPr="00325810">
        <w:rPr>
          <w:rFonts w:ascii="Arial" w:hAnsi="Arial" w:cs="Arial"/>
          <w:sz w:val="16"/>
          <w:szCs w:val="16"/>
        </w:rPr>
        <w:t xml:space="preserve"> Coleman  PK,  Coyle CT, Shuping M, Rue VM. “Induced abortion and anxiety, mood, and substance abuse disorders: Isolating the effects of abortion in the national comorbidity survey.” </w:t>
      </w:r>
      <w:r w:rsidRPr="00325810">
        <w:rPr>
          <w:rFonts w:ascii="Arial" w:hAnsi="Arial" w:cs="Arial"/>
          <w:i/>
          <w:iCs/>
          <w:sz w:val="16"/>
          <w:szCs w:val="16"/>
        </w:rPr>
        <w:t>Journal of Psychiatric Research</w:t>
      </w:r>
      <w:r w:rsidRPr="00325810">
        <w:rPr>
          <w:rFonts w:ascii="Arial" w:hAnsi="Arial" w:cs="Arial"/>
          <w:sz w:val="16"/>
          <w:szCs w:val="16"/>
        </w:rPr>
        <w:t xml:space="preserve"> (2008), doi:10.1016/j.jpsychires.2008.10.009; Coleman PK. “Does Abortion Cause Mental Health Problems?” ;Makimaa J, Sobie A, Reardon D, </w:t>
      </w:r>
      <w:r w:rsidRPr="00325810">
        <w:rPr>
          <w:rFonts w:ascii="Arial" w:hAnsi="Arial" w:cs="Arial"/>
          <w:i/>
          <w:iCs/>
          <w:sz w:val="16"/>
          <w:szCs w:val="16"/>
        </w:rPr>
        <w:t>Victims</w:t>
      </w:r>
      <w:r w:rsidRPr="00325810">
        <w:rPr>
          <w:rFonts w:ascii="Arial" w:hAnsi="Arial" w:cs="Arial"/>
          <w:i/>
          <w:iCs/>
          <w:color w:val="000000"/>
          <w:sz w:val="16"/>
          <w:szCs w:val="16"/>
        </w:rPr>
        <w:t xml:space="preserve"> and Victors: Speaking Out About Their Pregnancies, Abortions, and Children Resulting from Sexual Assault.</w:t>
      </w:r>
      <w:r w:rsidRPr="00325810">
        <w:rPr>
          <w:rFonts w:ascii="Arial" w:hAnsi="Arial" w:cs="Arial"/>
          <w:color w:val="000000"/>
          <w:sz w:val="16"/>
          <w:szCs w:val="16"/>
        </w:rPr>
        <w:t xml:space="preserve"> (Springfield, IL: Acorn Books, 2002); Elliot Institute</w:t>
      </w:r>
      <w:r w:rsidRPr="00325810">
        <w:rPr>
          <w:rFonts w:ascii="Arial" w:hAnsi="Arial" w:cs="Arial"/>
          <w:sz w:val="16"/>
          <w:szCs w:val="16"/>
        </w:rPr>
        <w:t xml:space="preserve"> </w:t>
      </w:r>
    </w:p>
  </w:endnote>
  <w:endnote w:id="12">
    <w:p w14:paraId="0EB7A5A4" w14:textId="169262EE" w:rsidR="00E3067D" w:rsidRPr="005F2C38" w:rsidRDefault="00E3067D">
      <w:pPr>
        <w:pStyle w:val="EndnoteText"/>
        <w:rPr>
          <w:lang w:val="en-US"/>
        </w:rPr>
      </w:pPr>
      <w:r>
        <w:rPr>
          <w:rStyle w:val="EndnoteReference"/>
        </w:rPr>
        <w:endnoteRef/>
      </w:r>
      <w:r>
        <w:t xml:space="preserve"> </w:t>
      </w:r>
      <w:r w:rsidRPr="005F2C38">
        <w:t>http://www.justiceforkids.webs.com/</w:t>
      </w:r>
    </w:p>
  </w:endnote>
  <w:endnote w:id="13">
    <w:p w14:paraId="05F604DB" w14:textId="77777777" w:rsidR="00E3067D" w:rsidRPr="00325810" w:rsidRDefault="00E3067D" w:rsidP="003B5D3F">
      <w:pPr>
        <w:autoSpaceDE w:val="0"/>
        <w:autoSpaceDN w:val="0"/>
        <w:adjustRightInd w:val="0"/>
        <w:spacing w:line="360" w:lineRule="auto"/>
        <w:rPr>
          <w:rFonts w:ascii="Arial" w:hAnsi="Arial" w:cs="Arial"/>
          <w:sz w:val="16"/>
          <w:szCs w:val="16"/>
        </w:rPr>
      </w:pPr>
      <w:r w:rsidRPr="00325810">
        <w:rPr>
          <w:rStyle w:val="EndnoteReference"/>
          <w:rFonts w:ascii="Arial" w:hAnsi="Arial" w:cs="Arial"/>
          <w:sz w:val="16"/>
          <w:szCs w:val="16"/>
        </w:rPr>
        <w:endnoteRef/>
      </w:r>
      <w:r w:rsidRPr="00325810">
        <w:rPr>
          <w:rFonts w:ascii="Arial" w:hAnsi="Arial" w:cs="Arial"/>
          <w:sz w:val="16"/>
          <w:szCs w:val="16"/>
        </w:rPr>
        <w:t xml:space="preserve"> Behrman RE, Butler AS [Book] Preterm Birth: Causes, Consequences, and Prevention 2007; Washington (DC): Institute of Medicine; 2007. URL: </w:t>
      </w:r>
      <w:hyperlink r:id="rId2" w:history="1">
        <w:r w:rsidRPr="00325810">
          <w:rPr>
            <w:rStyle w:val="Hyperlink"/>
            <w:rFonts w:ascii="Arial" w:hAnsi="Arial" w:cs="Arial"/>
            <w:sz w:val="16"/>
            <w:szCs w:val="16"/>
          </w:rPr>
          <w:t>http://www.nap.edu/openbook.php?record_id=111622&amp;page=625</w:t>
        </w:r>
      </w:hyperlink>
      <w:r w:rsidRPr="00325810">
        <w:rPr>
          <w:rFonts w:ascii="Arial" w:hAnsi="Arial" w:cs="Arial"/>
          <w:sz w:val="16"/>
          <w:szCs w:val="16"/>
        </w:rPr>
        <w:t xml:space="preserve"> (Accessed March 4, 2010);Ancel P, Lelong N, Papiernik E, Saurel-Cubizolles M, Kaminski M. “History of induced abortion as a risk factor for preterm birth in European countries: results of the EUROPOP survey.” </w:t>
      </w:r>
      <w:r w:rsidRPr="00325810">
        <w:rPr>
          <w:rFonts w:ascii="Arial" w:hAnsi="Arial" w:cs="Arial"/>
          <w:i/>
          <w:iCs/>
          <w:sz w:val="16"/>
          <w:szCs w:val="16"/>
        </w:rPr>
        <w:t xml:space="preserve">Human Reproduction </w:t>
      </w:r>
      <w:r w:rsidRPr="00325810">
        <w:rPr>
          <w:rFonts w:ascii="Arial" w:hAnsi="Arial" w:cs="Arial"/>
          <w:sz w:val="16"/>
          <w:szCs w:val="16"/>
        </w:rPr>
        <w:t xml:space="preserve">2004; 19:(3)734-760; Shah P. et al. “Induced termination of pregnancy and low birth weight and preterm birth: a systematic review and meta-analysis.” </w:t>
      </w:r>
      <w:r w:rsidRPr="00325810">
        <w:rPr>
          <w:rFonts w:ascii="Arial" w:hAnsi="Arial" w:cs="Arial"/>
          <w:i/>
          <w:iCs/>
          <w:sz w:val="16"/>
          <w:szCs w:val="16"/>
        </w:rPr>
        <w:t>BJOG</w:t>
      </w:r>
      <w:r w:rsidRPr="00325810">
        <w:rPr>
          <w:rFonts w:ascii="Arial" w:hAnsi="Arial" w:cs="Arial"/>
          <w:sz w:val="16"/>
          <w:szCs w:val="16"/>
        </w:rPr>
        <w:t xml:space="preserve"> 2009;116(11):1425-1442. URL: </w:t>
      </w:r>
      <w:hyperlink r:id="rId3" w:tgtFrame="_blank" w:history="1">
        <w:r w:rsidRPr="00325810">
          <w:rPr>
            <w:rStyle w:val="Hyperlink"/>
            <w:rFonts w:ascii="Arial" w:hAnsi="Arial" w:cs="Arial"/>
            <w:sz w:val="16"/>
            <w:szCs w:val="16"/>
          </w:rPr>
          <w:t>http://www3.interscience.wiley.com/journal/122591273/abstract</w:t>
        </w:r>
      </w:hyperlink>
      <w:r w:rsidRPr="00325810">
        <w:rPr>
          <w:rFonts w:ascii="Arial" w:hAnsi="Arial" w:cs="Arial"/>
          <w:sz w:val="16"/>
          <w:szCs w:val="16"/>
        </w:rPr>
        <w:t xml:space="preserve">; Swingle HM, Colaizy TT, Zimmerman MB, et al. “Abortion and the Risk of Subsequent Preterm Birth: A Systematic Review and Meta-Analysis.” </w:t>
      </w:r>
      <w:r w:rsidRPr="00325810">
        <w:rPr>
          <w:rFonts w:ascii="Arial" w:hAnsi="Arial" w:cs="Arial"/>
          <w:i/>
          <w:iCs/>
          <w:sz w:val="16"/>
          <w:szCs w:val="16"/>
        </w:rPr>
        <w:t xml:space="preserve">Journal Reproductive Medicine </w:t>
      </w:r>
      <w:r w:rsidRPr="00325810">
        <w:rPr>
          <w:rFonts w:ascii="Arial" w:hAnsi="Arial" w:cs="Arial"/>
          <w:sz w:val="16"/>
          <w:szCs w:val="16"/>
        </w:rPr>
        <w:t xml:space="preserve">2009;54:95-108 ; Rooney B and Calhoun B. “Induced abortion and risk of later premature birth.” </w:t>
      </w:r>
      <w:r w:rsidRPr="00325810">
        <w:rPr>
          <w:rFonts w:ascii="Arial" w:hAnsi="Arial" w:cs="Arial"/>
          <w:i/>
          <w:iCs/>
          <w:sz w:val="16"/>
          <w:szCs w:val="16"/>
        </w:rPr>
        <w:t>Journal of American Physicians and Surgeons</w:t>
      </w:r>
      <w:r w:rsidRPr="00325810">
        <w:rPr>
          <w:rFonts w:ascii="Arial" w:hAnsi="Arial" w:cs="Arial"/>
          <w:sz w:val="16"/>
          <w:szCs w:val="16"/>
        </w:rPr>
        <w:t xml:space="preserve"> 2003:8 (2) 46-49. Available at: </w:t>
      </w:r>
      <w:hyperlink r:id="rId4" w:history="1">
        <w:r w:rsidRPr="00325810">
          <w:rPr>
            <w:rStyle w:val="Hyperlink"/>
            <w:rFonts w:ascii="Arial" w:hAnsi="Arial" w:cs="Arial"/>
            <w:sz w:val="16"/>
            <w:szCs w:val="16"/>
          </w:rPr>
          <w:t>http://www.jpands.org/vol8no2/rooney.pdf</w:t>
        </w:r>
      </w:hyperlink>
      <w:r w:rsidRPr="00325810">
        <w:rPr>
          <w:rFonts w:ascii="Arial" w:hAnsi="Arial" w:cs="Arial"/>
          <w:sz w:val="16"/>
          <w:szCs w:val="16"/>
        </w:rPr>
        <w:t xml:space="preserve"> (accessed March 4, 2010); Behrman RE, Butler AS [Book] Preterm Birth: Causes, Consequences, and Prevention 2007; Washington (DC): Institute of Medicine; 2007. </w:t>
      </w:r>
      <w:hyperlink r:id="rId5" w:history="1">
        <w:r w:rsidRPr="00325810">
          <w:rPr>
            <w:rStyle w:val="Hyperlink"/>
            <w:rFonts w:ascii="Arial" w:hAnsi="Arial" w:cs="Arial"/>
            <w:sz w:val="16"/>
            <w:szCs w:val="16"/>
          </w:rPr>
          <w:t>www.afterabortion.org</w:t>
        </w:r>
      </w:hyperlink>
      <w:r w:rsidRPr="00325810">
        <w:rPr>
          <w:rFonts w:ascii="Arial" w:hAnsi="Arial" w:cs="Arial"/>
          <w:color w:val="000000"/>
          <w:sz w:val="16"/>
          <w:szCs w:val="16"/>
          <w:u w:val="single"/>
        </w:rPr>
        <w:t>;</w:t>
      </w:r>
      <w:r w:rsidRPr="00325810">
        <w:rPr>
          <w:rFonts w:ascii="Arial" w:hAnsi="Arial" w:cs="Arial"/>
          <w:color w:val="000000"/>
          <w:sz w:val="16"/>
          <w:szCs w:val="16"/>
        </w:rPr>
        <w:t xml:space="preserve"> (See The Breast Cancer Prevention Institute: </w:t>
      </w:r>
      <w:hyperlink r:id="rId6" w:history="1">
        <w:r w:rsidRPr="00325810">
          <w:rPr>
            <w:rStyle w:val="Hyperlink"/>
            <w:rFonts w:ascii="Arial" w:hAnsi="Arial" w:cs="Arial"/>
            <w:sz w:val="16"/>
            <w:szCs w:val="16"/>
          </w:rPr>
          <w:t>http://www.bcpinstitute.org/FactSheets/BCPI-FactSheet-Epidemiol-studies.pdf</w:t>
        </w:r>
      </w:hyperlink>
      <w:r w:rsidRPr="00325810">
        <w:rPr>
          <w:rFonts w:ascii="Arial" w:hAnsi="Arial" w:cs="Arial"/>
          <w:sz w:val="16"/>
          <w:szCs w:val="16"/>
        </w:rPr>
        <w:t xml:space="preserve"> and the Abortion Breast Cancer Coalition: </w:t>
      </w:r>
      <w:hyperlink r:id="rId7" w:history="1">
        <w:r w:rsidRPr="00325810">
          <w:rPr>
            <w:rStyle w:val="Hyperlink"/>
            <w:rFonts w:ascii="Arial" w:hAnsi="Arial" w:cs="Arial"/>
            <w:sz w:val="16"/>
            <w:szCs w:val="16"/>
          </w:rPr>
          <w:t>http://www.abortionbreastcancer.com/download/TALKING_POINTS.pdf</w:t>
        </w:r>
      </w:hyperlink>
    </w:p>
  </w:endnote>
  <w:endnote w:id="14">
    <w:p w14:paraId="4A24EECA" w14:textId="77777777" w:rsidR="00E3067D" w:rsidRPr="00BD0466" w:rsidRDefault="00E3067D" w:rsidP="003B5D3F">
      <w:pPr>
        <w:pStyle w:val="EndnoteText"/>
        <w:rPr>
          <w:lang w:val="en-US"/>
        </w:rPr>
      </w:pPr>
      <w:r>
        <w:rPr>
          <w:rStyle w:val="EndnoteReference"/>
        </w:rPr>
        <w:endnoteRef/>
      </w:r>
      <w:r>
        <w:t xml:space="preserve"> </w:t>
      </w:r>
      <w:hyperlink r:id="rId8" w:history="1">
        <w:r w:rsidRPr="0018096A">
          <w:rPr>
            <w:rStyle w:val="Hyperlink"/>
            <w:lang w:val="en-US"/>
          </w:rPr>
          <w:t>www.abortionbreastcancer.com</w:t>
        </w:r>
      </w:hyperlink>
      <w:r>
        <w:rPr>
          <w:lang w:val="en-US"/>
        </w:rPr>
        <w:t xml:space="preserve"> and </w:t>
      </w:r>
      <w:hyperlink r:id="rId9" w:history="1">
        <w:r w:rsidRPr="0018096A">
          <w:rPr>
            <w:rStyle w:val="Hyperlink"/>
            <w:lang w:val="en-US"/>
          </w:rPr>
          <w:t>www.bcpinstitute.org</w:t>
        </w:r>
      </w:hyperlink>
      <w:r>
        <w:rPr>
          <w:lang w:val="en-US"/>
        </w:rPr>
        <w:t xml:space="preserve"> </w:t>
      </w:r>
    </w:p>
  </w:endnote>
  <w:endnote w:id="15">
    <w:p w14:paraId="374EDAEB" w14:textId="007DBB9D" w:rsidR="00597CA9" w:rsidRPr="00597CA9" w:rsidRDefault="00597CA9">
      <w:pPr>
        <w:pStyle w:val="EndnoteText"/>
        <w:rPr>
          <w:lang w:val="en-US"/>
        </w:rPr>
      </w:pPr>
      <w:r>
        <w:rPr>
          <w:rStyle w:val="EndnoteReference"/>
        </w:rPr>
        <w:endnoteRef/>
      </w:r>
      <w:r>
        <w:t xml:space="preserve"> </w:t>
      </w:r>
      <w:r>
        <w:rPr>
          <w:lang w:val="en-US"/>
        </w:rPr>
        <w:t>Article 2(d) Emphasis added.  In 1948 during the Nuremberg Trials, the practice of encouraging abortions among Eastern Europeans was considered a crime against humanity.  A/2929</w:t>
      </w:r>
      <w:r w:rsidR="00DB02C8">
        <w:rPr>
          <w:lang w:val="en-US"/>
        </w:rPr>
        <w:t>Id., a para.214, Powell v. the United Kingdom,(dec) no. 45305/99, ECHR 2000-V.</w:t>
      </w:r>
    </w:p>
  </w:endnote>
  <w:endnote w:id="16">
    <w:p w14:paraId="205997F1" w14:textId="271E98A9" w:rsidR="00E3067D" w:rsidRPr="00B06E23" w:rsidRDefault="00E3067D" w:rsidP="003B5D3F">
      <w:pPr>
        <w:pStyle w:val="EndnoteText"/>
        <w:rPr>
          <w:lang w:val="en-US"/>
        </w:rPr>
      </w:pPr>
      <w:r>
        <w:rPr>
          <w:rStyle w:val="EndnoteReference"/>
        </w:rPr>
        <w:endnoteRef/>
      </w:r>
      <w:r>
        <w:t xml:space="preserve"> </w:t>
      </w:r>
      <w:hyperlink r:id="rId10" w:history="1">
        <w:r w:rsidRPr="0018096A">
          <w:rPr>
            <w:rStyle w:val="Hyperlink"/>
          </w:rPr>
          <w:t>http://www.un.org/womenwatch/daw/beijing/platform/human.htm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51349"/>
      <w:docPartObj>
        <w:docPartGallery w:val="Page Numbers (Bottom of Page)"/>
        <w:docPartUnique/>
      </w:docPartObj>
    </w:sdtPr>
    <w:sdtEndPr/>
    <w:sdtContent>
      <w:p w14:paraId="3FA423A0" w14:textId="77777777" w:rsidR="00E3067D" w:rsidRDefault="00E3067D">
        <w:pPr>
          <w:pStyle w:val="Footer"/>
          <w:jc w:val="right"/>
        </w:pPr>
        <w:r>
          <w:fldChar w:fldCharType="begin"/>
        </w:r>
        <w:r>
          <w:instrText xml:space="preserve"> PAGE   \* MERGEFORMAT </w:instrText>
        </w:r>
        <w:r>
          <w:fldChar w:fldCharType="separate"/>
        </w:r>
        <w:r w:rsidR="00462A94">
          <w:rPr>
            <w:noProof/>
          </w:rPr>
          <w:t>2</w:t>
        </w:r>
        <w:r>
          <w:rPr>
            <w:noProof/>
          </w:rPr>
          <w:fldChar w:fldCharType="end"/>
        </w:r>
      </w:p>
    </w:sdtContent>
  </w:sdt>
  <w:p w14:paraId="16F781D3" w14:textId="77777777" w:rsidR="00E3067D" w:rsidRDefault="00E30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27455" w14:textId="77777777" w:rsidR="00E3067D" w:rsidRDefault="00E3067D" w:rsidP="003B5D3F">
      <w:pPr>
        <w:spacing w:after="0" w:line="240" w:lineRule="auto"/>
      </w:pPr>
      <w:r>
        <w:separator/>
      </w:r>
    </w:p>
  </w:footnote>
  <w:footnote w:type="continuationSeparator" w:id="0">
    <w:p w14:paraId="0D365D1D" w14:textId="77777777" w:rsidR="00E3067D" w:rsidRDefault="00E3067D" w:rsidP="003B5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10094"/>
    <w:multiLevelType w:val="hybridMultilevel"/>
    <w:tmpl w:val="42B43DDA"/>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63D52899"/>
    <w:multiLevelType w:val="multilevel"/>
    <w:tmpl w:val="6C6E1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50F4D7F"/>
    <w:multiLevelType w:val="hybridMultilevel"/>
    <w:tmpl w:val="86B2C366"/>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3F"/>
    <w:rsid w:val="00053C5B"/>
    <w:rsid w:val="00286643"/>
    <w:rsid w:val="002D165A"/>
    <w:rsid w:val="00305F4D"/>
    <w:rsid w:val="00317863"/>
    <w:rsid w:val="003B5D3F"/>
    <w:rsid w:val="003E7D18"/>
    <w:rsid w:val="00454617"/>
    <w:rsid w:val="00462A94"/>
    <w:rsid w:val="004E06EE"/>
    <w:rsid w:val="00550A94"/>
    <w:rsid w:val="00566975"/>
    <w:rsid w:val="00597CA9"/>
    <w:rsid w:val="005E776A"/>
    <w:rsid w:val="005F2C38"/>
    <w:rsid w:val="00600623"/>
    <w:rsid w:val="00771FE6"/>
    <w:rsid w:val="007A4A35"/>
    <w:rsid w:val="007D1E54"/>
    <w:rsid w:val="00822DD7"/>
    <w:rsid w:val="008A7347"/>
    <w:rsid w:val="00906A5E"/>
    <w:rsid w:val="009B48FC"/>
    <w:rsid w:val="00A83C29"/>
    <w:rsid w:val="00B87032"/>
    <w:rsid w:val="00CE5114"/>
    <w:rsid w:val="00DB02C8"/>
    <w:rsid w:val="00DE0C78"/>
    <w:rsid w:val="00E3067D"/>
    <w:rsid w:val="00EA7921"/>
    <w:rsid w:val="00EE1BA8"/>
    <w:rsid w:val="00EE1E82"/>
    <w:rsid w:val="00FA6847"/>
    <w:rsid w:val="00FB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7A0C"/>
  <w15:chartTrackingRefBased/>
  <w15:docId w15:val="{284CE804-F96B-48CC-AB97-4B8F3C84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2C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5D3F"/>
    <w:rPr>
      <w:color w:val="0000FF"/>
      <w:u w:val="single"/>
    </w:rPr>
  </w:style>
  <w:style w:type="paragraph" w:styleId="Footer">
    <w:name w:val="footer"/>
    <w:basedOn w:val="Normal"/>
    <w:link w:val="FooterChar"/>
    <w:uiPriority w:val="99"/>
    <w:unhideWhenUsed/>
    <w:rsid w:val="003B5D3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3B5D3F"/>
    <w:rPr>
      <w:lang w:val="en-CA"/>
    </w:rPr>
  </w:style>
  <w:style w:type="paragraph" w:styleId="EndnoteText">
    <w:name w:val="endnote text"/>
    <w:basedOn w:val="Normal"/>
    <w:link w:val="EndnoteTextChar"/>
    <w:uiPriority w:val="99"/>
    <w:unhideWhenUsed/>
    <w:rsid w:val="003B5D3F"/>
    <w:pPr>
      <w:spacing w:after="0" w:line="240" w:lineRule="auto"/>
    </w:pPr>
    <w:rPr>
      <w:sz w:val="20"/>
      <w:szCs w:val="20"/>
      <w:lang w:val="en-CA"/>
    </w:rPr>
  </w:style>
  <w:style w:type="character" w:customStyle="1" w:styleId="EndnoteTextChar">
    <w:name w:val="Endnote Text Char"/>
    <w:basedOn w:val="DefaultParagraphFont"/>
    <w:link w:val="EndnoteText"/>
    <w:uiPriority w:val="99"/>
    <w:rsid w:val="003B5D3F"/>
    <w:rPr>
      <w:sz w:val="20"/>
      <w:szCs w:val="20"/>
      <w:lang w:val="en-CA"/>
    </w:rPr>
  </w:style>
  <w:style w:type="character" w:styleId="EndnoteReference">
    <w:name w:val="endnote reference"/>
    <w:basedOn w:val="DefaultParagraphFont"/>
    <w:uiPriority w:val="99"/>
    <w:semiHidden/>
    <w:unhideWhenUsed/>
    <w:rsid w:val="003B5D3F"/>
    <w:rPr>
      <w:vertAlign w:val="superscript"/>
    </w:rPr>
  </w:style>
  <w:style w:type="character" w:customStyle="1" w:styleId="Heading1Char">
    <w:name w:val="Heading 1 Char"/>
    <w:basedOn w:val="DefaultParagraphFont"/>
    <w:link w:val="Heading1"/>
    <w:uiPriority w:val="9"/>
    <w:rsid w:val="005F2C3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B48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04989">
      <w:bodyDiv w:val="1"/>
      <w:marLeft w:val="0"/>
      <w:marRight w:val="0"/>
      <w:marTop w:val="0"/>
      <w:marBottom w:val="0"/>
      <w:divBdr>
        <w:top w:val="none" w:sz="0" w:space="0" w:color="auto"/>
        <w:left w:val="none" w:sz="0" w:space="0" w:color="auto"/>
        <w:bottom w:val="none" w:sz="0" w:space="0" w:color="auto"/>
        <w:right w:val="none" w:sz="0" w:space="0" w:color="auto"/>
      </w:divBdr>
    </w:div>
    <w:div w:id="110260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silentnomore@shaw.ca" TargetMode="External"/><Relationship Id="rId4" Type="http://schemas.openxmlformats.org/officeDocument/2006/relationships/settings" Target="settings.xml"/><Relationship Id="rId9" Type="http://schemas.openxmlformats.org/officeDocument/2006/relationships/hyperlink" Target="http://www.canadasilentnomore.com"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www.abortionbreastcancer.com" TargetMode="External"/><Relationship Id="rId3" Type="http://schemas.openxmlformats.org/officeDocument/2006/relationships/hyperlink" Target="http://www3.interscience.wiley.com/journal/122591273/abstract" TargetMode="External"/><Relationship Id="rId7" Type="http://schemas.openxmlformats.org/officeDocument/2006/relationships/hyperlink" Target="http://www.abortionbreastcancer.com/download/TALKING_POINTS.pdf" TargetMode="External"/><Relationship Id="rId2" Type="http://schemas.openxmlformats.org/officeDocument/2006/relationships/hyperlink" Target="http://www.nap.edu/openbook.php?record_id=111622&amp;page=625" TargetMode="External"/><Relationship Id="rId1" Type="http://schemas.openxmlformats.org/officeDocument/2006/relationships/hyperlink" Target="http://www.abortionfacts.com/facts/13" TargetMode="External"/><Relationship Id="rId6" Type="http://schemas.openxmlformats.org/officeDocument/2006/relationships/hyperlink" Target="http://www.bcpinstitute.org/FactSheets/BCPI-FactSheet-Epidemiol-studies.pdf" TargetMode="External"/><Relationship Id="rId5" Type="http://schemas.openxmlformats.org/officeDocument/2006/relationships/hyperlink" Target="http://www.afterabortion.org" TargetMode="External"/><Relationship Id="rId10" Type="http://schemas.openxmlformats.org/officeDocument/2006/relationships/hyperlink" Target="http://www.un.org/womenwatch/daw/beijing/platform/human.htm" TargetMode="External"/><Relationship Id="rId4" Type="http://schemas.openxmlformats.org/officeDocument/2006/relationships/hyperlink" Target="http://www.jpands.org/vol8no2/rooney.pdf" TargetMode="External"/><Relationship Id="rId9" Type="http://schemas.openxmlformats.org/officeDocument/2006/relationships/hyperlink" Target="http://www.bcp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0073A4-4B9B-4E2F-8659-0F7634AD3E59}">
  <we:reference id="wa102925879" version="1.2.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5D86F1-18DA-4664-AE56-09329ADAD547}"/>
</file>

<file path=customXml/itemProps2.xml><?xml version="1.0" encoding="utf-8"?>
<ds:datastoreItem xmlns:ds="http://schemas.openxmlformats.org/officeDocument/2006/customXml" ds:itemID="{B57CF5D5-AA82-4A53-B721-2EE3382E11A7}"/>
</file>

<file path=customXml/itemProps3.xml><?xml version="1.0" encoding="utf-8"?>
<ds:datastoreItem xmlns:ds="http://schemas.openxmlformats.org/officeDocument/2006/customXml" ds:itemID="{048195AF-07FE-47F0-A32C-14748BC7D083}"/>
</file>

<file path=customXml/itemProps4.xml><?xml version="1.0" encoding="utf-8"?>
<ds:datastoreItem xmlns:ds="http://schemas.openxmlformats.org/officeDocument/2006/customXml" ds:itemID="{10D7BA79-24A1-4112-BB85-F91038C7CA0F}"/>
</file>

<file path=docProps/app.xml><?xml version="1.0" encoding="utf-8"?>
<Properties xmlns="http://schemas.openxmlformats.org/officeDocument/2006/extended-properties" xmlns:vt="http://schemas.openxmlformats.org/officeDocument/2006/docPropsVTypes">
  <Template>Normal</Template>
  <TotalTime>38</TotalTime>
  <Pages>6</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Endeavour Forum Inc. &amp; Canada Silent No More Association (Word)</dc:title>
  <dc:subject/>
  <dc:creator>Denise Mountenay</dc:creator>
  <cp:keywords/>
  <dc:description/>
  <cp:lastModifiedBy>Denise Mountenay</cp:lastModifiedBy>
  <cp:revision>6</cp:revision>
  <dcterms:created xsi:type="dcterms:W3CDTF">2015-06-19T15:49:00Z</dcterms:created>
  <dcterms:modified xsi:type="dcterms:W3CDTF">2015-06-19T16:35:00Z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