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C9160" w14:textId="6A499A3C" w:rsidR="00CF7748" w:rsidRPr="00AE0703" w:rsidRDefault="00092F17" w:rsidP="00BA492F">
      <w:pPr>
        <w:jc w:val="both"/>
        <w:rPr>
          <w:rFonts w:cstheme="minorHAnsi"/>
          <w:sz w:val="22"/>
          <w:szCs w:val="22"/>
          <w:lang w:val="es-CO"/>
        </w:rPr>
      </w:pPr>
      <w:bookmarkStart w:id="0" w:name="_GoBack"/>
      <w:bookmarkEnd w:id="0"/>
      <w:r w:rsidRPr="00AE0703">
        <w:rPr>
          <w:rFonts w:cstheme="minorHAnsi"/>
          <w:sz w:val="22"/>
          <w:szCs w:val="22"/>
          <w:lang w:val="es-CO"/>
        </w:rPr>
        <w:t>Bogotá D.C, 05 de Octubre de 2017</w:t>
      </w:r>
    </w:p>
    <w:p w14:paraId="24AEEBCE" w14:textId="77777777" w:rsidR="00092F17" w:rsidRPr="00AE0703" w:rsidRDefault="00092F17" w:rsidP="00BA492F">
      <w:pPr>
        <w:jc w:val="both"/>
        <w:rPr>
          <w:rFonts w:cstheme="minorHAnsi"/>
          <w:sz w:val="22"/>
          <w:szCs w:val="22"/>
          <w:lang w:val="es-CO"/>
        </w:rPr>
      </w:pPr>
    </w:p>
    <w:p w14:paraId="67AE5D2C" w14:textId="27394012" w:rsidR="00F81841" w:rsidRPr="00AE0703" w:rsidRDefault="00F81841" w:rsidP="00BA492F">
      <w:pPr>
        <w:jc w:val="both"/>
        <w:rPr>
          <w:rFonts w:cstheme="minorHAnsi"/>
          <w:sz w:val="22"/>
          <w:szCs w:val="22"/>
          <w:lang w:val="es-CO"/>
        </w:rPr>
      </w:pPr>
      <w:r w:rsidRPr="00AE0703">
        <w:rPr>
          <w:rFonts w:cstheme="minorHAnsi"/>
          <w:sz w:val="22"/>
          <w:szCs w:val="22"/>
          <w:lang w:val="es-CO"/>
        </w:rPr>
        <w:t>Dirigido a</w:t>
      </w:r>
    </w:p>
    <w:p w14:paraId="5A5BB945" w14:textId="1595DC47" w:rsidR="00F81841" w:rsidRPr="00AE0703" w:rsidRDefault="00FB32BA" w:rsidP="00BA492F">
      <w:pPr>
        <w:jc w:val="both"/>
        <w:rPr>
          <w:rFonts w:cstheme="minorHAnsi"/>
          <w:b/>
          <w:sz w:val="22"/>
          <w:szCs w:val="22"/>
          <w:lang w:val="es-CO"/>
        </w:rPr>
      </w:pPr>
      <w:r w:rsidRPr="00AE0703">
        <w:rPr>
          <w:rFonts w:cstheme="minorHAnsi"/>
          <w:b/>
          <w:sz w:val="22"/>
          <w:szCs w:val="22"/>
          <w:lang w:val="es-CO"/>
        </w:rPr>
        <w:t>Comité de Derechos Humanos</w:t>
      </w:r>
    </w:p>
    <w:p w14:paraId="3EAD334D" w14:textId="10BE58DA" w:rsidR="00FB32BA" w:rsidRPr="00AE0703" w:rsidRDefault="00FB32BA" w:rsidP="00BA492F">
      <w:pPr>
        <w:jc w:val="both"/>
        <w:rPr>
          <w:rFonts w:cstheme="minorHAnsi"/>
          <w:b/>
          <w:sz w:val="22"/>
          <w:szCs w:val="22"/>
          <w:lang w:val="es-CO"/>
        </w:rPr>
      </w:pPr>
      <w:r w:rsidRPr="00AE0703">
        <w:rPr>
          <w:rFonts w:cstheme="minorHAnsi"/>
          <w:b/>
          <w:sz w:val="22"/>
          <w:szCs w:val="22"/>
          <w:lang w:val="es-CO"/>
        </w:rPr>
        <w:t>Oficina del Alto Comisionado para los Derechos Humanos (ACNUDH)</w:t>
      </w:r>
    </w:p>
    <w:p w14:paraId="71635ADD" w14:textId="7C250A25" w:rsidR="00FB32BA" w:rsidRPr="00AE0703" w:rsidRDefault="00FB32BA" w:rsidP="00BA492F">
      <w:pPr>
        <w:jc w:val="both"/>
        <w:rPr>
          <w:rFonts w:cstheme="minorHAnsi"/>
          <w:b/>
          <w:sz w:val="22"/>
          <w:szCs w:val="22"/>
          <w:u w:val="single"/>
          <w:lang w:val="es-CO"/>
        </w:rPr>
      </w:pPr>
      <w:r w:rsidRPr="00AE0703">
        <w:rPr>
          <w:rFonts w:cstheme="minorHAnsi"/>
          <w:b/>
          <w:sz w:val="22"/>
          <w:szCs w:val="22"/>
          <w:u w:val="single"/>
          <w:lang w:val="es-CO"/>
        </w:rPr>
        <w:t>ccpr@ohchr.org</w:t>
      </w:r>
    </w:p>
    <w:p w14:paraId="170727EB" w14:textId="77777777" w:rsidR="00F81841" w:rsidRPr="00AE0703" w:rsidRDefault="00F81841" w:rsidP="00BA492F">
      <w:pPr>
        <w:jc w:val="both"/>
        <w:rPr>
          <w:rFonts w:cstheme="minorHAnsi"/>
          <w:b/>
          <w:sz w:val="22"/>
          <w:szCs w:val="22"/>
          <w:lang w:val="es-CO"/>
        </w:rPr>
      </w:pPr>
    </w:p>
    <w:p w14:paraId="659908EA" w14:textId="5192D39F" w:rsidR="00092F17" w:rsidRPr="00AE0703" w:rsidRDefault="00F81841" w:rsidP="00AE0703">
      <w:pPr>
        <w:jc w:val="center"/>
        <w:rPr>
          <w:rFonts w:cstheme="minorHAnsi"/>
          <w:b/>
          <w:i/>
          <w:sz w:val="22"/>
          <w:szCs w:val="22"/>
          <w:lang w:val="es-CO"/>
        </w:rPr>
      </w:pPr>
      <w:r w:rsidRPr="00AE0703">
        <w:rPr>
          <w:rFonts w:cstheme="minorHAnsi"/>
          <w:b/>
          <w:i/>
          <w:sz w:val="22"/>
          <w:szCs w:val="22"/>
          <w:lang w:val="es-CO"/>
        </w:rPr>
        <w:t>Asunto: Observación General del artículo 6 del Pacto Internacional de Derechos Civiles y Políticos</w:t>
      </w:r>
      <w:r w:rsidR="00FB32BA" w:rsidRPr="00AE0703">
        <w:rPr>
          <w:rFonts w:cstheme="minorHAnsi"/>
          <w:b/>
          <w:i/>
          <w:sz w:val="22"/>
          <w:szCs w:val="22"/>
          <w:lang w:val="es-CO"/>
        </w:rPr>
        <w:t xml:space="preserve"> – Derecho al Aborto.</w:t>
      </w:r>
    </w:p>
    <w:p w14:paraId="65ECF51D" w14:textId="77777777" w:rsidR="00FB32BA" w:rsidRPr="00AE0703" w:rsidRDefault="00FB32BA" w:rsidP="00BA492F">
      <w:pPr>
        <w:jc w:val="both"/>
        <w:rPr>
          <w:rFonts w:cstheme="minorHAnsi"/>
          <w:color w:val="212121"/>
          <w:sz w:val="22"/>
          <w:szCs w:val="22"/>
          <w:shd w:val="clear" w:color="auto" w:fill="FFFFFF"/>
        </w:rPr>
      </w:pPr>
    </w:p>
    <w:p w14:paraId="6C2D812E" w14:textId="61E3EF7D" w:rsidR="00FB32BA" w:rsidRPr="00AE0703" w:rsidRDefault="00FB32BA" w:rsidP="00FB32BA">
      <w:pPr>
        <w:jc w:val="both"/>
        <w:rPr>
          <w:rFonts w:cstheme="minorHAnsi"/>
          <w:color w:val="212121"/>
          <w:sz w:val="22"/>
          <w:szCs w:val="22"/>
          <w:shd w:val="clear" w:color="auto" w:fill="FFFFFF"/>
        </w:rPr>
      </w:pPr>
      <w:r w:rsidRPr="00AE0703">
        <w:rPr>
          <w:rFonts w:cstheme="minorHAnsi"/>
          <w:color w:val="212121"/>
          <w:sz w:val="22"/>
          <w:szCs w:val="22"/>
          <w:shd w:val="clear" w:color="auto" w:fill="FFFFFF"/>
        </w:rPr>
        <w:t>El Estado Colombiano sigue sin garantizar plenamente la autonomía reproductiva, la interrupción del embarazo y el derecho a decidir de las mujeres, es así como sólo desde el año 2006, la Corte Constitucional despenalizó el aborto</w:t>
      </w:r>
      <w:r w:rsidR="00AE0703">
        <w:rPr>
          <w:rFonts w:cstheme="minorHAnsi"/>
          <w:color w:val="212121"/>
          <w:sz w:val="22"/>
          <w:szCs w:val="22"/>
          <w:shd w:val="clear" w:color="auto" w:fill="FFFFFF"/>
        </w:rPr>
        <w:t xml:space="preserve"> sólo</w:t>
      </w:r>
      <w:r w:rsidRPr="00AE0703">
        <w:rPr>
          <w:rFonts w:cstheme="minorHAnsi"/>
          <w:color w:val="212121"/>
          <w:sz w:val="22"/>
          <w:szCs w:val="22"/>
          <w:shd w:val="clear" w:color="auto" w:fill="FFFFFF"/>
        </w:rPr>
        <w:t xml:space="preserve"> bajo prerrogativas explicitas: </w:t>
      </w:r>
    </w:p>
    <w:p w14:paraId="019AD478" w14:textId="28C1A60B" w:rsidR="00FB32BA" w:rsidRPr="00AE0703" w:rsidRDefault="00FB32BA" w:rsidP="00FB32BA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  <w:lang w:val="es-CO"/>
        </w:rPr>
      </w:pPr>
      <w:r w:rsidRPr="00AE0703">
        <w:rPr>
          <w:rFonts w:cstheme="minorHAnsi"/>
          <w:sz w:val="22"/>
          <w:szCs w:val="22"/>
          <w:lang w:val="es-CO"/>
        </w:rPr>
        <w:t>Cuando la continuidad del embarazo constituye peligro para la vida o la salud (mental o física) de la mujer.</w:t>
      </w:r>
    </w:p>
    <w:p w14:paraId="2BD59E8A" w14:textId="77777777" w:rsidR="00FB32BA" w:rsidRPr="00AE0703" w:rsidRDefault="00FB32BA" w:rsidP="00FB32BA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  <w:lang w:val="es-CO"/>
        </w:rPr>
      </w:pPr>
      <w:r w:rsidRPr="00AE0703">
        <w:rPr>
          <w:rFonts w:cstheme="minorHAnsi"/>
          <w:sz w:val="22"/>
          <w:szCs w:val="22"/>
          <w:lang w:val="es-CO"/>
        </w:rPr>
        <w:t>Cuando existe grave malformación del feto que hace inviable su vida fuera del útero.</w:t>
      </w:r>
    </w:p>
    <w:p w14:paraId="3D2FEEA6" w14:textId="77777777" w:rsidR="00FB32BA" w:rsidRPr="00AE0703" w:rsidRDefault="00FB32BA" w:rsidP="00FB32BA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  <w:lang w:val="es-CO"/>
        </w:rPr>
      </w:pPr>
      <w:r w:rsidRPr="00AE0703">
        <w:rPr>
          <w:rFonts w:cstheme="minorHAnsi"/>
          <w:sz w:val="22"/>
          <w:szCs w:val="22"/>
          <w:lang w:val="es-CO"/>
        </w:rPr>
        <w:t>Cuando el embarazo es el resultado de una conducta constitutiva de acceso carnal o acto sexual sin consentimiento.</w:t>
      </w:r>
    </w:p>
    <w:p w14:paraId="72E32577" w14:textId="77777777" w:rsidR="00FB32BA" w:rsidRPr="00AE0703" w:rsidRDefault="00FB32BA" w:rsidP="00FB32BA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  <w:lang w:val="es-CO"/>
        </w:rPr>
      </w:pPr>
      <w:r w:rsidRPr="00AE0703">
        <w:rPr>
          <w:rFonts w:cstheme="minorHAnsi"/>
          <w:sz w:val="22"/>
          <w:szCs w:val="22"/>
          <w:lang w:val="es-CO"/>
        </w:rPr>
        <w:t>Cuando hay inseminación artificial o transferencia de óvulo fecundado no consentidas.</w:t>
      </w:r>
    </w:p>
    <w:p w14:paraId="0F212F95" w14:textId="77777777" w:rsidR="00FB32BA" w:rsidRPr="00AE0703" w:rsidRDefault="00FB32BA" w:rsidP="00FB32BA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  <w:lang w:val="es-CO"/>
        </w:rPr>
      </w:pPr>
      <w:r w:rsidRPr="00AE0703">
        <w:rPr>
          <w:rFonts w:cstheme="minorHAnsi"/>
          <w:sz w:val="22"/>
          <w:szCs w:val="22"/>
          <w:lang w:val="es-CO"/>
        </w:rPr>
        <w:t>Y cuando hay caso de incesto. (Sentencia C – 355 de 2006)</w:t>
      </w:r>
    </w:p>
    <w:p w14:paraId="1B4AEC77" w14:textId="26304A74" w:rsidR="00FB32BA" w:rsidRPr="00AE0703" w:rsidRDefault="00FB32BA" w:rsidP="00FB32BA">
      <w:pPr>
        <w:jc w:val="both"/>
        <w:rPr>
          <w:rFonts w:cstheme="minorHAnsi"/>
          <w:color w:val="212121"/>
          <w:sz w:val="22"/>
          <w:szCs w:val="22"/>
          <w:shd w:val="clear" w:color="auto" w:fill="FFFFFF"/>
        </w:rPr>
      </w:pPr>
    </w:p>
    <w:p w14:paraId="7E033BD4" w14:textId="18C8B403" w:rsidR="00A5744F" w:rsidRPr="00AE0703" w:rsidRDefault="00FB32BA" w:rsidP="00A5744F">
      <w:pPr>
        <w:jc w:val="both"/>
        <w:rPr>
          <w:rFonts w:cstheme="minorHAnsi"/>
          <w:sz w:val="22"/>
          <w:szCs w:val="22"/>
          <w:lang w:val="es-CO"/>
        </w:rPr>
      </w:pPr>
      <w:r w:rsidRPr="00AE0703">
        <w:rPr>
          <w:rFonts w:cstheme="minorHAnsi"/>
          <w:sz w:val="22"/>
          <w:szCs w:val="22"/>
          <w:lang w:val="es-CO"/>
        </w:rPr>
        <w:t xml:space="preserve">Éstas causales no corresponden ni cubren necesariamente </w:t>
      </w:r>
      <w:r w:rsidR="00AE0703">
        <w:rPr>
          <w:rFonts w:cstheme="minorHAnsi"/>
          <w:sz w:val="22"/>
          <w:szCs w:val="22"/>
          <w:lang w:val="es-CO"/>
        </w:rPr>
        <w:t xml:space="preserve"> todas </w:t>
      </w:r>
      <w:r w:rsidRPr="00AE0703">
        <w:rPr>
          <w:rFonts w:cstheme="minorHAnsi"/>
          <w:sz w:val="22"/>
          <w:szCs w:val="22"/>
          <w:lang w:val="es-CO"/>
        </w:rPr>
        <w:t xml:space="preserve">las razones por las cuales las mujeres toman la decisión de abortar; y en </w:t>
      </w:r>
      <w:r w:rsidR="00AE0703">
        <w:rPr>
          <w:rFonts w:cstheme="minorHAnsi"/>
          <w:sz w:val="22"/>
          <w:szCs w:val="22"/>
          <w:lang w:val="es-CO"/>
        </w:rPr>
        <w:t xml:space="preserve">Colombia </w:t>
      </w:r>
      <w:r w:rsidRPr="00AE0703">
        <w:rPr>
          <w:rFonts w:cstheme="minorHAnsi"/>
          <w:sz w:val="22"/>
          <w:szCs w:val="22"/>
          <w:lang w:val="es-CO"/>
        </w:rPr>
        <w:t xml:space="preserve">corresponden a menos del 1% </w:t>
      </w:r>
      <w:r w:rsidR="00A5744F" w:rsidRPr="00AE0703">
        <w:rPr>
          <w:rFonts w:cstheme="minorHAnsi"/>
          <w:sz w:val="22"/>
          <w:szCs w:val="22"/>
          <w:lang w:val="es-CO"/>
        </w:rPr>
        <w:t xml:space="preserve">de abortos censados. Se evidencia entonces que las </w:t>
      </w:r>
      <w:r w:rsidRPr="00AE0703">
        <w:rPr>
          <w:rFonts w:cstheme="minorHAnsi"/>
          <w:sz w:val="22"/>
          <w:szCs w:val="22"/>
          <w:lang w:val="es-CO"/>
        </w:rPr>
        <w:t>causales son limitadas</w:t>
      </w:r>
      <w:r w:rsidR="00A5744F" w:rsidRPr="00AE0703">
        <w:rPr>
          <w:rFonts w:cstheme="minorHAnsi"/>
          <w:sz w:val="22"/>
          <w:szCs w:val="22"/>
          <w:lang w:val="es-CO"/>
        </w:rPr>
        <w:t xml:space="preserve"> y muchas otras</w:t>
      </w:r>
      <w:r w:rsidRPr="00AE0703">
        <w:rPr>
          <w:rFonts w:cstheme="minorHAnsi"/>
          <w:sz w:val="22"/>
          <w:szCs w:val="22"/>
          <w:lang w:val="es-CO"/>
        </w:rPr>
        <w:t xml:space="preserve"> mujeres que se encuentran dentro de alguna causal, enfrentan barreras institucionales en el acceso</w:t>
      </w:r>
      <w:r w:rsidR="00AE0703">
        <w:rPr>
          <w:rFonts w:cstheme="minorHAnsi"/>
          <w:sz w:val="22"/>
          <w:szCs w:val="22"/>
          <w:lang w:val="es-CO"/>
        </w:rPr>
        <w:t xml:space="preserve"> a la IVE</w:t>
      </w:r>
      <w:r w:rsidRPr="00AE0703">
        <w:rPr>
          <w:rFonts w:cstheme="minorHAnsi"/>
          <w:sz w:val="22"/>
          <w:szCs w:val="22"/>
          <w:lang w:val="es-CO"/>
        </w:rPr>
        <w:t xml:space="preserve">, </w:t>
      </w:r>
      <w:r w:rsidR="00AE0703">
        <w:rPr>
          <w:rFonts w:cstheme="minorHAnsi"/>
          <w:sz w:val="22"/>
          <w:szCs w:val="22"/>
          <w:lang w:val="es-CO"/>
        </w:rPr>
        <w:t>por tanto lo hacen</w:t>
      </w:r>
      <w:r w:rsidRPr="00AE0703">
        <w:rPr>
          <w:rFonts w:cstheme="minorHAnsi"/>
          <w:sz w:val="22"/>
          <w:szCs w:val="22"/>
          <w:lang w:val="es-CO"/>
        </w:rPr>
        <w:t xml:space="preserve"> d</w:t>
      </w:r>
      <w:r w:rsidR="00A5744F" w:rsidRPr="00AE0703">
        <w:rPr>
          <w:rFonts w:cstheme="minorHAnsi"/>
          <w:sz w:val="22"/>
          <w:szCs w:val="22"/>
          <w:lang w:val="es-CO"/>
        </w:rPr>
        <w:t>e manera clandestina e insegura, debido a la estigmatización de la que son objeto, y a la presión fundamentalista de sectores religiosos y los exacerbados prejuicios culturales que han generado históricamente un ambiente hostil, violento y adverso a la autonomía, la dignidad, la salud, la vida, el derecho a decidir y otros derechos humanos de las mujeres.</w:t>
      </w:r>
    </w:p>
    <w:p w14:paraId="4E8453BE" w14:textId="5375DC24" w:rsidR="00FB32BA" w:rsidRPr="00AE0703" w:rsidRDefault="00FB32BA" w:rsidP="00BA492F">
      <w:pPr>
        <w:jc w:val="both"/>
        <w:rPr>
          <w:rFonts w:cstheme="minorHAnsi"/>
          <w:sz w:val="22"/>
          <w:szCs w:val="22"/>
          <w:lang w:val="es-CO"/>
        </w:rPr>
      </w:pPr>
    </w:p>
    <w:p w14:paraId="19E32461" w14:textId="4E73DEA7" w:rsidR="00A5744F" w:rsidRPr="00AE0703" w:rsidRDefault="00AE0703" w:rsidP="00A5744F">
      <w:pPr>
        <w:jc w:val="both"/>
        <w:rPr>
          <w:rFonts w:cstheme="minorHAnsi"/>
          <w:sz w:val="22"/>
          <w:szCs w:val="22"/>
          <w:lang w:val="es-CO"/>
        </w:rPr>
      </w:pPr>
      <w:r>
        <w:rPr>
          <w:rFonts w:cstheme="minorHAnsi"/>
          <w:sz w:val="22"/>
          <w:szCs w:val="22"/>
          <w:lang w:val="es-CO"/>
        </w:rPr>
        <w:t>L</w:t>
      </w:r>
      <w:r w:rsidR="00A5744F" w:rsidRPr="00AE0703">
        <w:rPr>
          <w:rFonts w:cstheme="minorHAnsi"/>
          <w:sz w:val="22"/>
          <w:szCs w:val="22"/>
          <w:lang w:val="es-CO"/>
        </w:rPr>
        <w:t>as legislaciones restrictivas y que penalizan el aborto, constituyen una forma de violencia estatal e institucional contra las mujeres</w:t>
      </w:r>
      <w:r>
        <w:rPr>
          <w:rFonts w:cstheme="minorHAnsi"/>
          <w:sz w:val="22"/>
          <w:szCs w:val="22"/>
          <w:lang w:val="es-CO"/>
        </w:rPr>
        <w:t>, que incita y apalanca además la violencia y sanción social,</w:t>
      </w:r>
      <w:r w:rsidR="00A5744F" w:rsidRPr="00AE0703">
        <w:rPr>
          <w:rFonts w:cstheme="minorHAnsi"/>
          <w:sz w:val="22"/>
          <w:szCs w:val="22"/>
          <w:lang w:val="es-CO"/>
        </w:rPr>
        <w:t xml:space="preserve"> porque ponen en riesgo la VIDA y la Salud de las Mujeres (aborto inseguro con consecuencia en mayor mortalidad materna); generan prácticas discriminatorias y de injusticia social para las mujeres más pobres y por ende, más desprotegidas; profundizan las condiciones de vulnerabilidad de las mujeres y sus familias al afectar directamente sus economías precarias; y principalmente porque violan derechos de las mujeres</w:t>
      </w:r>
      <w:r w:rsidRPr="00AE0703">
        <w:rPr>
          <w:rFonts w:cstheme="minorHAnsi"/>
          <w:sz w:val="22"/>
          <w:szCs w:val="22"/>
          <w:lang w:val="es-CO"/>
        </w:rPr>
        <w:t>.</w:t>
      </w:r>
      <w:r w:rsidR="00A5744F" w:rsidRPr="00AE0703">
        <w:rPr>
          <w:rFonts w:cstheme="minorHAnsi"/>
          <w:sz w:val="22"/>
          <w:szCs w:val="22"/>
          <w:lang w:val="es-CO"/>
        </w:rPr>
        <w:t xml:space="preserve"> La penalización del aborto atenta de manera directa contra los derechos reproductivos, vulnera la garantía y protección de los derechos humanos de las mujeres, violenta la autonomía, la igualdad, la integridad y seguridad personal y atropella la vida y la salud de las mujeres.</w:t>
      </w:r>
    </w:p>
    <w:p w14:paraId="7D2E1DBC" w14:textId="77777777" w:rsidR="00A5744F" w:rsidRPr="00AE0703" w:rsidRDefault="00A5744F" w:rsidP="00BA492F">
      <w:pPr>
        <w:jc w:val="both"/>
        <w:rPr>
          <w:rFonts w:cstheme="minorHAnsi"/>
          <w:sz w:val="22"/>
          <w:szCs w:val="22"/>
          <w:lang w:val="es-CO"/>
        </w:rPr>
      </w:pPr>
    </w:p>
    <w:p w14:paraId="4E31824F" w14:textId="77777777" w:rsidR="00AE0703" w:rsidRDefault="00AE0703" w:rsidP="00FB32BA">
      <w:pPr>
        <w:jc w:val="both"/>
        <w:rPr>
          <w:rFonts w:cstheme="minorHAnsi"/>
          <w:sz w:val="22"/>
          <w:szCs w:val="22"/>
          <w:lang w:val="es-CO"/>
        </w:rPr>
      </w:pPr>
    </w:p>
    <w:p w14:paraId="5C610224" w14:textId="4AAEE0C9" w:rsidR="00AE0703" w:rsidRPr="00AE0703" w:rsidRDefault="00AE0703" w:rsidP="00FB32BA">
      <w:pPr>
        <w:jc w:val="both"/>
        <w:rPr>
          <w:rFonts w:cstheme="minorHAnsi"/>
          <w:b/>
          <w:sz w:val="22"/>
          <w:szCs w:val="22"/>
          <w:lang w:val="es-CO"/>
        </w:rPr>
      </w:pPr>
      <w:r w:rsidRPr="00AE0703">
        <w:rPr>
          <w:rFonts w:cstheme="minorHAnsi"/>
          <w:b/>
          <w:sz w:val="22"/>
          <w:szCs w:val="22"/>
          <w:lang w:val="es-CO"/>
        </w:rPr>
        <w:t>Corporación Femm</w:t>
      </w:r>
    </w:p>
    <w:sectPr w:rsidR="00AE0703" w:rsidRPr="00AE0703" w:rsidSect="00092F17">
      <w:headerReference w:type="even" r:id="rId7"/>
      <w:headerReference w:type="default" r:id="rId8"/>
      <w:headerReference w:type="first" r:id="rId9"/>
      <w:pgSz w:w="12240" w:h="15840" w:code="1"/>
      <w:pgMar w:top="2552" w:right="1701" w:bottom="174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E3C5C" w14:textId="77777777" w:rsidR="008D072B" w:rsidRDefault="008D072B" w:rsidP="00BA492F">
      <w:r>
        <w:separator/>
      </w:r>
    </w:p>
  </w:endnote>
  <w:endnote w:type="continuationSeparator" w:id="0">
    <w:p w14:paraId="08491E68" w14:textId="77777777" w:rsidR="008D072B" w:rsidRDefault="008D072B" w:rsidP="00BA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563D1" w14:textId="77777777" w:rsidR="008D072B" w:rsidRDefault="008D072B" w:rsidP="00BA492F">
      <w:r>
        <w:separator/>
      </w:r>
    </w:p>
  </w:footnote>
  <w:footnote w:type="continuationSeparator" w:id="0">
    <w:p w14:paraId="50D2263C" w14:textId="77777777" w:rsidR="008D072B" w:rsidRDefault="008D072B" w:rsidP="00BA4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FD519" w14:textId="063C25AC" w:rsidR="00BA492F" w:rsidRDefault="00037656">
    <w:pPr>
      <w:pStyle w:val="Header"/>
    </w:pPr>
    <w:r>
      <w:rPr>
        <w:noProof/>
        <w:lang w:eastAsia="es-ES_tradnl"/>
      </w:rPr>
      <w:pict w14:anchorId="4C7DF5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612.25pt;height:11in;z-index:-251651072;mso-wrap-edited:f;mso-position-horizontal:center;mso-position-horizontal-relative:margin;mso-position-vertical:center;mso-position-vertical-relative:margin" wrapcoords="-26 0 -26 21580 21600 21580 21600 0 -26 0">
          <v:imagedata r:id="rId1" o:title="Membrete Femm 2017_Carta"/>
          <w10:wrap anchorx="margin" anchory="margin"/>
        </v:shape>
      </w:pict>
    </w:r>
    <w:r>
      <w:rPr>
        <w:noProof/>
        <w:lang w:eastAsia="es-ES_tradnl"/>
      </w:rPr>
      <w:pict w14:anchorId="0E8E59B1">
        <v:shape id="_x0000_s2053" type="#_x0000_t75" style="position:absolute;margin-left:0;margin-top:0;width:595.7pt;height:841.9pt;z-index:-251654144;mso-wrap-edited:f;mso-position-horizontal:center;mso-position-horizontal-relative:margin;mso-position-vertical:center;mso-position-vertical-relative:margin" wrapcoords="-27 0 -27 21581 21600 21581 21600 0 -27 0">
          <v:imagedata r:id="rId2" o:title="Membrete Femm-A4-Tel Soledad"/>
          <w10:wrap anchorx="margin" anchory="margin"/>
        </v:shape>
      </w:pict>
    </w:r>
    <w:r>
      <w:rPr>
        <w:noProof/>
        <w:lang w:eastAsia="es-ES_tradnl"/>
      </w:rPr>
      <w:pict w14:anchorId="06138929">
        <v:shape id="WordPictureWatermark2" o:spid="_x0000_s2050" type="#_x0000_t75" style="position:absolute;margin-left:0;margin-top:0;width:595.7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2" o:title="Membrete Femm-A4-Tel Soled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AFAAF" w14:textId="4E285F32" w:rsidR="007A474B" w:rsidRDefault="00037656">
    <w:pPr>
      <w:pStyle w:val="Header"/>
    </w:pPr>
    <w:r>
      <w:rPr>
        <w:noProof/>
        <w:lang w:eastAsia="es-ES_tradnl"/>
      </w:rPr>
      <w:pict w14:anchorId="7DD8E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-47pt;margin-top:-127.4pt;width:612.25pt;height:11in;z-index:-251652096;mso-wrap-edited:f;mso-position-horizontal-relative:margin;mso-position-vertical-relative:margin" wrapcoords="-26 0 -26 21580 21600 21580 21600 0 -26 0">
          <v:imagedata r:id="rId1" o:title="Membrete Femm 2017_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0738E" w14:textId="173E1EF0" w:rsidR="00BA492F" w:rsidRDefault="00037656">
    <w:pPr>
      <w:pStyle w:val="Header"/>
    </w:pPr>
    <w:r>
      <w:rPr>
        <w:noProof/>
        <w:lang w:eastAsia="es-ES_tradnl"/>
      </w:rPr>
      <w:pict w14:anchorId="45358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612.25pt;height:11in;z-index:-251650048;mso-wrap-edited:f;mso-position-horizontal:center;mso-position-horizontal-relative:margin;mso-position-vertical:center;mso-position-vertical-relative:margin" wrapcoords="-26 0 -26 21580 21600 21580 21600 0 -26 0">
          <v:imagedata r:id="rId1" o:title="Membrete Femm 2017_Carta"/>
          <w10:wrap anchorx="margin" anchory="margin"/>
        </v:shape>
      </w:pict>
    </w:r>
    <w:r>
      <w:rPr>
        <w:noProof/>
        <w:lang w:eastAsia="es-ES_tradnl"/>
      </w:rPr>
      <w:pict w14:anchorId="26708C52">
        <v:shape id="_x0000_s2054" type="#_x0000_t75" style="position:absolute;margin-left:0;margin-top:0;width:595.7pt;height:841.9pt;z-index:-251653120;mso-wrap-edited:f;mso-position-horizontal:center;mso-position-horizontal-relative:margin;mso-position-vertical:center;mso-position-vertical-relative:margin" wrapcoords="-27 0 -27 21581 21600 21581 21600 0 -27 0">
          <v:imagedata r:id="rId2" o:title="Membrete Femm-A4-Tel Soledad"/>
          <w10:wrap anchorx="margin" anchory="margin"/>
        </v:shape>
      </w:pict>
    </w:r>
    <w:r>
      <w:rPr>
        <w:noProof/>
        <w:lang w:eastAsia="es-ES_tradnl"/>
      </w:rPr>
      <w:pict w14:anchorId="46C3FE47">
        <v:shape id="WordPictureWatermark3" o:spid="_x0000_s2051" type="#_x0000_t75" style="position:absolute;margin-left:0;margin-top:0;width:595.7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2" o:title="Membrete Femm-A4-Tel Soled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B6365"/>
    <w:multiLevelType w:val="hybridMultilevel"/>
    <w:tmpl w:val="24042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2F"/>
    <w:rsid w:val="00037656"/>
    <w:rsid w:val="00092F17"/>
    <w:rsid w:val="00301DA9"/>
    <w:rsid w:val="00486053"/>
    <w:rsid w:val="006B3D60"/>
    <w:rsid w:val="00746A06"/>
    <w:rsid w:val="00761381"/>
    <w:rsid w:val="007A474B"/>
    <w:rsid w:val="00844BDE"/>
    <w:rsid w:val="008D072B"/>
    <w:rsid w:val="00A5744F"/>
    <w:rsid w:val="00AE0703"/>
    <w:rsid w:val="00B93CB2"/>
    <w:rsid w:val="00BA492F"/>
    <w:rsid w:val="00CE7E60"/>
    <w:rsid w:val="00F81841"/>
    <w:rsid w:val="00FB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5CF08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492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92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92F"/>
  </w:style>
  <w:style w:type="paragraph" w:styleId="Footer">
    <w:name w:val="footer"/>
    <w:basedOn w:val="Normal"/>
    <w:link w:val="FooterChar"/>
    <w:uiPriority w:val="99"/>
    <w:unhideWhenUsed/>
    <w:rsid w:val="00BA492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92F"/>
  </w:style>
  <w:style w:type="character" w:customStyle="1" w:styleId="Heading2Char">
    <w:name w:val="Heading 2 Char"/>
    <w:basedOn w:val="DefaultParagraphFont"/>
    <w:link w:val="Heading2"/>
    <w:uiPriority w:val="9"/>
    <w:rsid w:val="00BA492F"/>
    <w:rPr>
      <w:rFonts w:ascii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BA492F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Strong">
    <w:name w:val="Strong"/>
    <w:basedOn w:val="DefaultParagraphFont"/>
    <w:uiPriority w:val="22"/>
    <w:qFormat/>
    <w:rsid w:val="00BA492F"/>
    <w:rPr>
      <w:b/>
      <w:bCs/>
    </w:rPr>
  </w:style>
  <w:style w:type="paragraph" w:styleId="ListParagraph">
    <w:name w:val="List Paragraph"/>
    <w:basedOn w:val="Normal"/>
    <w:uiPriority w:val="34"/>
    <w:qFormat/>
    <w:rsid w:val="00FB3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03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3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228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E960C1-5C5C-4BED-BD46-13EA8ADA7B10}"/>
</file>

<file path=customXml/itemProps2.xml><?xml version="1.0" encoding="utf-8"?>
<ds:datastoreItem xmlns:ds="http://schemas.openxmlformats.org/officeDocument/2006/customXml" ds:itemID="{A2D13702-58EC-4251-BAF7-C293B16D9CA5}"/>
</file>

<file path=customXml/itemProps3.xml><?xml version="1.0" encoding="utf-8"?>
<ds:datastoreItem xmlns:ds="http://schemas.openxmlformats.org/officeDocument/2006/customXml" ds:itemID="{660C6426-D85C-4A31-8723-74F9DA3846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Durnescu Lilian</cp:lastModifiedBy>
  <cp:revision>2</cp:revision>
  <dcterms:created xsi:type="dcterms:W3CDTF">2017-10-06T09:25:00Z</dcterms:created>
  <dcterms:modified xsi:type="dcterms:W3CDTF">2017-10-06T09:25:00Z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