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22A" w:rsidRPr="00104EE8" w:rsidRDefault="0071722A" w:rsidP="00104EE8">
      <w:pPr>
        <w:pStyle w:val="Heading6"/>
        <w:jc w:val="both"/>
        <w:rPr>
          <w:rFonts w:asciiTheme="minorHAnsi" w:hAnsiTheme="minorHAnsi"/>
          <w:b w:val="0"/>
          <w:sz w:val="24"/>
          <w:szCs w:val="24"/>
        </w:rPr>
      </w:pPr>
      <w:bookmarkStart w:id="0" w:name="_GoBack"/>
      <w:bookmarkEnd w:id="0"/>
      <w:r w:rsidRPr="00104EE8">
        <w:rPr>
          <w:rFonts w:asciiTheme="minorHAnsi" w:hAnsiTheme="minorHAnsi"/>
          <w:b w:val="0"/>
          <w:noProof/>
          <w:sz w:val="24"/>
          <w:szCs w:val="24"/>
          <w:lang w:eastAsia="en-GB"/>
        </w:rPr>
        <mc:AlternateContent>
          <mc:Choice Requires="wpg">
            <w:drawing>
              <wp:anchor distT="0" distB="0" distL="114300" distR="114300" simplePos="0" relativeHeight="251659264" behindDoc="0" locked="0" layoutInCell="1" allowOverlap="1" wp14:anchorId="69BA0876" wp14:editId="20E38264">
                <wp:simplePos x="0" y="0"/>
                <wp:positionH relativeFrom="column">
                  <wp:posOffset>-914400</wp:posOffset>
                </wp:positionH>
                <wp:positionV relativeFrom="paragraph">
                  <wp:posOffset>-342900</wp:posOffset>
                </wp:positionV>
                <wp:extent cx="7049135" cy="2171700"/>
                <wp:effectExtent l="0" t="0" r="12065" b="1270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9135" cy="2171700"/>
                          <a:chOff x="536" y="261"/>
                          <a:chExt cx="11101" cy="4209"/>
                        </a:xfrm>
                      </wpg:grpSpPr>
                      <wps:wsp>
                        <wps:cNvPr id="2" name="Text Box 3"/>
                        <wps:cNvSpPr txBox="1">
                          <a:spLocks noChangeArrowheads="1"/>
                        </wps:cNvSpPr>
                        <wps:spPr bwMode="auto">
                          <a:xfrm>
                            <a:off x="536" y="4341"/>
                            <a:ext cx="10900" cy="129"/>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71722A" w:rsidRPr="001E14DD" w:rsidRDefault="0071722A" w:rsidP="0071722A">
                              <w:pPr>
                                <w:tabs>
                                  <w:tab w:val="left" w:pos="540"/>
                                  <w:tab w:val="left" w:pos="6120"/>
                                </w:tabs>
                                <w:rPr>
                                  <w:sz w:val="20"/>
                                  <w:lang w:val="en-GB"/>
                                </w:rPr>
                              </w:pPr>
                              <w:r>
                                <w:rPr>
                                  <w:b/>
                                  <w:sz w:val="20"/>
                                  <w:szCs w:val="20"/>
                                  <w:lang w:val="en-GB"/>
                                </w:rPr>
                                <w:t xml:space="preserve"> </w:t>
                              </w:r>
                            </w:p>
                            <w:p w:rsidR="0071722A" w:rsidRPr="006C4B77" w:rsidRDefault="0071722A" w:rsidP="0071722A">
                              <w:pPr>
                                <w:rPr>
                                  <w:lang w:val="en-GB"/>
                                </w:rPr>
                              </w:pPr>
                            </w:p>
                          </w:txbxContent>
                        </wps:txbx>
                        <wps:bodyPr rot="0" vert="horz" wrap="square" lIns="91440" tIns="45720" rIns="91440" bIns="45720" anchor="t" anchorCtr="0" upright="1">
                          <a:noAutofit/>
                        </wps:bodyPr>
                      </wps:wsp>
                      <wpg:grpSp>
                        <wpg:cNvPr id="3" name="Group 4"/>
                        <wpg:cNvGrpSpPr>
                          <a:grpSpLocks/>
                        </wpg:cNvGrpSpPr>
                        <wpg:grpSpPr bwMode="auto">
                          <a:xfrm>
                            <a:off x="536" y="261"/>
                            <a:ext cx="11101" cy="3987"/>
                            <a:chOff x="536" y="261"/>
                            <a:chExt cx="11101" cy="3987"/>
                          </a:xfrm>
                        </wpg:grpSpPr>
                        <pic:pic xmlns:pic="http://schemas.openxmlformats.org/drawingml/2006/picture">
                          <pic:nvPicPr>
                            <pic:cNvPr id="4" name="Picture 5"/>
                            <pic:cNvPicPr>
                              <a:picLocks noChangeAspect="1" noChangeArrowheads="1"/>
                            </pic:cNvPicPr>
                          </pic:nvPicPr>
                          <pic:blipFill>
                            <a:blip r:embed="rId4">
                              <a:extLst>
                                <a:ext uri="{28A0092B-C50C-407E-A947-70E740481C1C}">
                                  <a14:useLocalDpi xmlns:a14="http://schemas.microsoft.com/office/drawing/2010/main" val="0"/>
                                </a:ext>
                              </a:extLst>
                            </a:blip>
                            <a:srcRect l="-691" t="-636" r="-691" b="-636"/>
                            <a:stretch>
                              <a:fillRect/>
                            </a:stretch>
                          </pic:blipFill>
                          <pic:spPr bwMode="auto">
                            <a:xfrm>
                              <a:off x="5308" y="261"/>
                              <a:ext cx="1500" cy="167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5" name="Text Box 6"/>
                          <wps:cNvSpPr txBox="1">
                            <a:spLocks noChangeArrowheads="1"/>
                          </wps:cNvSpPr>
                          <wps:spPr bwMode="auto">
                            <a:xfrm>
                              <a:off x="536" y="3362"/>
                              <a:ext cx="10900" cy="886"/>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71722A" w:rsidRPr="00A47F08" w:rsidRDefault="0071722A" w:rsidP="0071722A">
                                <w:pPr>
                                  <w:pStyle w:val="Heading1"/>
                                  <w:pBdr>
                                    <w:top w:val="single" w:sz="4" w:space="0" w:color="auto"/>
                                    <w:bottom w:val="single" w:sz="4" w:space="1" w:color="auto"/>
                                  </w:pBdr>
                                  <w:ind w:left="-1260" w:right="-1260"/>
                                  <w:jc w:val="center"/>
                                  <w:rPr>
                                    <w:rFonts w:ascii="Times New Roman" w:hAnsi="Times New Roman"/>
                                    <w:b w:val="0"/>
                                    <w:sz w:val="32"/>
                                  </w:rPr>
                                </w:pPr>
                                <w:r>
                                  <w:rPr>
                                    <w:rFonts w:ascii="Times New Roman" w:hAnsi="Times New Roman"/>
                                    <w:b w:val="0"/>
                                    <w:sz w:val="32"/>
                                  </w:rPr>
                                  <w:t>EMBASSY/PERMANENT MISSION OF THE REPUBLIC OF NAMIBIA</w:t>
                                </w:r>
                              </w:p>
                              <w:p w:rsidR="0071722A" w:rsidRPr="006C4B77" w:rsidRDefault="0071722A" w:rsidP="0071722A">
                                <w:pPr>
                                  <w:rPr>
                                    <w:lang w:val="en-GB"/>
                                  </w:rPr>
                                </w:pP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737" y="2143"/>
                              <a:ext cx="10900" cy="998"/>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71722A" w:rsidRPr="001E14DD" w:rsidRDefault="0071722A" w:rsidP="0071722A">
                                <w:pPr>
                                  <w:jc w:val="center"/>
                                  <w:rPr>
                                    <w:b/>
                                    <w:sz w:val="32"/>
                                    <w:szCs w:val="32"/>
                                    <w:lang w:val="en-GB"/>
                                  </w:rPr>
                                </w:pPr>
                                <w:r w:rsidRPr="001E14DD">
                                  <w:rPr>
                                    <w:b/>
                                    <w:sz w:val="32"/>
                                    <w:szCs w:val="32"/>
                                    <w:lang w:val="en-GB"/>
                                  </w:rPr>
                                  <w:t>REPUBLIC OF NAMIBIA</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BA0876" id="Group 2" o:spid="_x0000_s1026" style="position:absolute;left:0;text-align:left;margin-left:-1in;margin-top:-27pt;width:555.05pt;height:171pt;z-index:251659264" coordorigin="536,261" coordsize="11101,4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Ki6ZngQAAP4PAAAOAAAAZHJzL2Uyb0RvYy54bWzkV+lu4zYQ/l+g70Do&#10;v2JJpnUhziLxESywbYM9HoCWKEtYSVRJOnZa7Lt3hpRk51jsJsUGXTRADJ7DmW/mmxmdvzk0Nbnl&#10;UlWinTv+mecQ3mYir9rt3Pn0ce3GDlGatTmrRcvnzh1XzpuLX38533cpD0Qp6pxLAkJale67uVNq&#10;3aWTicpK3jB1JjrewmYhZMM0TOV2kku2B+lNPQk8L5zshcw7KTKuFKwu7aZzYeQXBc/0H0WhuCb1&#10;3AHdtPmV5neDv5OLc5ZuJevKKuvVYC/QomFVC4+OopZMM7KT1SNRTZVJoUShzzLRTERRVBk3NoA1&#10;vvfAmmspdp2xZZvut90IE0D7AKcXi81+v72RpMrBdw5pWQMuMq+SAKHZd9sUTlzL7kN3I619MHwn&#10;ss8KticP93G+tYfJZv+byEEc22lhoDkUskERYDQ5GA/cjR7gB00yWIw8mvjTmUMy2Av8yI+83kdZ&#10;CY7Ee7Np6BDcDX3rvaxc9bd93/fADLxLAy/B7QlL7btG1143NAzCTR0RVf8O0Q8l67hxlEK8ekSD&#10;AdGPaN6VOJCpBdUcQkSJPsAyYo/AKAssacWiZO2WX0op9iVnOWhnbAUbxqvWBoVCvoX0gBid0h6y&#10;AW7fSwBfA5gf3MeLpZ1U+pqLhuBg7kjgklGT3b5T2kI7HDHai7rK11Vdm4ncbha1JLcMeLc2f703&#10;1OmxusXDrcBrVqJdAf3gDdxDTQ2P/k78gHpXQeKuwzhyaUFnbhJ5sev5yVUSQtzQ5fpL/8hw3wCG&#10;GFm09GFzgGcQxY3I7wA6KWxGgAwGg1LIvxyyh2wwd9SfOya5Q+q3LcCf+JRi+jATOosCmMjTnc3p&#10;DmszEDV3tEPscKFtytl1stqW8JJ1eCsugRxFZdA8amWIZeITde0ZZYfH4JoOwWXpSm1k/Ti6DkE0&#10;0m6MoSPppkkcoR4sfSZbh4tfYWtXZSn89/kPRo/Y+u06Abf0Dh1qa03zXTIaJj/vOhdSdcd0tanq&#10;St+ZsgNEQKXa25sqw+jCydE3dPAN7OKjZIaoDGfsDeBXlZlEeuS76oBjNhN/NQXclzLB6T0tNnXV&#10;DSzEcW8vxN+DkvEEZLYcLUW2a3irbX2VvAbTRavKqlMQ9ClvNjyHdPA2t0E8cO2Uq0F86XlJcOUu&#10;Zt7CpV60ci8TGrmRt4qoR2N/4S++YDLxabpTHGBg9bKrel1h9ZG2Txa4vhWwpdOUYJtwTMmAWALV&#10;TAUYVIQlhAQDVMnsPYCNbYEbJlA0AHc3xNICSNmVTb9iAlppyXVW4tUCkhXehXUQOG4YVxzRR8d8&#10;Z3b2oEc6LWgjs2Zjcg4jQ/CRH8/OzmOOZemzkq6XrOJVTF0ahCtwZJ67l+sFdcO1H82W0+VisfRN&#10;0j31/osy9YAXgIpD+LeJ+odXaWg2bN8zVunQ5tKx1L5ulZ5OQ9N7WUSxKTqp0nFslHt5HNwrv+o/&#10;W6X7jhQodiyLP0OxfoWuElLUg3g1NfekNXydeI2mkU1bPjVt7ZPxmiQxkun/Ea/9J9PP01wev4nA&#10;RdhpwkemcVb/QYxfsadzc+r42X7xD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KyVgdviAAAADAEAAA8AAABkcnMvZG93bnJldi54bWxMj0FLw0AQhe+C/2EZwVu72dqGGLMppain&#10;ItgK4m2aTJPQ7G7IbpP03zs96e095vHme9l6Mq0YqPeNsxrUPAJBtnBlYysNX4e3WQLCB7Qlts6S&#10;hit5WOf3dxmmpRvtJw37UAkusT5FDXUIXSqlL2oy6OeuI8u3k+sNBrZ9JcseRy43rVxEUSwNNpY/&#10;1NjRtqbivL8YDe8jjpsn9Trszqft9eew+vjeKdL68WHavIAINIW/MNzwGR1yZjq6iy29aDXM1HLJ&#10;YwKr1U1w5DmOFYijhkWSRCDzTP4fkf8CAAD//wMAUEsDBAoAAAAAAAAAIQAClh1xokIAAKJCAAAU&#10;AAAAZHJzL21lZGlhL2ltYWdlMS5wbmeJUE5HDQoaCgAAAA1JSERSAAABNAAAAVIIAwAAAEvy0+oA&#10;AAABc1JHQgCuzhzpAAADAFBMVEUAAAAAAIAAgAAAgICAAACAAICAQACAgIDAwMAAAP8A/wAA////&#10;AAD/AP///wD////+/fwUFRQfGh8fHx8kIiQkJiQsKiwsLyw0MjQ0NjQ/Oj8/Pz9EQkRERkRMSkxM&#10;T0xUUlRUVlRfWl9fX19kYmRmZmZsamx0cnR0dnR/en9/f3+EgoSEhoSMioyMj4yUkpSfmp+fn5+k&#10;oqSkpqSsqqysr6y0trS0srS/ur+/v7/EwsTExsTMyszMz8zU0tTU1tTf2t/f39/k4uTk5uTs6uzs&#10;7+z/LyzkSkz/RkT/YmT/ZmT/f3//goT/ioz/qqz/z8wkGwwsJiQfEgAfFgAsGgA/KgxfJgBMOBRs&#10;LwB0LwCMOAB0Vh+UPwCUOgCkQgCEZiSMaiSUciSUbySkfyysfyzkXwC/iiz/ZgD/mgD/mjT/zJAs&#10;KgA0MgBsagCMjwCfnwC0tgDU1gDf3wDk5gD08gDs+gD0/ADk9gzU9gy/7xT/+gDf9gz/zBOs6hRf&#10;1iyU4h9/3ySf5h+/8kS08kys71Sf6mSU6mwMDwwgZiGMz4yUz5T09vQkfyRM0ixE0iw0zzQ/zzRU&#10;1ix/33+k6qRMeoQABgcACgwAQlQAVmwAYn8AiqwAj7QAxvQ/2sRE2r8/2v9f3/9/5v+f6v+/8v8U&#10;JjgUKj8fP180YpQADxQAGiQMCgz/+v+AgP+Zmf+zs//MzP8mAE0zAGZAAIBNAJlZALNmAMxzAOaA&#10;AP+MGv+ZM/+mTf+zZv+/gP/Mmf/Zs//mzP9NAE1mAGaAAICZAJmzALPMAMzmAOb/AP//Gv//M///&#10;Tf//Zv//gP//mf//s///zP9NACZmADOAAECZAE2zAFnMAGbmAHP/AID/Goz/M5n/Tab/ZrP/gL//&#10;mcz/s9n/zOZzTSaAVDCMWTOTWTmfZjymbECzc0W/eE3MjFnZmXPmpoDys5P/xqb/zLP/2b//5syZ&#10;ZmaZgGaZjGaZmWaAmWZmmWZmmXNmmYBmmZlmgJlmc5lmZpmAZpmZZpmZZoyZZoA3kqr7AAAACXBI&#10;WXMAABTMAAAU+wHzuUNsAAA/O0lEQVR4Xu19aZtVVZbm5smv+cT1RhCMYgRDhAxKIII4MBPYNWah&#10;oCgomVklhoIiKgIGF0GzWrC4CFJ5QZHU6i4ZDH5O5i/I/twf+h/0u9ba4xn3uVPY1bEzJe5w7jl7&#10;v/td457UIyi1uVIJATUHWiW8+OI50KpjNgdaG5jNgTYHWjsItPGbOZ02B1obCLTxkzmmzYHWBgJt&#10;/KT3TBtRW7hem9qoXfs/2aJG2v9x2S97D9qoUlSJFfxvv8oW9f82aDXFqD1U/aSautXLPuo902oj&#10;Sm2mgI2b0R/ktqjvH+shqfsAWk2NqZlabTmj1ksCWJg244k9VGl9CaNGGbUrLKYrnu4hA/jWMwq9&#10;9H1PO6cfTEMjCLXRmVfUpp7bg81KzdwaG+sl0frCtBqohnJFTb0Ktm3sLdXwBBBtrKcP6QPTnoEm&#10;I9DGRo9MTYkp7V2ZwQNu9Vaj9SUJeQUwCWpjR4hrvTSgm9R9elRvO6Yv4jmqZkhAoWnGANpPPZRP&#10;YHYPj+kxm/sCGrm3LQXQNi0/MqXu9Y5qm1r375Fw9tTfIL+pLwMrpJ0fiICCar0SnqfV/fsPbsHd&#10;UFd6pzTpzv0BDdJ5S43dZNRANbi6PSibgdk9PEXdRq9IkqBHpR+gwXyOkHpujY29Sv+/3xO3Y7P6&#10;6f69m7fgcKjR2pZlPcKLb9sP0B4jp0Ps58wUgXdfPdX1NgGz4ZutFswAiNbTxFB/QBtVlyj01PYT&#10;BrQHqF2C3WQXbez2Yzqv0vV+sTfsB9OoEVtEQsUUdB+1S2r43k+wnOPg2dPIC/U0iuqLeHKsrpAX&#10;hNcByI68Cs9guKsSqtTw8PBNNT4G0zmjbt3slX3WXOsL04Da7Vtjlwg1NUVBwT20UT31eL07ErQJ&#10;6gz3Y+GkyPO22tudG+fdpT+gIWT/HoA51FrDw/eJft1oHGN2n1AjF40yKqPduG3BPfoEGuzA96LS&#10;iGsUIaCVPymyEJ2WS8AMN6NQ4DbbaFhPmOteln6BVturQwKgBr12jyUUZOsUtacVy+bwPaiy2ySf&#10;wGy03ls70B9DIL1uIikkJIEaS9RdtbIzCd3EJmD4/gMoNERQVJQe/uoh1frGNLRhj3pwG636Gagd&#10;VTeprcM/1TvKSta1OvvpPpMMhbTafxmdJv2OgSnE7dSuI0KR4Z/Auok2SQHAFfEVhSIBphmVXg5E&#10;icz0JcuhUcFg+17AdqvFbRMRJda143psVOrVKXWXhRMumsXsVm/HVPoPGhAzZTe9aLG/RkMHFcm2&#10;ESQ7pKbeUMyze4IY0Yw8tV47HH1mGuYmWEqQbAnbflJITVYJEPDTV49OqVePEGb3hx+MjY/dGocp&#10;YL3We+HsN2i1SYMa0YJsAemkn9QMyBYro08pdXQKvh4wu0ugIYk2NgbINNse6+1AVP/Fk54IEXXS&#10;pGGDv3YkVrMJZEdIoWl34x6Ipm9JdJts06xU+FlfDQHqNVnfDD/qZ6uEWK2Rw/YmQNhQXnGAhTKj&#10;XiPMRDpNJxDdeu9u9N16ah/XWgP2EIybe2jqdbW+FDUEYRSGvQYjIP4GRmy4IIRSSHN05iuXPl67&#10;6f10OeSR0GtkOb/ToajWbfA9KAFSQrb1IBqJJksoUVSc2p9xQzGgyyPb3dFl/RZPrqwTUHYU7omH&#10;ehcsOloio6AYeEZabQrCSYkSwl7sJsqDnvu1s2MI+KmrYQ5aD7Rm+1bya/eBGuYtFJtR4PomAQe1&#10;9hMhjdEnv/RFOPvuchipGFWbJ5frwEB9Z2C7qw4x2XJlZz3nlYhob7Bw3qNkrS0P+mE5Z8cQCCKQ&#10;UE+zjQE2juBJsU3lu2wA7U3WaAYzH7Kb6vGONFX8j2dFp3H1MDNSUdLDFDGk6uUpWNG8sGr960K0&#10;GYwLh7JJ2Y3+KDRUffZA07hxtkgK6AbUwDXkQLK7Xb32JkJVcjcQCZgoHfkgsp7dyZ1H0W02QYPv&#10;MbjOOG0//wy78C3IBr2mDr2eGVQ9pdhFO/LqIYxysoMmaNH8ml+19kQ1uBsXzSZolMy1pYWGs68L&#10;z+P1Q1OvrctoXR1oiXd792br27GxcRuSjfUTs9kVT4Oa+LkiojfvqylkfY5mqTV1VPyNN9RN9e0q&#10;39e43VrRDQpF3iOTaTt7PVfJq9wk0kVSZC4WFBuYRJ5HqgWwnZpojmH8G1iB3ZHtbeeyK4sSv8oW&#10;zx3QtO3cvp3fLFcLant2rBTggMB3rNSmpg6lBFS9LtKJebWQTVNuU5zezoPjfrNAqR3JK/N0GobD&#10;+wWbxKIcD3H5boaUGuiWQI2J9jqFBGZEYOy2NgQr4wCofhUgyxhkzDUElFldUP0pbf0CEmpiKkIN&#10;So183KmEWtNEe/PVN10cIHj3CjNAlqZZoZ+2k6rTh4wew7xD205YUIB25HW2kaFae1KRXE4dgTHw&#10;TQC8jh5hRpBlj2UXuRycxu8PbMYaMBwPoNQItKlDaz3iqtcx7MfS6WP2c6/GUXgQKNBmD21lEqDR&#10;2oWFrqYMW3+cRtJs5N+SUhNLQALqqgK8cAXF6wYzjgNGtvSEaAtUfUEAmazs0iXFNFYSbnZ0XT3X&#10;L7YZV/dXDjRHNQgnEQ3/mXSjqLOeTH9HBz4fWOSFeM52rwNTmVsimwcbvI++WYRV4ks40BzVEKaT&#10;Rps6evSScTe+Q8W+68WcR6aZi+OuJCDLDtgTsPVRRmuA7QE8NSOeVqsNQpmxRkO0YFXaOE2tastc&#10;F/0INANRLK94FqfHMvpptiGAlwZ+WuVWx236437oIeRDM6LTjFaDcAItsg5HeOmTKRNqVbdBW6jq&#10;k5ZmTLL0socC55Zg0/Mwh9SeQbWr2/XLuN8e9e33xDT2btmATnDXGqIdUd9yrpZEk0q3oyfMlti+&#10;UA1KzWQWRRXntga27UXHC2zb1UJwth+otW7+ihw1CxqFBU8gWctEA2Ze/NR9zAgvI4xMsmxHrcRP&#10;A2xaSAHZoO+N9ArAPStbLeTTDGjkZyyiZC1ptJc1vx78ahXps27PdNkDvPZo0QRk2xblzdMszKdt&#10;B2TP1dViBmhQ7QHfui0PGdjv3qqOaj/twIxatXUbjQqAaG/OkD5DFkTKaLfVxW41uH2xiOZipbbu&#10;XZTU//l+WqIVENCaZtsQiDakdvaKYu6+a8h67jtwQIsf8rXko1GOTYFiyATx/INuM43EciHjtAgs&#10;wz/bcltanrmtE8M4LMCf2nAfRHT163B6tloHewii+vLrkM4japwzj2wKEA90k2q7FypMbyWtDVuw&#10;DS+LJjGVg0bp1ckhxYk4mF/0cDcrm9WbeIQX8T7BREMyFxJKQ8x3x8bu3kUE1VWNtlAN1XaRaAK4&#10;bTRxolCeYkBj+YRKY9So7OiliA4makzuBhONLecq42ygGt2rBQkky+MiAq5IMvmZUaDVtkE+58OM&#10;1aDUeosaIAsTBEOGaK952Y1v1fet7mJGfQCWsTIrnV4YBxqBtYvQWgT4qHiZkO71N1no8cTtyAqA&#10;aIdgQI+2fuWctFb3pJOja8BFmMG9KYUslmloiVBMqZ20cotJ1+0ykYZMYoEjkl0DamI9KY5KgttB&#10;ZSCbKFgkKNhF3CmWabUaxDMoiSA24lkFl2AEEyV9wTrC6xAF6hJUmTkznT3N/7XmGVMBTRyKuXM8&#10;aCQ8UiQLAtLFPCDqmvV5CoqcXEM0gxyig/IZk1GPZS+KmjO0Uzcp7mdVQEuxLe4REVflTXhZRzOE&#10;9luiWdi6ZQQIM69sjahqvPU0N5u/yai2rnJtnEAYzKIPpsMc4cmiYXmjOyqtTcwiXQ4DGvbcMx0j&#10;MhrZNSWXDYm+zLhqN02OzChdeTAwm4/VQrpUGOatJp64P2JZr3TFiI6//+HHJ3DTLKrt1pazB1QT&#10;q2kx2700mgGVQcPIu/+sGAtdVpn390/v23/isJqfdeG6TKa9qfOEZbcu+B66//mn1C5NghreZj4/&#10;6w5tgKaE0lhuw6Vjso0P/HHf/n1/PP1Rpk3MBs0f3GsPuIBmapixi71TVdCcDsBDEK+hdOp53N+/&#10;D2X/yYFHsyr9RCbTpjo1BTqyEegW8JrA3jENLE6VHbE9lH2d+nhf/T5gg2HOEJAcph3tTD6DNmxl&#10;B3dnNNEqW0/pmRC3xZ2hNnaSmHaXEF2e3lst2xB05uBKzxuyGV+9Z6BtZDOw5IUE2yQh3mYZP3H2&#10;/r578uPVyQle7N5mlTfaDgt04JRowky8dFZk2uASCdh3WK5tEFv6QpuA8c8enPygboyAFv9HzXa4&#10;Q7ykJ6PQgjJbBh9FeSKqDhqy53AxjQNT9/N/O3sGGpxQadXuBepZpZYh24CRPiodcW3/8Pq7N2mr&#10;airP4v+YP6Jn9OVJJ0JSO7j+7LOrqQpRs24x6r3YshkR+kKMgtOP9S7ZUbhXZNoLkE6hFpIeXt5j&#10;MUHZwT5vO55J7tmySzr+pXTcaVgXOsNPx2G2GP6SmysALYa0BnOvVmXiZzWXowaiYf8QlF01/P+S&#10;DrS3QloX47+4foq8agX285P1dpnlwGM14roW6425w23+0xgeF5VvV8hySAp/eGcPQRtWg5KFXFJb&#10;uH3cm5K1tXMhTYKJdRn5PJviqS+cbB1c9mQcZuzAepkM5J/xf0LypUrSWVE80S0YvhX5XAh9ELRT&#10;Pu5iWelZTgyuBwjqJ+15nJ8awzNJaSxx9dvliGY2/o+sfEXxrA0uVaL6AVotkRumjzsyCIk67zRW&#10;AIg9+1IAGgaSJ/TVhFtmLBHeDdN5Ep0KP22JEI2ks4qzXBU0/Wz07fPq0iWv36iK3eaagPYyBWpP&#10;+jw7gAV342pIYINmi8i8S1xu6rtTECS68p+Xqi0AqAoahtgN1fih/EwbfXYZNY47D62p0UNfPvDq&#10;K2/Q+yNg2Q5CC+MKWKz4bJTVXsI1M8kfeSduhjSgml6pDBo9ZTflb6ESqN5cjHZdSm+6J6EUdx5a&#10;Tk9Eq57ZsmWVevkVvHlGRJOtQJynI1caX4Mxg8sJPTNONx/CPxVSkBWG8KyGIAFdCo1G/aYxc7yX&#10;SV3dSLLR89bSqAqewgEIV+Dh/6G/E3oED+2N2pMvwAz4m7LQ5bt7DBrN9pOCAfz1/IImfY4IqvIN&#10;vPpuFDDtAISTYzYZHN4FwPgpNNS2IU6oTGAuNdJhMyfYF7ler2T22xJPQUbUr5fH3YG3LKDdQg3T&#10;SJcTZFs2edNdiGXjjwG2KAMgo3RUeFKAF6xzxGH6v5p8VgbNzRI2XNqCItAtGTEd2R0JVVMHdtRW&#10;bmGqWebuwgZYu9TEM2pZhNGsbRsxuCCnMMJdOozqbnneFwy+pIJoVAbN9U1QZ22Q3LcJb6RCldyl&#10;ClYAR01BNtVq9+kE7MA4eBKDWapaCXSovm9JpStotaqgaWl8a19SOLzqPYf2QHV0bg6k+3eObg4n&#10;o1ETo9YPsDZ7YUmInN+bJLr7jh0W1OL7tSJoxsc4BtAST3Hp3Odqy1Czx1SUZSuqquwcBKZ5PCNr&#10;YLJIJc0kzF6oPbvMbi7AKsT/EYH2+2MatejBqKqxp7acbx07hscl13EY2US1aHL0Cx2jpngVHt2W&#10;bEzlwiNl7PwiP+dVzpN/fHoMRb6MYi/XKLU2qqhulmjynPBSIwWUFH1Bra3G+KynrjUPUPA7qpdn&#10;NE74pQNNGwC5m0gniqi16AM5qoHmiMbymYiTWUDXyXTZF3jcojMBXQuicfZOfLSqRftnBJPlWaDt&#10;2RkhzAzVYmeIVALNI9qx39MTE1OW8QlVcVTquAbOVNWGBteTdKrRFW1iVluiFj1f20ZeRt0yjaTA&#10;FqokE60q1SqBpjsMGs10TmghRSJtt6YEuBqEawk0UuLVfuZh8piW0EdtnRKQWdC0Vot8UhXQzFxI&#10;6RymWkg2/kBSCZIUb0sX8e+fXqBaH9AAa3uiSbdgxOQ4NBtjGttJu0NReVnaYqgWaUCrgKYfdFg/&#10;Z59+/6jJDOl1h8ANdvUJ+rZNnQbE1OEPBwY+VGp5J0dbrvFJr1/Xlz/qfWow06YgktRtgCbSabVn&#10;RsX0R21CRrJ04gO6x8BH+FMVNRqteFLLmUNtwSZN/qC6/2xBqySfFUAz0mlB++cUXpObvBkLbcum&#10;ev/9928COHV8YGDgRGTva5h0EiNIXlvtn6yvh5kGLWqechU/zTzS9Y5+kqsL1Zws1ZpOTlbc3jp+&#10;eEC13qd5fviDeCAeflGlKCMZOt2m6hP6zBObfoCWRC1vgIPTblEj4GgrZOrEhwr6bLS2Y5M6Aa5F&#10;iyj514tlgCoNWsgzawICXdN10LSet9IpT0vI6I50ZSVRiRKZ+KA5BicGoM0oA6bjRhx2vGJ58v+p&#10;R2msMqnmZdJ+68mKfanrGOV0VNdpCdD4qb/9revGFGzehPBklShn8n7joF5ScaLxvllcoU7Cfup7&#10;HsRrKY3Gh00pBxsNkt4NwQ2XSLfIuHUonw6y/VmIOavWG9BaWaAxcKZpCRnVREOIkuLamLp27Xyj&#10;0TjLQJzDqwv86uL7aoDuZj5t8Kef4fvGmWtULvLLr28FmyUs1UM6MgE9MAXWy8iDzARScVanAtM0&#10;Y/JAO3Zsv4EtSH/oD7G2Dh5l4D8QZk1qPqHGODQa5wgzZlED5/Q0m9Py8cVm84K8agAz+VHjk2tN&#10;zxvFuT5CEz1r33HG0iwfsp6BJi5HLtNckBAkjUy6mdqAbZh81OY3r53RSDSIcFI++7zRmIZWA+2u&#10;MbkEzLP25UX78tQ1xwyLmRmmsNOeMZrMpQiyHoOm8plmQyt/YMWwjzse1s2b/qeufWyRSLyAGcAn&#10;ZzTP8q4CuIZP8M8k66NHdpxSwyQ6Ljo0z1Fpxg/otk6TqLeIaZ4tNYrNjmvIgDJu4KqlrpEak/Kp&#10;A0ZefkCoeR+6CxzncJG+GzATj8b0Ef7KXsHmg+N5aIXhTW9AU+8VPv24qaQe+nSN4EAe/qU7HFs5&#10;8fumaaH4pmnxcUB92mwaAM9a7dY4bw2BsTEwBiZ/Jd1jZLMMs7elohErZKkjKmRudRxV3GUWNYo8&#10;rYtGFWLUoNYsaq3mtWuC1TdQ/1qr0UtoNSqfNQ1+n5P1FAgBn0HtvD0y2mC2iQyo7ScYUJPe8AOm&#10;zPoflF913bk100XfLkbNeruwoZ6w4CXHVp5ag0yJy0FAaZdC3DA2AMDMfyVYiXfyDX//U0srSOgx&#10;Fit4aPjXrnnjPXC4lIimc9O6D5quwsGyKhioKKGlJ92hMcbh8I0BK2ndyXh10tLUe3kc0acpJ98z&#10;rxonW1Y2Q8w80MzFZRU+dszUIUqlVRLPSKpZ8406b9FjGjTohili7HDgY1u3qqdseY2yy9g9zCSf&#10;obGSLGQUz/R4ceys+Co6TYPWKjYF1K37TB+jCbx+CqCtommnq6hAvfFflOEl5lXlv2pYfgLM5BWm&#10;T61aNTZhQBsxoJXzTFsBk+ctpVsl0KyOKlFrDjXT8Zv5+IF+FKTHRamN6NqW2gCTtY3GrJp4uuRn&#10;kYfLPau5tgWokau2CaD9OK+LxeH/YlD+DNBkTZ0eVXmlnGg2wVVKMX1BNabZiVXlNTGKRXQMMW3e&#10;nS7+7z9MA38TgvYXmsnAz9ZEK68pRlV0cqVHoJkJfRFVcaiNCtO6yLN5P5r2/e8QsxeJaSyf2ACX&#10;SrlwUlN0XSMHoyqKp1FqpdLpagIBBWjkcRTw7IeqJLScSGD24l8INMJLqhojnKirtp49Ba04/jQs&#10;1F7udgPanTyq3bkxUJGF/2lA+5skaIZpmmgREkGXaNB6JJ6ax2V1OcxUpJnYNPt6hDwOEs88Pn05&#10;UI1peQoNCLJOA9MkUUBEw6B2WXWNUptN0Mhysi8nEG/ByVpaPHMINVCRabnC+aLoNOsaoQ7g++/K&#10;QZOaziZojBZ1sg56Rqk2KaY5dn05MHDDUC2GcwWYiU4zoKEOELySRBohKtYzVqW1aQhKu+4VxXED&#10;cU53IRsCvzh6AbQv5JsfBm6UazcrnP+YVGh4L0zbwgkZQgt/Sit7TEcEsURrE7TSiODY73hephZQ&#10;ijxTTPvvA4ZVGEcfYH33g0e5XC2X620whKzTNNXQbeB6uXBWtQNVQTPzlMt7D3jBGgjVNGgJ80lQ&#10;UQHRCD95UU60IuE0TDP+BoQzxulw8hBHtp5FBMQyY0ApmEpbT8LqTyAUg3ZD/y0NGvK9DWGaTM1i&#10;GCjjE6HQjO2MVmlVmVbFu32FBDRfp837glGbN4/+nL5BssnSWVz+h+FClkKzOk2DBqJFCGfVeKBa&#10;upvqq+WzNBEpHocxoJlMg1IjmJhoAwPyB3ag2GUrFs5Ap70CFy2KaFWlszLTzFKoCKUGLfyKTPWg&#10;QwNS1vMOU2zgtGCmCyFWVMow09aTmdaKJJrO2soc5r0xzlqsTltnJiXrbomJPl9pqd9xVBBYT5CK&#10;NBmgCeAyRBMz+sUXmYQrE85Qp0W5G8bf0GDtjhlbiQXNTq41c0QjqCZhVNJ6su4a+BLQsHxCqXG5&#10;oVXaDyyn2m9LkK7Y22BDIH6a592W1jMgGuXiyi1oJGhICenp70Y+y101HXsCtMB63hHUpPyrp8K0&#10;cuPP72QSrVQ4Qz+tLX8jZhgvDjSa+2JqrNnzL6Vd6EYKdvo6DYJpMTM0Y0bd+ZP9PFuzlXgbPtP0&#10;Vr9pJ+2gmWZtqp9cg4eVNqVUiwMNQNnTG/JMAU0nCzWdkU6uhfPT5lmuMWZMvC+g5rSbi3eEYPp/&#10;5QrN+ml2CnyiZw/i9LiEQU2aTsjnuloJbhGgDfKuwO78rWxTQLpuaRDnWZVmQPMMo8hmYA0IJZHQ&#10;bPNpFVotI+S0H8m6A9td4aRHXvoQ4phe7KnWDu4pWSZVDto6SYI6zua6avuXc7ypy29tzXm5XhgR&#10;ML1ICD39Rlh5mCW5ZiuQSjx6IB6YIdBG7aND+cwI3pNEY8DlNIf8Ug6azhx7t9APSiu1oB8dZjxf&#10;LfDT7kBCEQTMm3fWA428DFCNbUC6RAnn38wQ09y8BG9JCmp7UKWmwej8hr/ODPXGrN/OQMNMYZJO&#10;/0AavVYgbQqOt5T90E6LZPASTLvzJdACOr4h5XAAtuCLH9gqJP4X4W2AcKDJaHJagpFQEsRUP/+L&#10;dK0PEZQaGly4i04p0+gGCdC0ysjwb129nELT1bJMu3ND0wt8kkjKFATtd+T1l0mu3YnwNl588TcE&#10;ms8zzfb6b2Wyxksp0OSC4PQ1GTUtnHNVChoUPDkcwdFHmmpp+cQEFolKPYWmKy467QZ8WBM44b0v&#10;nWwBNGhkTwOqWW8jJ05ntfa3yWlKvobA64w5ammimXsUbZZYCpoe6QRoT+rTyqx1yqZa6+BhNw/I&#10;rzapKvb7dQnNAH0YfuJFBVEK7UXfbCbworcZywfEdlqiyeFa+qftG4I6HzrITEMG2d5HqJbh32J7&#10;KBS7GiCoOjGN4iVOCQmvQvH8Ay4wiAIxp9bivA3XYKCgT9t2FchccSGg2WbJa/2bAgEtYdqgnYz5&#10;pH/3/CH/UP8HoAEywUETLkOnaReEBwqcWnMKrcjbgHDqBhNzzOkfXIP9yTAgCAecRgNDhvRMkKC1&#10;SdKVgGaXcNKzvcXXQrWsSCqtzQxyBgfghnKWkrVhogPm9EvEBhZbQ7Uo4fxbPlKYn0UzLrfIyGcm&#10;v1y1Q6Jh8wqsehRD0DXQfMAZzZL4005b3MnuJlNHmHaHBRMvfPmkrC1ElwMqn2qR3gbXzrZ2i8wa&#10;KhkhoMsDMfRFo23ndiL3LvRFSVJtn9ZtlE7D1RYxAxYNdhoFNzDwB3zPYdSfjBRrpkV6GxY0GcRT&#10;IzvzhCFkWuBvGBWeQjNAsMx6eqA9HvyQqFbCNPotCQn9Dt6T1lKk2sSInrbxOkEF4dTSKrkPQ7hY&#10;b8OCxi8AGs+ELKZaWgq99uZbggqghftJ0PZyxaDxpnoAjbJpRDWnq4w39ge2DT/cGLjBisxqOCPE&#10;9DdKoZG3kQQNfVVKtTRou+3ucAX+bdugUY2KxZMwo2mQ3Bos+bXccXkzQk1IRS+cqDqqWYVWmNuw&#10;MoBnSuoW1nNjOdUyQHNUa1unuSRL1s4lhUwD0VbS3FEhGsyt9bxYNv/wJ+abKDDj91rfV0YR8I+t&#10;eam3QVfuvdxsaR3FqzzKqEZ+WogNH14npX3QPJ8jvd1LEWjkerBUMmjkohimAap/ZQsqjiy7sZpl&#10;7KAxcpqA1YSzdvly07aWlvztxLuiBT5p0My6h8Los0w8zalkeHoatCLx5MpjPaHBzObTRH+lPFsG&#10;kFw38Ux41LiiQgNml5vLYXKEbISYodpb2Q4bZYZCQjmiZZyKbTVn2dood5dYpnHQzgoNmw3R8ADx&#10;LMinMSDaR9MSqf9oZaZdunm2QUXJWnvRvwOz5nJODclnIBvKKzLBJW/leh5oBfJZzLT1zpbE6jSO&#10;CFBLye9yjUZp/zM/cytsYsf2hjaZ2nRaprFKixlJodyGlP8E0cA02S1TL8Zl2HT+ILk/ArlrqGhG&#10;XkgTJdfnKARtxtEsJZ4b8EnGMJ6Oop6lsQnaygsFBnRHkLnVQSibA4qcWLHdYbWmo06holVo/1BA&#10;NIsZCaeAxqiNWFmyjUin00gi8kHLNQVFoAWBZ5KtFCtkxJ5Sw1XrMLKgC2QTmKWZRnYAUYCARmBR&#10;dMAzIo1na+6QnPYeQGil64YDjT20l+SbZ9Xadbt0zuOv6QqDar58WuM5SIeJhJLr3hWBRsct8z5L&#10;UsJbwLnNmAXjltGZXVuEZ6m5HKTSTt+g8QA2ooIVUGPAhIpWOIsU2m8C4dRMw2eor5/4F9RaadBg&#10;Cvx2+Y2dbEs8edTOmc/QEOD2GcaTo01/qxeDWWI0ihGi/BngMUTjz2SuFf1TTTj3Ms8caLKWwBZa&#10;zJYtGgcD+TSg0RDBZG7ytszl8DLIKdDS/SbZNFvVTcRT5llyNAqwgGcCD+RTBwV35v2B5ZT++7Ga&#10;cGrMRKdx2Ylna3OgIaO6pWxoKJ8mfUg3cCO9STEtB81SLQANmiok2uHD1mzgGU8/gcJpXI1Ziml3&#10;KKvBCCGHpuMo8s9MTBVlOa1wwttIMA2ouYV/ZkMu7tPDhwPkDvr7yJhkWhKm8H05aFarBaCFXM/I&#10;PMrWZbbfE/PTjBAyWuzTGmWmobTCWRQ+/V1CofniSV+ZVbKa/l4K3BOSQKt1CzQbfvqgbfCJlpes&#10;XePv6RuOsGt/TBhmtb82AvjMCmeRt2FzG+JtcLnpusljB4wizai1al7VPdTe8rSasZ6dMs2aAv9G&#10;9cc9f8PVRb/KemQ4wm7SGMww52fYpIe9Q1QoIN4Gl5w9JAU1bwO1Ax5qXhJob0ELXKvKxdOA5u83&#10;/JSqO422z4G2aygYtPLBy2SaoZb9q0de2lRoBFom05hksAqupv7coYPYd96ULoPmSedTgUazA3bk&#10;argtfxJ0S825ZQkVU2A9WmFanLdhFdoVx7Ncpo2hxoGA+qC95VFNK7Vuiad3Hxwd5Yh2wHYfwWq2&#10;Lkg9Nb2OwA/OfdyctxGXePQxy2EatlyEaIJqdqgpSBj5jrC0pkugefMS6jgfxKkEGR9G4Z1F8Dd7&#10;3/B8pgWySUjaGhdZTnuR9TYKdBrtmC1b0EjiIxEBIqK3Aiqwdgk0Tw2GD7VMoyt4T6lgr2fzuxym&#10;ibMR4Ga9jb8vsAJWOD3LyYYgS6eBaGQFCDS9O2kYNlMux9SzS6BxesgRrb5qQcA0s+CDdR49PfuE&#10;lYx1BFqZJXSa9TbaEM4cncaQPC9LE8VZC+eQYmMPF6ny98XnlUVYz5CvdFblZM3vKQnSpYdpFzPk&#10;P4I5RtKHeUzTVHO2oJpwet6GiGcG057j7ezhddCthWphlig4QLAroEkYZZuiJikyCujNF7BGg3RC&#10;NrEDY1onpHWaMZsh06y3USSc6fCpwE8zSwN0rbi2vpuGpNowIlWTFCFDW7IlWDnTGDRLnfpKymAv&#10;SIPGMC19nhXaMrsPkAMvaw27qLPAilqFVpREswrN5DY85zbNNH3WoJlIy6CFM2IQEkzajmal1ql4&#10;MmiOaHV6HYJGkbqWTgGtNpQ+biuDaZpqPtM6U2iZEcG4PmuCIiSaGsOghQkaGTbTSxe7Ahrnbw1o&#10;yPzTUMmCIP+4z0hnDTOzZGfGtFqLY5rtnCLhtBeF3ka2TsNWffp6SvsYpZYGzckntbdgKIpaVzYa&#10;JVGUqScQZEyCtBCFBKzSaBxI/A0Yg4Rai2JaNW8jLZxIQo6Gz6XtDZ2Y0O7BvHdwAjTSZ/Y6pmKi&#10;9uHbCNDodEP9o416TC58KD2EtslkJ01fuSx5FsFTGftyJHVax8LpZW51PUIAqHpsPpMrMIBaKJ9d&#10;BA1mgO4WqjTODIFpxDOSXS7Ygy/hdyR3S7BRp4tBbU2jQoGkt5ElngnWjEKrEdNaibU+b8Nc7jQd&#10;zkqtQ9Dqe9RKs8jHDv76PcXT0AAa9i10j6Ij2hOctnM5rAEImDZv3v80P2jTchJqrUA8JQsps0mo&#10;vAD5FEctsUz7bTqBV2/x2Q3QPJdj/koaoEqqNK4E8DLb83L1MLieoFoZ0zqK010+LegpqZrbTHwX&#10;dieV/dATnppeKss/5sNWO2TaIA7ElpvMx/Grwykv7XcONO9JCbkgpAuZhqG8LggnIgK/tSbd7T5D&#10;Q3T02fKTtyQ4iNpZ+Uh6v0PQargXTqq9UqvjxN2dfJaTbzvNdG7P/IhKQwkOWVG3dWweerRmNvK8&#10;qFDAurUZ3oboNK+1doggAE0zDV5/woRK5+vSKWhMNUTtKyZ5UGfvS77tedk9xe8evabFf/Ty20VU&#10;u2MVWlGc/g/2hkESzb1p+qCZ8Thvr3/OJ5gSoibnV5NXOtP5KjxQiKQco4AyTWGnl+k+ZjGDJfBA&#10;M5uMJ0AroFrFCUI5mGF6mnukTTja/eJZGjw6BVR7a/6kqu9dQUs9Ow+jaJDd7YdNj8wcHljtg4Y4&#10;KiWfhUxzCq29ON2A6MaKvQG8pKq1sPmOx9uSta9f2UBKrVA6IyIC/H61ekIynvJvYvGC0QLBozJU&#10;Q9p8uoU8RqE97Ayzy5u9eN2oNBxVaQtmSfjFH5LC54jauZQdv1geEdAD6awYQLZHNoCxj9rnVwBW&#10;Kd2lfo8VmM8ohfb35mZZ4ZOmWqsENJO41RUPu58i9r1qrPyYzzjQbNsJNLcjpNNoUgkPIq3VQtBy&#10;dZq9LGqYM0+hXb58w89Bmh71mZYAzconz5WM3qGpDdCsTguIVg5aWqkZ58Ni9ncFoOUnHnOMZ5Z4&#10;Jk7Hs6CxQuslaIZpvwv1Q8g0igjCT2rLx80oip95hF6zwvlPBZjFCOflzVlumse0VI21fCaWMBab&#10;gZjUUHAH1mlsPdOQhRhx/XzJyB0l+LFbwnn58sogb6shsvNDjZ73oZMYNN3DnTq3/u9l+rHb2yXZ&#10;dfZaOaYjPHexZRfYuRR37PoKe+PM3IYW0M9CVyERRZFoPpFQalTJmf6AllJmgh3l00zjMuKomkrE&#10;BAKdDZ+KFJoVzrzwiWFrtkKC6C6ViABvaD5oSkLxgUx7ilZpcX6aq4rZMyfr0S88ghmHZnaVgBYe&#10;Op5UauymdVE4L29MjKpoE06gUVDDc2gzqKYbMyugIXFOzjSOIrMdmtAM6j/C8LP6HIR8b4OTacmh&#10;KA3HRnY09RTarP7mz4KTs7uv0zKfu5NGGx6hr1Zv1PF68uRKyGfgqvkKrVNvA5glVBrabQ5AQqXs&#10;oJy3ZCxsR8+YlttN6gXG7JFH/BOBk+fvrkgEBZHJ2ihvA6BtSAyqBBrMTdW2uaFkY8o8Dft9Nec2&#10;sRzDe+pjGjNNNvkmVGk0RvWjzzRvlmhb8zYSsnqjlT521c269RDJ63laNh5VKoEW7NsQPtphxhIq&#10;JVWD0H5WnVRV5G0Q0RK209OtibrkoBYtn5VAKxdOo9b4yvRhvJBPR7U73fQ2Ll++Op51vq/Van4H&#10;2kxbokFRNCOhLx0sdncKZuPnEk0bAXyfcaS4srtuALyo3EbWFO5MG3qjNZHRaCuffKicKTnGIJZq&#10;FUCLw8wzBBmgtTZaqt1xydoiy2kbWuxtXL68MTtzaDs3QC3HGESiFg8aGQF/+aej2jJPoTmepe0A&#10;2r/CuWpxmMXkNhjOf8s+fZvH40i7ojN92HK4xv5vaYkFjW3Arkzr6WMGK/CcjVSyHn7zj4Zq3ctt&#10;MGhPFxGNtKtMH3UlR0GXIhav0xitSX/ZjH3mLo9nj/DkbvpqO0KYDPGsrWjhzC2Kn360tesw8Shi&#10;eyObaAjSB/W8obU0+liu17zx+Fz84pimp1tldE5As0cItLWT2BGRoFuqI6rw2SYqsJ9GKbQSbyNP&#10;o6EicGrZXczYv1bn/PxWcYe7aQw5sEWBBsxGMB8hwxJs82lm/A3pUReHBo9eKVFBF3MbRLSvsojm&#10;TXciMELppErZ7XAtbkN8CF2ZZosCjZlTq4UDefgwQTMGkEkpsGV3Go+0d9fbyCYalIkJOEGzDMxQ&#10;RTNAa1HDZ1gfVTx7NM5P8+ay+FzenaSZvCfplIkymDvjL8QTxjHVLPmKJlVZy1nmbYBo2GwmUaDO&#10;5KhnSdjmSFrSz6XLygbY40CbsROAvL1NsmimUWTYKEVEWiNVW2g1+1mRQrNzEAoTjwzoUxlPMbkg&#10;sGxdDmJGHgwTli/n6WEFS/7lRlHiiVnisjbZabUCyIyQkoxmKbaVasic9Vw0kmJDgYJhTk3BNNGs&#10;OoPpLNNQTkY1thu6Ip41oMY3tInbbMH0PzVkw99k9gCzHPQsya54G5evp4IBYCZqqYxmGibtAmt4&#10;y2YlxDGNdDpTTfN4TzlmotrIU4NEm+0mdBUn1DLpgyjhLPU2Lv978uRjTGQdoftDm5XSLICND4/f&#10;3aVpCZjQQtwQ6dwZAxldo+FKTyjBhDda9RYlnOUK7avxhBWACeCUYyTNNGwkpXyiuJwJU1SidBqt&#10;prCgxUKm7SjsAe32KiMHpqhFdL/uCOflDQkroI1PBZrpagE1Aa0Es1jxxDiTMC2aZoItyEb+NdoR&#10;+B4r1aOq1h1vA+7GhN9Io84QLIvHEV/0krOugSbwA4IKPDNOG2m0Qeya7tce89f+XEC0Ct7GV6Ew&#10;YdiJRRMiWuhoZELZZaYJaJWJpgMr/HR5IhRV438pAM00qdzbuPwU6yFdrKcBalfHTAtml5nWFmiP&#10;iI5ZDkdD72JDLZwoYpoFoTQUuDzhExg0E08jPwIoFFauqFnpWHBlpCFANbByuLp0GsUGO7BerfEV&#10;2yqVy7QKwnnDV2iA6kmNWaynESKz6xcEGgXxZD2Nv8s1RfSfh1q8cH42vspGUC6nYbZtjTcB+spd&#10;5HOUu2mx1rMjpj3yyKigRpHranY+OCnzajZqVYSzRQE35cv2QDRX1PbAmwZ46UHjOPw0aCU5jsjY&#10;k1nSvnhCRuHgEljksVHKRCeyMg1o9KjA5csTrYd8w+0cBkE0sVgX0UAbJkBA7RFoFd0056AwauSt&#10;eXkSpf5bmmv/GC+cf1QTvC0t35LoIZND28bsFwcacY3aZDb8+eB9bmAatXjh/EqNbcABDY2TyJrw&#10;zaS0j5kBzXdiMuU61nrOkHjOrxoQ+K6w3oeNJXPPoPpgXyZqtpKlcfpXaggKbV+j8QHdSIZbB5/v&#10;BLOuM21IQAuGnipGB08MLpTFGyiPq5MNQS0U0Hjh/EoNkhE4oUGT22Zt/xJnA/iqPWI9u2YINGht&#10;6zQBeIXoH5QPGo0G/V0WSmi0cH6m1m/Az3EXH7Wic4tiwCPv9hcHmt0q8Ti3llAb8VGLxqzZmiDM&#10;wDMuJw/SQoCFnTKN46iIs2RjdVq3mMY0O35Q2nqC3ozftNYg1tu4fqs1QUNjBjMBjm+dnBIXwy93&#10;TW+Y1olOe4RsgFDMFEZtRB0SxRat0G7NMGbvB/dqNHjTo/ToZgXcegNaBzqNzebJRDvZ8WjdlNgg&#10;Vjj1crmAZ90h2y8MNIYspBm3U1BTLWBmhbPY22i2BifoRwn45W2HZPtF6TQJmzKbyRIKx/7FP0eG&#10;Ajdx0Cv7Z1ll+sOONFtvmNaeTuOGkJORWfhbKnrZdGESranG83mG20+zSXYb61dQaBxh98LlqJzu&#10;hnPGu+lkSKZFcB9dwHEjjd4UCefVMVWjcDNpAsLOYBnFrkLVyy8FNOwLUwyZUWxMoPFa0ZDdVy0W&#10;zdDVyGIvHyi3pLr70RudVpVpMZCh1eKw8W4B+cJ5VYl3tj9Pzv3PZc/FqrD9Api2gyuuHdmSlhoR&#10;fZALGqzm+iia6Se1YRKu9Cb2jGfa9sUM2YcxtKBrmGxq9cytbNRAszW8Zjr2friuMmw88Nnt2BMb&#10;/EdmNvTW4h9OV2gjb8Azvk/dup7C7fqK1hqeUhglmu6ZH7KULoqVUp6X0O3YEyZ5UwRqO4Rk8SzT&#10;rRSyYQbGVyFqV1e1BseZZukgoLRTRLktirGkOK8Pl3WbaVHzEvQq1CIfI7elQrYJtdK3oRMtLZk5&#10;Dm0ZbgKbbMBYVIAZjch0cdwTWY5B7N1JT79SQDbR/dVJZhouZNszOGNgQ0JDbGZbNAtsQokxxRNG&#10;ZUP0riUhZWparUZ7qeWAtoOO/KTSFskMbLK12G4kK/8NQnpXqQ17WDLbpJm5rabbwjz1himjaJ2s&#10;Yxkp42RsPq2GmvM4AWDL0mt2afjxaHuZJ1Yatg20CdzNDdJbFQ1A1q3FKKAER5JpfDAUiIWP+Ld0&#10;UIV+EA1abbGeuYUppAkBdauzOkeMmyuN21ob2kATV1HaMACZuGnYZLNUrwjPYjGrABqeYecp77AS&#10;usOtIOsSYs5pw15J1MpWlyBjGA3dsM7fk1Slty4rnc4nQMczja+WMqPV2nZvx4mOFFmaFvssKbpF&#10;M/MMjkt12SrAGfMVKZ3VQDPLYjYBtR0+YB3rsRC1qV9PNRp6s8ncjFKZp1H0vQ8cZBVbXeoSpdKq&#10;gebE03VWSijPnEV1z5/Or/OZT0raO/XrXxNqHwC2nkAmjw+B6wlo27ZtC2Zh0EOOf5TR+ov2s0zc&#10;PmtyCXE722xe8G71DkB7B+8BHrATBHtUMpFTaGyh11Gs09LL1AzF3ssCTFpmYUujdqbZvCqofe6h&#10;IJ94wGnQ8OfXDBpD2PjkAl108ezZMqZWBfg9Zx08fYeXeVMDSwxBeBNi13sfl9Zp+rq+5Dz/PWvA&#10;A6GaTQ0sXpEYExYGM4+AAqoDrdFgwGxxdC6tTPQFH6dYl7VlRYz1tMv433vvvejHe2TzfgOWffap&#10;ff+5JtcnjNnA9HTja4+AgAhXQkzfaTRJPAkyw81PM+S7QtUiLkVbGcBcES1zOTDzMzlWGfHYRuPj&#10;c768NRpo8lX/hz5vMBpCZYCAvHCOXgIk/OAi0MRnnxOunjjzdc3mmah6tHsRMEtvK2JQLAONwqdy&#10;gUxVjVp1vtmcbhpJbTQcyxpnbniYXR3wfs10A0Qsx0TBz5tfg6KBCsTlWjEywD0pJzs6vJ4d2iqp&#10;RGqDNpGMW3N6+jOHXOO06LBPG9MXm1dP0cuw0VpsCSdceGGg2SQcfduK68UkSDnXC8Z9zKFo2+LJ&#10;G1pUyTGfEcSuTjcuXJdmnSbgQKfPvhF8DEzTQATwSY98cu6i8MbhQTLKl4Bw8inkNbMk7MI56isq&#10;7ZJwukihxYVR8M9y1No5lLBiJEooYhgHLOOc8zGgkSOccOH1AcHs2rVr/MV5LZ8GG0e8HLzoY0fk&#10;06RJ/dIeDQsVWhxoeWrNVe68rpuAdNZJ8/S0Jc65pNeGK0FHLhevXRPvhKEOvQsPgqvTgDiEER+Z&#10;353W/IIo47bT3u8+o0sqkA8KrdNzoyROT6m1b67Zal3UcuiRzPFvujE9bb//XKj5CcnZVW00QTPH&#10;vtBtC1mD35JbO2CE79Q0HBVb5Fpf+QE39gxTpURqSxRaJNOy1No3184FoqBVWdM3hR5yafYItaDK&#10;rn3tNeKTa9eu52iuzwkhBsV1glUOwr8LYdca7hnU9HPobYHYArOyDFGpy8EmBOmmUK1dvcZEE0fz&#10;zDdeZ4JKZ5rpvvTFhX9JUsk/c9fS+6/zhNNYSSIbW11dLn5iFNmFsMNgf4Li10l/kUW5MiNQIZ+W&#10;8NauSk9ZTpwbgBD6DNEK7DPS68h4fGJNgmnH+XP6ckMOFtmmH1N5Tf5YRJIfSmRLdgF9GdLMyHAe&#10;cGF3eeiVGYEKoJFaywrRp7/5ximkELfzDSOyVMGvr2qHNGzF1yLjWtLPO9yv4/KvT1mtf12CdW7c&#10;eZDt1Pnrzes+4XAPK6tyt68voiMd+aaNfqNbuC5Ikg1GoDynFieeKW8tJ08L1XwxDc5VuLJQ4NMD&#10;A77FSEgPnDItmRQ5nRoYgGc7MI0XGjimjkaNFdtAiFl4u2+y/HGLm1xr8PLbUm4EqjCNDwCx3XK8&#10;aPQcjgHZNao2mU5rJPEWXX/qajZyhlTnT11oEkGmTeiksbkoFxBsn3x+7sw5ff3VC9OprvACkCSR&#10;NJZ+pTCMY6+KUWix1pONAdSaMQbq6HBbUTxXDoyDsxBAd/W8Rub6KXyLAIJUl3UfNIcuJvxeCrGE&#10;MOglj94JE5ql7IPPaJqM0TwxCq0SaE6tqampqSqRVUa9iYvT06euXuU/WpVdZxUkaSE4sfwvQDaC&#10;Z8IyvE9xiW7z6VUU33UrxYsv4LlFcilelCu0aqBREEocOH6UQIsaS/noo0QW80RoTSCuAzryal7V&#10;ERVAo6do6PiVlAvaP7uekz+geKGNghq+PcPj9zACRWG6i99jDQH9gsZVDGgHiqn2cRKtALwTp3Tj&#10;xM8g6rgWa6YJaCR8FjTSlZSuzCinsp/3UX5S3t4ERzBO8VSKj6CACocG7JdVQNNqTRHTpnLzRR/j&#10;ULlEqQ9jL9TxYW+nP4LtqvaJEzKVBM0yjQmYiVjqgeEHBwuhw1mC77QAGhmByOUulUATtaZIp2XK&#10;ZyrNPj/jHHsDnWZbEEASJLlMS2bVBD9LsUvD/tmY81N7MX6UnUuFSnsHzTpOCi1ym9tq454chFKP&#10;ALSEfCbkcVA/f3KXK7IFGxdp0YlM6ljQSD75P1tS158SSuU3dn5i3DHNOZljqo6fbEVjVhE0u4Ha&#10;pSO5IjHfzZ7bdWUkfdnG2i6CT87vypA2WEvWZvzH12mpBK7M042hx1CA3UdW1U1/BOVPax6pxBmB&#10;Ss6t5oicGCfz1BJlcEjPxdnFE+G5ALT5dGkd/2ySqSAbzVQ3hs2YBA+9BGge0xhNWwiyS+k9J/N1&#10;+dbsjbQBlm5UnBmoOgFGcmvayJgqDA7p+Td7di2mvekcls9gA9QtvAnqZmybswmbUPPKf1xRZ37Q&#10;rtZp1C5ILMCjKQSTFy75eW16TNlGZ1koJJBjftG9Io1AO0xjtWYss4ZHAynvMMcU2MhmqM/UVsFZ&#10;HGXQakPYE0x+O6oPB5b3adS0xr8OxJhbEjGdovDLJRlPYO5S4rT0K7ux6oWeVj6XcfsQS6yRSLyM&#10;P2GlDaaxWtM9qEHjydwaHf6S/qONR2UfamEaF6LaxpVuuJ9vkJp+dkHEUHu9Z3QC/PS0DOxxmT6h&#10;Dv1V6aP+dvv7rtaG6pg7S7P0vLI7cVJ3koFVFBoRk6bnxcqyXOf5gItQMVJki2XutK4mb3nK2+7y&#10;9Zpp/Fqu0M8jCP8Zyi41Neh68/RpTnkAHokqmWWEmqYaePYOeQp76VZ6G/ahmsxp3wzQMIcO4CUL&#10;SaDD76F9iflplSBoAzSsqtuhn2FAWyKgOeuAHSktOh7TmGqGdvTy3XffxY8C/U5vCCP58ALH5dc5&#10;s8aCyp/CBrzzzju/xw30phLyMGyZw6CNYJu+ET4V9TE60GcF6kJzgutLPX3r997O3oOGJxvQyFbT&#10;rKRF0lNL1fNY1ELFB81nGoMmiGvM3n03z2HTY6CUtr5AERSNKnzdpJzwaaUOA7R33jHndtdoC5gV&#10;tacN04Aeb2qPxwC5Wu05PnWXnzmyDQwkH6AFKi6UquyopNHaEs8aptlqplHdSDz1B0uJRMYpoe9Y&#10;qSWZJjsDW8wYtRTXCBo7L8sbY7pOr1XrNcaMBFQ/ml848ZQjdOg5emN9PK+FIwnYRNQ1hHvMRO9q&#10;ZqBt0DTVEqAJeNq+Gksg1OMGrIB1I0cNRRj5V4jnu+++1sp0PFwg4EcCAI2Fc+qw9I6WUHqx14Gm&#10;FZ10Dj3vOfIp9Outik6wJzwN0aqptHYMAVXkeSdiHtM04wiQ2h6ZpbWlNjhYp/87pMgtwW6ml/Af&#10;l//1dhbVSImRarueygRRHKdaLcZshqwAbXMLyVTLDWi1LYQCvsH+oyFoZr2xnsUvrQABteRE/mnD&#10;ENRIPoVqZAig07AZvQFxM1cLSg3f1Ad5h+JkGYd3wk2RSEqpl/Vf/edjFHLekMRFkvcjekslvIgR&#10;m3ncUYk+wG1hGPAXtoC/YdDYGdNM80AbrENMuSj1UiRa+rK2QKNV6RY0bozMUeWXD7mOxbXAlsp6&#10;U83URN40Ntmf2IkDT/H3K0C1Fdr5GAXTpKygBRV8MitAI0cEK0i4bOOFeYPbqRlVHY72dBpTTUIn&#10;OQTBzE2tJxaCgIPB6a0bTKLDgG6hrVO/x5SZ+mBiJ3AOxph4uBvdZLQG0OiFCSrpbASAxt/SEx/C&#10;vWPQHrL5rL5JQFtMY9S0Wsuj1KSdeZrAAsDpvbvLZaKuS8aVV2obcGMOPqHV6vVxfViD97TJyZp0&#10;BfENZSlpsr305qHpS4CW6sDyarUJGjsWLIipEpIriz1kQ82Wt/z9pJdqK6/yFX2UBYHGV8NJY7Oc&#10;WfgIjucBPplPrf+X6b/1+lIYgfiUkKlbu6Bpd2zSB27vpMsJSQPqCUvgRNBiw1HEhBzgUgweL/u3&#10;BWnaDTrLIZsbturBqfN172AwUM6UrbjO6xf8LmtRXknPtQ2anwJKdfGlos15CSbaWV8K/ZZfBEek&#10;r6GjZMIyrkFbcwl7M6Nccad6FLgMPnawA5OC30P81XcvZ3b6ig5As5Gy37hCuPTjA5UmPNPwrWc3&#10;hFBdZ/anW0tYzUhUu5qkcLxG/0fZYLIcJiDJbX+InFfd9jZebs+59WpXN375pbTpzGuEcziEaQIa&#10;bYcjoDHp6Iu1wG8tvVgt3gxfTb5ZTfwMx9YYpch6zZU2AePurZ4aaofQwW+85pIq00dMEmji8DJ+&#10;AhqdxYYXa4wUM9OosOZ3oKVPQOq4lgU3mA3Q/EFZUk9SPXllooR1wi06EYiAogNbtPvPTPN0Ib/+&#10;rw8axNMaXQOammCOWdCuBKARfjyEYpnGubv/n5jmGwJacI22jyneR0KLJ1MM/7Twh4wkFxZLBxXJ&#10;5xWtypQ1Cb0USnfv2RBP4KFdDlnWr67gL4GEXef4uA9nCNY+VGtgR1cTWCSXZEq58tr/4Nfw0/oD&#10;lmX2LBgCCqO0HnMeKBFKQHtStD7R7dK6Nex8MO8wPHiFHRHi3AZ16dIlsQkIixLDUr2GcFaYBtCC&#10;GOxS+ljfdXY8SV4warwnfCsxQAzvo79mYHZcDkmJT6T5APIIfi06KCsoD58EWsn8Bt0Buq168Ngh&#10;FWeFaSYEi3FJC9vH2Yu+YzYrzi3hYA9YzU6VlFPhoZHfIEwv/103rpglphFsJgCDho9G7qH1QLTw&#10;+nPSuoFH1D1mD7SAbwkNFvd2ZlYQQ71nFzQGTqcw4oDCVTKeMptl9kHzW58D3GwClPXsXxZovzR0&#10;cuozB1obHTUH2hxobSDQxk/mmDYHWhsItPGTOabNgdYGAm38ZI5pc6C1gUAbP2GmzZVqCMyBVg0v&#10;vnoOtDnQ2kCgjZ/MMa0N0P4vXfrfk+LWxnMAAAAASUVORK5CYIJQSwECLQAUAAYACAAAACEAsYJn&#10;tgoBAAATAgAAEwAAAAAAAAAAAAAAAAAAAAAAW0NvbnRlbnRfVHlwZXNdLnhtbFBLAQItABQABgAI&#10;AAAAIQA4/SH/1gAAAJQBAAALAAAAAAAAAAAAAAAAADsBAABfcmVscy8ucmVsc1BLAQItABQABgAI&#10;AAAAIQB8Ki6ZngQAAP4PAAAOAAAAAAAAAAAAAAAAADoCAABkcnMvZTJvRG9jLnhtbFBLAQItABQA&#10;BgAIAAAAIQCqJg6+vAAAACEBAAAZAAAAAAAAAAAAAAAAAAQHAABkcnMvX3JlbHMvZTJvRG9jLnht&#10;bC5yZWxzUEsBAi0AFAAGAAgAAAAhAKyVgdviAAAADAEAAA8AAAAAAAAAAAAAAAAA9wcAAGRycy9k&#10;b3ducmV2LnhtbFBLAQItAAoAAAAAAAAAIQAClh1xokIAAKJCAAAUAAAAAAAAAAAAAAAAAAYJAABk&#10;cnMvbWVkaWEvaW1hZ2UxLnBuZ1BLBQYAAAAABgAGAHwBAADaSwAAAAA=&#10;">
                <v:shapetype id="_x0000_t202" coordsize="21600,21600" o:spt="202" path="m,l,21600r21600,l21600,xe">
                  <v:stroke joinstyle="miter"/>
                  <v:path gradientshapeok="t" o:connecttype="rect"/>
                </v:shapetype>
                <v:shape id="Text Box 3" o:spid="_x0000_s1027" type="#_x0000_t202" style="position:absolute;left:536;top:4341;width:10900;height: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71722A" w:rsidRPr="001E14DD" w:rsidRDefault="0071722A" w:rsidP="0071722A">
                        <w:pPr>
                          <w:tabs>
                            <w:tab w:val="left" w:pos="540"/>
                            <w:tab w:val="left" w:pos="6120"/>
                          </w:tabs>
                          <w:rPr>
                            <w:sz w:val="20"/>
                            <w:lang w:val="en-GB"/>
                          </w:rPr>
                        </w:pPr>
                        <w:r>
                          <w:rPr>
                            <w:b/>
                            <w:sz w:val="20"/>
                            <w:szCs w:val="20"/>
                            <w:lang w:val="en-GB"/>
                          </w:rPr>
                          <w:t xml:space="preserve"> </w:t>
                        </w:r>
                      </w:p>
                      <w:p w:rsidR="0071722A" w:rsidRPr="006C4B77" w:rsidRDefault="0071722A" w:rsidP="0071722A">
                        <w:pPr>
                          <w:rPr>
                            <w:lang w:val="en-GB"/>
                          </w:rPr>
                        </w:pPr>
                      </w:p>
                    </w:txbxContent>
                  </v:textbox>
                </v:shape>
                <v:group id="Group 4" o:spid="_x0000_s1028" style="position:absolute;left:536;top:261;width:11101;height:3987" coordorigin="536,261" coordsize="11101,3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5308;top:261;width:1500;height:16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lWoxQAAANoAAAAPAAAAZHJzL2Rvd25yZXYueG1sRI9Ba8JA&#10;FITvhf6H5RW8lLpRbCmpqxRBEISImpYen9nXTWj2bchuNPrrXUHocZiZb5jpvLe1OFLrK8cKRsME&#10;BHHhdMVGQb5fvryD8AFZY+2YFJzJw3z2+DDFVLsTb+m4C0ZECPsUFZQhNKmUvijJoh+6hjh6v661&#10;GKJsjdQtniLc1nKcJG/SYsVxocSGFiUVf7vOKjhkJjdr+/3qslV3uTxvup/DV6bU4Kn//AARqA//&#10;4Xt7pRVM4HYl3gA5uwIAAP//AwBQSwECLQAUAAYACAAAACEA2+H2y+4AAACFAQAAEwAAAAAAAAAA&#10;AAAAAAAAAAAAW0NvbnRlbnRfVHlwZXNdLnhtbFBLAQItABQABgAIAAAAIQBa9CxbvwAAABUBAAAL&#10;AAAAAAAAAAAAAAAAAB8BAABfcmVscy8ucmVsc1BLAQItABQABgAIAAAAIQCZclWoxQAAANoAAAAP&#10;AAAAAAAAAAAAAAAAAAcCAABkcnMvZG93bnJldi54bWxQSwUGAAAAAAMAAwC3AAAA+QIAAAAA&#10;">
                    <v:imagedata r:id="rId5" o:title="" croptop="-417f" cropbottom="-417f" cropleft="-453f" cropright="-453f"/>
                  </v:shape>
                  <v:shape id="Text Box 6" o:spid="_x0000_s1030" type="#_x0000_t202" style="position:absolute;left:536;top:3362;width:10900;height: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71722A" w:rsidRPr="00A47F08" w:rsidRDefault="0071722A" w:rsidP="0071722A">
                          <w:pPr>
                            <w:pStyle w:val="Heading1"/>
                            <w:pBdr>
                              <w:top w:val="single" w:sz="4" w:space="0" w:color="auto"/>
                              <w:bottom w:val="single" w:sz="4" w:space="1" w:color="auto"/>
                            </w:pBdr>
                            <w:ind w:left="-1260" w:right="-1260"/>
                            <w:jc w:val="center"/>
                            <w:rPr>
                              <w:rFonts w:ascii="Times New Roman" w:hAnsi="Times New Roman"/>
                              <w:b w:val="0"/>
                              <w:sz w:val="32"/>
                            </w:rPr>
                          </w:pPr>
                          <w:r>
                            <w:rPr>
                              <w:rFonts w:ascii="Times New Roman" w:hAnsi="Times New Roman"/>
                              <w:b w:val="0"/>
                              <w:sz w:val="32"/>
                            </w:rPr>
                            <w:t>EMBASSY/PERMANENT MISSION OF THE REPUBLIC OF NAMIBIA</w:t>
                          </w:r>
                        </w:p>
                        <w:p w:rsidR="0071722A" w:rsidRPr="006C4B77" w:rsidRDefault="0071722A" w:rsidP="0071722A">
                          <w:pPr>
                            <w:rPr>
                              <w:lang w:val="en-GB"/>
                            </w:rPr>
                          </w:pPr>
                        </w:p>
                      </w:txbxContent>
                    </v:textbox>
                  </v:shape>
                  <v:shape id="Text Box 7" o:spid="_x0000_s1031" type="#_x0000_t202" style="position:absolute;left:737;top:2143;width:10900;height: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rsidR="0071722A" w:rsidRPr="001E14DD" w:rsidRDefault="0071722A" w:rsidP="0071722A">
                          <w:pPr>
                            <w:jc w:val="center"/>
                            <w:rPr>
                              <w:b/>
                              <w:sz w:val="32"/>
                              <w:szCs w:val="32"/>
                              <w:lang w:val="en-GB"/>
                            </w:rPr>
                          </w:pPr>
                          <w:r w:rsidRPr="001E14DD">
                            <w:rPr>
                              <w:b/>
                              <w:sz w:val="32"/>
                              <w:szCs w:val="32"/>
                              <w:lang w:val="en-GB"/>
                            </w:rPr>
                            <w:t>REPUBLIC OF NAMIBIA</w:t>
                          </w:r>
                        </w:p>
                      </w:txbxContent>
                    </v:textbox>
                  </v:shape>
                </v:group>
              </v:group>
            </w:pict>
          </mc:Fallback>
        </mc:AlternateContent>
      </w:r>
    </w:p>
    <w:p w:rsidR="0071722A" w:rsidRPr="00104EE8" w:rsidRDefault="0071722A" w:rsidP="00104EE8">
      <w:pPr>
        <w:pStyle w:val="Heading6"/>
        <w:jc w:val="both"/>
        <w:rPr>
          <w:rFonts w:asciiTheme="minorHAnsi" w:hAnsiTheme="minorHAnsi"/>
          <w:b w:val="0"/>
          <w:sz w:val="24"/>
          <w:szCs w:val="24"/>
        </w:rPr>
      </w:pPr>
    </w:p>
    <w:p w:rsidR="0071722A" w:rsidRPr="00104EE8" w:rsidRDefault="0071722A" w:rsidP="00104EE8">
      <w:pPr>
        <w:pStyle w:val="Heading6"/>
        <w:jc w:val="both"/>
        <w:rPr>
          <w:rFonts w:asciiTheme="minorHAnsi" w:hAnsiTheme="minorHAnsi"/>
          <w:b w:val="0"/>
          <w:sz w:val="24"/>
          <w:szCs w:val="24"/>
        </w:rPr>
      </w:pPr>
    </w:p>
    <w:p w:rsidR="0071722A" w:rsidRPr="00104EE8" w:rsidRDefault="0071722A" w:rsidP="00104EE8">
      <w:pPr>
        <w:spacing w:line="276" w:lineRule="auto"/>
        <w:jc w:val="both"/>
        <w:rPr>
          <w:rFonts w:asciiTheme="minorHAnsi" w:hAnsiTheme="minorHAnsi"/>
          <w:b/>
          <w:lang w:val="en-NZ"/>
        </w:rPr>
      </w:pPr>
    </w:p>
    <w:p w:rsidR="0071722A" w:rsidRPr="00104EE8" w:rsidRDefault="0071722A" w:rsidP="00104EE8">
      <w:pPr>
        <w:spacing w:line="276" w:lineRule="auto"/>
        <w:jc w:val="both"/>
        <w:rPr>
          <w:rFonts w:asciiTheme="minorHAnsi" w:hAnsiTheme="minorHAnsi"/>
          <w:b/>
          <w:lang w:val="en-NZ"/>
        </w:rPr>
      </w:pPr>
    </w:p>
    <w:p w:rsidR="0071722A" w:rsidRPr="00104EE8" w:rsidRDefault="0071722A" w:rsidP="00104EE8">
      <w:pPr>
        <w:spacing w:line="276" w:lineRule="auto"/>
        <w:jc w:val="both"/>
        <w:rPr>
          <w:rFonts w:asciiTheme="minorHAnsi" w:hAnsiTheme="minorHAnsi"/>
          <w:b/>
          <w:lang w:val="en-NZ"/>
        </w:rPr>
      </w:pPr>
    </w:p>
    <w:p w:rsidR="0071722A" w:rsidRPr="00104EE8" w:rsidRDefault="0071722A" w:rsidP="00104EE8">
      <w:pPr>
        <w:spacing w:line="276" w:lineRule="auto"/>
        <w:jc w:val="both"/>
        <w:rPr>
          <w:rFonts w:asciiTheme="minorHAnsi" w:hAnsiTheme="minorHAnsi"/>
          <w:b/>
          <w:lang w:val="en-NZ"/>
        </w:rPr>
      </w:pPr>
    </w:p>
    <w:p w:rsidR="00104EE8" w:rsidRDefault="00104EE8" w:rsidP="00104EE8">
      <w:pPr>
        <w:spacing w:line="276" w:lineRule="auto"/>
        <w:jc w:val="both"/>
        <w:rPr>
          <w:rFonts w:asciiTheme="minorHAnsi" w:hAnsiTheme="minorHAnsi"/>
          <w:b/>
          <w:lang w:val="en-NZ"/>
        </w:rPr>
      </w:pPr>
    </w:p>
    <w:p w:rsidR="00104EE8" w:rsidRDefault="00104EE8" w:rsidP="00104EE8">
      <w:pPr>
        <w:spacing w:line="276" w:lineRule="auto"/>
        <w:jc w:val="both"/>
        <w:rPr>
          <w:rFonts w:asciiTheme="minorHAnsi" w:hAnsiTheme="minorHAnsi"/>
          <w:b/>
          <w:lang w:val="en-NZ"/>
        </w:rPr>
      </w:pPr>
    </w:p>
    <w:p w:rsidR="0071722A" w:rsidRPr="00104EE8" w:rsidRDefault="0071722A" w:rsidP="00104EE8">
      <w:pPr>
        <w:spacing w:line="276" w:lineRule="auto"/>
        <w:jc w:val="both"/>
        <w:rPr>
          <w:rFonts w:asciiTheme="minorHAnsi" w:hAnsiTheme="minorHAnsi"/>
          <w:b/>
          <w:lang w:val="en-NZ"/>
        </w:rPr>
      </w:pPr>
      <w:r w:rsidRPr="00104EE8">
        <w:rPr>
          <w:rFonts w:asciiTheme="minorHAnsi" w:hAnsiTheme="minorHAnsi"/>
          <w:b/>
          <w:lang w:val="en-NZ"/>
        </w:rPr>
        <w:t>Observations of Namibia on the Human Rights Committee’s draft General comment No. 36 on article 6 of the International Covenant on Civil and Political Rights, on the right to life</w:t>
      </w:r>
      <w:r w:rsidR="00104EE8">
        <w:rPr>
          <w:rFonts w:asciiTheme="minorHAnsi" w:hAnsiTheme="minorHAnsi"/>
          <w:b/>
          <w:lang w:val="en-NZ"/>
        </w:rPr>
        <w:t>.</w:t>
      </w:r>
    </w:p>
    <w:p w:rsidR="0071722A" w:rsidRPr="00104EE8" w:rsidRDefault="0071722A" w:rsidP="00104EE8">
      <w:pPr>
        <w:spacing w:line="276" w:lineRule="auto"/>
        <w:jc w:val="both"/>
        <w:rPr>
          <w:rFonts w:asciiTheme="minorHAnsi" w:hAnsiTheme="minorHAnsi"/>
          <w:b/>
          <w:lang w:val="en-NZ"/>
        </w:rPr>
      </w:pPr>
    </w:p>
    <w:p w:rsidR="0071722A" w:rsidRPr="00104EE8" w:rsidRDefault="0071722A" w:rsidP="00104EE8">
      <w:pPr>
        <w:spacing w:line="276" w:lineRule="auto"/>
        <w:jc w:val="both"/>
        <w:rPr>
          <w:rFonts w:asciiTheme="minorHAnsi" w:hAnsiTheme="minorHAnsi"/>
          <w:b/>
          <w:lang w:val="en-NZ"/>
        </w:rPr>
      </w:pPr>
      <w:r w:rsidRPr="00104EE8">
        <w:rPr>
          <w:rFonts w:asciiTheme="minorHAnsi" w:hAnsiTheme="minorHAnsi"/>
          <w:b/>
          <w:lang w:val="en-NZ"/>
        </w:rPr>
        <w:t>6 October 2017</w:t>
      </w:r>
    </w:p>
    <w:p w:rsidR="0071722A" w:rsidRPr="00104EE8" w:rsidRDefault="0071722A" w:rsidP="00104EE8">
      <w:pPr>
        <w:spacing w:line="276" w:lineRule="auto"/>
        <w:jc w:val="both"/>
        <w:rPr>
          <w:rFonts w:asciiTheme="minorHAnsi" w:hAnsiTheme="minorHAnsi"/>
          <w:b/>
          <w:lang w:val="en-NZ"/>
        </w:rPr>
      </w:pPr>
    </w:p>
    <w:p w:rsidR="0071722A" w:rsidRPr="00104EE8" w:rsidRDefault="0071722A" w:rsidP="00104EE8">
      <w:pPr>
        <w:spacing w:line="276" w:lineRule="auto"/>
        <w:jc w:val="both"/>
        <w:rPr>
          <w:rFonts w:asciiTheme="minorHAnsi" w:hAnsiTheme="minorHAnsi"/>
          <w:lang w:val="en-NZ"/>
        </w:rPr>
      </w:pPr>
      <w:r w:rsidRPr="00104EE8">
        <w:rPr>
          <w:rFonts w:asciiTheme="minorHAnsi" w:hAnsiTheme="minorHAnsi"/>
          <w:lang w:val="en-NZ"/>
        </w:rPr>
        <w:t>Namibia wishes to express our sincere thanks to the Committee for its work on General comment No. 36 on article 6 of the International Covenant on Civil and Political Rights, on the right to life and would like to seize the opportunity</w:t>
      </w:r>
      <w:r w:rsidR="00104EE8">
        <w:rPr>
          <w:rFonts w:asciiTheme="minorHAnsi" w:hAnsiTheme="minorHAnsi"/>
          <w:lang w:val="en-NZ"/>
        </w:rPr>
        <w:t xml:space="preserve"> to submit comments on </w:t>
      </w:r>
      <w:r w:rsidRPr="00104EE8">
        <w:rPr>
          <w:rFonts w:asciiTheme="minorHAnsi" w:hAnsiTheme="minorHAnsi"/>
          <w:lang w:val="en-NZ"/>
        </w:rPr>
        <w:t>the draft</w:t>
      </w:r>
      <w:r w:rsidR="00104EE8">
        <w:rPr>
          <w:rFonts w:asciiTheme="minorHAnsi" w:hAnsiTheme="minorHAnsi"/>
          <w:lang w:val="en-NZ"/>
        </w:rPr>
        <w:t>, particularly on paragraph 55 thereof</w:t>
      </w:r>
      <w:r w:rsidRPr="00104EE8">
        <w:rPr>
          <w:rFonts w:asciiTheme="minorHAnsi" w:hAnsiTheme="minorHAnsi"/>
          <w:lang w:val="en-NZ"/>
        </w:rPr>
        <w:t>.</w:t>
      </w:r>
    </w:p>
    <w:p w:rsidR="0071722A" w:rsidRPr="00104EE8" w:rsidRDefault="0071722A" w:rsidP="00104EE8">
      <w:pPr>
        <w:spacing w:line="276" w:lineRule="auto"/>
        <w:jc w:val="both"/>
        <w:rPr>
          <w:rFonts w:asciiTheme="minorHAnsi" w:hAnsiTheme="minorHAnsi"/>
          <w:lang w:val="en-NZ"/>
        </w:rPr>
      </w:pPr>
    </w:p>
    <w:p w:rsidR="0071722A" w:rsidRPr="00104EE8" w:rsidRDefault="0071722A" w:rsidP="00104EE8">
      <w:pPr>
        <w:spacing w:line="276" w:lineRule="auto"/>
        <w:jc w:val="both"/>
        <w:rPr>
          <w:rFonts w:asciiTheme="minorHAnsi" w:hAnsiTheme="minorHAnsi"/>
          <w:lang w:val="en-NZ"/>
        </w:rPr>
      </w:pPr>
      <w:r w:rsidRPr="00104EE8">
        <w:rPr>
          <w:rFonts w:asciiTheme="minorHAnsi" w:hAnsiTheme="minorHAnsi"/>
          <w:lang w:val="en-NZ"/>
        </w:rPr>
        <w:t xml:space="preserve">We </w:t>
      </w:r>
      <w:r w:rsidR="00104EE8" w:rsidRPr="00104EE8">
        <w:rPr>
          <w:rFonts w:asciiTheme="minorHAnsi" w:hAnsiTheme="minorHAnsi"/>
          <w:lang w:val="en-NZ"/>
        </w:rPr>
        <w:t xml:space="preserve">have </w:t>
      </w:r>
      <w:r w:rsidRPr="00104EE8">
        <w:rPr>
          <w:rFonts w:asciiTheme="minorHAnsi" w:hAnsiTheme="minorHAnsi"/>
          <w:lang w:val="en-NZ"/>
        </w:rPr>
        <w:t>welcome</w:t>
      </w:r>
      <w:r w:rsidR="00104EE8" w:rsidRPr="00104EE8">
        <w:rPr>
          <w:rFonts w:asciiTheme="minorHAnsi" w:hAnsiTheme="minorHAnsi"/>
          <w:lang w:val="en-NZ"/>
        </w:rPr>
        <w:t>d the</w:t>
      </w:r>
      <w:r w:rsidRPr="00104EE8">
        <w:rPr>
          <w:rFonts w:asciiTheme="minorHAnsi" w:hAnsiTheme="minorHAnsi"/>
          <w:lang w:val="en-NZ"/>
        </w:rPr>
        <w:t xml:space="preserve"> regional developments on this topic, in particular the November 2015 adoption of General Comment No. 3 on the right to life (Article 4) under the African Charter on Huma</w:t>
      </w:r>
      <w:r w:rsidR="00104EE8" w:rsidRPr="00104EE8">
        <w:rPr>
          <w:rFonts w:asciiTheme="minorHAnsi" w:hAnsiTheme="minorHAnsi"/>
          <w:lang w:val="en-NZ"/>
        </w:rPr>
        <w:t xml:space="preserve">n and Peoples’ Rights, para 22 and we we welcome </w:t>
      </w:r>
      <w:r w:rsidRPr="00104EE8">
        <w:rPr>
          <w:rFonts w:asciiTheme="minorHAnsi" w:hAnsiTheme="minorHAnsi"/>
          <w:lang w:val="en-NZ"/>
        </w:rPr>
        <w:t>the finalisation of the draft general comment 36 on the right to life by</w:t>
      </w:r>
      <w:r w:rsidR="00104EE8" w:rsidRPr="00104EE8">
        <w:rPr>
          <w:rFonts w:asciiTheme="minorHAnsi" w:hAnsiTheme="minorHAnsi"/>
          <w:lang w:val="en-NZ"/>
        </w:rPr>
        <w:t xml:space="preserve"> the Human Rights Committee. </w:t>
      </w:r>
    </w:p>
    <w:p w:rsidR="00104EE8" w:rsidRPr="00104EE8" w:rsidRDefault="00104EE8" w:rsidP="00104EE8">
      <w:pPr>
        <w:spacing w:line="276" w:lineRule="auto"/>
        <w:jc w:val="both"/>
        <w:rPr>
          <w:rFonts w:asciiTheme="minorHAnsi" w:hAnsiTheme="minorHAnsi"/>
          <w:lang w:val="en-NZ"/>
        </w:rPr>
      </w:pPr>
    </w:p>
    <w:p w:rsidR="0071722A" w:rsidRPr="00104EE8" w:rsidRDefault="0071722A" w:rsidP="00104EE8">
      <w:pPr>
        <w:spacing w:line="276" w:lineRule="auto"/>
        <w:jc w:val="both"/>
        <w:rPr>
          <w:rFonts w:asciiTheme="minorHAnsi" w:hAnsiTheme="minorHAnsi"/>
          <w:lang w:val="en-NZ"/>
        </w:rPr>
      </w:pPr>
      <w:r w:rsidRPr="00104EE8">
        <w:rPr>
          <w:rFonts w:asciiTheme="minorHAnsi" w:hAnsiTheme="minorHAnsi"/>
          <w:lang w:val="en-NZ"/>
        </w:rPr>
        <w:t xml:space="preserve">Namibia would like to draw the Committee’s attention to the Report of the United Nations High Commissioner for Human Rights on the High-level panel discussion on the question of the death penalty (A/HRC/36/27), in which paragraph 48 notes that: </w:t>
      </w:r>
    </w:p>
    <w:p w:rsidR="0071722A" w:rsidRPr="00104EE8" w:rsidRDefault="0071722A" w:rsidP="00104EE8">
      <w:pPr>
        <w:spacing w:line="276" w:lineRule="auto"/>
        <w:ind w:left="720"/>
        <w:jc w:val="both"/>
        <w:rPr>
          <w:rFonts w:asciiTheme="minorHAnsi" w:hAnsiTheme="minorHAnsi"/>
          <w:lang w:val="en-NZ"/>
        </w:rPr>
      </w:pPr>
      <w:r w:rsidRPr="00104EE8">
        <w:rPr>
          <w:rFonts w:asciiTheme="minorHAnsi" w:hAnsiTheme="minorHAnsi"/>
          <w:lang w:val="en-NZ"/>
        </w:rPr>
        <w:t xml:space="preserve">“The emerging international consensus that the death penalty was a form of torture or other cruel, inhuman or degrading treatment or punishment was highlighted, as was the fact that a significant number of States already held that to be the case.”  </w:t>
      </w:r>
    </w:p>
    <w:p w:rsidR="0071722A" w:rsidRPr="00104EE8" w:rsidRDefault="0071722A" w:rsidP="00104EE8">
      <w:pPr>
        <w:spacing w:line="276" w:lineRule="auto"/>
        <w:jc w:val="both"/>
        <w:rPr>
          <w:rFonts w:asciiTheme="minorHAnsi" w:hAnsiTheme="minorHAnsi"/>
          <w:b/>
          <w:lang w:val="en-NZ"/>
        </w:rPr>
      </w:pPr>
    </w:p>
    <w:p w:rsidR="00104EE8" w:rsidRDefault="00104EE8" w:rsidP="00104EE8">
      <w:pPr>
        <w:spacing w:line="276" w:lineRule="auto"/>
        <w:jc w:val="both"/>
        <w:rPr>
          <w:rFonts w:asciiTheme="minorHAnsi" w:hAnsiTheme="minorHAnsi"/>
        </w:rPr>
      </w:pPr>
    </w:p>
    <w:p w:rsidR="00104EE8" w:rsidRPr="00104EE8" w:rsidRDefault="00104EE8" w:rsidP="00104EE8">
      <w:pPr>
        <w:spacing w:line="276" w:lineRule="auto"/>
        <w:jc w:val="both"/>
        <w:rPr>
          <w:rFonts w:asciiTheme="minorHAnsi" w:hAnsiTheme="minorHAnsi"/>
          <w:color w:val="000000"/>
        </w:rPr>
      </w:pPr>
      <w:r w:rsidRPr="00104EE8">
        <w:rPr>
          <w:rFonts w:asciiTheme="minorHAnsi" w:hAnsiTheme="minorHAnsi"/>
        </w:rPr>
        <w:lastRenderedPageBreak/>
        <w:t xml:space="preserve">We consider that the death penalty is contrary to the prohibition of torture and cruel, inhuman or degrading treatment or punishment, </w:t>
      </w:r>
      <w:r w:rsidRPr="00104EE8">
        <w:rPr>
          <w:rFonts w:asciiTheme="minorHAnsi" w:hAnsiTheme="minorHAnsi"/>
          <w:color w:val="000000"/>
        </w:rPr>
        <w:t>in relation both to the method of execution and the combination of circumstances that produce severe mental trauma and physical deterioration in prisoners under sentence of death (the death row phenomenon).</w:t>
      </w:r>
    </w:p>
    <w:p w:rsidR="0071722A" w:rsidRPr="00104EE8" w:rsidRDefault="0071722A" w:rsidP="00104EE8">
      <w:pPr>
        <w:spacing w:line="276" w:lineRule="auto"/>
        <w:jc w:val="both"/>
        <w:rPr>
          <w:rFonts w:asciiTheme="minorHAnsi" w:hAnsiTheme="minorHAnsi"/>
          <w:lang w:val="en-NZ"/>
        </w:rPr>
      </w:pPr>
    </w:p>
    <w:p w:rsidR="0071722A" w:rsidRPr="00104EE8" w:rsidRDefault="0071722A" w:rsidP="00104EE8">
      <w:pPr>
        <w:spacing w:line="276" w:lineRule="auto"/>
        <w:jc w:val="both"/>
        <w:rPr>
          <w:rFonts w:asciiTheme="minorHAnsi" w:hAnsiTheme="minorHAnsi"/>
          <w:lang w:val="en-NZ"/>
        </w:rPr>
      </w:pPr>
      <w:r w:rsidRPr="00104EE8">
        <w:rPr>
          <w:rFonts w:asciiTheme="minorHAnsi" w:hAnsiTheme="minorHAnsi"/>
          <w:lang w:val="en-NZ"/>
        </w:rPr>
        <w:t>During the Human Rights Council’s 33</w:t>
      </w:r>
      <w:r w:rsidRPr="00104EE8">
        <w:rPr>
          <w:rFonts w:asciiTheme="minorHAnsi" w:hAnsiTheme="minorHAnsi"/>
          <w:vertAlign w:val="superscript"/>
          <w:lang w:val="en-NZ"/>
        </w:rPr>
        <w:t>rd</w:t>
      </w:r>
      <w:r w:rsidRPr="00104EE8">
        <w:rPr>
          <w:rFonts w:asciiTheme="minorHAnsi" w:hAnsiTheme="minorHAnsi"/>
          <w:lang w:val="en-NZ"/>
        </w:rPr>
        <w:t xml:space="preserve"> session , General debate item 3, on 16 September 2016 our Permanent Representative of Namibia delivered a statement on behalf of a large number of States and that statement stated, amongst others: </w:t>
      </w:r>
    </w:p>
    <w:p w:rsidR="0071722A" w:rsidRPr="00104EE8" w:rsidRDefault="0071722A" w:rsidP="00104EE8">
      <w:pPr>
        <w:spacing w:line="276" w:lineRule="auto"/>
        <w:jc w:val="both"/>
        <w:rPr>
          <w:rFonts w:asciiTheme="minorHAnsi" w:hAnsiTheme="minorHAnsi"/>
        </w:rPr>
      </w:pPr>
    </w:p>
    <w:p w:rsidR="0071722A" w:rsidRPr="00104EE8" w:rsidRDefault="0071722A" w:rsidP="00104EE8">
      <w:pPr>
        <w:spacing w:line="276" w:lineRule="auto"/>
        <w:ind w:left="720"/>
        <w:jc w:val="both"/>
        <w:rPr>
          <w:rFonts w:asciiTheme="minorHAnsi" w:hAnsiTheme="minorHAnsi"/>
          <w:lang w:val="en-US"/>
        </w:rPr>
      </w:pPr>
      <w:r w:rsidRPr="00104EE8">
        <w:rPr>
          <w:rFonts w:asciiTheme="minorHAnsi" w:hAnsiTheme="minorHAnsi"/>
        </w:rPr>
        <w:t xml:space="preserve">“We share a common objective, which is: to achieve a universal and comprehensive moratorium on execution of the death penalty with a view to universal abolition thereof. </w:t>
      </w:r>
      <w:r w:rsidRPr="00104EE8">
        <w:rPr>
          <w:rFonts w:asciiTheme="minorHAnsi" w:hAnsiTheme="minorHAnsi"/>
          <w:lang w:val="en-US"/>
        </w:rPr>
        <w:t xml:space="preserve">We remain strongly opposed to capital punishment in all circumstances and for all cases and we condemn the death penalty as a cruel, inhuman and degrading treatment or punishment. </w:t>
      </w:r>
    </w:p>
    <w:p w:rsidR="0071722A" w:rsidRPr="00104EE8" w:rsidRDefault="0071722A" w:rsidP="00104EE8">
      <w:pPr>
        <w:spacing w:line="276" w:lineRule="auto"/>
        <w:jc w:val="both"/>
        <w:rPr>
          <w:rFonts w:asciiTheme="minorHAnsi" w:hAnsiTheme="minorHAnsi"/>
          <w:lang w:val="en-US"/>
        </w:rPr>
      </w:pPr>
    </w:p>
    <w:p w:rsidR="0071722A" w:rsidRPr="00104EE8" w:rsidRDefault="0071722A" w:rsidP="00104EE8">
      <w:pPr>
        <w:spacing w:line="276" w:lineRule="auto"/>
        <w:ind w:left="720"/>
        <w:jc w:val="both"/>
        <w:rPr>
          <w:rFonts w:asciiTheme="minorHAnsi" w:hAnsiTheme="minorHAnsi"/>
          <w:color w:val="FF0000"/>
        </w:rPr>
      </w:pPr>
      <w:r w:rsidRPr="00104EE8">
        <w:rPr>
          <w:rFonts w:asciiTheme="minorHAnsi" w:hAnsiTheme="minorHAnsi"/>
        </w:rPr>
        <w:t>By its very nature, the execution of the death penalty means that any miscarriage of justice or failure in its application cannot be reversed. No legal system is immune from error, nor is there any reliable evidence to support the argument that the death penalty is a deterrent to serious crime”.</w:t>
      </w:r>
      <w:r w:rsidRPr="00104EE8">
        <w:rPr>
          <w:rFonts w:asciiTheme="minorHAnsi" w:hAnsiTheme="minorHAnsi"/>
          <w:color w:val="FF0000"/>
        </w:rPr>
        <w:t xml:space="preserve"> </w:t>
      </w:r>
    </w:p>
    <w:p w:rsidR="0071722A" w:rsidRPr="00104EE8" w:rsidRDefault="0071722A" w:rsidP="00104EE8">
      <w:pPr>
        <w:spacing w:line="276" w:lineRule="auto"/>
        <w:jc w:val="both"/>
        <w:rPr>
          <w:rFonts w:asciiTheme="minorHAnsi" w:hAnsiTheme="minorHAnsi"/>
        </w:rPr>
      </w:pPr>
    </w:p>
    <w:p w:rsidR="0071722A" w:rsidRPr="00104EE8" w:rsidRDefault="0071722A" w:rsidP="00104EE8">
      <w:pPr>
        <w:spacing w:line="276" w:lineRule="auto"/>
        <w:jc w:val="both"/>
        <w:rPr>
          <w:rFonts w:asciiTheme="minorHAnsi" w:hAnsiTheme="minorHAnsi"/>
        </w:rPr>
      </w:pPr>
      <w:r w:rsidRPr="00104EE8">
        <w:rPr>
          <w:rFonts w:asciiTheme="minorHAnsi" w:hAnsiTheme="minorHAnsi"/>
        </w:rPr>
        <w:t xml:space="preserve">Namibia remains steadfast in its approach towards the abolishing of the death penalty and maintains its position that punishment in the form of the death penalty often aggravates destructive behaviour and does not contribute constructively to a world where criminal justice systems are progressively moving from retribution to reform and rehabilitation. The death penalty is an inhumane, unjust and inefficient sentence, and no circumstances can be used as an excuse to retain it. We recall the Human Rights Council has deplored that the use of the death penalty leads to violations of the human rights of the persons facing the death penalty and of other affected persons.  </w:t>
      </w:r>
    </w:p>
    <w:p w:rsidR="0071722A" w:rsidRPr="00104EE8" w:rsidRDefault="0071722A" w:rsidP="00104EE8">
      <w:pPr>
        <w:spacing w:line="276" w:lineRule="auto"/>
        <w:jc w:val="both"/>
        <w:rPr>
          <w:rFonts w:asciiTheme="minorHAnsi" w:hAnsiTheme="minorHAnsi"/>
        </w:rPr>
      </w:pPr>
    </w:p>
    <w:p w:rsidR="0071722A" w:rsidRPr="00104EE8" w:rsidRDefault="0071722A" w:rsidP="00104EE8">
      <w:pPr>
        <w:spacing w:line="276" w:lineRule="auto"/>
        <w:jc w:val="both"/>
        <w:rPr>
          <w:rFonts w:asciiTheme="minorHAnsi" w:hAnsiTheme="minorHAnsi"/>
        </w:rPr>
      </w:pPr>
      <w:r w:rsidRPr="00104EE8">
        <w:rPr>
          <w:rFonts w:asciiTheme="minorHAnsi" w:hAnsiTheme="minorHAnsi"/>
        </w:rPr>
        <w:t xml:space="preserve">We reiterate our position on the recognition </w:t>
      </w:r>
      <w:r w:rsidR="00104EE8" w:rsidRPr="00104EE8">
        <w:rPr>
          <w:rFonts w:asciiTheme="minorHAnsi" w:hAnsiTheme="minorHAnsi"/>
        </w:rPr>
        <w:t>of</w:t>
      </w:r>
      <w:r w:rsidRPr="00104EE8">
        <w:rPr>
          <w:rFonts w:asciiTheme="minorHAnsi" w:hAnsiTheme="minorHAnsi"/>
        </w:rPr>
        <w:t xml:space="preserve"> the emerging customary norm that considers the death penalty as </w:t>
      </w:r>
      <w:r w:rsidRPr="00104EE8">
        <w:rPr>
          <w:rFonts w:asciiTheme="minorHAnsi" w:hAnsiTheme="minorHAnsi"/>
          <w:i/>
        </w:rPr>
        <w:t>per se</w:t>
      </w:r>
      <w:r w:rsidRPr="00104EE8">
        <w:rPr>
          <w:rFonts w:asciiTheme="minorHAnsi" w:hAnsiTheme="minorHAnsi"/>
        </w:rPr>
        <w:t xml:space="preserve"> running afoul of the prohibition of torture and cruel, inhuman or degrading treatment or punishment. </w:t>
      </w:r>
      <w:r w:rsidRPr="00104EE8">
        <w:rPr>
          <w:rFonts w:asciiTheme="minorHAnsi" w:hAnsiTheme="minorHAnsi"/>
          <w:iCs/>
          <w:spacing w:val="4"/>
        </w:rPr>
        <w:t>We have observed</w:t>
      </w:r>
      <w:r w:rsidRPr="00104EE8">
        <w:rPr>
          <w:rFonts w:asciiTheme="minorHAnsi" w:hAnsiTheme="minorHAnsi"/>
          <w:i/>
          <w:iCs/>
          <w:spacing w:val="4"/>
        </w:rPr>
        <w:t xml:space="preserve"> </w:t>
      </w:r>
      <w:r w:rsidRPr="00104EE8">
        <w:rPr>
          <w:rFonts w:asciiTheme="minorHAnsi" w:hAnsiTheme="minorHAnsi"/>
          <w:spacing w:val="4"/>
        </w:rPr>
        <w:t xml:space="preserve">the evolution of state practice and </w:t>
      </w:r>
      <w:proofErr w:type="spellStart"/>
      <w:r w:rsidRPr="00104EE8">
        <w:rPr>
          <w:rFonts w:asciiTheme="minorHAnsi" w:hAnsiTheme="minorHAnsi"/>
          <w:i/>
          <w:spacing w:val="4"/>
        </w:rPr>
        <w:t>opinio</w:t>
      </w:r>
      <w:proofErr w:type="spellEnd"/>
      <w:r w:rsidRPr="00104EE8">
        <w:rPr>
          <w:rFonts w:asciiTheme="minorHAnsi" w:hAnsiTheme="minorHAnsi"/>
          <w:i/>
          <w:spacing w:val="4"/>
        </w:rPr>
        <w:t xml:space="preserve"> juris </w:t>
      </w:r>
      <w:r w:rsidRPr="00104EE8">
        <w:rPr>
          <w:rFonts w:asciiTheme="minorHAnsi" w:hAnsiTheme="minorHAnsi"/>
          <w:spacing w:val="4"/>
        </w:rPr>
        <w:t xml:space="preserve">in a manner that increasingly views the death penalty as a practice </w:t>
      </w:r>
      <w:r w:rsidRPr="00104EE8">
        <w:rPr>
          <w:rFonts w:asciiTheme="minorHAnsi" w:hAnsiTheme="minorHAnsi"/>
          <w:i/>
          <w:spacing w:val="4"/>
        </w:rPr>
        <w:t>per se</w:t>
      </w:r>
      <w:r w:rsidRPr="00104EE8">
        <w:rPr>
          <w:rFonts w:asciiTheme="minorHAnsi" w:hAnsiTheme="minorHAnsi"/>
          <w:spacing w:val="4"/>
        </w:rPr>
        <w:t xml:space="preserve"> incompatible with the prohibition of torture and other ill-treatment. T</w:t>
      </w:r>
      <w:r w:rsidRPr="00104EE8">
        <w:rPr>
          <w:rFonts w:asciiTheme="minorHAnsi" w:hAnsiTheme="minorHAnsi"/>
        </w:rPr>
        <w:t xml:space="preserve">his norm is consistent with the pro-abolitionist spirit of the ICCPR, made clear by Article 6(6). </w:t>
      </w:r>
    </w:p>
    <w:p w:rsidR="0071722A" w:rsidRPr="00104EE8" w:rsidRDefault="0071722A" w:rsidP="00104EE8">
      <w:pPr>
        <w:spacing w:line="276" w:lineRule="auto"/>
        <w:jc w:val="both"/>
        <w:rPr>
          <w:rFonts w:asciiTheme="minorHAnsi" w:hAnsiTheme="minorHAnsi"/>
        </w:rPr>
      </w:pPr>
    </w:p>
    <w:p w:rsidR="0071722A" w:rsidRPr="00104EE8" w:rsidRDefault="0071722A" w:rsidP="00104EE8">
      <w:pPr>
        <w:spacing w:line="276" w:lineRule="auto"/>
        <w:jc w:val="both"/>
        <w:rPr>
          <w:rFonts w:asciiTheme="minorHAnsi" w:hAnsiTheme="minorHAnsi"/>
          <w:color w:val="000000"/>
        </w:rPr>
      </w:pPr>
    </w:p>
    <w:p w:rsidR="0071722A" w:rsidRPr="00104EE8" w:rsidRDefault="00104EE8" w:rsidP="00104EE8">
      <w:pPr>
        <w:spacing w:line="276" w:lineRule="auto"/>
        <w:jc w:val="both"/>
        <w:rPr>
          <w:rFonts w:asciiTheme="minorHAnsi" w:hAnsiTheme="minorHAnsi"/>
        </w:rPr>
      </w:pPr>
      <w:r w:rsidRPr="00104EE8">
        <w:rPr>
          <w:rFonts w:asciiTheme="minorHAnsi" w:hAnsiTheme="minorHAnsi"/>
        </w:rPr>
        <w:lastRenderedPageBreak/>
        <w:t>In March 2017, Namibia</w:t>
      </w:r>
      <w:r w:rsidR="0071722A" w:rsidRPr="00104EE8">
        <w:rPr>
          <w:rFonts w:asciiTheme="minorHAnsi" w:hAnsiTheme="minorHAnsi"/>
        </w:rPr>
        <w:t xml:space="preserve"> welcome</w:t>
      </w:r>
      <w:r w:rsidRPr="00104EE8">
        <w:rPr>
          <w:rFonts w:asciiTheme="minorHAnsi" w:hAnsiTheme="minorHAnsi"/>
        </w:rPr>
        <w:t>d the</w:t>
      </w:r>
      <w:r w:rsidR="0071722A" w:rsidRPr="00104EE8">
        <w:rPr>
          <w:rFonts w:asciiTheme="minorHAnsi" w:hAnsiTheme="minorHAnsi"/>
        </w:rPr>
        <w:t xml:space="preserve"> biennial high-level panel on the basis of this Council’s resolutions 26/2 and 30/5, both of which Namibia co-sponsored and we express</w:t>
      </w:r>
      <w:r w:rsidRPr="00104EE8">
        <w:rPr>
          <w:rFonts w:asciiTheme="minorHAnsi" w:hAnsiTheme="minorHAnsi"/>
        </w:rPr>
        <w:t>ed</w:t>
      </w:r>
      <w:r w:rsidR="0071722A" w:rsidRPr="00104EE8">
        <w:rPr>
          <w:rFonts w:asciiTheme="minorHAnsi" w:hAnsiTheme="minorHAnsi"/>
        </w:rPr>
        <w:t xml:space="preserve"> our thanks to the panel members for their valuable contributions to the discussions</w:t>
      </w:r>
      <w:r w:rsidRPr="00104EE8">
        <w:rPr>
          <w:rFonts w:asciiTheme="minorHAnsi" w:hAnsiTheme="minorHAnsi"/>
        </w:rPr>
        <w:t xml:space="preserve"> as their </w:t>
      </w:r>
      <w:r w:rsidRPr="00104EE8">
        <w:rPr>
          <w:rFonts w:asciiTheme="minorHAnsi" w:hAnsiTheme="minorHAnsi"/>
          <w:lang w:val="en-GB"/>
        </w:rPr>
        <w:t>discussion addressed</w:t>
      </w:r>
      <w:r w:rsidR="0071722A" w:rsidRPr="00104EE8">
        <w:rPr>
          <w:rFonts w:asciiTheme="minorHAnsi" w:hAnsiTheme="minorHAnsi"/>
          <w:lang w:val="en-GB"/>
        </w:rPr>
        <w:t xml:space="preserve"> the human rights violations related to the use of the death penalty, in particular with respect to the prohibition of torture and other cruel, inhuman or degrading treatment or punishment. </w:t>
      </w:r>
      <w:r w:rsidR="0071722A" w:rsidRPr="00104EE8">
        <w:rPr>
          <w:rFonts w:asciiTheme="minorHAnsi" w:hAnsiTheme="minorHAnsi"/>
          <w:b/>
          <w:i/>
          <w:lang w:val="en-GB"/>
        </w:rPr>
        <w:t xml:space="preserve"> </w:t>
      </w:r>
      <w:r w:rsidR="0071722A" w:rsidRPr="00104EE8">
        <w:rPr>
          <w:rFonts w:asciiTheme="minorHAnsi" w:hAnsiTheme="minorHAnsi"/>
          <w:lang w:val="en-GB"/>
        </w:rPr>
        <w:t xml:space="preserve">Namibia supports the increasing international perception that there is a definite link between the imposition of the death penalty and the commission of torture and other types of cruel, inhuman or degrading treatment or punishment, which impacts negatively on the human rights of affected persons. </w:t>
      </w:r>
    </w:p>
    <w:p w:rsidR="0071722A" w:rsidRPr="00104EE8" w:rsidRDefault="0071722A" w:rsidP="00104EE8">
      <w:pPr>
        <w:spacing w:line="276" w:lineRule="auto"/>
        <w:jc w:val="both"/>
        <w:rPr>
          <w:rFonts w:asciiTheme="minorHAnsi" w:hAnsiTheme="minorHAnsi"/>
          <w:lang w:val="en-GB"/>
        </w:rPr>
      </w:pPr>
    </w:p>
    <w:p w:rsidR="0071722A" w:rsidRPr="00104EE8" w:rsidRDefault="0071722A" w:rsidP="00104EE8">
      <w:pPr>
        <w:pBdr>
          <w:bottom w:val="single" w:sz="12" w:space="1" w:color="auto"/>
        </w:pBdr>
        <w:spacing w:line="276" w:lineRule="auto"/>
        <w:jc w:val="both"/>
        <w:rPr>
          <w:rFonts w:asciiTheme="minorHAnsi" w:hAnsiTheme="minorHAnsi"/>
          <w:bCs/>
        </w:rPr>
      </w:pPr>
    </w:p>
    <w:p w:rsidR="00104EE8" w:rsidRDefault="00104EE8" w:rsidP="00104EE8">
      <w:pPr>
        <w:spacing w:line="276" w:lineRule="auto"/>
        <w:jc w:val="both"/>
        <w:rPr>
          <w:rFonts w:asciiTheme="minorHAnsi" w:hAnsiTheme="minorHAnsi"/>
        </w:rPr>
      </w:pPr>
    </w:p>
    <w:p w:rsidR="00104EE8" w:rsidRPr="00104EE8" w:rsidRDefault="00104EE8" w:rsidP="00104EE8">
      <w:pPr>
        <w:spacing w:line="276" w:lineRule="auto"/>
        <w:jc w:val="both"/>
        <w:rPr>
          <w:rFonts w:asciiTheme="minorHAnsi" w:hAnsiTheme="minorHAnsi"/>
        </w:rPr>
      </w:pPr>
    </w:p>
    <w:sectPr w:rsidR="00104EE8" w:rsidRPr="00104EE8" w:rsidSect="00104A3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22A"/>
    <w:rsid w:val="00104A3C"/>
    <w:rsid w:val="00104EE8"/>
    <w:rsid w:val="0071722A"/>
    <w:rsid w:val="00A15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1D813EB6-EA6D-4B63-813C-4C3CFC9CE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FAT"/>
    <w:qFormat/>
    <w:rsid w:val="0071722A"/>
    <w:rPr>
      <w:rFonts w:ascii="Times New Roman" w:eastAsia="Times New Roman" w:hAnsi="Times New Roman" w:cs="Times New Roman"/>
      <w:lang w:val="en-AU"/>
    </w:rPr>
  </w:style>
  <w:style w:type="paragraph" w:styleId="Heading1">
    <w:name w:val="heading 1"/>
    <w:basedOn w:val="Normal"/>
    <w:next w:val="Normal"/>
    <w:link w:val="Heading1Char"/>
    <w:qFormat/>
    <w:rsid w:val="0071722A"/>
    <w:pPr>
      <w:keepNext/>
      <w:spacing w:after="200" w:line="276" w:lineRule="auto"/>
      <w:ind w:left="360"/>
      <w:outlineLvl w:val="0"/>
    </w:pPr>
    <w:rPr>
      <w:rFonts w:ascii="Courier New" w:eastAsia="Calibri" w:hAnsi="Courier New"/>
      <w:b/>
      <w:bCs/>
      <w:sz w:val="22"/>
      <w:szCs w:val="20"/>
      <w:lang w:val="en-GB"/>
    </w:rPr>
  </w:style>
  <w:style w:type="paragraph" w:styleId="Heading6">
    <w:name w:val="heading 6"/>
    <w:basedOn w:val="Normal"/>
    <w:next w:val="Normal"/>
    <w:link w:val="Heading6Char"/>
    <w:qFormat/>
    <w:rsid w:val="0071722A"/>
    <w:pPr>
      <w:spacing w:before="240" w:after="60" w:line="276" w:lineRule="auto"/>
      <w:outlineLvl w:val="5"/>
    </w:pPr>
    <w:rPr>
      <w:rFonts w:ascii="Calibri" w:eastAsia="Calibri" w:hAnsi="Calibri"/>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722A"/>
    <w:rPr>
      <w:rFonts w:ascii="Courier New" w:eastAsia="Calibri" w:hAnsi="Courier New" w:cs="Times New Roman"/>
      <w:b/>
      <w:bCs/>
      <w:sz w:val="22"/>
      <w:szCs w:val="20"/>
      <w:lang w:val="en-GB"/>
    </w:rPr>
  </w:style>
  <w:style w:type="character" w:customStyle="1" w:styleId="Heading6Char">
    <w:name w:val="Heading 6 Char"/>
    <w:basedOn w:val="DefaultParagraphFont"/>
    <w:link w:val="Heading6"/>
    <w:rsid w:val="0071722A"/>
    <w:rPr>
      <w:rFonts w:ascii="Calibri" w:eastAsia="Calibri" w:hAnsi="Calibri" w:cs="Times New Roman"/>
      <w:b/>
      <w:bCs/>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0BBC2B2-4FB0-46C7-A51C-CADB14A36BB6}"/>
</file>

<file path=customXml/itemProps2.xml><?xml version="1.0" encoding="utf-8"?>
<ds:datastoreItem xmlns:ds="http://schemas.openxmlformats.org/officeDocument/2006/customXml" ds:itemID="{644ECE9B-0307-448C-AEA2-316F3D0B45B4}"/>
</file>

<file path=customXml/itemProps3.xml><?xml version="1.0" encoding="utf-8"?>
<ds:datastoreItem xmlns:ds="http://schemas.openxmlformats.org/officeDocument/2006/customXml" ds:itemID="{130AE950-B5B0-4ECB-B2A6-9CF48D81071D}"/>
</file>

<file path=docProps/app.xml><?xml version="1.0" encoding="utf-8"?>
<Properties xmlns="http://schemas.openxmlformats.org/officeDocument/2006/extended-properties" xmlns:vt="http://schemas.openxmlformats.org/officeDocument/2006/docPropsVTypes">
  <Template>Normal.dotm</Template>
  <TotalTime>0</TotalTime>
  <Pages>3</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MINISTRY OF JUSTICE</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Gladice Pickering</dc:creator>
  <cp:keywords/>
  <dc:description/>
  <cp:lastModifiedBy>Durnescu Lilian</cp:lastModifiedBy>
  <cp:revision>2</cp:revision>
  <dcterms:created xsi:type="dcterms:W3CDTF">2017-10-06T16:07:00Z</dcterms:created>
  <dcterms:modified xsi:type="dcterms:W3CDTF">2017-10-06T16:07:00Z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