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A61" w:rsidRPr="009A5356" w:rsidRDefault="00107A61" w:rsidP="00107A61">
      <w:pPr>
        <w:pStyle w:val="Default"/>
        <w:jc w:val="center"/>
        <w:rPr>
          <w:rFonts w:ascii="Times New Roman" w:hAnsi="Times New Roman" w:cs="Times New Roman"/>
          <w:b/>
          <w:lang w:val="en-US"/>
        </w:rPr>
      </w:pPr>
      <w:bookmarkStart w:id="0" w:name="_GoBack"/>
      <w:bookmarkEnd w:id="0"/>
    </w:p>
    <w:p w:rsidR="0041132F" w:rsidRPr="009A5356" w:rsidRDefault="00107A61" w:rsidP="00107A61">
      <w:pPr>
        <w:pStyle w:val="Default"/>
        <w:jc w:val="center"/>
        <w:rPr>
          <w:rFonts w:ascii="Times New Roman" w:hAnsi="Times New Roman" w:cs="Times New Roman"/>
          <w:b/>
          <w:bCs/>
          <w:color w:val="auto"/>
          <w:lang w:val="en-US"/>
        </w:rPr>
      </w:pPr>
      <w:r w:rsidRPr="009A5356">
        <w:rPr>
          <w:rFonts w:ascii="Times New Roman" w:hAnsi="Times New Roman" w:cs="Times New Roman"/>
          <w:b/>
          <w:lang w:val="en-US"/>
        </w:rPr>
        <w:t xml:space="preserve">Information Note </w:t>
      </w:r>
      <w:r w:rsidR="00014C73" w:rsidRPr="009A5356">
        <w:rPr>
          <w:rFonts w:ascii="Times New Roman" w:hAnsi="Times New Roman" w:cs="Times New Roman"/>
          <w:b/>
          <w:lang w:val="en-US"/>
        </w:rPr>
        <w:t xml:space="preserve">Regarding </w:t>
      </w:r>
      <w:r w:rsidRPr="009A5356">
        <w:rPr>
          <w:rFonts w:ascii="Times New Roman" w:hAnsi="Times New Roman" w:cs="Times New Roman"/>
          <w:b/>
          <w:bCs/>
          <w:color w:val="auto"/>
          <w:lang w:val="en-US"/>
        </w:rPr>
        <w:t>“General Comment No. 36</w:t>
      </w:r>
      <w:r w:rsidR="0041132F" w:rsidRPr="009A5356">
        <w:rPr>
          <w:rFonts w:ascii="Times New Roman" w:hAnsi="Times New Roman" w:cs="Times New Roman"/>
          <w:b/>
          <w:bCs/>
          <w:color w:val="auto"/>
          <w:lang w:val="en-US"/>
        </w:rPr>
        <w:t xml:space="preserve"> (2017) on </w:t>
      </w:r>
      <w:r w:rsidR="00014C73" w:rsidRPr="009A5356">
        <w:rPr>
          <w:rFonts w:ascii="Times New Roman" w:hAnsi="Times New Roman" w:cs="Times New Roman"/>
          <w:b/>
          <w:bCs/>
          <w:color w:val="auto"/>
          <w:lang w:val="en-US"/>
        </w:rPr>
        <w:t xml:space="preserve">Article </w:t>
      </w:r>
      <w:r w:rsidRPr="009A5356">
        <w:rPr>
          <w:rFonts w:ascii="Times New Roman" w:hAnsi="Times New Roman" w:cs="Times New Roman"/>
          <w:b/>
          <w:bCs/>
          <w:color w:val="auto"/>
          <w:lang w:val="en-US"/>
        </w:rPr>
        <w:t xml:space="preserve">6 of the </w:t>
      </w:r>
      <w:r w:rsidR="00014C73">
        <w:rPr>
          <w:rFonts w:ascii="Times New Roman" w:hAnsi="Times New Roman" w:cs="Times New Roman"/>
          <w:b/>
          <w:bCs/>
          <w:color w:val="auto"/>
          <w:lang w:val="en-US"/>
        </w:rPr>
        <w:t>I</w:t>
      </w:r>
      <w:r w:rsidRPr="009A5356">
        <w:rPr>
          <w:rFonts w:ascii="Times New Roman" w:hAnsi="Times New Roman" w:cs="Times New Roman"/>
          <w:b/>
          <w:bCs/>
          <w:color w:val="auto"/>
          <w:lang w:val="en-US"/>
        </w:rPr>
        <w:t xml:space="preserve">nternational </w:t>
      </w:r>
      <w:r w:rsidR="00014C73" w:rsidRPr="009A5356">
        <w:rPr>
          <w:rFonts w:ascii="Times New Roman" w:hAnsi="Times New Roman" w:cs="Times New Roman"/>
          <w:b/>
          <w:bCs/>
          <w:color w:val="auto"/>
          <w:lang w:val="en-US"/>
        </w:rPr>
        <w:t xml:space="preserve">Covenant </w:t>
      </w:r>
      <w:r w:rsidRPr="009A5356">
        <w:rPr>
          <w:rFonts w:ascii="Times New Roman" w:hAnsi="Times New Roman" w:cs="Times New Roman"/>
          <w:b/>
          <w:bCs/>
          <w:color w:val="auto"/>
          <w:lang w:val="en-US"/>
        </w:rPr>
        <w:t xml:space="preserve">on </w:t>
      </w:r>
      <w:r w:rsidR="00014C73" w:rsidRPr="009A5356">
        <w:rPr>
          <w:rFonts w:ascii="Times New Roman" w:hAnsi="Times New Roman" w:cs="Times New Roman"/>
          <w:b/>
          <w:bCs/>
          <w:color w:val="auto"/>
          <w:lang w:val="en-US"/>
        </w:rPr>
        <w:t xml:space="preserve">Civil </w:t>
      </w:r>
      <w:r w:rsidRPr="009A5356">
        <w:rPr>
          <w:rFonts w:ascii="Times New Roman" w:hAnsi="Times New Roman" w:cs="Times New Roman"/>
          <w:b/>
          <w:bCs/>
          <w:color w:val="auto"/>
          <w:lang w:val="en-US"/>
        </w:rPr>
        <w:t xml:space="preserve">and </w:t>
      </w:r>
      <w:r w:rsidR="00014C73" w:rsidRPr="009A5356">
        <w:rPr>
          <w:rFonts w:ascii="Times New Roman" w:hAnsi="Times New Roman" w:cs="Times New Roman"/>
          <w:b/>
          <w:bCs/>
          <w:color w:val="auto"/>
          <w:lang w:val="en-US"/>
        </w:rPr>
        <w:t xml:space="preserve">Political </w:t>
      </w:r>
      <w:r w:rsidRPr="009A5356">
        <w:rPr>
          <w:rFonts w:ascii="Times New Roman" w:hAnsi="Times New Roman" w:cs="Times New Roman"/>
          <w:b/>
          <w:bCs/>
          <w:color w:val="auto"/>
          <w:lang w:val="en-US"/>
        </w:rPr>
        <w:t xml:space="preserve">Rights on the </w:t>
      </w:r>
      <w:r w:rsidR="00014C73" w:rsidRPr="009A5356">
        <w:rPr>
          <w:rFonts w:ascii="Times New Roman" w:hAnsi="Times New Roman" w:cs="Times New Roman"/>
          <w:b/>
          <w:bCs/>
          <w:color w:val="auto"/>
          <w:lang w:val="en-US"/>
        </w:rPr>
        <w:t xml:space="preserve">Right </w:t>
      </w:r>
      <w:r w:rsidRPr="009A5356">
        <w:rPr>
          <w:rFonts w:ascii="Times New Roman" w:hAnsi="Times New Roman" w:cs="Times New Roman"/>
          <w:b/>
          <w:bCs/>
          <w:color w:val="auto"/>
          <w:lang w:val="en-US"/>
        </w:rPr>
        <w:t xml:space="preserve">to </w:t>
      </w:r>
      <w:r w:rsidR="00014C73" w:rsidRPr="009A5356">
        <w:rPr>
          <w:rFonts w:ascii="Times New Roman" w:hAnsi="Times New Roman" w:cs="Times New Roman"/>
          <w:b/>
          <w:bCs/>
          <w:color w:val="auto"/>
          <w:lang w:val="en-US"/>
        </w:rPr>
        <w:t>Life</w:t>
      </w:r>
      <w:r w:rsidR="0041132F" w:rsidRPr="009A5356">
        <w:rPr>
          <w:rFonts w:ascii="Times New Roman" w:hAnsi="Times New Roman" w:cs="Times New Roman"/>
          <w:b/>
          <w:bCs/>
          <w:color w:val="auto"/>
          <w:lang w:val="en-US"/>
        </w:rPr>
        <w:t>”</w:t>
      </w:r>
    </w:p>
    <w:p w:rsidR="00107A61" w:rsidRPr="009A5356" w:rsidRDefault="00566167" w:rsidP="00566167">
      <w:pPr>
        <w:pStyle w:val="Default"/>
        <w:jc w:val="center"/>
        <w:rPr>
          <w:rFonts w:ascii="Times New Roman" w:hAnsi="Times New Roman" w:cs="Times New Roman"/>
          <w:b/>
          <w:bCs/>
          <w:color w:val="auto"/>
          <w:lang w:val="en-US"/>
        </w:rPr>
      </w:pPr>
      <w:r>
        <w:rPr>
          <w:rFonts w:ascii="Times New Roman" w:hAnsi="Times New Roman" w:cs="Times New Roman"/>
          <w:b/>
          <w:lang w:val="en-US"/>
        </w:rPr>
        <w:t xml:space="preserve">Comments by </w:t>
      </w:r>
      <w:r w:rsidRPr="009A5356">
        <w:rPr>
          <w:rFonts w:ascii="Times New Roman" w:hAnsi="Times New Roman" w:cs="Times New Roman"/>
          <w:b/>
          <w:lang w:val="en-US"/>
        </w:rPr>
        <w:t>REPUBLIC OF TURKEY</w:t>
      </w:r>
    </w:p>
    <w:p w:rsidR="0041132F" w:rsidRPr="009A5356" w:rsidRDefault="0041132F" w:rsidP="00107A61">
      <w:pPr>
        <w:pStyle w:val="Default"/>
        <w:jc w:val="both"/>
        <w:rPr>
          <w:rFonts w:ascii="Times New Roman" w:hAnsi="Times New Roman" w:cs="Times New Roman"/>
          <w:b/>
          <w:bCs/>
          <w:color w:val="auto"/>
          <w:lang w:val="en-US"/>
        </w:rPr>
      </w:pPr>
    </w:p>
    <w:p w:rsidR="0041132F" w:rsidRPr="009A5356" w:rsidRDefault="0041132F" w:rsidP="00A10786">
      <w:pPr>
        <w:pStyle w:val="Default"/>
        <w:spacing w:after="240"/>
        <w:jc w:val="both"/>
        <w:rPr>
          <w:rFonts w:ascii="Times New Roman" w:hAnsi="Times New Roman" w:cs="Times New Roman"/>
          <w:color w:val="auto"/>
          <w:lang w:val="en-US"/>
        </w:rPr>
      </w:pPr>
      <w:r w:rsidRPr="009A5356">
        <w:rPr>
          <w:rFonts w:ascii="Times New Roman" w:hAnsi="Times New Roman" w:cs="Times New Roman"/>
          <w:color w:val="auto"/>
          <w:lang w:val="en-US"/>
        </w:rPr>
        <w:t xml:space="preserve">The draft text forwarded by the UN </w:t>
      </w:r>
      <w:r w:rsidR="00107A61" w:rsidRPr="009A5356">
        <w:rPr>
          <w:rFonts w:ascii="Times New Roman" w:hAnsi="Times New Roman" w:cs="Times New Roman"/>
          <w:color w:val="auto"/>
          <w:lang w:val="en-US"/>
        </w:rPr>
        <w:t>Human Rights Committee</w:t>
      </w:r>
      <w:r w:rsidR="00A10786">
        <w:rPr>
          <w:rFonts w:ascii="Times New Roman" w:hAnsi="Times New Roman" w:cs="Times New Roman"/>
          <w:color w:val="auto"/>
          <w:lang w:val="en-US"/>
        </w:rPr>
        <w:t xml:space="preserve">, </w:t>
      </w:r>
      <w:r w:rsidRPr="009A5356">
        <w:rPr>
          <w:rFonts w:ascii="Times New Roman" w:hAnsi="Times New Roman" w:cs="Times New Roman"/>
          <w:color w:val="auto"/>
          <w:lang w:val="en-US"/>
        </w:rPr>
        <w:t>entitled “</w:t>
      </w:r>
      <w:r w:rsidR="00107A61" w:rsidRPr="009A5356">
        <w:rPr>
          <w:rFonts w:ascii="Times New Roman" w:hAnsi="Times New Roman" w:cs="Times New Roman"/>
          <w:b/>
          <w:bCs/>
          <w:color w:val="auto"/>
          <w:lang w:val="en-US"/>
        </w:rPr>
        <w:t>General Comment No. 36 (2017) on article 6 of the international covenant on civil and political Rights on the right to life</w:t>
      </w:r>
      <w:r w:rsidR="00107A61" w:rsidRPr="009A5356">
        <w:rPr>
          <w:rFonts w:ascii="Times New Roman" w:hAnsi="Times New Roman" w:cs="Times New Roman"/>
          <w:color w:val="auto"/>
          <w:lang w:val="en-US"/>
        </w:rPr>
        <w:t xml:space="preserve">” which had been adopted </w:t>
      </w:r>
      <w:r w:rsidR="00566167">
        <w:rPr>
          <w:rFonts w:ascii="Times New Roman" w:hAnsi="Times New Roman" w:cs="Times New Roman"/>
          <w:color w:val="auto"/>
          <w:lang w:val="en-US"/>
        </w:rPr>
        <w:t xml:space="preserve">after the </w:t>
      </w:r>
      <w:r w:rsidR="00107A61" w:rsidRPr="009A5356">
        <w:rPr>
          <w:rFonts w:ascii="Times New Roman" w:hAnsi="Times New Roman" w:cs="Times New Roman"/>
          <w:color w:val="auto"/>
          <w:lang w:val="en-US"/>
        </w:rPr>
        <w:t>firs</w:t>
      </w:r>
      <w:r w:rsidR="00A10786">
        <w:rPr>
          <w:rFonts w:ascii="Times New Roman" w:hAnsi="Times New Roman" w:cs="Times New Roman"/>
          <w:color w:val="auto"/>
          <w:lang w:val="en-US"/>
        </w:rPr>
        <w:t>t</w:t>
      </w:r>
      <w:r w:rsidR="00107A61" w:rsidRPr="009A5356">
        <w:rPr>
          <w:rFonts w:ascii="Times New Roman" w:hAnsi="Times New Roman" w:cs="Times New Roman"/>
          <w:color w:val="auto"/>
          <w:lang w:val="en-US"/>
        </w:rPr>
        <w:t xml:space="preserve"> reading during its 120th session, </w:t>
      </w:r>
      <w:r w:rsidRPr="009A5356">
        <w:rPr>
          <w:rFonts w:ascii="Times New Roman" w:hAnsi="Times New Roman" w:cs="Times New Roman"/>
          <w:color w:val="auto"/>
          <w:lang w:val="en-US"/>
        </w:rPr>
        <w:t>have been examined thoroughly</w:t>
      </w:r>
      <w:r w:rsidR="00566167">
        <w:rPr>
          <w:rFonts w:ascii="Times New Roman" w:hAnsi="Times New Roman" w:cs="Times New Roman"/>
          <w:color w:val="auto"/>
          <w:lang w:val="en-US"/>
        </w:rPr>
        <w:t xml:space="preserve"> by relevant Turkish authorities</w:t>
      </w:r>
      <w:r w:rsidRPr="009A5356">
        <w:rPr>
          <w:rFonts w:ascii="Times New Roman" w:hAnsi="Times New Roman" w:cs="Times New Roman"/>
          <w:color w:val="auto"/>
          <w:lang w:val="en-US"/>
        </w:rPr>
        <w:t xml:space="preserve">, and some suggestions on the draft text are listed below; </w:t>
      </w:r>
    </w:p>
    <w:p w:rsidR="009A5356" w:rsidRPr="009A5356" w:rsidRDefault="0041132F" w:rsidP="000700E4">
      <w:pPr>
        <w:pStyle w:val="Default"/>
        <w:spacing w:after="240"/>
        <w:jc w:val="both"/>
        <w:rPr>
          <w:rFonts w:ascii="Times New Roman" w:hAnsi="Times New Roman" w:cs="Times New Roman"/>
          <w:lang w:val="en-US"/>
        </w:rPr>
      </w:pPr>
      <w:r w:rsidRPr="009A5356">
        <w:rPr>
          <w:rFonts w:ascii="Times New Roman" w:hAnsi="Times New Roman" w:cs="Times New Roman"/>
          <w:color w:val="auto"/>
          <w:lang w:val="en-US"/>
        </w:rPr>
        <w:t>1.</w:t>
      </w:r>
      <w:r w:rsidR="00566167">
        <w:rPr>
          <w:rFonts w:ascii="Times New Roman" w:hAnsi="Times New Roman" w:cs="Times New Roman"/>
          <w:color w:val="auto"/>
          <w:lang w:val="en-US"/>
        </w:rPr>
        <w:t xml:space="preserve">In light of different legal systems of UN member states the sentence in para 10 (page:3) starting with “at the same time” phrase should read </w:t>
      </w:r>
      <w:r w:rsidR="009A5356" w:rsidRPr="009A5356">
        <w:rPr>
          <w:rFonts w:ascii="Times New Roman" w:hAnsi="Times New Roman" w:cs="Times New Roman"/>
          <w:color w:val="auto"/>
          <w:lang w:val="en-US"/>
        </w:rPr>
        <w:t>“</w:t>
      </w:r>
      <w:r w:rsidR="009A5356" w:rsidRPr="009A5356">
        <w:rPr>
          <w:rFonts w:ascii="Times New Roman" w:hAnsi="Times New Roman" w:cs="Times New Roman"/>
          <w:i/>
          <w:lang w:val="en-US"/>
        </w:rPr>
        <w:t xml:space="preserve">At the same time, States parties [may allow] </w:t>
      </w:r>
      <w:r w:rsidR="009A5356" w:rsidRPr="00566167">
        <w:rPr>
          <w:rFonts w:ascii="Times New Roman" w:hAnsi="Times New Roman" w:cs="Times New Roman"/>
          <w:i/>
          <w:strike/>
          <w:lang w:val="en-US"/>
        </w:rPr>
        <w:t>[should not prevent]</w:t>
      </w:r>
      <w:r w:rsidR="009A5356" w:rsidRPr="009A5356">
        <w:rPr>
          <w:rFonts w:ascii="Times New Roman" w:hAnsi="Times New Roman" w:cs="Times New Roman"/>
          <w:i/>
          <w:lang w:val="en-US"/>
        </w:rPr>
        <w:t xml:space="preserve"> medical professionals to provide medical treatment or the medical means in order to facilitate the termination of life of [catastrophically] afflicted adults, such as the mortally wounded or terminally ill, who experience severe physical or mental pain and suffering and wish to die with dignity</w:t>
      </w:r>
      <w:r w:rsidR="009A5356" w:rsidRPr="009A5356">
        <w:rPr>
          <w:rFonts w:ascii="Times New Roman" w:hAnsi="Times New Roman" w:cs="Times New Roman"/>
          <w:lang w:val="en-US"/>
        </w:rPr>
        <w:t xml:space="preserve">” . </w:t>
      </w:r>
      <w:r w:rsidR="00566167">
        <w:rPr>
          <w:rFonts w:ascii="Times New Roman" w:hAnsi="Times New Roman" w:cs="Times New Roman"/>
          <w:color w:val="auto"/>
          <w:lang w:val="en-US"/>
        </w:rPr>
        <w:t xml:space="preserve"> </w:t>
      </w:r>
    </w:p>
    <w:p w:rsidR="009A5356" w:rsidRDefault="00744FEC" w:rsidP="00744FEC">
      <w:pPr>
        <w:pStyle w:val="Default"/>
        <w:spacing w:after="240"/>
        <w:jc w:val="both"/>
        <w:rPr>
          <w:rFonts w:ascii="Times New Roman" w:hAnsi="Times New Roman" w:cs="Times New Roman"/>
          <w:color w:val="auto"/>
          <w:lang w:val="en-US"/>
        </w:rPr>
      </w:pPr>
      <w:r w:rsidRPr="009A5356">
        <w:rPr>
          <w:rFonts w:ascii="Times New Roman" w:hAnsi="Times New Roman" w:cs="Times New Roman"/>
          <w:color w:val="auto"/>
          <w:lang w:val="en-US"/>
        </w:rPr>
        <w:t>2.</w:t>
      </w:r>
      <w:r>
        <w:rPr>
          <w:rFonts w:ascii="Times New Roman" w:hAnsi="Times New Roman" w:cs="Times New Roman"/>
          <w:color w:val="auto"/>
          <w:lang w:val="en-US"/>
        </w:rPr>
        <w:t xml:space="preserve"> In</w:t>
      </w:r>
      <w:r w:rsidR="00566167">
        <w:rPr>
          <w:rFonts w:ascii="Times New Roman" w:hAnsi="Times New Roman" w:cs="Times New Roman"/>
          <w:color w:val="auto"/>
          <w:lang w:val="en-US"/>
        </w:rPr>
        <w:t xml:space="preserve"> general terms</w:t>
      </w:r>
      <w:r w:rsidR="009A5356">
        <w:rPr>
          <w:rFonts w:ascii="Times New Roman" w:hAnsi="Times New Roman" w:cs="Times New Roman"/>
          <w:color w:val="auto"/>
          <w:lang w:val="en-US"/>
        </w:rPr>
        <w:t>, the t</w:t>
      </w:r>
      <w:r w:rsidR="00566167">
        <w:rPr>
          <w:rFonts w:ascii="Times New Roman" w:hAnsi="Times New Roman" w:cs="Times New Roman"/>
          <w:color w:val="auto"/>
          <w:lang w:val="en-US"/>
        </w:rPr>
        <w:t>ext contains various explanations about and references to international war law as well as international humanitarian law. Bearing in mind that the Committee’s terms of reference covers in particular ICCPR and additional protocols and relevant international human rights law, the General Comment should cover “right to life” only within this context.</w:t>
      </w:r>
      <w:r w:rsidR="000700E4">
        <w:rPr>
          <w:rFonts w:ascii="Times New Roman" w:hAnsi="Times New Roman" w:cs="Times New Roman"/>
          <w:color w:val="auto"/>
          <w:lang w:val="en-US"/>
        </w:rPr>
        <w:t xml:space="preserve"> </w:t>
      </w:r>
      <w:r w:rsidR="00566167">
        <w:rPr>
          <w:rFonts w:ascii="Times New Roman" w:hAnsi="Times New Roman" w:cs="Times New Roman"/>
          <w:color w:val="auto"/>
          <w:lang w:val="en-US"/>
        </w:rPr>
        <w:t xml:space="preserve"> </w:t>
      </w:r>
    </w:p>
    <w:p w:rsidR="0041132F" w:rsidRDefault="00566167" w:rsidP="00A10786">
      <w:pPr>
        <w:pStyle w:val="Default"/>
        <w:spacing w:after="240"/>
        <w:jc w:val="both"/>
        <w:rPr>
          <w:rFonts w:ascii="Times New Roman" w:hAnsi="Times New Roman" w:cs="Times New Roman"/>
          <w:color w:val="auto"/>
          <w:lang w:val="en-US"/>
        </w:rPr>
      </w:pPr>
      <w:proofErr w:type="gramStart"/>
      <w:r>
        <w:rPr>
          <w:rFonts w:ascii="Times New Roman" w:hAnsi="Times New Roman" w:cs="Times New Roman"/>
          <w:color w:val="auto"/>
          <w:lang w:val="en-US"/>
        </w:rPr>
        <w:t>3</w:t>
      </w:r>
      <w:r w:rsidR="00744FEC">
        <w:rPr>
          <w:rFonts w:ascii="Times New Roman" w:hAnsi="Times New Roman" w:cs="Times New Roman"/>
          <w:color w:val="auto"/>
          <w:lang w:val="en-US"/>
        </w:rPr>
        <w:t>.</w:t>
      </w:r>
      <w:r>
        <w:rPr>
          <w:rFonts w:ascii="Times New Roman" w:hAnsi="Times New Roman" w:cs="Times New Roman"/>
          <w:color w:val="auto"/>
          <w:lang w:val="en-US"/>
        </w:rPr>
        <w:t>With</w:t>
      </w:r>
      <w:proofErr w:type="gramEnd"/>
      <w:r>
        <w:rPr>
          <w:rFonts w:ascii="Times New Roman" w:hAnsi="Times New Roman" w:cs="Times New Roman"/>
          <w:color w:val="auto"/>
          <w:lang w:val="en-US"/>
        </w:rPr>
        <w:t xml:space="preserve"> regard to existing international framework, p</w:t>
      </w:r>
      <w:r w:rsidR="00A10786">
        <w:rPr>
          <w:rFonts w:ascii="Times New Roman" w:hAnsi="Times New Roman" w:cs="Times New Roman"/>
          <w:color w:val="auto"/>
          <w:lang w:val="en-US"/>
        </w:rPr>
        <w:t>ara 55</w:t>
      </w:r>
      <w:r w:rsidR="0041132F" w:rsidRPr="009A5356">
        <w:rPr>
          <w:rFonts w:ascii="Times New Roman" w:hAnsi="Times New Roman" w:cs="Times New Roman"/>
          <w:color w:val="auto"/>
          <w:lang w:val="en-US"/>
        </w:rPr>
        <w:t xml:space="preserve"> </w:t>
      </w:r>
      <w:r w:rsidR="00A10786">
        <w:rPr>
          <w:rFonts w:ascii="Times New Roman" w:hAnsi="Times New Roman" w:cs="Times New Roman"/>
          <w:color w:val="auto"/>
          <w:lang w:val="en-US"/>
        </w:rPr>
        <w:t xml:space="preserve">(page:18) </w:t>
      </w:r>
      <w:r w:rsidR="0041132F" w:rsidRPr="009A5356">
        <w:rPr>
          <w:rFonts w:ascii="Times New Roman" w:hAnsi="Times New Roman" w:cs="Times New Roman"/>
          <w:color w:val="auto"/>
          <w:lang w:val="en-US"/>
        </w:rPr>
        <w:t xml:space="preserve">should be reevaluated and rewritten in line with states’ </w:t>
      </w:r>
      <w:r w:rsidR="00A10786" w:rsidRPr="009A5356">
        <w:rPr>
          <w:rFonts w:ascii="Times New Roman" w:hAnsi="Times New Roman" w:cs="Times New Roman"/>
          <w:color w:val="auto"/>
          <w:lang w:val="en-US"/>
        </w:rPr>
        <w:t xml:space="preserve">Conventional </w:t>
      </w:r>
      <w:r w:rsidR="0041132F" w:rsidRPr="009A5356">
        <w:rPr>
          <w:rFonts w:ascii="Times New Roman" w:hAnsi="Times New Roman" w:cs="Times New Roman"/>
          <w:color w:val="auto"/>
          <w:lang w:val="en-US"/>
        </w:rPr>
        <w:t xml:space="preserve">obligations and should not extend them or create new extra-conventional obligations via </w:t>
      </w:r>
      <w:r>
        <w:rPr>
          <w:rFonts w:ascii="Times New Roman" w:hAnsi="Times New Roman" w:cs="Times New Roman"/>
          <w:color w:val="auto"/>
          <w:lang w:val="en-US"/>
        </w:rPr>
        <w:t xml:space="preserve">the </w:t>
      </w:r>
      <w:r w:rsidR="0041132F" w:rsidRPr="009A5356">
        <w:rPr>
          <w:rFonts w:ascii="Times New Roman" w:hAnsi="Times New Roman" w:cs="Times New Roman"/>
          <w:color w:val="auto"/>
          <w:lang w:val="en-US"/>
        </w:rPr>
        <w:t xml:space="preserve">General Comment, </w:t>
      </w:r>
    </w:p>
    <w:p w:rsidR="0041132F" w:rsidRPr="009A5356" w:rsidRDefault="00A10786" w:rsidP="000700E4">
      <w:pPr>
        <w:pStyle w:val="Default"/>
        <w:spacing w:after="240"/>
        <w:jc w:val="both"/>
        <w:rPr>
          <w:rFonts w:ascii="Times New Roman" w:hAnsi="Times New Roman" w:cs="Times New Roman"/>
          <w:lang w:val="en-US"/>
        </w:rPr>
      </w:pPr>
      <w:r>
        <w:rPr>
          <w:rFonts w:ascii="Times New Roman" w:hAnsi="Times New Roman" w:cs="Times New Roman"/>
          <w:color w:val="auto"/>
          <w:lang w:val="en-US"/>
        </w:rPr>
        <w:t>4.In para 64</w:t>
      </w:r>
      <w:r w:rsidRPr="009A5356">
        <w:rPr>
          <w:rFonts w:ascii="Times New Roman" w:hAnsi="Times New Roman" w:cs="Times New Roman"/>
          <w:color w:val="auto"/>
          <w:lang w:val="en-US"/>
        </w:rPr>
        <w:t xml:space="preserve"> </w:t>
      </w:r>
      <w:r>
        <w:rPr>
          <w:rFonts w:ascii="Times New Roman" w:hAnsi="Times New Roman" w:cs="Times New Roman"/>
          <w:color w:val="auto"/>
          <w:lang w:val="en-US"/>
        </w:rPr>
        <w:t xml:space="preserve">(page: 20) </w:t>
      </w:r>
      <w:r w:rsidRPr="009A5356">
        <w:rPr>
          <w:rFonts w:ascii="Times New Roman" w:hAnsi="Times New Roman" w:cs="Times New Roman"/>
          <w:color w:val="auto"/>
          <w:lang w:val="en-US"/>
        </w:rPr>
        <w:t>the term “</w:t>
      </w:r>
      <w:r w:rsidRPr="00A10786">
        <w:rPr>
          <w:rFonts w:ascii="Times New Roman" w:hAnsi="Times New Roman" w:cs="Times New Roman"/>
          <w:i/>
          <w:color w:val="auto"/>
          <w:lang w:val="en-US"/>
        </w:rPr>
        <w:t>sexual orientation and gender identity”</w:t>
      </w:r>
      <w:r w:rsidRPr="009A5356">
        <w:rPr>
          <w:rFonts w:ascii="Times New Roman" w:hAnsi="Times New Roman" w:cs="Times New Roman"/>
          <w:color w:val="auto"/>
          <w:lang w:val="en-US"/>
        </w:rPr>
        <w:t xml:space="preserve"> should be deleted or replaced with the term “</w:t>
      </w:r>
      <w:r w:rsidRPr="00A10786">
        <w:rPr>
          <w:rFonts w:ascii="Times New Roman" w:hAnsi="Times New Roman" w:cs="Times New Roman"/>
          <w:i/>
          <w:color w:val="auto"/>
          <w:lang w:val="en-US"/>
        </w:rPr>
        <w:t>sex</w:t>
      </w:r>
      <w:r w:rsidRPr="009A5356">
        <w:rPr>
          <w:rFonts w:ascii="Times New Roman" w:hAnsi="Times New Roman" w:cs="Times New Roman"/>
          <w:color w:val="auto"/>
          <w:lang w:val="en-US"/>
        </w:rPr>
        <w:t xml:space="preserve">” which is approved and accepted by the international legal literature. </w:t>
      </w:r>
    </w:p>
    <w:sectPr w:rsidR="0041132F" w:rsidRPr="009A5356" w:rsidSect="00107A61">
      <w:pgSz w:w="11906" w:h="16838"/>
      <w:pgMar w:top="1021" w:right="1021" w:bottom="1021"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89B"/>
    <w:rsid w:val="00012008"/>
    <w:rsid w:val="00014C73"/>
    <w:rsid w:val="000700E4"/>
    <w:rsid w:val="00107A61"/>
    <w:rsid w:val="002E089B"/>
    <w:rsid w:val="0041132F"/>
    <w:rsid w:val="00566167"/>
    <w:rsid w:val="00601D4C"/>
    <w:rsid w:val="00633092"/>
    <w:rsid w:val="00744FEC"/>
    <w:rsid w:val="007D2BC6"/>
    <w:rsid w:val="009A5356"/>
    <w:rsid w:val="00A10786"/>
    <w:rsid w:val="00E06D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2FF34-9462-4D59-80A5-2BAC0A1A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3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132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C23CD7-ADF1-4D02-8A02-16AC0431A4C4}"/>
</file>

<file path=customXml/itemProps2.xml><?xml version="1.0" encoding="utf-8"?>
<ds:datastoreItem xmlns:ds="http://schemas.openxmlformats.org/officeDocument/2006/customXml" ds:itemID="{3AFB767A-DB6D-4061-B0F6-D6CE840DDB88}"/>
</file>

<file path=customXml/itemProps3.xml><?xml version="1.0" encoding="utf-8"?>
<ds:datastoreItem xmlns:ds="http://schemas.openxmlformats.org/officeDocument/2006/customXml" ds:itemID="{02068591-435B-4BAC-8094-75689955A050}"/>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Dicle</dc:creator>
  <cp:keywords/>
  <dc:description/>
  <cp:lastModifiedBy>Durnescu Lilian</cp:lastModifiedBy>
  <cp:revision>2</cp:revision>
  <dcterms:created xsi:type="dcterms:W3CDTF">2017-10-05T07:46:00Z</dcterms:created>
  <dcterms:modified xsi:type="dcterms:W3CDTF">2017-10-05T07:46:00Z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