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94" w:rsidRPr="00F30F0A" w:rsidRDefault="00D5790D" w:rsidP="00D52C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F30F0A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Oral Statement</w:t>
      </w:r>
      <w:r w:rsidR="00D52C94" w:rsidRPr="00F30F0A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 Under theme:  </w:t>
      </w:r>
    </w:p>
    <w:p w:rsidR="00D52C94" w:rsidRPr="00F30F0A" w:rsidRDefault="00D52C94" w:rsidP="00D52C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F30F0A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“Equality and non-discrimination with a focus on indigenous women and girls and intersecting forms of discrimination”</w:t>
      </w:r>
    </w:p>
    <w:p w:rsidR="009E6E1C" w:rsidRPr="00F30F0A" w:rsidRDefault="00FA1C96" w:rsidP="002C628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O</w:t>
      </w:r>
      <w:r w:rsidR="009E6E1C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n behalf of the Inter State </w:t>
      </w:r>
      <w:proofErr w:type="spellStart"/>
      <w:r w:rsidR="009E6E1C" w:rsidRPr="00F30F0A">
        <w:rPr>
          <w:rFonts w:ascii="Times New Roman" w:hAnsi="Times New Roman" w:cs="Times New Roman"/>
          <w:sz w:val="24"/>
          <w:szCs w:val="24"/>
          <w:lang w:val="en-IN"/>
        </w:rPr>
        <w:t>Adivasi</w:t>
      </w:r>
      <w:proofErr w:type="spellEnd"/>
      <w:r w:rsidR="009E6E1C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/ Indigenous Women’s Network from mainland India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I Alma Grace </w:t>
      </w:r>
      <w:proofErr w:type="spellStart"/>
      <w:r w:rsidRPr="00F30F0A">
        <w:rPr>
          <w:rFonts w:ascii="Times New Roman" w:hAnsi="Times New Roman" w:cs="Times New Roman"/>
          <w:sz w:val="24"/>
          <w:szCs w:val="24"/>
          <w:lang w:val="en-IN"/>
        </w:rPr>
        <w:t>Barla</w:t>
      </w:r>
      <w:proofErr w:type="spellEnd"/>
      <w:r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IN"/>
        </w:rPr>
        <w:t>(</w:t>
      </w:r>
      <w:r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an </w:t>
      </w:r>
      <w:proofErr w:type="spellStart"/>
      <w:r w:rsidRPr="00F30F0A">
        <w:rPr>
          <w:rFonts w:ascii="Times New Roman" w:hAnsi="Times New Roman" w:cs="Times New Roman"/>
          <w:sz w:val="24"/>
          <w:szCs w:val="24"/>
          <w:lang w:val="en-IN"/>
        </w:rPr>
        <w:t>Oraon</w:t>
      </w:r>
      <w:proofErr w:type="spellEnd"/>
      <w:r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Indigenous Woman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E6E1C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would like to emphasis on </w:t>
      </w:r>
      <w:r w:rsidR="00FC4A06">
        <w:rPr>
          <w:rFonts w:ascii="Times New Roman" w:hAnsi="Times New Roman" w:cs="Times New Roman"/>
          <w:sz w:val="24"/>
          <w:szCs w:val="24"/>
          <w:lang w:val="en-IN"/>
        </w:rPr>
        <w:t>few</w:t>
      </w:r>
      <w:r w:rsidR="009E6E1C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important issues and recommendations:</w:t>
      </w:r>
    </w:p>
    <w:p w:rsidR="009E6E1C" w:rsidRPr="00F30F0A" w:rsidRDefault="009E6E1C" w:rsidP="002C628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30F0A">
        <w:rPr>
          <w:rFonts w:ascii="Times New Roman" w:hAnsi="Times New Roman" w:cs="Times New Roman"/>
          <w:sz w:val="24"/>
          <w:szCs w:val="24"/>
          <w:lang w:val="en-IN"/>
        </w:rPr>
        <w:t>First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>ly</w:t>
      </w:r>
      <w:r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we the indigenous 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>peoples</w:t>
      </w:r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India, generally known as the tribes, </w:t>
      </w:r>
      <w:r w:rsidR="00FC4A06">
        <w:rPr>
          <w:rFonts w:ascii="Times New Roman" w:hAnsi="Times New Roman" w:cs="Times New Roman"/>
          <w:sz w:val="24"/>
          <w:szCs w:val="24"/>
          <w:lang w:val="en-IN"/>
        </w:rPr>
        <w:t xml:space="preserve">or collectively known </w:t>
      </w:r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as 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>Adivasis</w:t>
      </w:r>
      <w:proofErr w:type="spellEnd"/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’ 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>meaning the original or first settlers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and Scheduled Tribes 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as recognised </w:t>
      </w:r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>by the Govt. of India,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represent the largest indigenous population of the world (104 million)</w:t>
      </w:r>
      <w:r w:rsidR="00FC4A06">
        <w:rPr>
          <w:rFonts w:ascii="Times New Roman" w:hAnsi="Times New Roman" w:cs="Times New Roman"/>
          <w:sz w:val="24"/>
          <w:szCs w:val="24"/>
          <w:lang w:val="en-IN"/>
        </w:rPr>
        <w:t>. W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e indigenous women make around 51 million </w:t>
      </w:r>
      <w:proofErr w:type="gramStart"/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>population</w:t>
      </w:r>
      <w:proofErr w:type="gramEnd"/>
      <w:r w:rsidR="008D08E5" w:rsidRPr="00F30F0A">
        <w:rPr>
          <w:rFonts w:ascii="Times New Roman" w:hAnsi="Times New Roman" w:cs="Times New Roman"/>
          <w:sz w:val="24"/>
          <w:szCs w:val="24"/>
          <w:lang w:val="en-IN"/>
        </w:rPr>
        <w:t>; we have glorious past history</w:t>
      </w:r>
      <w:r w:rsidR="00597D00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(unwritten)</w:t>
      </w:r>
      <w:r w:rsidR="008D08E5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, significantly contributed in </w:t>
      </w:r>
      <w:r w:rsidR="00597D00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the nation </w:t>
      </w:r>
      <w:r w:rsidR="008D08E5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building; we </w:t>
      </w:r>
      <w:r w:rsidR="00FC4A06">
        <w:rPr>
          <w:rFonts w:ascii="Times New Roman" w:hAnsi="Times New Roman" w:cs="Times New Roman"/>
          <w:sz w:val="24"/>
          <w:szCs w:val="24"/>
          <w:lang w:val="en-IN"/>
        </w:rPr>
        <w:t>are leaders by inheritance</w:t>
      </w:r>
      <w:r w:rsidR="008D08E5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, we are educated, 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>yet</w:t>
      </w:r>
      <w:r w:rsidR="008D08E5" w:rsidRPr="00F30F0A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>r</w:t>
      </w:r>
      <w:r w:rsidR="008D08E5" w:rsidRPr="00F30F0A">
        <w:rPr>
          <w:rFonts w:ascii="Times New Roman" w:hAnsi="Times New Roman" w:cs="Times New Roman"/>
          <w:sz w:val="24"/>
          <w:szCs w:val="24"/>
          <w:lang w:val="en-IN"/>
        </w:rPr>
        <w:t>arely</w:t>
      </w:r>
      <w:r w:rsidR="00A105A1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get</w:t>
      </w:r>
      <w:r w:rsidR="00A629F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opportunity to represent </w:t>
      </w:r>
      <w:r w:rsidR="008D08E5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us in the UN Forums like this. Our issues and concerns are often represented by </w:t>
      </w:r>
      <w:r w:rsidR="008A6C19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8D08E5" w:rsidRPr="00F30F0A">
        <w:rPr>
          <w:rFonts w:ascii="Times New Roman" w:hAnsi="Times New Roman" w:cs="Times New Roman"/>
          <w:sz w:val="24"/>
          <w:szCs w:val="24"/>
          <w:lang w:val="en-IN"/>
        </w:rPr>
        <w:t>non-IPs therefore I must thank you for giving us this</w:t>
      </w:r>
      <w:r w:rsidR="008A6C19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opportunity.</w:t>
      </w:r>
      <w:r w:rsidR="0060452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C4A06">
        <w:rPr>
          <w:rFonts w:ascii="Times New Roman" w:hAnsi="Times New Roman" w:cs="Times New Roman"/>
          <w:b/>
          <w:bCs/>
          <w:sz w:val="24"/>
          <w:szCs w:val="24"/>
          <w:lang w:val="en-IN"/>
        </w:rPr>
        <w:t>This also relates to</w:t>
      </w:r>
      <w:r w:rsidR="0060452F" w:rsidRPr="00F30F0A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CEDAW Article 8, i.e. equal opportunity to represent and participate at national and international forums.</w:t>
      </w:r>
    </w:p>
    <w:p w:rsidR="00352F9E" w:rsidRPr="00F30F0A" w:rsidRDefault="00597D00" w:rsidP="002C628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Secondly, </w:t>
      </w:r>
      <w:r w:rsidR="0060452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the govt. of India has been taking up lots of efforts to improve the socio-economic situations of IW through its various programmes and policies – but it seven decades of country’s independence and development, thousands of </w:t>
      </w:r>
      <w:r w:rsidR="007B019E">
        <w:rPr>
          <w:rFonts w:ascii="Times New Roman" w:hAnsi="Times New Roman" w:cs="Times New Roman"/>
          <w:sz w:val="24"/>
          <w:szCs w:val="24"/>
          <w:lang w:val="en-IN"/>
        </w:rPr>
        <w:t xml:space="preserve">our </w:t>
      </w:r>
      <w:proofErr w:type="spellStart"/>
      <w:r w:rsidR="0060452F" w:rsidRPr="00F30F0A">
        <w:rPr>
          <w:rFonts w:ascii="Times New Roman" w:hAnsi="Times New Roman" w:cs="Times New Roman"/>
          <w:sz w:val="24"/>
          <w:szCs w:val="24"/>
          <w:lang w:val="en-IN"/>
        </w:rPr>
        <w:t>adivasi</w:t>
      </w:r>
      <w:proofErr w:type="spellEnd"/>
      <w:r w:rsidR="0060452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/indigenous women and girls 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not </w:t>
      </w:r>
      <w:r w:rsidR="007B019E">
        <w:rPr>
          <w:rFonts w:ascii="Times New Roman" w:hAnsi="Times New Roman" w:cs="Times New Roman"/>
          <w:sz w:val="24"/>
          <w:szCs w:val="24"/>
          <w:lang w:val="en-IN"/>
        </w:rPr>
        <w:t xml:space="preserve">yet </w:t>
      </w:r>
      <w:r w:rsidR="0060452F" w:rsidRPr="00F30F0A">
        <w:rPr>
          <w:rFonts w:ascii="Times New Roman" w:hAnsi="Times New Roman" w:cs="Times New Roman"/>
          <w:sz w:val="24"/>
          <w:szCs w:val="24"/>
          <w:lang w:val="en-IN"/>
        </w:rPr>
        <w:t>reach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>ed</w:t>
      </w:r>
      <w:r w:rsidR="0060452F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to schools, 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>health centres, do not have social and economy security. We are the guardians of the forest and biodiversity, yet we become encroachers in the hand of the govt.; we are uprooted from our own land</w:t>
      </w:r>
      <w:r w:rsidR="007B019E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>identity</w:t>
      </w:r>
      <w:r w:rsidR="007B019E">
        <w:rPr>
          <w:rFonts w:ascii="Times New Roman" w:hAnsi="Times New Roman" w:cs="Times New Roman"/>
          <w:sz w:val="24"/>
          <w:szCs w:val="24"/>
          <w:lang w:val="en-IN"/>
        </w:rPr>
        <w:t>;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forced to migrate to cities for livelihood</w:t>
      </w:r>
      <w:r w:rsidR="007B019E">
        <w:rPr>
          <w:rFonts w:ascii="Times New Roman" w:hAnsi="Times New Roman" w:cs="Times New Roman"/>
          <w:sz w:val="24"/>
          <w:szCs w:val="24"/>
          <w:lang w:val="en-IN"/>
        </w:rPr>
        <w:t>;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54236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physically, sexually, and economically 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exploited on the hand of employers, </w:t>
      </w:r>
      <w:r w:rsidR="007B019E">
        <w:rPr>
          <w:rFonts w:ascii="Times New Roman" w:hAnsi="Times New Roman" w:cs="Times New Roman"/>
          <w:sz w:val="24"/>
          <w:szCs w:val="24"/>
          <w:lang w:val="en-IN"/>
        </w:rPr>
        <w:t xml:space="preserve">by 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the human traffickers, including the </w:t>
      </w:r>
      <w:r w:rsidR="000D1EFA" w:rsidRPr="00F30F0A">
        <w:rPr>
          <w:rFonts w:ascii="Times New Roman" w:hAnsi="Times New Roman" w:cs="Times New Roman"/>
          <w:sz w:val="24"/>
          <w:szCs w:val="24"/>
          <w:lang w:val="en-IN"/>
        </w:rPr>
        <w:t>State’s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D1EFA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repression in the name of </w:t>
      </w:r>
      <w:proofErr w:type="spellStart"/>
      <w:r w:rsidR="000D1EFA" w:rsidRPr="00F30F0A">
        <w:rPr>
          <w:rFonts w:ascii="Times New Roman" w:hAnsi="Times New Roman" w:cs="Times New Roman"/>
          <w:sz w:val="24"/>
          <w:szCs w:val="24"/>
          <w:lang w:val="en-IN"/>
        </w:rPr>
        <w:t>Naxalism</w:t>
      </w:r>
      <w:proofErr w:type="spellEnd"/>
      <w:r w:rsidR="007B019E">
        <w:rPr>
          <w:rFonts w:ascii="Times New Roman" w:hAnsi="Times New Roman" w:cs="Times New Roman"/>
          <w:sz w:val="24"/>
          <w:szCs w:val="24"/>
          <w:lang w:val="en-IN"/>
        </w:rPr>
        <w:t xml:space="preserve"> and</w:t>
      </w:r>
      <w:r w:rsidR="000D1EFA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 Extremism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1B624E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Thousands of IW </w:t>
      </w:r>
      <w:r w:rsidR="00352F9E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are </w:t>
      </w:r>
      <w:r w:rsidR="001B624E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tortured and killed branded as ‘Witch’ just to suppress their power. </w:t>
      </w:r>
      <w:r w:rsidR="005E04E3" w:rsidRPr="00F30F0A">
        <w:rPr>
          <w:rFonts w:ascii="Times New Roman" w:hAnsi="Times New Roman" w:cs="Times New Roman"/>
          <w:sz w:val="24"/>
          <w:szCs w:val="24"/>
          <w:lang w:val="en-IN"/>
        </w:rPr>
        <w:t xml:space="preserve">Thousands of our women continue to bore the brunt of Domestic Violence. </w:t>
      </w:r>
      <w:r w:rsidR="00904DE0" w:rsidRPr="00F30F0A">
        <w:rPr>
          <w:rFonts w:ascii="Times New Roman" w:hAnsi="Times New Roman" w:cs="Times New Roman"/>
          <w:sz w:val="24"/>
          <w:szCs w:val="24"/>
          <w:lang w:val="en-IN"/>
        </w:rPr>
        <w:t>Both the formal justice system and the customary / indigenous institutions have failed in providing fare justice to IW.</w:t>
      </w:r>
    </w:p>
    <w:p w:rsidR="007B019E" w:rsidRDefault="004835E7" w:rsidP="004835E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30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the </w:t>
      </w:r>
      <w:proofErr w:type="spellStart"/>
      <w:r w:rsidRPr="00F30F0A">
        <w:rPr>
          <w:rFonts w:ascii="Times New Roman" w:hAnsi="Times New Roman" w:cs="Times New Roman"/>
          <w:sz w:val="24"/>
          <w:szCs w:val="24"/>
          <w:shd w:val="clear" w:color="auto" w:fill="FFFFFF"/>
        </w:rPr>
        <w:t>Adivasi</w:t>
      </w:r>
      <w:proofErr w:type="spellEnd"/>
      <w:r w:rsidRPr="00F30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/indigenous women in India, gender-based-violence and atrocities are shaped not only by gender based discrimination within and outside community, but also in the context of ongoing caste-class struggle, militarization, racism, social exclusion, poverty, hegemonic power dynamics etc. which often remains invisible and make it extremely challenging for </w:t>
      </w:r>
      <w:r w:rsidR="007B019E">
        <w:rPr>
          <w:rFonts w:ascii="Times New Roman" w:hAnsi="Times New Roman" w:cs="Times New Roman"/>
          <w:sz w:val="24"/>
          <w:szCs w:val="24"/>
          <w:shd w:val="clear" w:color="auto" w:fill="FFFFFF"/>
        </w:rPr>
        <w:t>us</w:t>
      </w:r>
      <w:r w:rsidRPr="00F30F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access the legal system and receive justice. </w:t>
      </w:r>
    </w:p>
    <w:p w:rsidR="004835E7" w:rsidRPr="00F30F0A" w:rsidRDefault="007B019E" w:rsidP="004835E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</w:t>
      </w:r>
      <w:r w:rsidR="004835E7" w:rsidRPr="00F30F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 recommend the committee:</w:t>
      </w:r>
    </w:p>
    <w:p w:rsidR="004835E7" w:rsidRPr="00F30F0A" w:rsidRDefault="004835E7" w:rsidP="004835E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30F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To improve legal and justice system of the country with proper consultation with the indigenous communities with equal participation of women and girls</w:t>
      </w:r>
      <w:r w:rsidR="00F30F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Also examine customary institutions and strengthening the</w:t>
      </w:r>
      <w:r w:rsidR="007B019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m.</w:t>
      </w:r>
    </w:p>
    <w:p w:rsidR="004835E7" w:rsidRPr="00F30F0A" w:rsidRDefault="004835E7" w:rsidP="004835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F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To </w:t>
      </w:r>
      <w:r w:rsidRPr="00F30F0A">
        <w:rPr>
          <w:rFonts w:ascii="Times New Roman" w:hAnsi="Times New Roman" w:cs="Times New Roman"/>
          <w:sz w:val="24"/>
          <w:szCs w:val="24"/>
        </w:rPr>
        <w:t xml:space="preserve">emphasis </w:t>
      </w:r>
      <w:r w:rsidRPr="00F30F0A">
        <w:rPr>
          <w:rFonts w:ascii="Times New Roman" w:eastAsia="Calibri" w:hAnsi="Times New Roman" w:cs="Times New Roman"/>
          <w:sz w:val="24"/>
          <w:szCs w:val="24"/>
        </w:rPr>
        <w:t>on the cultural rights of indigenous women inherently tied to their land, territories, and resources</w:t>
      </w:r>
    </w:p>
    <w:p w:rsidR="004835E7" w:rsidRPr="00F30F0A" w:rsidRDefault="004835E7" w:rsidP="004835E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F0A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Pr="00F30F0A">
        <w:rPr>
          <w:rFonts w:ascii="Times New Roman" w:hAnsi="Times New Roman" w:cs="Times New Roman"/>
          <w:sz w:val="24"/>
          <w:szCs w:val="24"/>
        </w:rPr>
        <w:t xml:space="preserve">promote and strengthen traditional knowledge, skills to ensure </w:t>
      </w:r>
      <w:r w:rsidRPr="00F30F0A">
        <w:rPr>
          <w:rFonts w:ascii="Times New Roman" w:eastAsia="Times New Roman" w:hAnsi="Times New Roman" w:cs="Times New Roman"/>
          <w:sz w:val="24"/>
          <w:szCs w:val="24"/>
          <w:lang w:eastAsia="en-IN" w:bidi="hi-IN"/>
        </w:rPr>
        <w:t xml:space="preserve">indigenous </w:t>
      </w:r>
      <w:r w:rsidRPr="00F30F0A">
        <w:rPr>
          <w:rFonts w:ascii="Times New Roman" w:hAnsi="Times New Roman" w:cs="Times New Roman"/>
          <w:sz w:val="24"/>
          <w:szCs w:val="24"/>
        </w:rPr>
        <w:t>women’s health wellness.</w:t>
      </w:r>
    </w:p>
    <w:p w:rsidR="004835E7" w:rsidRDefault="00F30F0A" w:rsidP="004835E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30F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To ensure equal representation and meaningful participation of IW in all decision making process concerning their issues and development </w:t>
      </w:r>
    </w:p>
    <w:p w:rsidR="008A13F5" w:rsidRPr="00F30F0A" w:rsidRDefault="008A13F5" w:rsidP="004835E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State should conduct survey / document cases of violence against indigenous women and girls and create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dis</w:t>
      </w:r>
      <w:proofErr w:type="spellEnd"/>
      <w:r w:rsidR="007B019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aggr</w:t>
      </w:r>
      <w:r w:rsidR="007B019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ated data to assess </w:t>
      </w:r>
      <w:r w:rsidR="007B019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their situation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and take necessary measures </w:t>
      </w:r>
      <w:r w:rsidR="007B019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improve</w:t>
      </w:r>
      <w:r w:rsidR="007B019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the legal system.</w:t>
      </w:r>
    </w:p>
    <w:p w:rsidR="004835E7" w:rsidRDefault="00B92806" w:rsidP="002C6280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Thank you.</w:t>
      </w:r>
    </w:p>
    <w:p w:rsidR="00B92806" w:rsidRDefault="00B92806" w:rsidP="00B9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On Behalf of the Inter State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Adivasi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Women’s Network </w:t>
      </w:r>
    </w:p>
    <w:p w:rsidR="00B92806" w:rsidRPr="00F30F0A" w:rsidRDefault="00B92806" w:rsidP="00B9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Mainland India</w:t>
      </w:r>
    </w:p>
    <w:sectPr w:rsidR="00B92806" w:rsidRPr="00F30F0A" w:rsidSect="00EF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527"/>
    <w:multiLevelType w:val="hybridMultilevel"/>
    <w:tmpl w:val="4058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225F"/>
    <w:multiLevelType w:val="hybridMultilevel"/>
    <w:tmpl w:val="2A16E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5790D"/>
    <w:rsid w:val="000D1EFA"/>
    <w:rsid w:val="001B624E"/>
    <w:rsid w:val="002C6280"/>
    <w:rsid w:val="00352F9E"/>
    <w:rsid w:val="004835E7"/>
    <w:rsid w:val="00597D00"/>
    <w:rsid w:val="005E04E3"/>
    <w:rsid w:val="0060452F"/>
    <w:rsid w:val="007B019E"/>
    <w:rsid w:val="008A13F5"/>
    <w:rsid w:val="008A6C19"/>
    <w:rsid w:val="008D08E5"/>
    <w:rsid w:val="00904DE0"/>
    <w:rsid w:val="009E6E1C"/>
    <w:rsid w:val="00A105A1"/>
    <w:rsid w:val="00A629FF"/>
    <w:rsid w:val="00B92806"/>
    <w:rsid w:val="00D52C94"/>
    <w:rsid w:val="00D54236"/>
    <w:rsid w:val="00D5790D"/>
    <w:rsid w:val="00EF271B"/>
    <w:rsid w:val="00F30F0A"/>
    <w:rsid w:val="00FA1C96"/>
    <w:rsid w:val="00FC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3F428D-E63A-4873-A8A5-541675C1BBBA}"/>
</file>

<file path=customXml/itemProps2.xml><?xml version="1.0" encoding="utf-8"?>
<ds:datastoreItem xmlns:ds="http://schemas.openxmlformats.org/officeDocument/2006/customXml" ds:itemID="{934B952B-F733-4A39-B382-7BD608E5D774}"/>
</file>

<file path=customXml/itemProps3.xml><?xml version="1.0" encoding="utf-8"?>
<ds:datastoreItem xmlns:ds="http://schemas.openxmlformats.org/officeDocument/2006/customXml" ds:itemID="{3B8ECAFB-DBAB-42CC-AE51-86ED6A12C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2021-06-18T20:48:00Z</dcterms:created>
  <dcterms:modified xsi:type="dcterms:W3CDTF">2021-06-18T22:26:00Z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