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6C058" w14:textId="77777777" w:rsidR="00805BA9" w:rsidRDefault="00805BA9" w:rsidP="00E5143B">
      <w:pPr>
        <w:jc w:val="center"/>
        <w:rPr>
          <w:b/>
          <w:bCs/>
          <w:lang w:val="es-ES_tradnl"/>
        </w:rPr>
      </w:pPr>
    </w:p>
    <w:p w14:paraId="67AC16DD" w14:textId="119135B9" w:rsidR="00E5143B" w:rsidRPr="00FD0C0D" w:rsidRDefault="00E5143B" w:rsidP="00E5143B">
      <w:pPr>
        <w:jc w:val="center"/>
        <w:rPr>
          <w:b/>
          <w:bCs/>
          <w:lang w:val="es-ES_tradnl"/>
        </w:rPr>
      </w:pPr>
      <w:r w:rsidRPr="00FD0C0D">
        <w:rPr>
          <w:b/>
          <w:bCs/>
          <w:lang w:val="es-ES_tradnl"/>
        </w:rPr>
        <w:t xml:space="preserve">Declaración: </w:t>
      </w:r>
    </w:p>
    <w:p w14:paraId="4D350C2D" w14:textId="440DFCE8" w:rsidR="00E5143B" w:rsidRPr="00FD0C0D" w:rsidRDefault="00E5143B" w:rsidP="00E5143B">
      <w:pPr>
        <w:jc w:val="center"/>
        <w:rPr>
          <w:b/>
          <w:bCs/>
          <w:lang w:val="es-ES_tradnl"/>
        </w:rPr>
      </w:pPr>
      <w:r w:rsidRPr="00FD0C0D">
        <w:rPr>
          <w:b/>
          <w:bCs/>
          <w:sz w:val="22"/>
          <w:szCs w:val="22"/>
          <w:lang w:val="es-ES_tradnl"/>
        </w:rPr>
        <w:t>C</w:t>
      </w:r>
      <w:r w:rsidRPr="00FD0C0D">
        <w:rPr>
          <w:b/>
          <w:bCs/>
          <w:lang w:val="es-ES_tradnl"/>
        </w:rPr>
        <w:t>omité para la Eliminación de la Discriminación contra la Mujer.</w:t>
      </w:r>
    </w:p>
    <w:p w14:paraId="25028B5A" w14:textId="64F03A47" w:rsidR="00E5143B" w:rsidRPr="00FD0C0D" w:rsidRDefault="00E5143B" w:rsidP="00E5143B">
      <w:pPr>
        <w:jc w:val="center"/>
        <w:rPr>
          <w:b/>
          <w:bCs/>
          <w:lang w:val="es-ES_tradnl"/>
        </w:rPr>
      </w:pPr>
      <w:r w:rsidRPr="00FD0C0D">
        <w:rPr>
          <w:b/>
          <w:bCs/>
          <w:lang w:val="es-ES_tradnl"/>
        </w:rPr>
        <w:t>Día de debate general sobre “los derechos de las mujeres y las niñas indígenas”</w:t>
      </w:r>
    </w:p>
    <w:p w14:paraId="6EF8A595" w14:textId="53F545A1" w:rsidR="00E5143B" w:rsidRPr="00FD0C0D" w:rsidRDefault="00E5143B" w:rsidP="00E5143B">
      <w:pPr>
        <w:jc w:val="both"/>
        <w:rPr>
          <w:b/>
          <w:bCs/>
          <w:sz w:val="22"/>
          <w:szCs w:val="22"/>
          <w:lang w:val="es-ES_tradnl"/>
        </w:rPr>
      </w:pPr>
    </w:p>
    <w:p w14:paraId="5F93DC6D" w14:textId="6AF4992C" w:rsidR="00E5143B" w:rsidRPr="00FD0C0D" w:rsidRDefault="00E5143B"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t xml:space="preserve">En el </w:t>
      </w:r>
      <w:r w:rsidRPr="00E5143B">
        <w:rPr>
          <w:rFonts w:ascii="Verdana" w:eastAsia="Times New Roman" w:hAnsi="Verdana" w:cs="Times New Roman"/>
          <w:color w:val="000000"/>
          <w:sz w:val="22"/>
          <w:szCs w:val="22"/>
          <w:shd w:val="clear" w:color="auto" w:fill="FFFFFF"/>
          <w:lang w:val="es-ES_tradnl" w:eastAsia="es-MX"/>
        </w:rPr>
        <w:t>79º período de sesiones, Comité para la Eliminación de la Discriminación contra la Mujer</w:t>
      </w:r>
      <w:r w:rsidRPr="00FD0C0D">
        <w:rPr>
          <w:rFonts w:ascii="Verdana" w:eastAsia="Times New Roman" w:hAnsi="Verdana" w:cs="Times New Roman"/>
          <w:color w:val="000000"/>
          <w:sz w:val="22"/>
          <w:szCs w:val="22"/>
          <w:shd w:val="clear" w:color="auto" w:fill="FFFFFF"/>
          <w:lang w:val="es-ES_tradnl" w:eastAsia="es-MX"/>
        </w:rPr>
        <w:t xml:space="preserve">. </w:t>
      </w:r>
      <w:r w:rsidRPr="00E5143B">
        <w:rPr>
          <w:rFonts w:ascii="Verdana" w:eastAsia="Times New Roman" w:hAnsi="Verdana" w:cs="Times New Roman"/>
          <w:color w:val="000000"/>
          <w:sz w:val="22"/>
          <w:szCs w:val="22"/>
          <w:shd w:val="clear" w:color="auto" w:fill="FFFFFF"/>
          <w:lang w:val="es-ES_tradnl" w:eastAsia="es-MX"/>
        </w:rPr>
        <w:t>21 de junio al 1 de julio de 202</w:t>
      </w:r>
      <w:r w:rsidRPr="00FD0C0D">
        <w:rPr>
          <w:rFonts w:ascii="Verdana" w:eastAsia="Times New Roman" w:hAnsi="Verdana" w:cs="Times New Roman"/>
          <w:color w:val="000000"/>
          <w:sz w:val="22"/>
          <w:szCs w:val="22"/>
          <w:shd w:val="clear" w:color="auto" w:fill="FFFFFF"/>
          <w:lang w:val="es-ES_tradnl" w:eastAsia="es-MX"/>
        </w:rPr>
        <w:t>1.</w:t>
      </w:r>
    </w:p>
    <w:p w14:paraId="44A50A32" w14:textId="0A84F882" w:rsidR="00E5143B" w:rsidRPr="00FD0C0D" w:rsidRDefault="00E5143B" w:rsidP="00E5143B">
      <w:pPr>
        <w:jc w:val="both"/>
        <w:rPr>
          <w:rFonts w:ascii="Verdana" w:eastAsia="Times New Roman" w:hAnsi="Verdana" w:cs="Times New Roman"/>
          <w:color w:val="000000"/>
          <w:sz w:val="22"/>
          <w:szCs w:val="22"/>
          <w:shd w:val="clear" w:color="auto" w:fill="FFFFFF"/>
          <w:lang w:val="es-ES_tradnl" w:eastAsia="es-MX"/>
        </w:rPr>
      </w:pPr>
    </w:p>
    <w:p w14:paraId="2A3E4CA0" w14:textId="73C53D19" w:rsidR="00E5143B" w:rsidRPr="00FD0C0D" w:rsidRDefault="00E5143B"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t xml:space="preserve">Mi nombre es María Eugenia Choque, soy </w:t>
      </w:r>
      <w:proofErr w:type="spellStart"/>
      <w:r w:rsidRPr="00FD0C0D">
        <w:rPr>
          <w:rFonts w:ascii="Verdana" w:eastAsia="Times New Roman" w:hAnsi="Verdana" w:cs="Times New Roman"/>
          <w:color w:val="000000"/>
          <w:sz w:val="22"/>
          <w:szCs w:val="22"/>
          <w:shd w:val="clear" w:color="auto" w:fill="FFFFFF"/>
          <w:lang w:val="es-ES_tradnl" w:eastAsia="es-MX"/>
        </w:rPr>
        <w:t>aymara</w:t>
      </w:r>
      <w:proofErr w:type="spellEnd"/>
      <w:r w:rsidRPr="00FD0C0D">
        <w:rPr>
          <w:rFonts w:ascii="Verdana" w:eastAsia="Times New Roman" w:hAnsi="Verdana" w:cs="Times New Roman"/>
          <w:color w:val="000000"/>
          <w:sz w:val="22"/>
          <w:szCs w:val="22"/>
          <w:shd w:val="clear" w:color="auto" w:fill="FFFFFF"/>
          <w:lang w:val="es-ES_tradnl" w:eastAsia="es-MX"/>
        </w:rPr>
        <w:t xml:space="preserve"> de Bolivia, miembro de la Red de Mujeres Indígenas sobre Biodiversidad de América Latina y el Caribe (RMIB-Lac),</w:t>
      </w:r>
      <w:r w:rsidR="00FD0C0D" w:rsidRPr="00FD0C0D">
        <w:rPr>
          <w:rFonts w:ascii="Verdana" w:eastAsia="Times New Roman" w:hAnsi="Verdana" w:cs="Times New Roman"/>
          <w:color w:val="000000"/>
          <w:sz w:val="22"/>
          <w:szCs w:val="22"/>
          <w:shd w:val="clear" w:color="auto" w:fill="FFFFFF"/>
          <w:lang w:val="es-ES_tradnl" w:eastAsia="es-MX"/>
        </w:rPr>
        <w:t xml:space="preserve"> y miembro del Centro de Estudios Multidisciplinarios </w:t>
      </w:r>
      <w:proofErr w:type="spellStart"/>
      <w:r w:rsidR="00FD0C0D" w:rsidRPr="00FD0C0D">
        <w:rPr>
          <w:rFonts w:ascii="Verdana" w:eastAsia="Times New Roman" w:hAnsi="Verdana" w:cs="Times New Roman"/>
          <w:color w:val="000000"/>
          <w:sz w:val="22"/>
          <w:szCs w:val="22"/>
          <w:shd w:val="clear" w:color="auto" w:fill="FFFFFF"/>
          <w:lang w:val="es-ES_tradnl" w:eastAsia="es-MX"/>
        </w:rPr>
        <w:t>Aymara</w:t>
      </w:r>
      <w:proofErr w:type="spellEnd"/>
      <w:r w:rsidR="00FD0C0D" w:rsidRPr="00FD0C0D">
        <w:rPr>
          <w:rFonts w:ascii="Verdana" w:eastAsia="Times New Roman" w:hAnsi="Verdana" w:cs="Times New Roman"/>
          <w:color w:val="000000"/>
          <w:sz w:val="22"/>
          <w:szCs w:val="22"/>
          <w:shd w:val="clear" w:color="auto" w:fill="FFFFFF"/>
          <w:lang w:val="es-ES_tradnl" w:eastAsia="es-MX"/>
        </w:rPr>
        <w:t>,</w:t>
      </w:r>
      <w:r w:rsidRPr="00FD0C0D">
        <w:rPr>
          <w:rFonts w:ascii="Verdana" w:eastAsia="Times New Roman" w:hAnsi="Verdana" w:cs="Times New Roman"/>
          <w:color w:val="000000"/>
          <w:sz w:val="22"/>
          <w:szCs w:val="22"/>
          <w:shd w:val="clear" w:color="auto" w:fill="FFFFFF"/>
          <w:lang w:val="es-ES_tradnl" w:eastAsia="es-MX"/>
        </w:rPr>
        <w:t xml:space="preserve"> agradezco la oportunidad para dar esta declaración y hacer escuchar no solamente mi voz, sino la voz de muchas mujeres indígenas, que a lo largo de nuestras vidas hemos venido luchando y resistiendo contra un sistema colonial, el patriarcalismo y el racismo que nos vemos obligad</w:t>
      </w:r>
      <w:r w:rsidR="004B429E" w:rsidRPr="00FD0C0D">
        <w:rPr>
          <w:rFonts w:ascii="Verdana" w:eastAsia="Times New Roman" w:hAnsi="Verdana" w:cs="Times New Roman"/>
          <w:color w:val="000000"/>
          <w:sz w:val="22"/>
          <w:szCs w:val="22"/>
          <w:shd w:val="clear" w:color="auto" w:fill="FFFFFF"/>
          <w:lang w:val="es-ES_tradnl" w:eastAsia="es-MX"/>
        </w:rPr>
        <w:t>a</w:t>
      </w:r>
      <w:r w:rsidRPr="00FD0C0D">
        <w:rPr>
          <w:rFonts w:ascii="Verdana" w:eastAsia="Times New Roman" w:hAnsi="Verdana" w:cs="Times New Roman"/>
          <w:color w:val="000000"/>
          <w:sz w:val="22"/>
          <w:szCs w:val="22"/>
          <w:shd w:val="clear" w:color="auto" w:fill="FFFFFF"/>
          <w:lang w:val="es-ES_tradnl" w:eastAsia="es-MX"/>
        </w:rPr>
        <w:t xml:space="preserve">s a enfrentar. </w:t>
      </w:r>
    </w:p>
    <w:p w14:paraId="422B3E57" w14:textId="1003640E" w:rsidR="00E5143B" w:rsidRPr="00FD0C0D" w:rsidRDefault="00E5143B" w:rsidP="00E5143B">
      <w:pPr>
        <w:jc w:val="both"/>
        <w:rPr>
          <w:rFonts w:ascii="Verdana" w:eastAsia="Times New Roman" w:hAnsi="Verdana" w:cs="Times New Roman"/>
          <w:color w:val="000000"/>
          <w:sz w:val="22"/>
          <w:szCs w:val="22"/>
          <w:shd w:val="clear" w:color="auto" w:fill="FFFFFF"/>
          <w:lang w:val="es-ES_tradnl" w:eastAsia="es-MX"/>
        </w:rPr>
      </w:pPr>
    </w:p>
    <w:p w14:paraId="6D221565" w14:textId="4B46C204" w:rsidR="00E5143B" w:rsidRPr="00FD0C0D" w:rsidRDefault="008F60F3"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t>Existe bastante normativa legal tanto internacional</w:t>
      </w:r>
      <w:r w:rsidR="004B429E" w:rsidRPr="00FD0C0D">
        <w:rPr>
          <w:rFonts w:ascii="Verdana" w:eastAsia="Times New Roman" w:hAnsi="Verdana" w:cs="Times New Roman"/>
          <w:color w:val="000000"/>
          <w:sz w:val="22"/>
          <w:szCs w:val="22"/>
          <w:shd w:val="clear" w:color="auto" w:fill="FFFFFF"/>
          <w:lang w:val="es-ES_tradnl" w:eastAsia="es-MX"/>
        </w:rPr>
        <w:t xml:space="preserve"> y</w:t>
      </w:r>
      <w:r w:rsidRPr="00FD0C0D">
        <w:rPr>
          <w:rFonts w:ascii="Verdana" w:eastAsia="Times New Roman" w:hAnsi="Verdana" w:cs="Times New Roman"/>
          <w:color w:val="000000"/>
          <w:sz w:val="22"/>
          <w:szCs w:val="22"/>
          <w:shd w:val="clear" w:color="auto" w:fill="FFFFFF"/>
          <w:lang w:val="es-ES_tradnl" w:eastAsia="es-MX"/>
        </w:rPr>
        <w:t xml:space="preserve"> nacional, sobre protección de los derechos humanos individuales y colectivos, dirigidos a </w:t>
      </w:r>
      <w:r w:rsidR="00FD0C0D" w:rsidRPr="00FD0C0D">
        <w:rPr>
          <w:rFonts w:ascii="Verdana" w:eastAsia="Times New Roman" w:hAnsi="Verdana" w:cs="Times New Roman"/>
          <w:color w:val="000000"/>
          <w:sz w:val="22"/>
          <w:szCs w:val="22"/>
          <w:shd w:val="clear" w:color="auto" w:fill="FFFFFF"/>
          <w:lang w:val="es-ES_tradnl" w:eastAsia="es-MX"/>
        </w:rPr>
        <w:t>pueblos y mujeres indígenas</w:t>
      </w:r>
      <w:r w:rsidRPr="00FD0C0D">
        <w:rPr>
          <w:rFonts w:ascii="Verdana" w:eastAsia="Times New Roman" w:hAnsi="Verdana" w:cs="Times New Roman"/>
          <w:color w:val="000000"/>
          <w:sz w:val="22"/>
          <w:szCs w:val="22"/>
          <w:shd w:val="clear" w:color="auto" w:fill="FFFFFF"/>
          <w:lang w:val="es-ES_tradnl" w:eastAsia="es-MX"/>
        </w:rPr>
        <w:t xml:space="preserve">, sin </w:t>
      </w:r>
      <w:r w:rsidR="00FD0C0D" w:rsidRPr="00FD0C0D">
        <w:rPr>
          <w:rFonts w:ascii="Verdana" w:eastAsia="Times New Roman" w:hAnsi="Verdana" w:cs="Times New Roman"/>
          <w:color w:val="000000"/>
          <w:sz w:val="22"/>
          <w:szCs w:val="22"/>
          <w:shd w:val="clear" w:color="auto" w:fill="FFFFFF"/>
          <w:lang w:val="es-ES_tradnl" w:eastAsia="es-MX"/>
        </w:rPr>
        <w:t>embargo,</w:t>
      </w:r>
      <w:r w:rsidRPr="00FD0C0D">
        <w:rPr>
          <w:rFonts w:ascii="Verdana" w:eastAsia="Times New Roman" w:hAnsi="Verdana" w:cs="Times New Roman"/>
          <w:color w:val="000000"/>
          <w:sz w:val="22"/>
          <w:szCs w:val="22"/>
          <w:shd w:val="clear" w:color="auto" w:fill="FFFFFF"/>
          <w:lang w:val="es-ES_tradnl" w:eastAsia="es-MX"/>
        </w:rPr>
        <w:t xml:space="preserve"> aún no ha cambiado la situación de la mujer indígena a nivel del mundo, porque las condiciones de vulnerabilidad de los derechos continúan. Es cierto que cada vez existen más mujeres en distintos espacios desde lo local, nacional e internacional, </w:t>
      </w:r>
      <w:r w:rsidR="004B429E" w:rsidRPr="00FD0C0D">
        <w:rPr>
          <w:rFonts w:ascii="Verdana" w:eastAsia="Times New Roman" w:hAnsi="Verdana" w:cs="Times New Roman"/>
          <w:color w:val="000000"/>
          <w:sz w:val="22"/>
          <w:szCs w:val="22"/>
          <w:shd w:val="clear" w:color="auto" w:fill="FFFFFF"/>
          <w:lang w:val="es-ES_tradnl" w:eastAsia="es-MX"/>
        </w:rPr>
        <w:t xml:space="preserve">pero también la violencia sistemática hacia la mujer indígena ha crecido. Cada vez son mas mujeres violentadas en sus derechos, aún las mujeres indígenas somos consideradas como “ciudadanas de segunda categoría”, como en siglos anteriores, por ello es </w:t>
      </w:r>
      <w:proofErr w:type="gramStart"/>
      <w:r w:rsidR="004B429E" w:rsidRPr="00FD0C0D">
        <w:rPr>
          <w:rFonts w:ascii="Verdana" w:eastAsia="Times New Roman" w:hAnsi="Verdana" w:cs="Times New Roman"/>
          <w:color w:val="000000"/>
          <w:sz w:val="22"/>
          <w:szCs w:val="22"/>
          <w:shd w:val="clear" w:color="auto" w:fill="FFFFFF"/>
          <w:lang w:val="es-ES_tradnl" w:eastAsia="es-MX"/>
        </w:rPr>
        <w:t>que</w:t>
      </w:r>
      <w:proofErr w:type="gramEnd"/>
      <w:r w:rsidR="004B429E" w:rsidRPr="00FD0C0D">
        <w:rPr>
          <w:rFonts w:ascii="Verdana" w:eastAsia="Times New Roman" w:hAnsi="Verdana" w:cs="Times New Roman"/>
          <w:color w:val="000000"/>
          <w:sz w:val="22"/>
          <w:szCs w:val="22"/>
          <w:shd w:val="clear" w:color="auto" w:fill="FFFFFF"/>
          <w:lang w:val="es-ES_tradnl" w:eastAsia="es-MX"/>
        </w:rPr>
        <w:t xml:space="preserve"> los avances normativos aún no van paralelo a una realidad social, política, económica, cultural que vivimos las mujeres indígenas. </w:t>
      </w:r>
    </w:p>
    <w:p w14:paraId="30FBA599" w14:textId="410CB008" w:rsidR="00086372" w:rsidRPr="00FD0C0D" w:rsidRDefault="00086372" w:rsidP="00E5143B">
      <w:pPr>
        <w:jc w:val="both"/>
        <w:rPr>
          <w:rFonts w:ascii="Verdana" w:eastAsia="Times New Roman" w:hAnsi="Verdana" w:cs="Times New Roman"/>
          <w:color w:val="000000"/>
          <w:sz w:val="22"/>
          <w:szCs w:val="22"/>
          <w:shd w:val="clear" w:color="auto" w:fill="FFFFFF"/>
          <w:lang w:val="es-ES_tradnl" w:eastAsia="es-MX"/>
        </w:rPr>
      </w:pPr>
    </w:p>
    <w:p w14:paraId="2FA5BA7F" w14:textId="1CBC2B25" w:rsidR="0077343D" w:rsidRPr="00FD0C0D" w:rsidRDefault="00086372"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t>Se hace necesario reconocer el rol de las mujeres indígenas, su aporte y trabajo no solo para su familia</w:t>
      </w:r>
      <w:r w:rsidR="00805BA9">
        <w:rPr>
          <w:rFonts w:ascii="Verdana" w:eastAsia="Times New Roman" w:hAnsi="Verdana" w:cs="Times New Roman"/>
          <w:color w:val="000000"/>
          <w:sz w:val="22"/>
          <w:szCs w:val="22"/>
          <w:shd w:val="clear" w:color="auto" w:fill="FFFFFF"/>
          <w:lang w:val="es-ES_tradnl" w:eastAsia="es-MX"/>
        </w:rPr>
        <w:t xml:space="preserve"> y</w:t>
      </w:r>
      <w:r w:rsidRPr="00FD0C0D">
        <w:rPr>
          <w:rFonts w:ascii="Verdana" w:eastAsia="Times New Roman" w:hAnsi="Verdana" w:cs="Times New Roman"/>
          <w:color w:val="000000"/>
          <w:sz w:val="22"/>
          <w:szCs w:val="22"/>
          <w:shd w:val="clear" w:color="auto" w:fill="FFFFFF"/>
          <w:lang w:val="es-ES_tradnl" w:eastAsia="es-MX"/>
        </w:rPr>
        <w:t xml:space="preserve"> su comunidad, sino</w:t>
      </w:r>
      <w:r w:rsidR="00805BA9">
        <w:rPr>
          <w:rFonts w:ascii="Verdana" w:eastAsia="Times New Roman" w:hAnsi="Verdana" w:cs="Times New Roman"/>
          <w:color w:val="000000"/>
          <w:sz w:val="22"/>
          <w:szCs w:val="22"/>
          <w:shd w:val="clear" w:color="auto" w:fill="FFFFFF"/>
          <w:lang w:val="es-ES_tradnl" w:eastAsia="es-MX"/>
        </w:rPr>
        <w:t xml:space="preserve"> para</w:t>
      </w:r>
      <w:r w:rsidRPr="00FD0C0D">
        <w:rPr>
          <w:rFonts w:ascii="Verdana" w:eastAsia="Times New Roman" w:hAnsi="Verdana" w:cs="Times New Roman"/>
          <w:color w:val="000000"/>
          <w:sz w:val="22"/>
          <w:szCs w:val="22"/>
          <w:shd w:val="clear" w:color="auto" w:fill="FFFFFF"/>
          <w:lang w:val="es-ES_tradnl" w:eastAsia="es-MX"/>
        </w:rPr>
        <w:t xml:space="preserve"> la sociedad en general, porque son ellas que de manera directa enfrentan diversos aspectos, como el cambio climático que afecta a la humanidad, la salud ligada a la salud ambiental, a la salud de la biodiversidad,</w:t>
      </w:r>
      <w:r w:rsidR="0077343D" w:rsidRPr="00FD0C0D">
        <w:rPr>
          <w:rFonts w:ascii="Verdana" w:eastAsia="Times New Roman" w:hAnsi="Verdana" w:cs="Times New Roman"/>
          <w:color w:val="000000"/>
          <w:sz w:val="22"/>
          <w:szCs w:val="22"/>
          <w:shd w:val="clear" w:color="auto" w:fill="FFFFFF"/>
          <w:lang w:val="es-ES_tradnl" w:eastAsia="es-MX"/>
        </w:rPr>
        <w:t xml:space="preserve"> las mujeres indígenas han desarrollado conocimientos y saberes, para la protección de la biodiversidad, porque a través del acceso a sus territorios, producen los alimentos para la humanidad, a pesar de que falta consolidar una seguridad jurídica territorial para las mujeres indígenas.</w:t>
      </w:r>
    </w:p>
    <w:p w14:paraId="73591E06" w14:textId="3CE1C3EA" w:rsidR="0077343D" w:rsidRPr="00FD0C0D" w:rsidRDefault="0077343D" w:rsidP="00E5143B">
      <w:pPr>
        <w:jc w:val="both"/>
        <w:rPr>
          <w:rFonts w:ascii="Verdana" w:eastAsia="Times New Roman" w:hAnsi="Verdana" w:cs="Times New Roman"/>
          <w:color w:val="000000"/>
          <w:sz w:val="22"/>
          <w:szCs w:val="22"/>
          <w:shd w:val="clear" w:color="auto" w:fill="FFFFFF"/>
          <w:lang w:val="es-ES_tradnl" w:eastAsia="es-MX"/>
        </w:rPr>
      </w:pPr>
    </w:p>
    <w:p w14:paraId="560322E3" w14:textId="74DBE8DB" w:rsidR="00F15CA3" w:rsidRPr="00FD0C0D" w:rsidRDefault="00C07137"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t xml:space="preserve">El derecho a la libre determinación es un derecho fundamental para los pueblos </w:t>
      </w:r>
      <w:r w:rsidR="00F15CA3" w:rsidRPr="00FD0C0D">
        <w:rPr>
          <w:rFonts w:ascii="Verdana" w:eastAsia="Times New Roman" w:hAnsi="Verdana" w:cs="Times New Roman"/>
          <w:color w:val="000000"/>
          <w:sz w:val="22"/>
          <w:szCs w:val="22"/>
          <w:shd w:val="clear" w:color="auto" w:fill="FFFFFF"/>
          <w:lang w:val="es-ES_tradnl" w:eastAsia="es-MX"/>
        </w:rPr>
        <w:t>indígenas</w:t>
      </w:r>
      <w:r w:rsidRPr="00FD0C0D">
        <w:rPr>
          <w:rFonts w:ascii="Verdana" w:eastAsia="Times New Roman" w:hAnsi="Verdana" w:cs="Times New Roman"/>
          <w:color w:val="000000"/>
          <w:sz w:val="22"/>
          <w:szCs w:val="22"/>
          <w:shd w:val="clear" w:color="auto" w:fill="FFFFFF"/>
          <w:lang w:val="es-ES_tradnl" w:eastAsia="es-MX"/>
        </w:rPr>
        <w:t xml:space="preserve">, la consolidación de las autonomías indígenas es un espacio </w:t>
      </w:r>
      <w:r w:rsidR="00F15CA3" w:rsidRPr="00FD0C0D">
        <w:rPr>
          <w:rFonts w:ascii="Verdana" w:eastAsia="Times New Roman" w:hAnsi="Verdana" w:cs="Times New Roman"/>
          <w:color w:val="000000"/>
          <w:sz w:val="22"/>
          <w:szCs w:val="22"/>
          <w:shd w:val="clear" w:color="auto" w:fill="FFFFFF"/>
          <w:lang w:val="es-ES_tradnl" w:eastAsia="es-MX"/>
        </w:rPr>
        <w:t xml:space="preserve">que permite fortalecer y reconstruir formas de organización tradicional, heredado desde nuestros ancestros, permite continuidad para fortalecer sistemas alimentarios propios, se constituye en un reto y desafío para la supervivencia como pueblos. El rol de la mujer </w:t>
      </w:r>
      <w:r w:rsidR="00FD0C0D" w:rsidRPr="00FD0C0D">
        <w:rPr>
          <w:rFonts w:ascii="Verdana" w:eastAsia="Times New Roman" w:hAnsi="Verdana" w:cs="Times New Roman"/>
          <w:color w:val="000000"/>
          <w:sz w:val="22"/>
          <w:szCs w:val="22"/>
          <w:shd w:val="clear" w:color="auto" w:fill="FFFFFF"/>
          <w:lang w:val="es-ES_tradnl" w:eastAsia="es-MX"/>
        </w:rPr>
        <w:t>indígena</w:t>
      </w:r>
      <w:r w:rsidR="00F15CA3" w:rsidRPr="00FD0C0D">
        <w:rPr>
          <w:rFonts w:ascii="Verdana" w:eastAsia="Times New Roman" w:hAnsi="Verdana" w:cs="Times New Roman"/>
          <w:color w:val="000000"/>
          <w:sz w:val="22"/>
          <w:szCs w:val="22"/>
          <w:shd w:val="clear" w:color="auto" w:fill="FFFFFF"/>
          <w:lang w:val="es-ES_tradnl" w:eastAsia="es-MX"/>
        </w:rPr>
        <w:t xml:space="preserve"> se afianza en esto</w:t>
      </w:r>
      <w:r w:rsidR="00FD0C0D">
        <w:rPr>
          <w:rFonts w:ascii="Verdana" w:eastAsia="Times New Roman" w:hAnsi="Verdana" w:cs="Times New Roman"/>
          <w:color w:val="000000"/>
          <w:sz w:val="22"/>
          <w:szCs w:val="22"/>
          <w:shd w:val="clear" w:color="auto" w:fill="FFFFFF"/>
          <w:lang w:val="es-ES_tradnl" w:eastAsia="es-MX"/>
        </w:rPr>
        <w:t>s</w:t>
      </w:r>
      <w:r w:rsidR="00F15CA3" w:rsidRPr="00FD0C0D">
        <w:rPr>
          <w:rFonts w:ascii="Verdana" w:eastAsia="Times New Roman" w:hAnsi="Verdana" w:cs="Times New Roman"/>
          <w:color w:val="000000"/>
          <w:sz w:val="22"/>
          <w:szCs w:val="22"/>
          <w:shd w:val="clear" w:color="auto" w:fill="FFFFFF"/>
          <w:lang w:val="es-ES_tradnl" w:eastAsia="es-MX"/>
        </w:rPr>
        <w:t xml:space="preserve"> espacios, la paridad, la alternancia y la complementariedad permiten a la mujer ejercer su gobierno propio. Por ello la autonomía indígena es una demanda para el ejercicio del derecho a la libre determinación.</w:t>
      </w:r>
    </w:p>
    <w:p w14:paraId="1369A779" w14:textId="574A811B" w:rsidR="00ED295C" w:rsidRPr="00FD0C0D" w:rsidRDefault="00ED295C" w:rsidP="00E5143B">
      <w:pPr>
        <w:jc w:val="both"/>
        <w:rPr>
          <w:rFonts w:ascii="Verdana" w:eastAsia="Times New Roman" w:hAnsi="Verdana" w:cs="Times New Roman"/>
          <w:color w:val="000000"/>
          <w:sz w:val="22"/>
          <w:szCs w:val="22"/>
          <w:shd w:val="clear" w:color="auto" w:fill="FFFFFF"/>
          <w:lang w:val="es-ES_tradnl" w:eastAsia="es-MX"/>
        </w:rPr>
      </w:pPr>
    </w:p>
    <w:p w14:paraId="7C9BD481" w14:textId="336B52CB" w:rsidR="005417D8" w:rsidRPr="00FD0C0D" w:rsidRDefault="00ED295C"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lastRenderedPageBreak/>
        <w:t xml:space="preserve">El ejercicio de los derechos culturales para los pueblos indígenas es de vital importancia para los pueblos indígenas, y son las mujeres indígenas, quienes llevan el rol de la transmisión del idioma, cultura, espiritualidad, que son expresados a través del tejido, el canto, es ella quien lleva la transmisión oral de sus conocimientos y a través de ello, nos hacen conocer la memoria y la historia de nuestros pueblos. Las mujeres cumplen el rol </w:t>
      </w:r>
      <w:r w:rsidR="00805BA9">
        <w:rPr>
          <w:rFonts w:ascii="Verdana" w:eastAsia="Times New Roman" w:hAnsi="Verdana" w:cs="Times New Roman"/>
          <w:color w:val="000000"/>
          <w:sz w:val="22"/>
          <w:szCs w:val="22"/>
          <w:shd w:val="clear" w:color="auto" w:fill="FFFFFF"/>
          <w:lang w:val="es-ES_tradnl" w:eastAsia="es-MX"/>
        </w:rPr>
        <w:t>en</w:t>
      </w:r>
      <w:r w:rsidRPr="00FD0C0D">
        <w:rPr>
          <w:rFonts w:ascii="Verdana" w:eastAsia="Times New Roman" w:hAnsi="Verdana" w:cs="Times New Roman"/>
          <w:color w:val="000000"/>
          <w:sz w:val="22"/>
          <w:szCs w:val="22"/>
          <w:shd w:val="clear" w:color="auto" w:fill="FFFFFF"/>
          <w:lang w:val="es-ES_tradnl" w:eastAsia="es-MX"/>
        </w:rPr>
        <w:t xml:space="preserve"> la educación </w:t>
      </w:r>
      <w:r w:rsidR="005417D8" w:rsidRPr="00FD0C0D">
        <w:rPr>
          <w:rFonts w:ascii="Verdana" w:eastAsia="Times New Roman" w:hAnsi="Verdana" w:cs="Times New Roman"/>
          <w:color w:val="000000"/>
          <w:sz w:val="22"/>
          <w:szCs w:val="22"/>
          <w:shd w:val="clear" w:color="auto" w:fill="FFFFFF"/>
          <w:lang w:val="es-ES_tradnl" w:eastAsia="es-MX"/>
        </w:rPr>
        <w:t xml:space="preserve">de sus hijos, por la transmisión generacional de sus conocimientos y saberes. </w:t>
      </w:r>
    </w:p>
    <w:p w14:paraId="469D4618" w14:textId="1A96EB46" w:rsidR="005417D8" w:rsidRPr="00FD0C0D" w:rsidRDefault="005417D8" w:rsidP="00E5143B">
      <w:pPr>
        <w:jc w:val="both"/>
        <w:rPr>
          <w:rFonts w:ascii="Verdana" w:eastAsia="Times New Roman" w:hAnsi="Verdana" w:cs="Times New Roman"/>
          <w:color w:val="000000"/>
          <w:sz w:val="22"/>
          <w:szCs w:val="22"/>
          <w:shd w:val="clear" w:color="auto" w:fill="FFFFFF"/>
          <w:lang w:val="es-ES_tradnl" w:eastAsia="es-MX"/>
        </w:rPr>
      </w:pPr>
    </w:p>
    <w:p w14:paraId="2ACCAD21" w14:textId="2915BAD8" w:rsidR="005417D8" w:rsidRPr="00FD0C0D" w:rsidRDefault="005417D8"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t xml:space="preserve">Hoy en día la pandemia COVID 19 afecta a la humanidad en general y es la mujer indígena quien tiene el rol de recuperar y consolidar la relación espiritual con la Madre Naturaleza, por su estrecha relación con la biodiversidad, de ahí la necesidad de fortalecer sistemas alimenticios propios, </w:t>
      </w:r>
      <w:r w:rsidR="007F2D83" w:rsidRPr="00FD0C0D">
        <w:rPr>
          <w:rFonts w:ascii="Verdana" w:eastAsia="Times New Roman" w:hAnsi="Verdana" w:cs="Times New Roman"/>
          <w:color w:val="000000"/>
          <w:sz w:val="22"/>
          <w:szCs w:val="22"/>
          <w:shd w:val="clear" w:color="auto" w:fill="FFFFFF"/>
          <w:lang w:val="es-ES_tradnl" w:eastAsia="es-MX"/>
        </w:rPr>
        <w:t xml:space="preserve">basados en la experiencia de las mujeres indígenas. </w:t>
      </w:r>
    </w:p>
    <w:p w14:paraId="41ADBB9F" w14:textId="4103A3B8" w:rsidR="007F2D83" w:rsidRPr="00FD0C0D" w:rsidRDefault="007F2D83" w:rsidP="00E5143B">
      <w:pPr>
        <w:jc w:val="both"/>
        <w:rPr>
          <w:rFonts w:ascii="Verdana" w:eastAsia="Times New Roman" w:hAnsi="Verdana" w:cs="Times New Roman"/>
          <w:color w:val="000000"/>
          <w:sz w:val="22"/>
          <w:szCs w:val="22"/>
          <w:shd w:val="clear" w:color="auto" w:fill="FFFFFF"/>
          <w:lang w:val="es-ES_tradnl" w:eastAsia="es-MX"/>
        </w:rPr>
      </w:pPr>
    </w:p>
    <w:p w14:paraId="43ACA555" w14:textId="51CC1754" w:rsidR="007F2D83" w:rsidRPr="00FD0C0D" w:rsidRDefault="007F2D83"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t>Se ha necesario que las políticas públicas deben ser construidas con la activa participación de las mujeres indígenas, tomando en cuenta sus experiencias locales, sus conocimientos indígenas, su enfoque de trabajo, sus formas de difusión y comunicación</w:t>
      </w:r>
      <w:r w:rsidR="00805BA9">
        <w:rPr>
          <w:rFonts w:ascii="Verdana" w:eastAsia="Times New Roman" w:hAnsi="Verdana" w:cs="Times New Roman"/>
          <w:color w:val="000000"/>
          <w:sz w:val="22"/>
          <w:szCs w:val="22"/>
          <w:shd w:val="clear" w:color="auto" w:fill="FFFFFF"/>
          <w:lang w:val="es-ES_tradnl" w:eastAsia="es-MX"/>
        </w:rPr>
        <w:t>, es decir su forma de pensar.</w:t>
      </w:r>
    </w:p>
    <w:p w14:paraId="517B003F" w14:textId="76C55B5B" w:rsidR="007F2D83" w:rsidRPr="00FD0C0D" w:rsidRDefault="007F2D83" w:rsidP="00E5143B">
      <w:pPr>
        <w:jc w:val="both"/>
        <w:rPr>
          <w:rFonts w:ascii="Verdana" w:eastAsia="Times New Roman" w:hAnsi="Verdana" w:cs="Times New Roman"/>
          <w:color w:val="000000"/>
          <w:sz w:val="22"/>
          <w:szCs w:val="22"/>
          <w:shd w:val="clear" w:color="auto" w:fill="FFFFFF"/>
          <w:lang w:val="es-ES_tradnl" w:eastAsia="es-MX"/>
        </w:rPr>
      </w:pPr>
    </w:p>
    <w:p w14:paraId="0C4EB689" w14:textId="10651988" w:rsidR="007F2D83" w:rsidRPr="00FD0C0D" w:rsidRDefault="007F2D83"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t xml:space="preserve">Se deben instalar mesas de dialogo con las mujeres indígenas, con mujeres de base comunal, con la participación de gobiernos, ministerios, e </w:t>
      </w:r>
      <w:r w:rsidR="00805BA9" w:rsidRPr="00FD0C0D">
        <w:rPr>
          <w:rFonts w:ascii="Verdana" w:eastAsia="Times New Roman" w:hAnsi="Verdana" w:cs="Times New Roman"/>
          <w:color w:val="000000"/>
          <w:sz w:val="22"/>
          <w:szCs w:val="22"/>
          <w:shd w:val="clear" w:color="auto" w:fill="FFFFFF"/>
          <w:lang w:val="es-ES_tradnl" w:eastAsia="es-MX"/>
        </w:rPr>
        <w:t>instancias involucradas</w:t>
      </w:r>
      <w:r w:rsidRPr="00FD0C0D">
        <w:rPr>
          <w:rFonts w:ascii="Verdana" w:eastAsia="Times New Roman" w:hAnsi="Verdana" w:cs="Times New Roman"/>
          <w:color w:val="000000"/>
          <w:sz w:val="22"/>
          <w:szCs w:val="22"/>
          <w:shd w:val="clear" w:color="auto" w:fill="FFFFFF"/>
          <w:lang w:val="es-ES_tradnl" w:eastAsia="es-MX"/>
        </w:rPr>
        <w:t xml:space="preserve"> en el trabajo con mujeres para garantizar políticas dirigidas a la acción de protección de derechos de las mujeres indígenas. </w:t>
      </w:r>
    </w:p>
    <w:p w14:paraId="29107CFF" w14:textId="7897F8A8" w:rsidR="007F2D83" w:rsidRPr="00FD0C0D" w:rsidRDefault="007F2D83" w:rsidP="00E5143B">
      <w:pPr>
        <w:jc w:val="both"/>
        <w:rPr>
          <w:rFonts w:ascii="Verdana" w:eastAsia="Times New Roman" w:hAnsi="Verdana" w:cs="Times New Roman"/>
          <w:color w:val="000000"/>
          <w:sz w:val="22"/>
          <w:szCs w:val="22"/>
          <w:shd w:val="clear" w:color="auto" w:fill="FFFFFF"/>
          <w:lang w:val="es-ES_tradnl" w:eastAsia="es-MX"/>
        </w:rPr>
      </w:pPr>
    </w:p>
    <w:p w14:paraId="5687DD66" w14:textId="77777777" w:rsidR="00FD0C0D" w:rsidRPr="00FD0C0D" w:rsidRDefault="007F2D83"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t xml:space="preserve">En lo político, se hace necesario de manera urgente, velar los derechos humanos de las mujeres indígenas en las cárceles, mujeres </w:t>
      </w:r>
      <w:r w:rsidR="00FD0C0D" w:rsidRPr="00FD0C0D">
        <w:rPr>
          <w:rFonts w:ascii="Verdana" w:eastAsia="Times New Roman" w:hAnsi="Verdana" w:cs="Times New Roman"/>
          <w:color w:val="000000"/>
          <w:sz w:val="22"/>
          <w:szCs w:val="22"/>
          <w:shd w:val="clear" w:color="auto" w:fill="FFFFFF"/>
          <w:lang w:val="es-ES_tradnl" w:eastAsia="es-MX"/>
        </w:rPr>
        <w:t xml:space="preserve">indígenas </w:t>
      </w:r>
      <w:r w:rsidRPr="00FD0C0D">
        <w:rPr>
          <w:rFonts w:ascii="Verdana" w:eastAsia="Times New Roman" w:hAnsi="Verdana" w:cs="Times New Roman"/>
          <w:color w:val="000000"/>
          <w:sz w:val="22"/>
          <w:szCs w:val="22"/>
          <w:shd w:val="clear" w:color="auto" w:fill="FFFFFF"/>
          <w:lang w:val="es-ES_tradnl" w:eastAsia="es-MX"/>
        </w:rPr>
        <w:t xml:space="preserve">de la tercera edad, </w:t>
      </w:r>
      <w:r w:rsidR="00FD0C0D" w:rsidRPr="00FD0C0D">
        <w:rPr>
          <w:rFonts w:ascii="Verdana" w:eastAsia="Times New Roman" w:hAnsi="Verdana" w:cs="Times New Roman"/>
          <w:color w:val="000000"/>
          <w:sz w:val="22"/>
          <w:szCs w:val="22"/>
          <w:shd w:val="clear" w:color="auto" w:fill="FFFFFF"/>
          <w:lang w:val="es-ES_tradnl" w:eastAsia="es-MX"/>
        </w:rPr>
        <w:t xml:space="preserve">mujeres monolingües que se enfrentan a una forma de justicia que vulnera sus derechos, a </w:t>
      </w:r>
      <w:proofErr w:type="gramStart"/>
      <w:r w:rsidR="00FD0C0D" w:rsidRPr="00FD0C0D">
        <w:rPr>
          <w:rFonts w:ascii="Verdana" w:eastAsia="Times New Roman" w:hAnsi="Verdana" w:cs="Times New Roman"/>
          <w:color w:val="000000"/>
          <w:sz w:val="22"/>
          <w:szCs w:val="22"/>
          <w:shd w:val="clear" w:color="auto" w:fill="FFFFFF"/>
          <w:lang w:val="es-ES_tradnl" w:eastAsia="es-MX"/>
        </w:rPr>
        <w:t>niños y niñas</w:t>
      </w:r>
      <w:proofErr w:type="gramEnd"/>
      <w:r w:rsidR="00FD0C0D" w:rsidRPr="00FD0C0D">
        <w:rPr>
          <w:rFonts w:ascii="Verdana" w:eastAsia="Times New Roman" w:hAnsi="Verdana" w:cs="Times New Roman"/>
          <w:color w:val="000000"/>
          <w:sz w:val="22"/>
          <w:szCs w:val="22"/>
          <w:shd w:val="clear" w:color="auto" w:fill="FFFFFF"/>
          <w:lang w:val="es-ES_tradnl" w:eastAsia="es-MX"/>
        </w:rPr>
        <w:t xml:space="preserve"> indígenas que viven dentro de las cárceles. </w:t>
      </w:r>
    </w:p>
    <w:p w14:paraId="466AFDC8" w14:textId="77777777" w:rsidR="00FD0C0D" w:rsidRPr="00FD0C0D" w:rsidRDefault="00FD0C0D" w:rsidP="00E5143B">
      <w:pPr>
        <w:jc w:val="both"/>
        <w:rPr>
          <w:rFonts w:ascii="Verdana" w:eastAsia="Times New Roman" w:hAnsi="Verdana" w:cs="Times New Roman"/>
          <w:color w:val="000000"/>
          <w:sz w:val="22"/>
          <w:szCs w:val="22"/>
          <w:shd w:val="clear" w:color="auto" w:fill="FFFFFF"/>
          <w:lang w:val="es-ES_tradnl" w:eastAsia="es-MX"/>
        </w:rPr>
      </w:pPr>
    </w:p>
    <w:p w14:paraId="792B43CF" w14:textId="105336BF" w:rsidR="007F2D83" w:rsidRPr="00FD0C0D" w:rsidRDefault="00FD0C0D"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t xml:space="preserve">Muchas gracias.  </w:t>
      </w:r>
    </w:p>
    <w:p w14:paraId="4EB74507" w14:textId="77777777" w:rsidR="005417D8" w:rsidRPr="00FD0C0D" w:rsidRDefault="005417D8" w:rsidP="00E5143B">
      <w:pPr>
        <w:jc w:val="both"/>
        <w:rPr>
          <w:rFonts w:ascii="Verdana" w:eastAsia="Times New Roman" w:hAnsi="Verdana" w:cs="Times New Roman"/>
          <w:color w:val="000000"/>
          <w:sz w:val="22"/>
          <w:szCs w:val="22"/>
          <w:shd w:val="clear" w:color="auto" w:fill="FFFFFF"/>
          <w:lang w:val="es-ES_tradnl" w:eastAsia="es-MX"/>
        </w:rPr>
      </w:pPr>
    </w:p>
    <w:p w14:paraId="3C25CC0A" w14:textId="4F3B9678" w:rsidR="0077343D" w:rsidRPr="00FD0C0D" w:rsidRDefault="0077343D" w:rsidP="00E5143B">
      <w:pPr>
        <w:jc w:val="both"/>
        <w:rPr>
          <w:rFonts w:ascii="Verdana" w:eastAsia="Times New Roman" w:hAnsi="Verdana" w:cs="Times New Roman"/>
          <w:color w:val="000000"/>
          <w:sz w:val="22"/>
          <w:szCs w:val="22"/>
          <w:shd w:val="clear" w:color="auto" w:fill="FFFFFF"/>
          <w:lang w:val="es-ES_tradnl" w:eastAsia="es-MX"/>
        </w:rPr>
      </w:pPr>
    </w:p>
    <w:p w14:paraId="38C3C4D5" w14:textId="77777777" w:rsidR="0077343D" w:rsidRPr="00FD0C0D" w:rsidRDefault="0077343D" w:rsidP="00E5143B">
      <w:pPr>
        <w:jc w:val="both"/>
        <w:rPr>
          <w:rFonts w:ascii="Verdana" w:eastAsia="Times New Roman" w:hAnsi="Verdana" w:cs="Times New Roman"/>
          <w:color w:val="000000"/>
          <w:sz w:val="22"/>
          <w:szCs w:val="22"/>
          <w:shd w:val="clear" w:color="auto" w:fill="FFFFFF"/>
          <w:lang w:val="es-ES_tradnl" w:eastAsia="es-MX"/>
        </w:rPr>
      </w:pPr>
    </w:p>
    <w:p w14:paraId="1EC9E765" w14:textId="03F0679E" w:rsidR="00086372" w:rsidRPr="00FD0C0D" w:rsidRDefault="0077343D" w:rsidP="00E5143B">
      <w:pPr>
        <w:jc w:val="both"/>
        <w:rPr>
          <w:rFonts w:ascii="Verdana" w:eastAsia="Times New Roman" w:hAnsi="Verdana" w:cs="Times New Roman"/>
          <w:color w:val="000000"/>
          <w:sz w:val="22"/>
          <w:szCs w:val="22"/>
          <w:shd w:val="clear" w:color="auto" w:fill="FFFFFF"/>
          <w:lang w:val="es-ES_tradnl" w:eastAsia="es-MX"/>
        </w:rPr>
      </w:pPr>
      <w:r w:rsidRPr="00FD0C0D">
        <w:rPr>
          <w:rFonts w:ascii="Verdana" w:eastAsia="Times New Roman" w:hAnsi="Verdana" w:cs="Times New Roman"/>
          <w:color w:val="000000"/>
          <w:sz w:val="22"/>
          <w:szCs w:val="22"/>
          <w:shd w:val="clear" w:color="auto" w:fill="FFFFFF"/>
          <w:lang w:val="es-ES_tradnl" w:eastAsia="es-MX"/>
        </w:rPr>
        <w:t xml:space="preserve"> </w:t>
      </w:r>
    </w:p>
    <w:p w14:paraId="24DC5DC9" w14:textId="35069EA5" w:rsidR="00086372" w:rsidRPr="00FD0C0D" w:rsidRDefault="00086372" w:rsidP="00E5143B">
      <w:pPr>
        <w:jc w:val="both"/>
        <w:rPr>
          <w:rFonts w:ascii="Verdana" w:eastAsia="Times New Roman" w:hAnsi="Verdana" w:cs="Times New Roman"/>
          <w:color w:val="000000"/>
          <w:sz w:val="22"/>
          <w:szCs w:val="22"/>
          <w:shd w:val="clear" w:color="auto" w:fill="FFFFFF"/>
          <w:lang w:val="es-ES_tradnl" w:eastAsia="es-MX"/>
        </w:rPr>
      </w:pPr>
    </w:p>
    <w:p w14:paraId="5A00E360" w14:textId="77777777" w:rsidR="00086372" w:rsidRPr="00FD0C0D" w:rsidRDefault="00086372" w:rsidP="00E5143B">
      <w:pPr>
        <w:jc w:val="both"/>
        <w:rPr>
          <w:rFonts w:ascii="Verdana" w:eastAsia="Times New Roman" w:hAnsi="Verdana" w:cs="Times New Roman"/>
          <w:color w:val="000000"/>
          <w:sz w:val="22"/>
          <w:szCs w:val="22"/>
          <w:shd w:val="clear" w:color="auto" w:fill="FFFFFF"/>
          <w:lang w:val="es-ES_tradnl" w:eastAsia="es-MX"/>
        </w:rPr>
      </w:pPr>
    </w:p>
    <w:p w14:paraId="671B7C26" w14:textId="2476AB0D" w:rsidR="00E5143B" w:rsidRPr="00FD0C0D" w:rsidRDefault="00E5143B" w:rsidP="00E5143B">
      <w:pPr>
        <w:jc w:val="both"/>
        <w:rPr>
          <w:rFonts w:ascii="Verdana" w:eastAsia="Times New Roman" w:hAnsi="Verdana" w:cs="Times New Roman"/>
          <w:color w:val="000000"/>
          <w:sz w:val="22"/>
          <w:szCs w:val="22"/>
          <w:shd w:val="clear" w:color="auto" w:fill="FFFFFF"/>
          <w:lang w:val="es-ES_tradnl" w:eastAsia="es-MX"/>
        </w:rPr>
      </w:pPr>
    </w:p>
    <w:p w14:paraId="778CE51D" w14:textId="77777777" w:rsidR="00E5143B" w:rsidRPr="00FD0C0D" w:rsidRDefault="00E5143B" w:rsidP="00E5143B">
      <w:pPr>
        <w:jc w:val="both"/>
        <w:rPr>
          <w:rFonts w:ascii="Verdana" w:eastAsia="Times New Roman" w:hAnsi="Verdana" w:cs="Times New Roman"/>
          <w:color w:val="000000"/>
          <w:sz w:val="22"/>
          <w:szCs w:val="22"/>
          <w:shd w:val="clear" w:color="auto" w:fill="FFFFFF"/>
          <w:lang w:val="es-ES_tradnl" w:eastAsia="es-MX"/>
        </w:rPr>
      </w:pPr>
    </w:p>
    <w:p w14:paraId="798AD2C8" w14:textId="5DC53080" w:rsidR="00E5143B" w:rsidRPr="00FD0C0D" w:rsidRDefault="00E5143B" w:rsidP="00E5143B">
      <w:pPr>
        <w:jc w:val="both"/>
        <w:rPr>
          <w:rFonts w:ascii="Verdana" w:eastAsia="Times New Roman" w:hAnsi="Verdana" w:cs="Times New Roman"/>
          <w:color w:val="000000"/>
          <w:sz w:val="22"/>
          <w:szCs w:val="22"/>
          <w:shd w:val="clear" w:color="auto" w:fill="FFFFFF"/>
          <w:lang w:val="es-ES_tradnl" w:eastAsia="es-MX"/>
        </w:rPr>
      </w:pPr>
    </w:p>
    <w:p w14:paraId="70E2836D" w14:textId="77777777" w:rsidR="00E5143B" w:rsidRPr="00FD0C0D" w:rsidRDefault="00E5143B" w:rsidP="00E5143B">
      <w:pPr>
        <w:jc w:val="both"/>
        <w:rPr>
          <w:rFonts w:ascii="Times New Roman" w:eastAsia="Times New Roman" w:hAnsi="Times New Roman" w:cs="Times New Roman"/>
          <w:sz w:val="22"/>
          <w:szCs w:val="22"/>
          <w:lang w:val="es-ES_tradnl" w:eastAsia="es-MX"/>
        </w:rPr>
      </w:pPr>
    </w:p>
    <w:p w14:paraId="609EEDAF" w14:textId="4C113CBF" w:rsidR="00E5143B" w:rsidRPr="00FD0C0D" w:rsidRDefault="00E5143B" w:rsidP="00E5143B">
      <w:pPr>
        <w:rPr>
          <w:rFonts w:ascii="Verdana" w:eastAsia="Times New Roman" w:hAnsi="Verdana" w:cs="Times New Roman"/>
          <w:color w:val="000000"/>
          <w:sz w:val="22"/>
          <w:szCs w:val="22"/>
          <w:shd w:val="clear" w:color="auto" w:fill="FFFFFF"/>
          <w:lang w:val="es-ES_tradnl" w:eastAsia="es-MX"/>
        </w:rPr>
      </w:pPr>
    </w:p>
    <w:p w14:paraId="4C5453FC" w14:textId="77777777" w:rsidR="00E5143B" w:rsidRPr="00E5143B" w:rsidRDefault="00E5143B" w:rsidP="00E5143B">
      <w:pPr>
        <w:rPr>
          <w:rFonts w:ascii="Times New Roman" w:eastAsia="Times New Roman" w:hAnsi="Times New Roman" w:cs="Times New Roman"/>
          <w:sz w:val="22"/>
          <w:szCs w:val="22"/>
          <w:lang w:val="es-ES_tradnl" w:eastAsia="es-MX"/>
        </w:rPr>
      </w:pPr>
    </w:p>
    <w:p w14:paraId="037D1F1D" w14:textId="77777777" w:rsidR="00E5143B" w:rsidRPr="00FD0C0D" w:rsidRDefault="00E5143B" w:rsidP="00E5143B">
      <w:pPr>
        <w:jc w:val="center"/>
        <w:rPr>
          <w:b/>
          <w:bCs/>
          <w:sz w:val="22"/>
          <w:szCs w:val="22"/>
          <w:lang w:val="es-ES_tradnl"/>
        </w:rPr>
      </w:pPr>
    </w:p>
    <w:sectPr w:rsidR="00E5143B" w:rsidRPr="00FD0C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87D48"/>
    <w:multiLevelType w:val="hybridMultilevel"/>
    <w:tmpl w:val="2954DB50"/>
    <w:lvl w:ilvl="0" w:tplc="2E08760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3B"/>
    <w:rsid w:val="00086372"/>
    <w:rsid w:val="004B429E"/>
    <w:rsid w:val="005417D8"/>
    <w:rsid w:val="0077343D"/>
    <w:rsid w:val="007F2D83"/>
    <w:rsid w:val="00805BA9"/>
    <w:rsid w:val="008F60F3"/>
    <w:rsid w:val="00C07137"/>
    <w:rsid w:val="00E5143B"/>
    <w:rsid w:val="00ED295C"/>
    <w:rsid w:val="00F15CA3"/>
    <w:rsid w:val="00FD0C0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4:docId w14:val="14D1D7CC"/>
  <w15:chartTrackingRefBased/>
  <w15:docId w15:val="{8A60639B-811D-A94A-9AAE-7A85F41F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5143B"/>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5143B"/>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143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5143B"/>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5417D8"/>
    <w:pPr>
      <w:ind w:left="720"/>
      <w:contextualSpacing/>
    </w:pPr>
  </w:style>
  <w:style w:type="paragraph" w:styleId="NormalWeb">
    <w:name w:val="Normal (Web)"/>
    <w:basedOn w:val="Normal"/>
    <w:uiPriority w:val="99"/>
    <w:semiHidden/>
    <w:unhideWhenUsed/>
    <w:rsid w:val="005417D8"/>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317531">
      <w:bodyDiv w:val="1"/>
      <w:marLeft w:val="0"/>
      <w:marRight w:val="0"/>
      <w:marTop w:val="0"/>
      <w:marBottom w:val="0"/>
      <w:divBdr>
        <w:top w:val="none" w:sz="0" w:space="0" w:color="auto"/>
        <w:left w:val="none" w:sz="0" w:space="0" w:color="auto"/>
        <w:bottom w:val="none" w:sz="0" w:space="0" w:color="auto"/>
        <w:right w:val="none" w:sz="0" w:space="0" w:color="auto"/>
      </w:divBdr>
    </w:div>
    <w:div w:id="20707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B5F868-F419-4F77-9376-869CE22D57AE}"/>
</file>

<file path=customXml/itemProps2.xml><?xml version="1.0" encoding="utf-8"?>
<ds:datastoreItem xmlns:ds="http://schemas.openxmlformats.org/officeDocument/2006/customXml" ds:itemID="{EAC6F0E9-0270-4CBD-BFE9-75BED310764B}"/>
</file>

<file path=customXml/itemProps3.xml><?xml version="1.0" encoding="utf-8"?>
<ds:datastoreItem xmlns:ds="http://schemas.openxmlformats.org/officeDocument/2006/customXml" ds:itemID="{9F704955-675F-4E0E-A902-62746F8FF48E}"/>
</file>

<file path=docProps/app.xml><?xml version="1.0" encoding="utf-8"?>
<Properties xmlns="http://schemas.openxmlformats.org/officeDocument/2006/extended-properties" xmlns:vt="http://schemas.openxmlformats.org/officeDocument/2006/docPropsVTypes">
  <Template>Normal.dotm</Template>
  <TotalTime>6</TotalTime>
  <Pages>2</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Maeucho Quispe</dc:creator>
  <cp:keywords/>
  <dc:description/>
  <cp:lastModifiedBy>Maeucho Quispe</cp:lastModifiedBy>
  <cp:revision>2</cp:revision>
  <dcterms:created xsi:type="dcterms:W3CDTF">2021-06-19T03:06:00Z</dcterms:created>
  <dcterms:modified xsi:type="dcterms:W3CDTF">2021-06-19T03:06:00Z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