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88E2" w14:textId="77777777" w:rsidR="003D22FA" w:rsidRPr="00654528" w:rsidRDefault="003D22FA" w:rsidP="003D22FA">
      <w:pPr>
        <w:pStyle w:val="uLinie"/>
        <w:spacing w:after="454"/>
        <w:rPr>
          <w:lang w:val="en-GB"/>
        </w:rPr>
      </w:pPr>
      <w:bookmarkStart w:id="0" w:name="_GoBack"/>
      <w:bookmarkEnd w:id="0"/>
    </w:p>
    <w:p w14:paraId="6FBF421B" w14:textId="77777777" w:rsidR="00E61A6D" w:rsidRPr="007902BB" w:rsidRDefault="007902BB" w:rsidP="00522843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7902BB">
        <w:rPr>
          <w:sz w:val="32"/>
          <w:szCs w:val="32"/>
          <w:lang w:val="fr-CH"/>
        </w:rPr>
        <w:t>Comité de la Convention sur l'élimination de toutes les formes de disc</w:t>
      </w:r>
      <w:r>
        <w:rPr>
          <w:sz w:val="32"/>
          <w:szCs w:val="32"/>
          <w:lang w:val="fr-CH"/>
        </w:rPr>
        <w:t xml:space="preserve">rimination à l'égard des femmes, </w:t>
      </w:r>
      <w:r w:rsidRPr="007902BB">
        <w:rPr>
          <w:sz w:val="32"/>
          <w:szCs w:val="32"/>
          <w:lang w:val="fr-CH"/>
        </w:rPr>
        <w:t>72nd</w:t>
      </w:r>
      <w:r w:rsidR="00522843" w:rsidRPr="007902BB">
        <w:rPr>
          <w:sz w:val="32"/>
          <w:szCs w:val="32"/>
          <w:lang w:val="fr-CH"/>
        </w:rPr>
        <w:t xml:space="preserve"> Session</w:t>
      </w:r>
    </w:p>
    <w:p w14:paraId="1757F754" w14:textId="77777777" w:rsidR="009A428A" w:rsidRPr="007902BB" w:rsidRDefault="009A428A" w:rsidP="00480AA5">
      <w:pPr>
        <w:rPr>
          <w:rFonts w:cs="Arial"/>
          <w:b/>
          <w:bCs/>
          <w:kern w:val="28"/>
          <w:sz w:val="32"/>
          <w:szCs w:val="32"/>
          <w:lang w:val="fr-CH"/>
        </w:rPr>
      </w:pPr>
    </w:p>
    <w:p w14:paraId="24B80C30" w14:textId="77777777" w:rsidR="00F41633" w:rsidRPr="007902BB" w:rsidRDefault="007902BB" w:rsidP="00480AA5">
      <w:pPr>
        <w:spacing w:line="276" w:lineRule="auto"/>
        <w:jc w:val="center"/>
        <w:outlineLvl w:val="1"/>
        <w:rPr>
          <w:rFonts w:cs="Arial"/>
          <w:b/>
          <w:bCs/>
          <w:kern w:val="28"/>
          <w:sz w:val="32"/>
          <w:szCs w:val="32"/>
          <w:lang w:val="fr-CH"/>
        </w:rPr>
      </w:pPr>
      <w:r w:rsidRPr="007902BB">
        <w:rPr>
          <w:rFonts w:cs="Arial"/>
          <w:b/>
          <w:bCs/>
          <w:kern w:val="28"/>
          <w:sz w:val="32"/>
          <w:szCs w:val="32"/>
          <w:lang w:val="fr-CH"/>
        </w:rPr>
        <w:t>Discussion sur l’élaboration d’une recommandation générale sur la traite des femmes et des filles dans le contexte de la migration globale</w:t>
      </w:r>
    </w:p>
    <w:p w14:paraId="43B84988" w14:textId="77777777" w:rsidR="00AF7321" w:rsidRPr="007902BB" w:rsidRDefault="00AF7321" w:rsidP="00F4163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FE9B3CF" w14:textId="77777777" w:rsidR="00F41633" w:rsidRPr="009B70F6" w:rsidRDefault="00F41633" w:rsidP="00F4163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 xml:space="preserve">Genève, le </w:t>
      </w:r>
      <w:r w:rsidR="00522843">
        <w:rPr>
          <w:sz w:val="20"/>
          <w:szCs w:val="20"/>
          <w:lang w:val="fr-CH"/>
        </w:rPr>
        <w:t>22 mars 2019</w:t>
      </w:r>
    </w:p>
    <w:p w14:paraId="13A3D808" w14:textId="77777777" w:rsidR="009B70F6" w:rsidRPr="00747D4C" w:rsidRDefault="009B70F6" w:rsidP="00631085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FA3577E" w14:textId="77777777" w:rsidR="00ED644C" w:rsidRPr="009B70F6" w:rsidRDefault="00ED644C" w:rsidP="00ED644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>Déclaration de la Suisse</w:t>
      </w:r>
      <w:r>
        <w:rPr>
          <w:sz w:val="20"/>
          <w:szCs w:val="20"/>
          <w:lang w:val="fr-CH"/>
        </w:rPr>
        <w:t xml:space="preserve"> </w:t>
      </w:r>
    </w:p>
    <w:p w14:paraId="0860332D" w14:textId="77777777" w:rsidR="002A2467" w:rsidRPr="009B70F6" w:rsidRDefault="002A2467" w:rsidP="001A1576">
      <w:pPr>
        <w:pBdr>
          <w:bottom w:val="single" w:sz="4" w:space="5" w:color="auto"/>
        </w:pBdr>
        <w:rPr>
          <w:lang w:val="fr-CH"/>
        </w:rPr>
      </w:pPr>
    </w:p>
    <w:p w14:paraId="6D97F3E0" w14:textId="77777777" w:rsidR="002A2467" w:rsidRPr="009B70F6" w:rsidRDefault="002A2467" w:rsidP="003C6EAF">
      <w:pPr>
        <w:ind w:firstLine="708"/>
        <w:rPr>
          <w:lang w:val="fr-CH"/>
        </w:rPr>
      </w:pPr>
    </w:p>
    <w:p w14:paraId="7973D0DB" w14:textId="77777777" w:rsidR="001B70D5" w:rsidRDefault="00C05DAA" w:rsidP="001B70D5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Madame</w:t>
      </w:r>
      <w:r w:rsidR="00522843">
        <w:rPr>
          <w:sz w:val="24"/>
          <w:szCs w:val="24"/>
          <w:lang w:val="fr-CH"/>
        </w:rPr>
        <w:t xml:space="preserve"> la Présidente,</w:t>
      </w:r>
    </w:p>
    <w:p w14:paraId="6B2064C1" w14:textId="77777777" w:rsidR="001B70D5" w:rsidRPr="001B70D5" w:rsidRDefault="001B70D5" w:rsidP="001B70D5">
      <w:pPr>
        <w:spacing w:line="360" w:lineRule="auto"/>
        <w:jc w:val="both"/>
        <w:rPr>
          <w:sz w:val="24"/>
          <w:szCs w:val="24"/>
          <w:lang w:val="fr-CH"/>
        </w:rPr>
      </w:pPr>
    </w:p>
    <w:p w14:paraId="54C6426A" w14:textId="77777777" w:rsidR="003C7130" w:rsidRPr="00C97C38" w:rsidRDefault="00DB1A48" w:rsidP="00DB1A48">
      <w:pPr>
        <w:spacing w:line="360" w:lineRule="auto"/>
        <w:jc w:val="both"/>
        <w:rPr>
          <w:sz w:val="24"/>
          <w:szCs w:val="24"/>
          <w:lang w:val="fr-CH"/>
        </w:rPr>
      </w:pPr>
      <w:r w:rsidRPr="00C97C38">
        <w:rPr>
          <w:sz w:val="24"/>
          <w:szCs w:val="24"/>
          <w:lang w:val="fr-CH"/>
        </w:rPr>
        <w:lastRenderedPageBreak/>
        <w:t xml:space="preserve">La Suisse félicite le </w:t>
      </w:r>
      <w:r w:rsidR="003C7130" w:rsidRPr="00C97C38">
        <w:rPr>
          <w:sz w:val="24"/>
          <w:szCs w:val="24"/>
          <w:lang w:val="fr-CH"/>
        </w:rPr>
        <w:t xml:space="preserve">Comité de la Convention sur l'élimination de toutes les formes de discrimination à l'égard des femmes </w:t>
      </w:r>
      <w:r w:rsidRPr="00C97C38">
        <w:rPr>
          <w:sz w:val="24"/>
          <w:szCs w:val="24"/>
          <w:lang w:val="fr-CH"/>
        </w:rPr>
        <w:t xml:space="preserve">pour son initiative visant à l’élaboration d’une recommandation générale sur la traite des femmes et des filles dans le contexte de la migration globale et le remercie de </w:t>
      </w:r>
      <w:r w:rsidR="003C7130" w:rsidRPr="00C97C38">
        <w:rPr>
          <w:sz w:val="24"/>
          <w:szCs w:val="24"/>
          <w:lang w:val="fr-CH"/>
        </w:rPr>
        <w:t>l’organisation de cette discussion</w:t>
      </w:r>
      <w:r w:rsidR="00ED4657" w:rsidRPr="00C97C38">
        <w:rPr>
          <w:sz w:val="24"/>
          <w:szCs w:val="24"/>
          <w:lang w:val="fr-CH"/>
        </w:rPr>
        <w:t xml:space="preserve">. </w:t>
      </w:r>
    </w:p>
    <w:p w14:paraId="54EEB18D" w14:textId="77777777" w:rsidR="00A258BC" w:rsidRPr="00C97C38" w:rsidRDefault="00A258BC" w:rsidP="003C7130">
      <w:pPr>
        <w:jc w:val="both"/>
        <w:rPr>
          <w:sz w:val="24"/>
          <w:szCs w:val="24"/>
          <w:lang w:val="fr-CH"/>
        </w:rPr>
      </w:pPr>
    </w:p>
    <w:p w14:paraId="641E4E47" w14:textId="4250A9CD" w:rsidR="00EE1FE1" w:rsidRPr="00095D0C" w:rsidRDefault="00C97C38" w:rsidP="00DB1A48">
      <w:pPr>
        <w:spacing w:line="360" w:lineRule="auto"/>
        <w:jc w:val="both"/>
        <w:rPr>
          <w:sz w:val="24"/>
          <w:szCs w:val="24"/>
          <w:lang w:val="fr-CH"/>
        </w:rPr>
      </w:pPr>
      <w:r w:rsidRPr="00095D0C">
        <w:rPr>
          <w:sz w:val="24"/>
          <w:szCs w:val="24"/>
          <w:lang w:val="fr-CH"/>
        </w:rPr>
        <w:t xml:space="preserve">La période de publication de la </w:t>
      </w:r>
      <w:r w:rsidR="00A4761A" w:rsidRPr="00A4761A">
        <w:rPr>
          <w:sz w:val="24"/>
          <w:szCs w:val="24"/>
          <w:lang w:val="fr-CH"/>
        </w:rPr>
        <w:t>recommandation</w:t>
      </w:r>
      <w:r w:rsidRPr="00095D0C">
        <w:rPr>
          <w:sz w:val="24"/>
          <w:szCs w:val="24"/>
          <w:lang w:val="fr-CH"/>
        </w:rPr>
        <w:t xml:space="preserve"> générale est </w:t>
      </w:r>
      <w:r w:rsidR="00A4761A">
        <w:rPr>
          <w:sz w:val="24"/>
          <w:szCs w:val="24"/>
          <w:lang w:val="fr-CH"/>
        </w:rPr>
        <w:t xml:space="preserve">particulièrement </w:t>
      </w:r>
      <w:r w:rsidRPr="00095D0C">
        <w:rPr>
          <w:sz w:val="24"/>
          <w:szCs w:val="24"/>
          <w:lang w:val="fr-CH"/>
        </w:rPr>
        <w:t>bien choisi</w:t>
      </w:r>
      <w:r w:rsidR="00A4761A">
        <w:rPr>
          <w:sz w:val="24"/>
          <w:szCs w:val="24"/>
          <w:lang w:val="fr-CH"/>
        </w:rPr>
        <w:t>e</w:t>
      </w:r>
      <w:r w:rsidRPr="00095D0C">
        <w:rPr>
          <w:sz w:val="24"/>
          <w:szCs w:val="24"/>
          <w:lang w:val="fr-CH"/>
        </w:rPr>
        <w:t xml:space="preserve">, car au cours des dernières années, les </w:t>
      </w:r>
      <w:r w:rsidR="00A4761A" w:rsidRPr="001C1F7B">
        <w:rPr>
          <w:sz w:val="24"/>
          <w:szCs w:val="24"/>
          <w:lang w:val="fr-CH"/>
        </w:rPr>
        <w:t xml:space="preserve">importants </w:t>
      </w:r>
      <w:r w:rsidRPr="00095D0C">
        <w:rPr>
          <w:sz w:val="24"/>
          <w:szCs w:val="24"/>
          <w:lang w:val="fr-CH"/>
        </w:rPr>
        <w:t xml:space="preserve">mouvements migratoires ont </w:t>
      </w:r>
      <w:r w:rsidR="00A4761A" w:rsidRPr="00A4761A">
        <w:rPr>
          <w:sz w:val="24"/>
          <w:szCs w:val="24"/>
          <w:lang w:val="fr-CH"/>
        </w:rPr>
        <w:t>posé</w:t>
      </w:r>
      <w:r w:rsidRPr="00095D0C">
        <w:rPr>
          <w:sz w:val="24"/>
          <w:szCs w:val="24"/>
          <w:lang w:val="fr-CH"/>
        </w:rPr>
        <w:t xml:space="preserve"> </w:t>
      </w:r>
      <w:r w:rsidR="00A4761A" w:rsidRPr="00C84397">
        <w:rPr>
          <w:sz w:val="24"/>
          <w:szCs w:val="24"/>
          <w:lang w:val="fr-CH"/>
        </w:rPr>
        <w:t xml:space="preserve">à la communauté étatique </w:t>
      </w:r>
      <w:r w:rsidRPr="00095D0C">
        <w:rPr>
          <w:sz w:val="24"/>
          <w:szCs w:val="24"/>
          <w:lang w:val="fr-CH"/>
        </w:rPr>
        <w:t>de nouveaux défis</w:t>
      </w:r>
      <w:r w:rsidRPr="00C97C38">
        <w:rPr>
          <w:sz w:val="24"/>
          <w:szCs w:val="24"/>
          <w:lang w:val="fr-CH"/>
        </w:rPr>
        <w:t xml:space="preserve"> concernant traite des femmes et des filles</w:t>
      </w:r>
      <w:r w:rsidR="00A4761A">
        <w:rPr>
          <w:sz w:val="24"/>
          <w:szCs w:val="24"/>
          <w:lang w:val="fr-CH"/>
        </w:rPr>
        <w:t>.</w:t>
      </w:r>
      <w:r w:rsidRPr="00095D0C">
        <w:rPr>
          <w:sz w:val="24"/>
          <w:szCs w:val="24"/>
          <w:lang w:val="fr-CH"/>
        </w:rPr>
        <w:t xml:space="preserve"> </w:t>
      </w:r>
    </w:p>
    <w:p w14:paraId="79ADF4BF" w14:textId="77777777" w:rsidR="00AE6F55" w:rsidRPr="00095D0C" w:rsidRDefault="00AE6F55" w:rsidP="00DB1A48">
      <w:pPr>
        <w:spacing w:line="360" w:lineRule="auto"/>
        <w:jc w:val="both"/>
        <w:rPr>
          <w:sz w:val="24"/>
          <w:szCs w:val="24"/>
          <w:lang w:val="fr-CH"/>
        </w:rPr>
      </w:pPr>
    </w:p>
    <w:p w14:paraId="2193465D" w14:textId="2D486119" w:rsidR="00AE6F55" w:rsidRPr="00A4761A" w:rsidDel="00012C78" w:rsidRDefault="00A4761A" w:rsidP="00AE6F55">
      <w:pPr>
        <w:spacing w:line="360" w:lineRule="auto"/>
        <w:jc w:val="both"/>
        <w:rPr>
          <w:sz w:val="24"/>
          <w:szCs w:val="24"/>
          <w:lang w:val="fr-CH"/>
        </w:rPr>
      </w:pPr>
      <w:r w:rsidRPr="00A4761A">
        <w:rPr>
          <w:sz w:val="24"/>
          <w:szCs w:val="24"/>
          <w:lang w:val="fr-CH"/>
        </w:rPr>
        <w:t xml:space="preserve">Nous devons utiliser tous les instruments </w:t>
      </w:r>
      <w:r w:rsidRPr="00095D0C">
        <w:rPr>
          <w:sz w:val="24"/>
          <w:szCs w:val="24"/>
          <w:lang w:val="fr-CH"/>
        </w:rPr>
        <w:t xml:space="preserve">et alliances pour lutter contre la traite des êtres humains. </w:t>
      </w:r>
      <w:r w:rsidRPr="00A4761A">
        <w:rPr>
          <w:sz w:val="24"/>
          <w:szCs w:val="24"/>
          <w:lang w:val="fr-CH"/>
        </w:rPr>
        <w:t xml:space="preserve">Le CEDAW est un de ces instruments </w:t>
      </w:r>
      <w:r w:rsidRPr="00095D0C">
        <w:rPr>
          <w:sz w:val="24"/>
          <w:szCs w:val="24"/>
          <w:lang w:val="fr-CH"/>
        </w:rPr>
        <w:t xml:space="preserve">centraux pour la Suisse. </w:t>
      </w:r>
      <w:r w:rsidR="00AE6F55" w:rsidRPr="00C97C38" w:rsidDel="00012C78">
        <w:rPr>
          <w:sz w:val="24"/>
          <w:szCs w:val="24"/>
          <w:lang w:val="fr-CH"/>
        </w:rPr>
        <w:t>L’égalité entre les femmes et les hommes, le respect des droits de</w:t>
      </w:r>
      <w:r>
        <w:rPr>
          <w:sz w:val="24"/>
          <w:szCs w:val="24"/>
          <w:lang w:val="fr-CH"/>
        </w:rPr>
        <w:t xml:space="preserve"> </w:t>
      </w:r>
      <w:r w:rsidR="00095D0C">
        <w:rPr>
          <w:sz w:val="24"/>
          <w:szCs w:val="24"/>
          <w:lang w:val="fr-CH"/>
        </w:rPr>
        <w:t>la</w:t>
      </w:r>
      <w:r w:rsidR="00095D0C" w:rsidRPr="00C97C38" w:rsidDel="00012C78">
        <w:rPr>
          <w:sz w:val="24"/>
          <w:szCs w:val="24"/>
          <w:lang w:val="fr-CH"/>
        </w:rPr>
        <w:t xml:space="preserve"> femme</w:t>
      </w:r>
      <w:r w:rsidR="00AE6F55" w:rsidRPr="00C97C38" w:rsidDel="00012C78">
        <w:rPr>
          <w:sz w:val="24"/>
          <w:szCs w:val="24"/>
          <w:lang w:val="fr-CH"/>
        </w:rPr>
        <w:t xml:space="preserve"> et de</w:t>
      </w:r>
      <w:r>
        <w:rPr>
          <w:sz w:val="24"/>
          <w:szCs w:val="24"/>
          <w:lang w:val="fr-CH"/>
        </w:rPr>
        <w:t xml:space="preserve"> la</w:t>
      </w:r>
      <w:r w:rsidR="00AE6F55" w:rsidRPr="00C97C38" w:rsidDel="00012C78">
        <w:rPr>
          <w:sz w:val="24"/>
          <w:szCs w:val="24"/>
          <w:lang w:val="fr-CH"/>
        </w:rPr>
        <w:t xml:space="preserve"> fille et l’interdiction de toutes formes de discrimination fondée sur le sexe font partie des valeurs fondamentales de la Suisse. </w:t>
      </w:r>
    </w:p>
    <w:p w14:paraId="255F5EA1" w14:textId="2EEEDE17" w:rsidR="00AF7DA3" w:rsidRPr="00A4761A" w:rsidRDefault="00AF7DA3" w:rsidP="00AF7DA3">
      <w:pPr>
        <w:spacing w:line="360" w:lineRule="auto"/>
        <w:jc w:val="both"/>
        <w:rPr>
          <w:sz w:val="24"/>
          <w:szCs w:val="24"/>
          <w:lang w:val="fr-CH"/>
        </w:rPr>
      </w:pPr>
      <w:r w:rsidRPr="00C97C38">
        <w:rPr>
          <w:sz w:val="24"/>
          <w:szCs w:val="24"/>
          <w:lang w:val="fr-CH"/>
        </w:rPr>
        <w:lastRenderedPageBreak/>
        <w:t xml:space="preserve">La note </w:t>
      </w:r>
      <w:r w:rsidR="00A4761A">
        <w:rPr>
          <w:sz w:val="24"/>
          <w:szCs w:val="24"/>
          <w:lang w:val="fr-CH"/>
        </w:rPr>
        <w:t xml:space="preserve">de concept </w:t>
      </w:r>
      <w:r w:rsidRPr="00C97C38">
        <w:rPr>
          <w:sz w:val="24"/>
          <w:szCs w:val="24"/>
          <w:lang w:val="fr-CH"/>
        </w:rPr>
        <w:t xml:space="preserve">préparée </w:t>
      </w:r>
      <w:r w:rsidR="00A4761A">
        <w:rPr>
          <w:sz w:val="24"/>
          <w:szCs w:val="24"/>
          <w:lang w:val="fr-CH"/>
        </w:rPr>
        <w:t xml:space="preserve">en vue de </w:t>
      </w:r>
      <w:r w:rsidRPr="00C97C38">
        <w:rPr>
          <w:sz w:val="24"/>
          <w:szCs w:val="24"/>
          <w:lang w:val="fr-CH"/>
        </w:rPr>
        <w:t>l’élaboration de la recommandation générale sur la traite des femmes et des filles dans le contexte de la migration globale</w:t>
      </w:r>
      <w:r w:rsidR="00A4761A">
        <w:rPr>
          <w:sz w:val="24"/>
          <w:szCs w:val="24"/>
          <w:lang w:val="fr-CH"/>
        </w:rPr>
        <w:t xml:space="preserve"> offre un bon aperçu des thèmes et instruments concernés</w:t>
      </w:r>
      <w:r w:rsidR="00B32C41">
        <w:rPr>
          <w:sz w:val="24"/>
          <w:szCs w:val="24"/>
          <w:lang w:val="fr-CH"/>
        </w:rPr>
        <w:t>.</w:t>
      </w:r>
      <w:r w:rsidRPr="00A4761A">
        <w:rPr>
          <w:sz w:val="24"/>
          <w:szCs w:val="24"/>
          <w:lang w:val="fr-CH"/>
        </w:rPr>
        <w:t xml:space="preserve"> </w:t>
      </w:r>
      <w:r w:rsidR="00B32C41">
        <w:rPr>
          <w:sz w:val="24"/>
          <w:szCs w:val="24"/>
          <w:lang w:val="fr-CH"/>
        </w:rPr>
        <w:t>L</w:t>
      </w:r>
      <w:r w:rsidRPr="00A4761A">
        <w:rPr>
          <w:sz w:val="24"/>
          <w:szCs w:val="24"/>
          <w:lang w:val="fr-CH"/>
        </w:rPr>
        <w:t xml:space="preserve">a Suisse salue, ainsi l’opportunité de pouvoir contribuer au développement de cette dernière, comme suit : </w:t>
      </w:r>
    </w:p>
    <w:p w14:paraId="56BE1756" w14:textId="77777777" w:rsidR="00676584" w:rsidRPr="001950D9" w:rsidRDefault="00676584" w:rsidP="00AF7DA3">
      <w:pPr>
        <w:spacing w:line="360" w:lineRule="auto"/>
        <w:jc w:val="both"/>
        <w:rPr>
          <w:sz w:val="24"/>
          <w:szCs w:val="24"/>
          <w:lang w:val="fr-CH"/>
        </w:rPr>
      </w:pPr>
    </w:p>
    <w:p w14:paraId="559217B5" w14:textId="72EB7B15" w:rsidR="00676584" w:rsidRPr="00F159D3" w:rsidRDefault="00676584" w:rsidP="0067658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/>
          <w:sz w:val="24"/>
          <w:szCs w:val="24"/>
          <w:lang w:val="fr-CH" w:eastAsia="de-CH"/>
        </w:rPr>
      </w:pPr>
      <w:r w:rsidRPr="001F4041">
        <w:rPr>
          <w:rFonts w:ascii="Arial" w:eastAsia="Times New Roman" w:hAnsi="Arial"/>
          <w:sz w:val="24"/>
          <w:szCs w:val="24"/>
          <w:lang w:val="fr-CH" w:eastAsia="de-CH"/>
        </w:rPr>
        <w:t>Dans le contexte de la traite, la Suisse promeut un débat non seulement ancré dans des normes et des principes, mais aussi</w:t>
      </w:r>
      <w:r w:rsidR="001950D9">
        <w:rPr>
          <w:rFonts w:ascii="Arial" w:eastAsia="Times New Roman" w:hAnsi="Arial"/>
          <w:sz w:val="24"/>
          <w:szCs w:val="24"/>
          <w:lang w:val="fr-CH" w:eastAsia="de-CH"/>
        </w:rPr>
        <w:t xml:space="preserve"> fondé</w:t>
      </w:r>
      <w:r w:rsidR="00463EC0">
        <w:rPr>
          <w:rFonts w:ascii="Arial" w:eastAsia="Times New Roman" w:hAnsi="Arial"/>
          <w:sz w:val="24"/>
          <w:szCs w:val="24"/>
          <w:lang w:val="fr-CH" w:eastAsia="de-CH"/>
        </w:rPr>
        <w:t xml:space="preserve"> sur</w:t>
      </w:r>
      <w:r w:rsidRPr="001950D9">
        <w:rPr>
          <w:rFonts w:ascii="Arial" w:eastAsia="Times New Roman" w:hAnsi="Arial"/>
          <w:sz w:val="24"/>
          <w:szCs w:val="24"/>
          <w:lang w:val="fr-CH" w:eastAsia="de-CH"/>
        </w:rPr>
        <w:t xml:space="preserve"> </w:t>
      </w:r>
      <w:r w:rsidRPr="00F159D3">
        <w:rPr>
          <w:rFonts w:ascii="Arial" w:eastAsia="Times New Roman" w:hAnsi="Arial"/>
          <w:sz w:val="24"/>
          <w:szCs w:val="24"/>
          <w:lang w:val="fr-CH" w:eastAsia="de-CH"/>
        </w:rPr>
        <w:t>l’usage d’un vocabulaire pertinent et adéquat.</w:t>
      </w:r>
      <w:r w:rsidR="00EF12A2"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 </w:t>
      </w:r>
      <w:r w:rsidRPr="00C97C38">
        <w:rPr>
          <w:rFonts w:ascii="Arial" w:eastAsia="Times New Roman" w:hAnsi="Arial"/>
          <w:sz w:val="24"/>
          <w:szCs w:val="24"/>
          <w:lang w:val="fr-CH" w:eastAsia="de-CH"/>
        </w:rPr>
        <w:t xml:space="preserve">A ce titre, la recommandation générale devrait, par exemple, contenir des explications claires sur les différences et </w:t>
      </w:r>
      <w:r w:rsidR="00BF1E29" w:rsidRPr="00C97C38">
        <w:rPr>
          <w:rFonts w:ascii="Arial" w:eastAsia="Times New Roman" w:hAnsi="Arial"/>
          <w:sz w:val="24"/>
          <w:szCs w:val="24"/>
          <w:lang w:val="fr-CH" w:eastAsia="de-CH"/>
        </w:rPr>
        <w:t xml:space="preserve">les </w:t>
      </w:r>
      <w:r w:rsidR="00BF1E29">
        <w:rPr>
          <w:rFonts w:ascii="Arial" w:eastAsia="Times New Roman" w:hAnsi="Arial"/>
          <w:sz w:val="24"/>
          <w:szCs w:val="24"/>
          <w:lang w:val="fr-CH" w:eastAsia="de-CH"/>
        </w:rPr>
        <w:t>connexions</w:t>
      </w:r>
      <w:r w:rsidR="00095D0C">
        <w:rPr>
          <w:rFonts w:ascii="Arial" w:eastAsia="Times New Roman" w:hAnsi="Arial"/>
          <w:sz w:val="24"/>
          <w:szCs w:val="24"/>
          <w:lang w:val="fr-CH" w:eastAsia="de-CH"/>
        </w:rPr>
        <w:t xml:space="preserve"> </w:t>
      </w:r>
      <w:r w:rsidRPr="00C97C38">
        <w:rPr>
          <w:rFonts w:ascii="Arial" w:eastAsia="Times New Roman" w:hAnsi="Arial"/>
          <w:sz w:val="24"/>
          <w:szCs w:val="24"/>
          <w:lang w:val="fr-CH" w:eastAsia="de-CH"/>
        </w:rPr>
        <w:t>entre la traite de</w:t>
      </w:r>
      <w:r w:rsidR="00F159D3">
        <w:rPr>
          <w:rFonts w:ascii="Arial" w:eastAsia="Times New Roman" w:hAnsi="Arial"/>
          <w:sz w:val="24"/>
          <w:szCs w:val="24"/>
          <w:lang w:val="fr-CH" w:eastAsia="de-CH"/>
        </w:rPr>
        <w:t>s</w:t>
      </w:r>
      <w:r w:rsidRPr="00C97C38">
        <w:rPr>
          <w:rFonts w:ascii="Arial" w:eastAsia="Times New Roman" w:hAnsi="Arial"/>
          <w:sz w:val="24"/>
          <w:szCs w:val="24"/>
          <w:lang w:val="fr-CH" w:eastAsia="de-CH"/>
        </w:rPr>
        <w:t xml:space="preserve"> femmes et de</w:t>
      </w:r>
      <w:r w:rsidR="00F159D3">
        <w:rPr>
          <w:rFonts w:ascii="Arial" w:eastAsia="Times New Roman" w:hAnsi="Arial"/>
          <w:sz w:val="24"/>
          <w:szCs w:val="24"/>
          <w:lang w:val="fr-CH" w:eastAsia="de-CH"/>
        </w:rPr>
        <w:t>s</w:t>
      </w:r>
      <w:r w:rsidRPr="00C97C38">
        <w:rPr>
          <w:rFonts w:ascii="Arial" w:eastAsia="Times New Roman" w:hAnsi="Arial"/>
          <w:sz w:val="24"/>
          <w:szCs w:val="24"/>
          <w:lang w:val="fr-CH" w:eastAsia="de-CH"/>
        </w:rPr>
        <w:t xml:space="preserve"> filles et le trafic de migrants. Dans le débat, on observe en effet une </w:t>
      </w:r>
      <w:r w:rsidR="00F159D3">
        <w:rPr>
          <w:rFonts w:ascii="Arial" w:eastAsia="Times New Roman" w:hAnsi="Arial"/>
          <w:sz w:val="24"/>
          <w:szCs w:val="24"/>
          <w:lang w:val="fr-CH" w:eastAsia="de-CH"/>
        </w:rPr>
        <w:t xml:space="preserve">fâcheuse </w:t>
      </w:r>
      <w:r w:rsidRPr="00C97C38">
        <w:rPr>
          <w:rFonts w:ascii="Arial" w:eastAsia="Times New Roman" w:hAnsi="Arial"/>
          <w:sz w:val="24"/>
          <w:szCs w:val="24"/>
          <w:lang w:val="fr-CH" w:eastAsia="de-CH"/>
        </w:rPr>
        <w:t xml:space="preserve">tendance à confondre ces deux phénomènes, </w:t>
      </w:r>
      <w:r w:rsidR="00F159D3">
        <w:rPr>
          <w:rFonts w:ascii="Arial" w:eastAsia="Times New Roman" w:hAnsi="Arial"/>
          <w:sz w:val="24"/>
          <w:szCs w:val="24"/>
          <w:lang w:val="fr-CH" w:eastAsia="de-CH"/>
        </w:rPr>
        <w:t xml:space="preserve">qui sont </w:t>
      </w:r>
      <w:r w:rsidRPr="00C97C38">
        <w:rPr>
          <w:rFonts w:ascii="Arial" w:eastAsia="Times New Roman" w:hAnsi="Arial"/>
          <w:sz w:val="24"/>
          <w:szCs w:val="24"/>
          <w:lang w:val="fr-CH" w:eastAsia="de-CH"/>
        </w:rPr>
        <w:t>certes liés m</w:t>
      </w:r>
      <w:r w:rsidRPr="00F159D3">
        <w:rPr>
          <w:rFonts w:ascii="Arial" w:eastAsia="Times New Roman" w:hAnsi="Arial"/>
          <w:sz w:val="24"/>
          <w:szCs w:val="24"/>
          <w:lang w:val="fr-CH" w:eastAsia="de-CH"/>
        </w:rPr>
        <w:t>ais tout de même très distincts.</w:t>
      </w:r>
    </w:p>
    <w:p w14:paraId="60A44FF2" w14:textId="77777777" w:rsidR="00AF7DA3" w:rsidRPr="00ED00AB" w:rsidRDefault="00AF7DA3" w:rsidP="00AF7DA3">
      <w:pPr>
        <w:pStyle w:val="ListParagraph"/>
        <w:spacing w:line="360" w:lineRule="auto"/>
        <w:ind w:left="360"/>
        <w:jc w:val="both"/>
        <w:rPr>
          <w:rFonts w:ascii="Arial" w:eastAsia="Times New Roman" w:hAnsi="Arial"/>
          <w:sz w:val="24"/>
          <w:szCs w:val="24"/>
          <w:lang w:val="fr-CH" w:eastAsia="de-CH"/>
        </w:rPr>
      </w:pPr>
    </w:p>
    <w:p w14:paraId="2D355A4C" w14:textId="77777777" w:rsidR="0051092D" w:rsidRDefault="00AF7DA3" w:rsidP="005109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/>
          <w:sz w:val="24"/>
          <w:szCs w:val="24"/>
          <w:lang w:val="fr-CH" w:eastAsia="de-CH"/>
        </w:rPr>
      </w:pPr>
      <w:r w:rsidRPr="00ED00AB">
        <w:rPr>
          <w:rFonts w:ascii="Arial" w:eastAsia="Times New Roman" w:hAnsi="Arial"/>
          <w:sz w:val="24"/>
          <w:szCs w:val="24"/>
          <w:lang w:val="fr-CH" w:eastAsia="de-CH"/>
        </w:rPr>
        <w:t xml:space="preserve">En vue de </w:t>
      </w:r>
      <w:r w:rsidR="001950D9">
        <w:rPr>
          <w:rFonts w:ascii="Arial" w:eastAsia="Times New Roman" w:hAnsi="Arial"/>
          <w:sz w:val="24"/>
          <w:szCs w:val="24"/>
          <w:lang w:val="fr-CH" w:eastAsia="de-CH"/>
        </w:rPr>
        <w:t>la rédaction</w:t>
      </w:r>
      <w:r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 de cette recommandation générale, la Suisse encourage le Comité à prendre en considération </w:t>
      </w:r>
      <w:r w:rsidR="00E85A2C" w:rsidRPr="00F159D3">
        <w:rPr>
          <w:rFonts w:ascii="Arial" w:eastAsia="Times New Roman" w:hAnsi="Arial"/>
          <w:sz w:val="24"/>
          <w:szCs w:val="24"/>
          <w:lang w:val="fr-CH" w:eastAsia="de-CH"/>
        </w:rPr>
        <w:t>les recommandations</w:t>
      </w:r>
      <w:r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 </w:t>
      </w:r>
      <w:r w:rsidR="00E85A2C"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et les lignes </w:t>
      </w:r>
      <w:r w:rsidR="00E85A2C" w:rsidRPr="00F159D3">
        <w:rPr>
          <w:rFonts w:ascii="Arial" w:eastAsia="Times New Roman" w:hAnsi="Arial"/>
          <w:sz w:val="24"/>
          <w:szCs w:val="24"/>
          <w:lang w:val="fr-CH" w:eastAsia="de-CH"/>
        </w:rPr>
        <w:lastRenderedPageBreak/>
        <w:t>directrice</w:t>
      </w:r>
      <w:r w:rsidR="001950D9">
        <w:rPr>
          <w:rFonts w:ascii="Arial" w:eastAsia="Times New Roman" w:hAnsi="Arial"/>
          <w:sz w:val="24"/>
          <w:szCs w:val="24"/>
          <w:lang w:val="fr-CH" w:eastAsia="de-CH"/>
        </w:rPr>
        <w:t>s</w:t>
      </w:r>
      <w:r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 </w:t>
      </w:r>
      <w:r w:rsidR="001950D9">
        <w:rPr>
          <w:rFonts w:ascii="Arial" w:eastAsia="Times New Roman" w:hAnsi="Arial"/>
          <w:sz w:val="24"/>
          <w:szCs w:val="24"/>
          <w:lang w:val="fr-CH" w:eastAsia="de-CH"/>
        </w:rPr>
        <w:t xml:space="preserve">développés dans le cadre de la Conférence des Etats parties en vue de </w:t>
      </w:r>
      <w:r w:rsidR="00E85A2C" w:rsidRPr="00F159D3">
        <w:rPr>
          <w:rFonts w:ascii="Arial" w:eastAsia="Times New Roman" w:hAnsi="Arial"/>
          <w:sz w:val="24"/>
          <w:szCs w:val="24"/>
          <w:lang w:val="fr-CH" w:eastAsia="de-CH"/>
        </w:rPr>
        <w:t>la mise en œuvre du Protocol</w:t>
      </w:r>
      <w:r w:rsidR="00F159D3">
        <w:rPr>
          <w:rFonts w:ascii="Arial" w:eastAsia="Times New Roman" w:hAnsi="Arial"/>
          <w:sz w:val="24"/>
          <w:szCs w:val="24"/>
          <w:lang w:val="fr-CH" w:eastAsia="de-CH"/>
        </w:rPr>
        <w:t>e</w:t>
      </w:r>
      <w:r w:rsidR="00E85A2C"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 de Palerme.</w:t>
      </w:r>
    </w:p>
    <w:p w14:paraId="72D5EBD9" w14:textId="77777777" w:rsidR="0051092D" w:rsidRPr="0051092D" w:rsidRDefault="0051092D" w:rsidP="0051092D">
      <w:pPr>
        <w:pStyle w:val="ListParagraph"/>
        <w:rPr>
          <w:rFonts w:ascii="Arial" w:eastAsia="Times New Roman" w:hAnsi="Arial"/>
          <w:sz w:val="24"/>
          <w:szCs w:val="24"/>
          <w:lang w:val="fr-CH" w:eastAsia="de-CH"/>
        </w:rPr>
      </w:pPr>
    </w:p>
    <w:p w14:paraId="5CE5D352" w14:textId="1AB77920" w:rsidR="0051092D" w:rsidRPr="0051092D" w:rsidRDefault="00676584" w:rsidP="005109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/>
          <w:sz w:val="24"/>
          <w:szCs w:val="24"/>
          <w:lang w:val="fr-CH" w:eastAsia="de-CH"/>
        </w:rPr>
      </w:pPr>
      <w:r w:rsidRPr="0051092D">
        <w:rPr>
          <w:rFonts w:ascii="Arial" w:eastAsia="Times New Roman" w:hAnsi="Arial"/>
          <w:sz w:val="24"/>
          <w:szCs w:val="24"/>
          <w:lang w:val="fr-CH" w:eastAsia="de-CH"/>
        </w:rPr>
        <w:t>L’augmentation exponentielle et globale des mouvements migratoires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>,</w:t>
      </w:r>
      <w:r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au cours de ces dernières années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>,</w:t>
      </w:r>
      <w:r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a mis au défi nos stratégies en matière de lutte contre la traite </w:t>
      </w:r>
      <w:r w:rsidR="00D02EEC">
        <w:rPr>
          <w:rFonts w:ascii="Arial" w:eastAsia="Times New Roman" w:hAnsi="Arial"/>
          <w:sz w:val="24"/>
          <w:szCs w:val="24"/>
          <w:lang w:val="fr-CH" w:eastAsia="de-CH"/>
        </w:rPr>
        <w:t>d</w:t>
      </w:r>
      <w:r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’êtres humains, et cela </w:t>
      </w:r>
      <w:r w:rsidR="00EF12A2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au niveau national et </w:t>
      </w:r>
      <w:r w:rsidR="00AF7DA3" w:rsidRPr="0051092D">
        <w:rPr>
          <w:rFonts w:ascii="Arial" w:eastAsia="Times New Roman" w:hAnsi="Arial"/>
          <w:sz w:val="24"/>
          <w:szCs w:val="24"/>
          <w:lang w:val="fr-CH" w:eastAsia="de-CH"/>
        </w:rPr>
        <w:t>international</w:t>
      </w:r>
      <w:r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. </w:t>
      </w:r>
      <w:r w:rsidR="001B0D4D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>En guise d’exemple, au niveau international</w:t>
      </w:r>
      <w:r w:rsidR="0044555D" w:rsidRPr="0051092D">
        <w:rPr>
          <w:rFonts w:ascii="Arial" w:eastAsia="Times New Roman" w:hAnsi="Arial"/>
          <w:sz w:val="24"/>
          <w:szCs w:val="24"/>
          <w:lang w:val="fr-CH" w:eastAsia="de-CH"/>
        </w:rPr>
        <w:t>,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les instruments</w:t>
      </w:r>
      <w:r w:rsidR="00BF1E29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et acteurs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humanitaires </w:t>
      </w:r>
      <w:r w:rsidR="001F4041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devraient </w:t>
      </w:r>
      <w:r w:rsidR="0044555D" w:rsidRPr="0051092D">
        <w:rPr>
          <w:rFonts w:ascii="Arial" w:eastAsia="Times New Roman" w:hAnsi="Arial"/>
          <w:sz w:val="24"/>
          <w:szCs w:val="24"/>
          <w:lang w:val="fr-CH" w:eastAsia="de-CH"/>
        </w:rPr>
        <w:t>être mieux intégrés</w:t>
      </w:r>
      <w:r w:rsidR="001F4041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dans la lutte contre la traite</w:t>
      </w:r>
      <w:r w:rsidR="0044555D" w:rsidRPr="0051092D">
        <w:rPr>
          <w:rFonts w:ascii="Arial" w:eastAsia="Times New Roman" w:hAnsi="Arial"/>
          <w:sz w:val="24"/>
          <w:szCs w:val="24"/>
          <w:lang w:val="fr-CH" w:eastAsia="de-CH"/>
        </w:rPr>
        <w:t>. Au niveau</w:t>
      </w:r>
      <w:r w:rsidR="001950D9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national</w:t>
      </w:r>
      <w:r w:rsidR="0044555D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, </w:t>
      </w:r>
      <w:r w:rsidR="001950D9" w:rsidRPr="0051092D">
        <w:rPr>
          <w:rFonts w:ascii="Arial" w:eastAsia="Times New Roman" w:hAnsi="Arial"/>
          <w:sz w:val="24"/>
          <w:szCs w:val="24"/>
          <w:lang w:val="fr-CH" w:eastAsia="de-CH"/>
        </w:rPr>
        <w:t>les recoupements</w:t>
      </w:r>
      <w:r w:rsidR="0044555D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avec la procédure d’asile</w:t>
      </w:r>
      <w:r w:rsidR="001950D9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devraient </w:t>
      </w:r>
      <w:r w:rsidR="00BF1E29" w:rsidRPr="0051092D">
        <w:rPr>
          <w:rFonts w:ascii="Arial" w:eastAsia="Times New Roman" w:hAnsi="Arial"/>
          <w:sz w:val="24"/>
          <w:szCs w:val="24"/>
          <w:lang w:val="fr-CH" w:eastAsia="de-CH"/>
        </w:rPr>
        <w:t>a</w:t>
      </w:r>
      <w:r w:rsidR="0051092D" w:rsidRPr="0051092D">
        <w:rPr>
          <w:rFonts w:ascii="Arial" w:eastAsia="Times New Roman" w:hAnsi="Arial"/>
          <w:sz w:val="24"/>
          <w:szCs w:val="24"/>
          <w:lang w:val="fr-CH" w:eastAsia="de-CH"/>
        </w:rPr>
        <w:t>cquérir une importance nouvelle.</w:t>
      </w:r>
      <w:r w:rsidR="0051092D" w:rsidRPr="0051092D">
        <w:rPr>
          <w:sz w:val="24"/>
          <w:szCs w:val="24"/>
          <w:lang w:val="fr-CH"/>
        </w:rPr>
        <w:t xml:space="preserve"> 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Nous </w:t>
      </w:r>
      <w:r w:rsidR="001950D9" w:rsidRPr="0051092D">
        <w:rPr>
          <w:rFonts w:ascii="Arial" w:eastAsia="Times New Roman" w:hAnsi="Arial"/>
          <w:sz w:val="24"/>
          <w:szCs w:val="24"/>
          <w:lang w:val="fr-CH" w:eastAsia="de-CH"/>
        </w:rPr>
        <w:t>recommandons</w:t>
      </w:r>
      <w:r w:rsidR="00ED00AB" w:rsidRPr="0051092D">
        <w:rPr>
          <w:rFonts w:ascii="Arial" w:eastAsia="Times New Roman" w:hAnsi="Arial"/>
          <w:sz w:val="24"/>
          <w:szCs w:val="24"/>
          <w:lang w:val="fr-CH" w:eastAsia="de-CH"/>
        </w:rPr>
        <w:t xml:space="preserve"> au CEDAW de prêter attention à ces aspects. </w:t>
      </w:r>
    </w:p>
    <w:p w14:paraId="21CA7845" w14:textId="77777777" w:rsidR="0051092D" w:rsidRPr="0051092D" w:rsidRDefault="0051092D" w:rsidP="0051092D">
      <w:pPr>
        <w:autoSpaceDE w:val="0"/>
        <w:autoSpaceDN w:val="0"/>
        <w:spacing w:line="240" w:lineRule="auto"/>
        <w:rPr>
          <w:sz w:val="24"/>
          <w:szCs w:val="24"/>
          <w:lang w:val="fr-CH"/>
        </w:rPr>
      </w:pPr>
    </w:p>
    <w:p w14:paraId="1229B187" w14:textId="77777777" w:rsidR="00D516C8" w:rsidRPr="00F159D3" w:rsidRDefault="00DB1A48" w:rsidP="001B70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/>
          <w:sz w:val="24"/>
          <w:szCs w:val="24"/>
          <w:lang w:val="fr-CH" w:eastAsia="de-CH"/>
        </w:rPr>
      </w:pPr>
      <w:r w:rsidRPr="00C97C38">
        <w:rPr>
          <w:rFonts w:ascii="Arial" w:eastAsia="Times New Roman" w:hAnsi="Arial"/>
          <w:sz w:val="24"/>
          <w:szCs w:val="24"/>
          <w:lang w:val="fr-CH" w:eastAsia="de-CH"/>
        </w:rPr>
        <w:t xml:space="preserve">Finalement, </w:t>
      </w:r>
      <w:r w:rsidR="0026559B" w:rsidRPr="00C97C38">
        <w:rPr>
          <w:rFonts w:ascii="Arial" w:eastAsia="Times New Roman" w:hAnsi="Arial"/>
          <w:sz w:val="24"/>
          <w:szCs w:val="24"/>
          <w:lang w:val="fr-CH" w:eastAsia="de-CH"/>
        </w:rPr>
        <w:t>aussi bien</w:t>
      </w:r>
      <w:r w:rsidR="00D516C8" w:rsidRPr="00A4761A">
        <w:rPr>
          <w:rFonts w:ascii="Arial" w:eastAsia="Times New Roman" w:hAnsi="Arial"/>
          <w:sz w:val="24"/>
          <w:szCs w:val="24"/>
          <w:lang w:val="fr-CH" w:eastAsia="de-CH"/>
        </w:rPr>
        <w:t xml:space="preserve"> dans le</w:t>
      </w:r>
      <w:r w:rsidR="0026559B" w:rsidRPr="00A4761A">
        <w:rPr>
          <w:rFonts w:ascii="Arial" w:eastAsia="Times New Roman" w:hAnsi="Arial"/>
          <w:sz w:val="24"/>
          <w:szCs w:val="24"/>
          <w:lang w:val="fr-CH" w:eastAsia="de-CH"/>
        </w:rPr>
        <w:t xml:space="preserve"> contexte des conflits armés qu’</w:t>
      </w:r>
      <w:r w:rsidR="00D516C8" w:rsidRPr="00A4761A">
        <w:rPr>
          <w:rFonts w:ascii="Arial" w:eastAsia="Times New Roman" w:hAnsi="Arial"/>
          <w:sz w:val="24"/>
          <w:szCs w:val="24"/>
          <w:lang w:val="fr-CH" w:eastAsia="de-CH"/>
        </w:rPr>
        <w:t xml:space="preserve">au cœur des débats et résolutions du Conseil de sécurité, une attention grandissante est accordée à la </w:t>
      </w:r>
      <w:r w:rsidR="00D516C8" w:rsidRPr="00F159D3">
        <w:rPr>
          <w:rFonts w:ascii="Arial" w:eastAsia="Times New Roman" w:hAnsi="Arial"/>
          <w:sz w:val="24"/>
          <w:szCs w:val="24"/>
          <w:lang w:val="fr-CH" w:eastAsia="de-CH"/>
        </w:rPr>
        <w:t xml:space="preserve">problématique de la traite. La recommandation générale pourrait ainsi inclure, voire développer, d’intéressantes corrélations entre les </w:t>
      </w:r>
      <w:r w:rsidR="00D516C8" w:rsidRPr="00F159D3">
        <w:rPr>
          <w:rFonts w:ascii="Arial" w:eastAsia="Times New Roman" w:hAnsi="Arial"/>
          <w:sz w:val="24"/>
          <w:szCs w:val="24"/>
          <w:lang w:val="fr-CH" w:eastAsia="de-CH"/>
        </w:rPr>
        <w:lastRenderedPageBreak/>
        <w:t xml:space="preserve">femmes, la paix et la sécurité et la politique actuelle du Conseil de sécurité en matière de traite d’êtres humains. </w:t>
      </w:r>
    </w:p>
    <w:p w14:paraId="648C4183" w14:textId="77777777" w:rsidR="006A47F6" w:rsidRPr="00F159D3" w:rsidRDefault="006A47F6" w:rsidP="006A47F6">
      <w:pPr>
        <w:spacing w:line="360" w:lineRule="auto"/>
        <w:jc w:val="both"/>
        <w:rPr>
          <w:sz w:val="24"/>
          <w:szCs w:val="24"/>
          <w:lang w:val="fr-CH"/>
        </w:rPr>
      </w:pPr>
    </w:p>
    <w:p w14:paraId="73BA24A4" w14:textId="77777777" w:rsidR="00241529" w:rsidRPr="00ED00AB" w:rsidRDefault="001B70D5" w:rsidP="007902BB">
      <w:pPr>
        <w:spacing w:line="360" w:lineRule="auto"/>
        <w:jc w:val="both"/>
        <w:rPr>
          <w:sz w:val="24"/>
          <w:szCs w:val="24"/>
          <w:lang w:val="fr-CH"/>
        </w:rPr>
      </w:pPr>
      <w:r w:rsidRPr="00F159D3">
        <w:rPr>
          <w:sz w:val="24"/>
          <w:szCs w:val="24"/>
          <w:lang w:val="fr-CH"/>
        </w:rPr>
        <w:t>Je vous remercie</w:t>
      </w:r>
      <w:r w:rsidR="005B786D" w:rsidRPr="008D2AC5">
        <w:rPr>
          <w:sz w:val="24"/>
          <w:szCs w:val="24"/>
          <w:lang w:val="fr-CH"/>
        </w:rPr>
        <w:t>.</w:t>
      </w:r>
    </w:p>
    <w:sectPr w:rsidR="00241529" w:rsidRPr="00ED00AB" w:rsidSect="00AE4D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475C" w14:textId="77777777" w:rsidR="00133261" w:rsidRDefault="00133261">
      <w:pPr>
        <w:spacing w:line="240" w:lineRule="auto"/>
      </w:pPr>
      <w:r>
        <w:separator/>
      </w:r>
    </w:p>
  </w:endnote>
  <w:endnote w:type="continuationSeparator" w:id="0">
    <w:p w14:paraId="5A0F6D6D" w14:textId="77777777" w:rsidR="00133261" w:rsidRDefault="00133261">
      <w:pPr>
        <w:spacing w:line="240" w:lineRule="auto"/>
      </w:pPr>
      <w:r>
        <w:continuationSeparator/>
      </w:r>
    </w:p>
  </w:endnote>
  <w:endnote w:type="continuationNotice" w:id="1">
    <w:p w14:paraId="3AA84FEC" w14:textId="77777777" w:rsidR="00133261" w:rsidRDefault="001332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24DA" w14:textId="77777777" w:rsidR="00B64137" w:rsidRDefault="00B64137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28CCA267" w14:textId="77777777" w:rsidR="00B64137" w:rsidRPr="009B70F6" w:rsidRDefault="00B64137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4D7F0FC6" w14:textId="77777777" w:rsidR="00B64137" w:rsidRPr="009B70F6" w:rsidRDefault="00B64137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1E8D0E47" w14:textId="77777777" w:rsidR="00B64137" w:rsidRDefault="00B64137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24696A20" w14:textId="77777777" w:rsidR="00B64137" w:rsidRPr="009B70F6" w:rsidRDefault="00B64137" w:rsidP="00F41633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3070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D964E" w14:textId="1AC2318E" w:rsidR="00F1478F" w:rsidRDefault="00F1478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14:paraId="363AD170" w14:textId="2B1ABD51" w:rsidR="00B64137" w:rsidRPr="002E5DA4" w:rsidRDefault="00B64137" w:rsidP="00B52B90">
    <w:pPr>
      <w:pStyle w:val="Footer"/>
      <w:pBdr>
        <w:top w:val="single" w:sz="4" w:space="1" w:color="auto"/>
      </w:pBdr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C70B" w14:textId="77777777" w:rsidR="00133261" w:rsidRDefault="00133261">
      <w:pPr>
        <w:spacing w:line="240" w:lineRule="auto"/>
      </w:pPr>
      <w:r>
        <w:separator/>
      </w:r>
    </w:p>
  </w:footnote>
  <w:footnote w:type="continuationSeparator" w:id="0">
    <w:p w14:paraId="539D6490" w14:textId="77777777" w:rsidR="00133261" w:rsidRDefault="00133261">
      <w:pPr>
        <w:spacing w:line="240" w:lineRule="auto"/>
      </w:pPr>
      <w:r>
        <w:continuationSeparator/>
      </w:r>
    </w:p>
  </w:footnote>
  <w:footnote w:type="continuationNotice" w:id="1">
    <w:p w14:paraId="0C5AF549" w14:textId="77777777" w:rsidR="00133261" w:rsidRDefault="001332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E067D" w14:textId="77777777" w:rsidR="00B64137" w:rsidRPr="008E6BF7" w:rsidRDefault="00B64137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64137" w:rsidRPr="009674DC" w14:paraId="569A39B4" w14:textId="77777777">
      <w:trPr>
        <w:cantSplit/>
        <w:trHeight w:hRule="exact" w:val="1840"/>
      </w:trPr>
      <w:tc>
        <w:tcPr>
          <w:tcW w:w="4848" w:type="dxa"/>
        </w:tcPr>
        <w:p w14:paraId="0A34E9A5" w14:textId="77777777" w:rsidR="00B64137" w:rsidRPr="00E534A0" w:rsidRDefault="00B64137" w:rsidP="00E1365E">
          <w:pPr>
            <w:pStyle w:val="Logo"/>
          </w:pPr>
          <w:r>
            <w:rPr>
              <w:lang w:val="en-GB" w:eastAsia="en-GB"/>
            </w:rPr>
            <w:drawing>
              <wp:inline distT="0" distB="0" distL="0" distR="0" wp14:anchorId="57A9FCAA" wp14:editId="2F4EE67E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AF41D82" w14:textId="77777777" w:rsidR="00B64137" w:rsidRPr="00194F44" w:rsidRDefault="00B64137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194F44">
            <w:rPr>
              <w:color w:val="808080"/>
              <w:sz w:val="24"/>
              <w:szCs w:val="24"/>
              <w:lang w:val="fr-CH"/>
            </w:rPr>
            <w:t>Seul le texte prononcé fait foi</w:t>
          </w:r>
        </w:p>
        <w:p w14:paraId="721CD166" w14:textId="77777777" w:rsidR="00B64137" w:rsidRPr="009674DC" w:rsidRDefault="00B64137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75A48DC5" w14:textId="77777777" w:rsidR="00B64137" w:rsidRPr="009674DC" w:rsidRDefault="00B6413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CB6"/>
    <w:multiLevelType w:val="hybridMultilevel"/>
    <w:tmpl w:val="716CB2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A3590"/>
    <w:multiLevelType w:val="hybridMultilevel"/>
    <w:tmpl w:val="2AE60FAC"/>
    <w:lvl w:ilvl="0" w:tplc="D49AA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90C40"/>
    <w:multiLevelType w:val="hybridMultilevel"/>
    <w:tmpl w:val="C6F4F2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47F0"/>
    <w:multiLevelType w:val="hybridMultilevel"/>
    <w:tmpl w:val="0E5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6F68"/>
    <w:multiLevelType w:val="hybridMultilevel"/>
    <w:tmpl w:val="66483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67A41"/>
    <w:multiLevelType w:val="hybridMultilevel"/>
    <w:tmpl w:val="C6F4F2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711B2"/>
    <w:multiLevelType w:val="hybridMultilevel"/>
    <w:tmpl w:val="12BADD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493D65"/>
    <w:multiLevelType w:val="hybridMultilevel"/>
    <w:tmpl w:val="FAA4F70A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0AA54DF"/>
    <w:multiLevelType w:val="hybridMultilevel"/>
    <w:tmpl w:val="914A65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12CAC"/>
    <w:multiLevelType w:val="hybridMultilevel"/>
    <w:tmpl w:val="A6E2C6E6"/>
    <w:lvl w:ilvl="0" w:tplc="95CC1B10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EE2F49"/>
    <w:multiLevelType w:val="hybridMultilevel"/>
    <w:tmpl w:val="A19A4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64F7D"/>
    <w:multiLevelType w:val="hybridMultilevel"/>
    <w:tmpl w:val="7D68652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CC"/>
    <w:rsid w:val="00000486"/>
    <w:rsid w:val="00000569"/>
    <w:rsid w:val="00002B9E"/>
    <w:rsid w:val="00003331"/>
    <w:rsid w:val="00006CCC"/>
    <w:rsid w:val="000075F0"/>
    <w:rsid w:val="00007BE3"/>
    <w:rsid w:val="00012C78"/>
    <w:rsid w:val="000156AF"/>
    <w:rsid w:val="0003079B"/>
    <w:rsid w:val="00035FAF"/>
    <w:rsid w:val="00042373"/>
    <w:rsid w:val="00042F29"/>
    <w:rsid w:val="00046CCD"/>
    <w:rsid w:val="00047450"/>
    <w:rsid w:val="000530A8"/>
    <w:rsid w:val="0005457D"/>
    <w:rsid w:val="00056600"/>
    <w:rsid w:val="00057FDF"/>
    <w:rsid w:val="000609AC"/>
    <w:rsid w:val="000612C0"/>
    <w:rsid w:val="000660A1"/>
    <w:rsid w:val="00072E65"/>
    <w:rsid w:val="000764FF"/>
    <w:rsid w:val="000770FB"/>
    <w:rsid w:val="00077550"/>
    <w:rsid w:val="00082C0B"/>
    <w:rsid w:val="00090DE8"/>
    <w:rsid w:val="000931D2"/>
    <w:rsid w:val="00095D0C"/>
    <w:rsid w:val="00097100"/>
    <w:rsid w:val="000A1B72"/>
    <w:rsid w:val="000A718F"/>
    <w:rsid w:val="000B117F"/>
    <w:rsid w:val="000B358E"/>
    <w:rsid w:val="000B6170"/>
    <w:rsid w:val="000C1625"/>
    <w:rsid w:val="000C1866"/>
    <w:rsid w:val="000C1C54"/>
    <w:rsid w:val="000C2A97"/>
    <w:rsid w:val="000C465E"/>
    <w:rsid w:val="000C48CC"/>
    <w:rsid w:val="000C59BF"/>
    <w:rsid w:val="000D037A"/>
    <w:rsid w:val="000D41A0"/>
    <w:rsid w:val="000D757F"/>
    <w:rsid w:val="000D78D7"/>
    <w:rsid w:val="000E161C"/>
    <w:rsid w:val="000E1A30"/>
    <w:rsid w:val="00102B72"/>
    <w:rsid w:val="0010350A"/>
    <w:rsid w:val="001060B3"/>
    <w:rsid w:val="00106BF4"/>
    <w:rsid w:val="0011123D"/>
    <w:rsid w:val="00111D1C"/>
    <w:rsid w:val="0012200A"/>
    <w:rsid w:val="00123B4A"/>
    <w:rsid w:val="00124C6A"/>
    <w:rsid w:val="00125010"/>
    <w:rsid w:val="00127788"/>
    <w:rsid w:val="00127BF6"/>
    <w:rsid w:val="00133261"/>
    <w:rsid w:val="001365AB"/>
    <w:rsid w:val="00140DA7"/>
    <w:rsid w:val="001458C2"/>
    <w:rsid w:val="001519DB"/>
    <w:rsid w:val="00156BD4"/>
    <w:rsid w:val="001625C1"/>
    <w:rsid w:val="00177FAD"/>
    <w:rsid w:val="00191C9B"/>
    <w:rsid w:val="00193D53"/>
    <w:rsid w:val="001950D9"/>
    <w:rsid w:val="001A0958"/>
    <w:rsid w:val="001A1576"/>
    <w:rsid w:val="001A1D2D"/>
    <w:rsid w:val="001A647C"/>
    <w:rsid w:val="001A67AB"/>
    <w:rsid w:val="001A6A84"/>
    <w:rsid w:val="001A6E14"/>
    <w:rsid w:val="001B0D4D"/>
    <w:rsid w:val="001B22B2"/>
    <w:rsid w:val="001B3156"/>
    <w:rsid w:val="001B5188"/>
    <w:rsid w:val="001B70D5"/>
    <w:rsid w:val="001C5DD0"/>
    <w:rsid w:val="001D331D"/>
    <w:rsid w:val="001D51C1"/>
    <w:rsid w:val="001E1BC2"/>
    <w:rsid w:val="001E24F5"/>
    <w:rsid w:val="001E5AD3"/>
    <w:rsid w:val="001E7819"/>
    <w:rsid w:val="001F09D3"/>
    <w:rsid w:val="001F0A30"/>
    <w:rsid w:val="001F167D"/>
    <w:rsid w:val="001F4041"/>
    <w:rsid w:val="00201698"/>
    <w:rsid w:val="00203194"/>
    <w:rsid w:val="002031EC"/>
    <w:rsid w:val="002032BE"/>
    <w:rsid w:val="0020764D"/>
    <w:rsid w:val="00210EDB"/>
    <w:rsid w:val="00214284"/>
    <w:rsid w:val="00215F66"/>
    <w:rsid w:val="00224990"/>
    <w:rsid w:val="00224C1B"/>
    <w:rsid w:val="00231FE6"/>
    <w:rsid w:val="00237373"/>
    <w:rsid w:val="00241529"/>
    <w:rsid w:val="00262369"/>
    <w:rsid w:val="00263E89"/>
    <w:rsid w:val="0026422A"/>
    <w:rsid w:val="0026559B"/>
    <w:rsid w:val="00270F5F"/>
    <w:rsid w:val="0027158E"/>
    <w:rsid w:val="002814FD"/>
    <w:rsid w:val="00283616"/>
    <w:rsid w:val="002864A2"/>
    <w:rsid w:val="002924F2"/>
    <w:rsid w:val="002A0B30"/>
    <w:rsid w:val="002A2011"/>
    <w:rsid w:val="002A2467"/>
    <w:rsid w:val="002A3AE6"/>
    <w:rsid w:val="002A6977"/>
    <w:rsid w:val="002A704A"/>
    <w:rsid w:val="002B4A4E"/>
    <w:rsid w:val="002B64E9"/>
    <w:rsid w:val="002B6621"/>
    <w:rsid w:val="002B78C7"/>
    <w:rsid w:val="002C3598"/>
    <w:rsid w:val="002D1809"/>
    <w:rsid w:val="002D1961"/>
    <w:rsid w:val="002D3C74"/>
    <w:rsid w:val="002D5819"/>
    <w:rsid w:val="002E5DA4"/>
    <w:rsid w:val="002F1D97"/>
    <w:rsid w:val="002F5AB8"/>
    <w:rsid w:val="003010C0"/>
    <w:rsid w:val="0030307D"/>
    <w:rsid w:val="00325AB6"/>
    <w:rsid w:val="00331F95"/>
    <w:rsid w:val="00333D60"/>
    <w:rsid w:val="00336F28"/>
    <w:rsid w:val="003411C3"/>
    <w:rsid w:val="00347313"/>
    <w:rsid w:val="00350EA4"/>
    <w:rsid w:val="00351A58"/>
    <w:rsid w:val="00357F8E"/>
    <w:rsid w:val="003611EA"/>
    <w:rsid w:val="003626F9"/>
    <w:rsid w:val="00362911"/>
    <w:rsid w:val="0036386A"/>
    <w:rsid w:val="00366273"/>
    <w:rsid w:val="00367867"/>
    <w:rsid w:val="0037056D"/>
    <w:rsid w:val="0037292E"/>
    <w:rsid w:val="00376F64"/>
    <w:rsid w:val="003771D6"/>
    <w:rsid w:val="0038098E"/>
    <w:rsid w:val="003958A9"/>
    <w:rsid w:val="003A3F6B"/>
    <w:rsid w:val="003B32B8"/>
    <w:rsid w:val="003B5989"/>
    <w:rsid w:val="003B7AFF"/>
    <w:rsid w:val="003B7FD8"/>
    <w:rsid w:val="003C2601"/>
    <w:rsid w:val="003C6EAF"/>
    <w:rsid w:val="003C7130"/>
    <w:rsid w:val="003D0660"/>
    <w:rsid w:val="003D22FA"/>
    <w:rsid w:val="003E3C19"/>
    <w:rsid w:val="003E6B6D"/>
    <w:rsid w:val="003F085A"/>
    <w:rsid w:val="003F188D"/>
    <w:rsid w:val="003F4A2C"/>
    <w:rsid w:val="003F5019"/>
    <w:rsid w:val="00416D6C"/>
    <w:rsid w:val="00421615"/>
    <w:rsid w:val="0042162F"/>
    <w:rsid w:val="00421BCB"/>
    <w:rsid w:val="004442A5"/>
    <w:rsid w:val="0044555D"/>
    <w:rsid w:val="00447F69"/>
    <w:rsid w:val="004520DD"/>
    <w:rsid w:val="0045533F"/>
    <w:rsid w:val="00463B96"/>
    <w:rsid w:val="00463EC0"/>
    <w:rsid w:val="004648A1"/>
    <w:rsid w:val="004678C2"/>
    <w:rsid w:val="0047162F"/>
    <w:rsid w:val="00473978"/>
    <w:rsid w:val="00480AA5"/>
    <w:rsid w:val="0048146D"/>
    <w:rsid w:val="00485990"/>
    <w:rsid w:val="00492F9E"/>
    <w:rsid w:val="004931AD"/>
    <w:rsid w:val="0049351E"/>
    <w:rsid w:val="00494E66"/>
    <w:rsid w:val="004A6062"/>
    <w:rsid w:val="004A7B02"/>
    <w:rsid w:val="004B145F"/>
    <w:rsid w:val="004B59E9"/>
    <w:rsid w:val="004C149B"/>
    <w:rsid w:val="004C63BA"/>
    <w:rsid w:val="004D10FB"/>
    <w:rsid w:val="004D3466"/>
    <w:rsid w:val="004E3303"/>
    <w:rsid w:val="004E3B7B"/>
    <w:rsid w:val="004E538A"/>
    <w:rsid w:val="004E5744"/>
    <w:rsid w:val="004F2310"/>
    <w:rsid w:val="004F2643"/>
    <w:rsid w:val="004F6BDD"/>
    <w:rsid w:val="0050092B"/>
    <w:rsid w:val="005021B7"/>
    <w:rsid w:val="00504649"/>
    <w:rsid w:val="005102AA"/>
    <w:rsid w:val="0051092D"/>
    <w:rsid w:val="00512409"/>
    <w:rsid w:val="00515A64"/>
    <w:rsid w:val="00517073"/>
    <w:rsid w:val="005217D4"/>
    <w:rsid w:val="00522843"/>
    <w:rsid w:val="00525DBE"/>
    <w:rsid w:val="00531373"/>
    <w:rsid w:val="00532107"/>
    <w:rsid w:val="0053541C"/>
    <w:rsid w:val="00540406"/>
    <w:rsid w:val="0054300D"/>
    <w:rsid w:val="00546A89"/>
    <w:rsid w:val="005475FC"/>
    <w:rsid w:val="005555E0"/>
    <w:rsid w:val="00555F8A"/>
    <w:rsid w:val="00567A09"/>
    <w:rsid w:val="00567BAA"/>
    <w:rsid w:val="00574B83"/>
    <w:rsid w:val="00576924"/>
    <w:rsid w:val="00580AA8"/>
    <w:rsid w:val="0058504A"/>
    <w:rsid w:val="005910FE"/>
    <w:rsid w:val="00591AED"/>
    <w:rsid w:val="0059682E"/>
    <w:rsid w:val="00597D59"/>
    <w:rsid w:val="005A0DC3"/>
    <w:rsid w:val="005A568F"/>
    <w:rsid w:val="005A5C5B"/>
    <w:rsid w:val="005A5E24"/>
    <w:rsid w:val="005B2681"/>
    <w:rsid w:val="005B40F9"/>
    <w:rsid w:val="005B42A5"/>
    <w:rsid w:val="005B475F"/>
    <w:rsid w:val="005B480C"/>
    <w:rsid w:val="005B5883"/>
    <w:rsid w:val="005B5BF8"/>
    <w:rsid w:val="005B786D"/>
    <w:rsid w:val="005C2A38"/>
    <w:rsid w:val="005C41CB"/>
    <w:rsid w:val="005D12FA"/>
    <w:rsid w:val="005D1802"/>
    <w:rsid w:val="005D47DC"/>
    <w:rsid w:val="005D4D6A"/>
    <w:rsid w:val="005D718E"/>
    <w:rsid w:val="005D7FF7"/>
    <w:rsid w:val="005E0C4F"/>
    <w:rsid w:val="005E1961"/>
    <w:rsid w:val="005E294E"/>
    <w:rsid w:val="005E7301"/>
    <w:rsid w:val="005F0A3C"/>
    <w:rsid w:val="005F1220"/>
    <w:rsid w:val="005F7FFB"/>
    <w:rsid w:val="0060038A"/>
    <w:rsid w:val="00603D3A"/>
    <w:rsid w:val="00603F63"/>
    <w:rsid w:val="00604BB0"/>
    <w:rsid w:val="006057E1"/>
    <w:rsid w:val="006069B3"/>
    <w:rsid w:val="006142B1"/>
    <w:rsid w:val="0061780E"/>
    <w:rsid w:val="0062024F"/>
    <w:rsid w:val="00620D6E"/>
    <w:rsid w:val="00622465"/>
    <w:rsid w:val="00631085"/>
    <w:rsid w:val="00631781"/>
    <w:rsid w:val="006346B4"/>
    <w:rsid w:val="00634F3A"/>
    <w:rsid w:val="00635E71"/>
    <w:rsid w:val="00636CA8"/>
    <w:rsid w:val="00636FF3"/>
    <w:rsid w:val="00640EC4"/>
    <w:rsid w:val="00643DCA"/>
    <w:rsid w:val="00650CDB"/>
    <w:rsid w:val="00651B60"/>
    <w:rsid w:val="00653163"/>
    <w:rsid w:val="00653218"/>
    <w:rsid w:val="0066170A"/>
    <w:rsid w:val="00666544"/>
    <w:rsid w:val="00671A5E"/>
    <w:rsid w:val="00674C5E"/>
    <w:rsid w:val="006757C5"/>
    <w:rsid w:val="00675B23"/>
    <w:rsid w:val="00675F73"/>
    <w:rsid w:val="00676238"/>
    <w:rsid w:val="00676584"/>
    <w:rsid w:val="00676E5F"/>
    <w:rsid w:val="00682D98"/>
    <w:rsid w:val="00682DDC"/>
    <w:rsid w:val="00683F4A"/>
    <w:rsid w:val="00684D0E"/>
    <w:rsid w:val="00685DC9"/>
    <w:rsid w:val="0069326D"/>
    <w:rsid w:val="006A16FB"/>
    <w:rsid w:val="006A47F6"/>
    <w:rsid w:val="006A6E10"/>
    <w:rsid w:val="006B070E"/>
    <w:rsid w:val="006B2131"/>
    <w:rsid w:val="006B3147"/>
    <w:rsid w:val="006B6137"/>
    <w:rsid w:val="006C27E1"/>
    <w:rsid w:val="006C4187"/>
    <w:rsid w:val="006D2453"/>
    <w:rsid w:val="006D4508"/>
    <w:rsid w:val="006D4D3D"/>
    <w:rsid w:val="006D500C"/>
    <w:rsid w:val="006E54D7"/>
    <w:rsid w:val="006F317D"/>
    <w:rsid w:val="006F3A9D"/>
    <w:rsid w:val="006F6667"/>
    <w:rsid w:val="006F7CEE"/>
    <w:rsid w:val="007004EE"/>
    <w:rsid w:val="0070160F"/>
    <w:rsid w:val="00704BC2"/>
    <w:rsid w:val="00707458"/>
    <w:rsid w:val="0071097A"/>
    <w:rsid w:val="00710EBC"/>
    <w:rsid w:val="0071222C"/>
    <w:rsid w:val="007210E5"/>
    <w:rsid w:val="00730EF4"/>
    <w:rsid w:val="0073433E"/>
    <w:rsid w:val="00734C2B"/>
    <w:rsid w:val="00736EC7"/>
    <w:rsid w:val="00736FCD"/>
    <w:rsid w:val="007378B2"/>
    <w:rsid w:val="00744705"/>
    <w:rsid w:val="00747D4C"/>
    <w:rsid w:val="00751330"/>
    <w:rsid w:val="00751336"/>
    <w:rsid w:val="007537A6"/>
    <w:rsid w:val="00754BFD"/>
    <w:rsid w:val="00764549"/>
    <w:rsid w:val="00764BDB"/>
    <w:rsid w:val="0076679B"/>
    <w:rsid w:val="00767E2A"/>
    <w:rsid w:val="00770ABB"/>
    <w:rsid w:val="00771F2D"/>
    <w:rsid w:val="00776DF7"/>
    <w:rsid w:val="00780610"/>
    <w:rsid w:val="007819AB"/>
    <w:rsid w:val="0078246B"/>
    <w:rsid w:val="007902BB"/>
    <w:rsid w:val="007927C2"/>
    <w:rsid w:val="00793183"/>
    <w:rsid w:val="00794F1C"/>
    <w:rsid w:val="00796198"/>
    <w:rsid w:val="007977E6"/>
    <w:rsid w:val="007A4F5D"/>
    <w:rsid w:val="007A5823"/>
    <w:rsid w:val="007B188A"/>
    <w:rsid w:val="007B2104"/>
    <w:rsid w:val="007B2CC2"/>
    <w:rsid w:val="007B4377"/>
    <w:rsid w:val="007C0893"/>
    <w:rsid w:val="007C2B7E"/>
    <w:rsid w:val="007C668A"/>
    <w:rsid w:val="007D38BD"/>
    <w:rsid w:val="007E2B5F"/>
    <w:rsid w:val="007E3008"/>
    <w:rsid w:val="007F1A72"/>
    <w:rsid w:val="007F2FFB"/>
    <w:rsid w:val="007F36D3"/>
    <w:rsid w:val="007F7674"/>
    <w:rsid w:val="00810096"/>
    <w:rsid w:val="00810989"/>
    <w:rsid w:val="00817F0E"/>
    <w:rsid w:val="008207F3"/>
    <w:rsid w:val="00827955"/>
    <w:rsid w:val="00834C99"/>
    <w:rsid w:val="00834D0A"/>
    <w:rsid w:val="008352F7"/>
    <w:rsid w:val="00835C0C"/>
    <w:rsid w:val="00842FC2"/>
    <w:rsid w:val="00843737"/>
    <w:rsid w:val="008461B1"/>
    <w:rsid w:val="00853C3E"/>
    <w:rsid w:val="008733B3"/>
    <w:rsid w:val="00873D24"/>
    <w:rsid w:val="00876061"/>
    <w:rsid w:val="00877324"/>
    <w:rsid w:val="00881573"/>
    <w:rsid w:val="00882950"/>
    <w:rsid w:val="008962CE"/>
    <w:rsid w:val="00897399"/>
    <w:rsid w:val="008A0A6B"/>
    <w:rsid w:val="008A3E53"/>
    <w:rsid w:val="008A5B0A"/>
    <w:rsid w:val="008A67F0"/>
    <w:rsid w:val="008B07EF"/>
    <w:rsid w:val="008B2598"/>
    <w:rsid w:val="008B2784"/>
    <w:rsid w:val="008C4E5D"/>
    <w:rsid w:val="008C765B"/>
    <w:rsid w:val="008C7CC5"/>
    <w:rsid w:val="008D2AC5"/>
    <w:rsid w:val="008D5E24"/>
    <w:rsid w:val="008E34F4"/>
    <w:rsid w:val="008E546E"/>
    <w:rsid w:val="008E5A56"/>
    <w:rsid w:val="008E5CF7"/>
    <w:rsid w:val="008E6109"/>
    <w:rsid w:val="008F46C3"/>
    <w:rsid w:val="00904EC6"/>
    <w:rsid w:val="009101EE"/>
    <w:rsid w:val="00913F16"/>
    <w:rsid w:val="0091571B"/>
    <w:rsid w:val="00926177"/>
    <w:rsid w:val="00933200"/>
    <w:rsid w:val="009412D0"/>
    <w:rsid w:val="0094394D"/>
    <w:rsid w:val="00950ED7"/>
    <w:rsid w:val="0095144B"/>
    <w:rsid w:val="009560B5"/>
    <w:rsid w:val="009647C3"/>
    <w:rsid w:val="0096641A"/>
    <w:rsid w:val="00967699"/>
    <w:rsid w:val="009710D3"/>
    <w:rsid w:val="00975CD0"/>
    <w:rsid w:val="0098198F"/>
    <w:rsid w:val="00982A57"/>
    <w:rsid w:val="009835B8"/>
    <w:rsid w:val="00984648"/>
    <w:rsid w:val="00984E92"/>
    <w:rsid w:val="00985366"/>
    <w:rsid w:val="00991419"/>
    <w:rsid w:val="0099170F"/>
    <w:rsid w:val="009934C6"/>
    <w:rsid w:val="00994473"/>
    <w:rsid w:val="009A0A6B"/>
    <w:rsid w:val="009A428A"/>
    <w:rsid w:val="009A484B"/>
    <w:rsid w:val="009A63BD"/>
    <w:rsid w:val="009B0804"/>
    <w:rsid w:val="009B24E8"/>
    <w:rsid w:val="009B564F"/>
    <w:rsid w:val="009B63B2"/>
    <w:rsid w:val="009B70F6"/>
    <w:rsid w:val="009C6D8F"/>
    <w:rsid w:val="009D44AE"/>
    <w:rsid w:val="009E156D"/>
    <w:rsid w:val="009E4915"/>
    <w:rsid w:val="009E62B4"/>
    <w:rsid w:val="009F0E02"/>
    <w:rsid w:val="009F1549"/>
    <w:rsid w:val="009F1B67"/>
    <w:rsid w:val="009F2B96"/>
    <w:rsid w:val="00A0435A"/>
    <w:rsid w:val="00A11DF7"/>
    <w:rsid w:val="00A11EA9"/>
    <w:rsid w:val="00A13A34"/>
    <w:rsid w:val="00A1580A"/>
    <w:rsid w:val="00A17C55"/>
    <w:rsid w:val="00A2105D"/>
    <w:rsid w:val="00A2335E"/>
    <w:rsid w:val="00A23FED"/>
    <w:rsid w:val="00A2572D"/>
    <w:rsid w:val="00A258BC"/>
    <w:rsid w:val="00A30C3E"/>
    <w:rsid w:val="00A3130E"/>
    <w:rsid w:val="00A32376"/>
    <w:rsid w:val="00A4761A"/>
    <w:rsid w:val="00A57715"/>
    <w:rsid w:val="00A600C3"/>
    <w:rsid w:val="00A664F7"/>
    <w:rsid w:val="00A71573"/>
    <w:rsid w:val="00A7261E"/>
    <w:rsid w:val="00A7303D"/>
    <w:rsid w:val="00A752DC"/>
    <w:rsid w:val="00A841D3"/>
    <w:rsid w:val="00A85CA4"/>
    <w:rsid w:val="00A877D7"/>
    <w:rsid w:val="00A93FFA"/>
    <w:rsid w:val="00A96A94"/>
    <w:rsid w:val="00AB42BD"/>
    <w:rsid w:val="00AB4E01"/>
    <w:rsid w:val="00AC0C47"/>
    <w:rsid w:val="00AC409B"/>
    <w:rsid w:val="00AC7EE9"/>
    <w:rsid w:val="00AD1856"/>
    <w:rsid w:val="00AD64FC"/>
    <w:rsid w:val="00AE1706"/>
    <w:rsid w:val="00AE4DDB"/>
    <w:rsid w:val="00AE6F55"/>
    <w:rsid w:val="00AE7043"/>
    <w:rsid w:val="00AE7285"/>
    <w:rsid w:val="00AE762C"/>
    <w:rsid w:val="00AF7321"/>
    <w:rsid w:val="00AF7DA3"/>
    <w:rsid w:val="00B01697"/>
    <w:rsid w:val="00B04B09"/>
    <w:rsid w:val="00B07A23"/>
    <w:rsid w:val="00B16010"/>
    <w:rsid w:val="00B170CE"/>
    <w:rsid w:val="00B212E2"/>
    <w:rsid w:val="00B249A5"/>
    <w:rsid w:val="00B30F75"/>
    <w:rsid w:val="00B312E9"/>
    <w:rsid w:val="00B32C41"/>
    <w:rsid w:val="00B3489A"/>
    <w:rsid w:val="00B34F9B"/>
    <w:rsid w:val="00B42F8C"/>
    <w:rsid w:val="00B46BC7"/>
    <w:rsid w:val="00B47421"/>
    <w:rsid w:val="00B52B90"/>
    <w:rsid w:val="00B5693B"/>
    <w:rsid w:val="00B61077"/>
    <w:rsid w:val="00B628F7"/>
    <w:rsid w:val="00B64137"/>
    <w:rsid w:val="00B6463F"/>
    <w:rsid w:val="00B65BEE"/>
    <w:rsid w:val="00B71273"/>
    <w:rsid w:val="00B76A8B"/>
    <w:rsid w:val="00B8196B"/>
    <w:rsid w:val="00B83CF4"/>
    <w:rsid w:val="00B84D86"/>
    <w:rsid w:val="00B85B5D"/>
    <w:rsid w:val="00B9224C"/>
    <w:rsid w:val="00B96DB8"/>
    <w:rsid w:val="00BA2321"/>
    <w:rsid w:val="00BB1959"/>
    <w:rsid w:val="00BB7041"/>
    <w:rsid w:val="00BB7366"/>
    <w:rsid w:val="00BC1BA0"/>
    <w:rsid w:val="00BC2C3B"/>
    <w:rsid w:val="00BC2E52"/>
    <w:rsid w:val="00BC4A4F"/>
    <w:rsid w:val="00BE7075"/>
    <w:rsid w:val="00BF06AE"/>
    <w:rsid w:val="00BF12A2"/>
    <w:rsid w:val="00BF1E29"/>
    <w:rsid w:val="00BF5707"/>
    <w:rsid w:val="00C05DAA"/>
    <w:rsid w:val="00C05DE5"/>
    <w:rsid w:val="00C1253D"/>
    <w:rsid w:val="00C126C8"/>
    <w:rsid w:val="00C1726F"/>
    <w:rsid w:val="00C25E18"/>
    <w:rsid w:val="00C269E1"/>
    <w:rsid w:val="00C26B02"/>
    <w:rsid w:val="00C272DF"/>
    <w:rsid w:val="00C31D6F"/>
    <w:rsid w:val="00C326D7"/>
    <w:rsid w:val="00C36E7A"/>
    <w:rsid w:val="00C504DB"/>
    <w:rsid w:val="00C53A94"/>
    <w:rsid w:val="00C645B3"/>
    <w:rsid w:val="00C650EE"/>
    <w:rsid w:val="00C71461"/>
    <w:rsid w:val="00C71ED1"/>
    <w:rsid w:val="00C843BD"/>
    <w:rsid w:val="00C9394F"/>
    <w:rsid w:val="00C946A5"/>
    <w:rsid w:val="00C962DD"/>
    <w:rsid w:val="00C97C38"/>
    <w:rsid w:val="00CA2055"/>
    <w:rsid w:val="00CA60E9"/>
    <w:rsid w:val="00CA693E"/>
    <w:rsid w:val="00CA719C"/>
    <w:rsid w:val="00CB0EF2"/>
    <w:rsid w:val="00CB390D"/>
    <w:rsid w:val="00CB76FD"/>
    <w:rsid w:val="00CC3721"/>
    <w:rsid w:val="00CC550C"/>
    <w:rsid w:val="00CD0070"/>
    <w:rsid w:val="00CD278F"/>
    <w:rsid w:val="00CD3F89"/>
    <w:rsid w:val="00CE050B"/>
    <w:rsid w:val="00CE3214"/>
    <w:rsid w:val="00CE4EC4"/>
    <w:rsid w:val="00CE747D"/>
    <w:rsid w:val="00CF3FF9"/>
    <w:rsid w:val="00CF75E3"/>
    <w:rsid w:val="00D02EEC"/>
    <w:rsid w:val="00D04924"/>
    <w:rsid w:val="00D102AF"/>
    <w:rsid w:val="00D12D70"/>
    <w:rsid w:val="00D13CCB"/>
    <w:rsid w:val="00D14BA5"/>
    <w:rsid w:val="00D15551"/>
    <w:rsid w:val="00D15A2D"/>
    <w:rsid w:val="00D168E8"/>
    <w:rsid w:val="00D24CFD"/>
    <w:rsid w:val="00D312FC"/>
    <w:rsid w:val="00D3399B"/>
    <w:rsid w:val="00D501CB"/>
    <w:rsid w:val="00D516C8"/>
    <w:rsid w:val="00D5468C"/>
    <w:rsid w:val="00D60373"/>
    <w:rsid w:val="00D60E58"/>
    <w:rsid w:val="00D624DA"/>
    <w:rsid w:val="00D62E0C"/>
    <w:rsid w:val="00D64484"/>
    <w:rsid w:val="00D64E52"/>
    <w:rsid w:val="00D666EB"/>
    <w:rsid w:val="00D70729"/>
    <w:rsid w:val="00D7115C"/>
    <w:rsid w:val="00D81310"/>
    <w:rsid w:val="00D85DA9"/>
    <w:rsid w:val="00D869D1"/>
    <w:rsid w:val="00D86EFE"/>
    <w:rsid w:val="00D87927"/>
    <w:rsid w:val="00D92F13"/>
    <w:rsid w:val="00D945D7"/>
    <w:rsid w:val="00D9740C"/>
    <w:rsid w:val="00DA66E4"/>
    <w:rsid w:val="00DB1A48"/>
    <w:rsid w:val="00DB60D0"/>
    <w:rsid w:val="00DB7137"/>
    <w:rsid w:val="00DC30B3"/>
    <w:rsid w:val="00DC54F9"/>
    <w:rsid w:val="00DC79F2"/>
    <w:rsid w:val="00DD09DC"/>
    <w:rsid w:val="00DD3938"/>
    <w:rsid w:val="00DE1FBC"/>
    <w:rsid w:val="00DE2C63"/>
    <w:rsid w:val="00DE4049"/>
    <w:rsid w:val="00DF0018"/>
    <w:rsid w:val="00DF2552"/>
    <w:rsid w:val="00DF32B6"/>
    <w:rsid w:val="00DF406C"/>
    <w:rsid w:val="00DF4923"/>
    <w:rsid w:val="00E021D4"/>
    <w:rsid w:val="00E1365E"/>
    <w:rsid w:val="00E301C7"/>
    <w:rsid w:val="00E31B9F"/>
    <w:rsid w:val="00E31ED4"/>
    <w:rsid w:val="00E33C3E"/>
    <w:rsid w:val="00E36B91"/>
    <w:rsid w:val="00E40AC6"/>
    <w:rsid w:val="00E40BB1"/>
    <w:rsid w:val="00E41E93"/>
    <w:rsid w:val="00E421D5"/>
    <w:rsid w:val="00E44D7B"/>
    <w:rsid w:val="00E46EA4"/>
    <w:rsid w:val="00E5324A"/>
    <w:rsid w:val="00E60C48"/>
    <w:rsid w:val="00E61A6D"/>
    <w:rsid w:val="00E627D1"/>
    <w:rsid w:val="00E6377F"/>
    <w:rsid w:val="00E7244B"/>
    <w:rsid w:val="00E72D66"/>
    <w:rsid w:val="00E753DF"/>
    <w:rsid w:val="00E820EB"/>
    <w:rsid w:val="00E823FD"/>
    <w:rsid w:val="00E833A3"/>
    <w:rsid w:val="00E8410B"/>
    <w:rsid w:val="00E85A2C"/>
    <w:rsid w:val="00E91960"/>
    <w:rsid w:val="00E97BEE"/>
    <w:rsid w:val="00EA4E8C"/>
    <w:rsid w:val="00EB1737"/>
    <w:rsid w:val="00EB1C54"/>
    <w:rsid w:val="00EB76BA"/>
    <w:rsid w:val="00EC07E6"/>
    <w:rsid w:val="00EC30EB"/>
    <w:rsid w:val="00ED00AB"/>
    <w:rsid w:val="00ED4657"/>
    <w:rsid w:val="00ED644C"/>
    <w:rsid w:val="00EE1FE1"/>
    <w:rsid w:val="00EF00C0"/>
    <w:rsid w:val="00EF12A2"/>
    <w:rsid w:val="00EF2D5A"/>
    <w:rsid w:val="00F00DDD"/>
    <w:rsid w:val="00F04EB1"/>
    <w:rsid w:val="00F05160"/>
    <w:rsid w:val="00F05215"/>
    <w:rsid w:val="00F1478F"/>
    <w:rsid w:val="00F159D3"/>
    <w:rsid w:val="00F2012A"/>
    <w:rsid w:val="00F2347B"/>
    <w:rsid w:val="00F275B5"/>
    <w:rsid w:val="00F32BD4"/>
    <w:rsid w:val="00F41633"/>
    <w:rsid w:val="00F418B7"/>
    <w:rsid w:val="00F42B9C"/>
    <w:rsid w:val="00F45928"/>
    <w:rsid w:val="00F45CD6"/>
    <w:rsid w:val="00F545ED"/>
    <w:rsid w:val="00F574A5"/>
    <w:rsid w:val="00F65CC8"/>
    <w:rsid w:val="00F67652"/>
    <w:rsid w:val="00F67F37"/>
    <w:rsid w:val="00F7058F"/>
    <w:rsid w:val="00F75925"/>
    <w:rsid w:val="00F76057"/>
    <w:rsid w:val="00F7611F"/>
    <w:rsid w:val="00F76DC6"/>
    <w:rsid w:val="00F82956"/>
    <w:rsid w:val="00F947C2"/>
    <w:rsid w:val="00F97B11"/>
    <w:rsid w:val="00FA2466"/>
    <w:rsid w:val="00FB1233"/>
    <w:rsid w:val="00FB3493"/>
    <w:rsid w:val="00FB5A58"/>
    <w:rsid w:val="00FC054B"/>
    <w:rsid w:val="00FC0ADF"/>
    <w:rsid w:val="00FC3C48"/>
    <w:rsid w:val="00FD01D2"/>
    <w:rsid w:val="00FD0F21"/>
    <w:rsid w:val="00FD3F21"/>
    <w:rsid w:val="00FD764E"/>
    <w:rsid w:val="00FF304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0C9930"/>
  <w15:docId w15:val="{91FAE1F2-437E-47DF-9EA7-862415F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paragraph" w:styleId="Heading1">
    <w:name w:val="heading 1"/>
    <w:basedOn w:val="Normal"/>
    <w:link w:val="Heading1Char"/>
    <w:uiPriority w:val="9"/>
    <w:qFormat/>
    <w:rsid w:val="001D331D"/>
    <w:pPr>
      <w:spacing w:before="100" w:beforeAutospacing="1" w:after="100" w:afterAutospacing="1" w:line="480" w:lineRule="atLeast"/>
      <w:outlineLvl w:val="0"/>
    </w:pPr>
    <w:rPr>
      <w:rFonts w:cs="Arial"/>
      <w:b/>
      <w:bCs/>
      <w:color w:val="808080"/>
      <w:kern w:val="36"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link w:val="FooterChar"/>
    <w:uiPriority w:val="99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character" w:customStyle="1" w:styleId="apple-style-span">
    <w:name w:val="apple-style-span"/>
    <w:basedOn w:val="DefaultParagraphFont"/>
    <w:rsid w:val="00683F4A"/>
  </w:style>
  <w:style w:type="character" w:styleId="SubtleEmphasis">
    <w:name w:val="Subtle Emphasis"/>
    <w:basedOn w:val="DefaultParagraphFont"/>
    <w:uiPriority w:val="19"/>
    <w:qFormat/>
    <w:rsid w:val="009101EE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F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B8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B8"/>
    <w:rPr>
      <w:rFonts w:ascii="Arial" w:hAnsi="Arial"/>
      <w:b/>
      <w:bCs/>
      <w:lang w:eastAsia="de-CH"/>
    </w:rPr>
  </w:style>
  <w:style w:type="paragraph" w:styleId="ListParagraph">
    <w:name w:val="List Paragraph"/>
    <w:basedOn w:val="Normal"/>
    <w:uiPriority w:val="34"/>
    <w:qFormat/>
    <w:rsid w:val="007927C2"/>
    <w:pPr>
      <w:spacing w:line="240" w:lineRule="auto"/>
      <w:ind w:left="72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Title1">
    <w:name w:val="Title 1"/>
    <w:basedOn w:val="Normal"/>
    <w:rsid w:val="005B40F9"/>
    <w:pPr>
      <w:spacing w:before="120" w:after="120" w:line="240" w:lineRule="auto"/>
    </w:pPr>
    <w:rPr>
      <w:b/>
      <w:sz w:val="32"/>
      <w:szCs w:val="24"/>
      <w:lang w:val="en-US" w:eastAsia="en-US"/>
    </w:rPr>
  </w:style>
  <w:style w:type="paragraph" w:customStyle="1" w:styleId="AIBodyText">
    <w:name w:val="AI Body Text"/>
    <w:basedOn w:val="Normal"/>
    <w:link w:val="AIBodyTextChar"/>
    <w:rsid w:val="005B40F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customStyle="1" w:styleId="AIBodyTextChar">
    <w:name w:val="AI Body Text Char"/>
    <w:link w:val="AIBodyText"/>
    <w:rsid w:val="005B40F9"/>
    <w:rPr>
      <w:rFonts w:ascii="Amnesty Trade Gothic" w:hAnsi="Amnesty Trade Gothic"/>
      <w:color w:val="000000"/>
      <w:sz w:val="18"/>
      <w:szCs w:val="24"/>
      <w:lang w:val="en-GB" w:eastAsia="ar-SA"/>
    </w:rPr>
  </w:style>
  <w:style w:type="paragraph" w:styleId="Revision">
    <w:name w:val="Revision"/>
    <w:hidden/>
    <w:uiPriority w:val="99"/>
    <w:semiHidden/>
    <w:rsid w:val="005B5883"/>
    <w:rPr>
      <w:rFonts w:ascii="Arial" w:hAnsi="Arial"/>
      <w:lang w:eastAsia="de-CH"/>
    </w:rPr>
  </w:style>
  <w:style w:type="paragraph" w:customStyle="1" w:styleId="CarCar">
    <w:name w:val="Car Car"/>
    <w:basedOn w:val="Normal"/>
    <w:rsid w:val="00D168E8"/>
    <w:pPr>
      <w:spacing w:after="160" w:line="240" w:lineRule="exact"/>
      <w:ind w:left="57"/>
    </w:pPr>
    <w:rPr>
      <w:rFonts w:cs="Arial"/>
      <w:lang w:val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057FDF"/>
    <w:pPr>
      <w:spacing w:after="160" w:line="240" w:lineRule="exact"/>
    </w:pPr>
    <w:rPr>
      <w:rFonts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331D"/>
    <w:rPr>
      <w:rFonts w:ascii="Arial" w:hAnsi="Arial" w:cs="Arial"/>
      <w:b/>
      <w:bCs/>
      <w:color w:val="808080"/>
      <w:kern w:val="36"/>
      <w:sz w:val="36"/>
      <w:szCs w:val="36"/>
      <w:lang w:val="en-US"/>
    </w:rPr>
  </w:style>
  <w:style w:type="paragraph" w:customStyle="1" w:styleId="CarCar0">
    <w:name w:val="Car Car"/>
    <w:basedOn w:val="Normal"/>
    <w:rsid w:val="00877324"/>
    <w:pPr>
      <w:spacing w:after="160" w:line="240" w:lineRule="exact"/>
      <w:ind w:left="57"/>
    </w:pPr>
    <w:rPr>
      <w:rFonts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82DDC"/>
    <w:pPr>
      <w:spacing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CB76F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275B5"/>
    <w:rPr>
      <w:rFonts w:ascii="Arial" w:hAnsi="Arial"/>
      <w:lang w:eastAsia="de-C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5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71B"/>
    <w:rPr>
      <w:rFonts w:ascii="Courier New" w:hAnsi="Courier New" w:cs="Courier New"/>
      <w:lang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F1478F"/>
    <w:rPr>
      <w:rFonts w:ascii="Arial" w:hAnsi="Arial"/>
      <w:noProof/>
      <w:sz w:val="15"/>
      <w:szCs w:val="15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82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959">
                  <w:marLeft w:val="0"/>
                  <w:marRight w:val="-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961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4044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116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8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7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6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8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73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62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4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5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46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323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1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22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946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8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42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66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73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0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46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4614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1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3430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7D50F-D132-4641-9383-49A4C39BBBC8}">
  <ds:schemaRefs>
    <ds:schemaRef ds:uri="20FCE85C-E2AB-4400-A6F9-CAEEEC08253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5BF2D-345E-45AE-A67C-34DEBFA98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D3ABB-BED6-468B-95BD-9299A79BA13C}"/>
</file>

<file path=customXml/itemProps4.xml><?xml version="1.0" encoding="utf-8"?>
<ds:datastoreItem xmlns:ds="http://schemas.openxmlformats.org/officeDocument/2006/customXml" ds:itemID="{5D8257A8-0345-40B6-B890-D21AB575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Matthey Patrick EDA MTP</dc:creator>
  <cp:lastModifiedBy>Daniela Buchmann</cp:lastModifiedBy>
  <cp:revision>2</cp:revision>
  <cp:lastPrinted>2018-06-29T16:00:00Z</cp:lastPrinted>
  <dcterms:created xsi:type="dcterms:W3CDTF">2019-02-21T08:38:00Z</dcterms:created>
  <dcterms:modified xsi:type="dcterms:W3CDTF">2019-02-21T08:38:00Z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