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9B7" w:rsidRPr="00036006" w:rsidRDefault="00EF4771" w:rsidP="00CB1C70">
      <w:pPr>
        <w:spacing w:beforeLines="50" w:before="180"/>
        <w:jc w:val="center"/>
        <w:rPr>
          <w:rFonts w:ascii="Calibri" w:hAnsi="Calibri"/>
          <w:b/>
          <w:sz w:val="28"/>
          <w:szCs w:val="28"/>
        </w:rPr>
      </w:pPr>
      <w:r w:rsidRPr="00036006">
        <w:rPr>
          <w:rFonts w:ascii="Calibri" w:hAnsi="Calibri" w:hint="eastAsia"/>
          <w:b/>
          <w:sz w:val="28"/>
          <w:szCs w:val="28"/>
        </w:rPr>
        <w:t>Template for Civil Society Actors</w:t>
      </w:r>
    </w:p>
    <w:p w:rsidR="000976E2" w:rsidRDefault="00EF4771" w:rsidP="000976E2">
      <w:pPr>
        <w:jc w:val="center"/>
        <w:rPr>
          <w:rFonts w:ascii="Calibri" w:hAnsi="Calibri"/>
          <w:b/>
          <w:sz w:val="28"/>
          <w:szCs w:val="28"/>
        </w:rPr>
      </w:pPr>
      <w:r w:rsidRPr="00036006">
        <w:rPr>
          <w:rFonts w:ascii="Calibri" w:hAnsi="Calibri" w:hint="eastAsia"/>
          <w:b/>
          <w:sz w:val="28"/>
          <w:szCs w:val="28"/>
        </w:rPr>
        <w:t>Follow-up Information on the CERD recommendations</w:t>
      </w:r>
    </w:p>
    <w:p w:rsidR="000976E2" w:rsidRPr="000976E2" w:rsidRDefault="003D12E6" w:rsidP="000976E2">
      <w:pPr>
        <w:jc w:val="center"/>
        <w:rPr>
          <w:rFonts w:ascii="Calibri" w:hAnsi="Calibri"/>
          <w:b/>
          <w:sz w:val="10"/>
          <w:szCs w:val="10"/>
        </w:rPr>
      </w:pPr>
      <w:r>
        <w:rPr>
          <w:rFonts w:ascii="Calibri" w:hAnsi="Calibri"/>
          <w:b/>
          <w:noProof/>
          <w:lang w:val="en-US"/>
        </w:rPr>
        <w:pict>
          <v:rect id="正方形/長方形 3" o:spid="_x0000_s1026" style="position:absolute;left:0;text-align:left;margin-left:.3pt;margin-top:15.1pt;width:488.35pt;height:79.55pt;z-index:25167257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" filled="f" strokecolor="#0070c0" strokeweight="1.5pt">
            <v:textbox style="mso-next-textbox:#正方形/長方形 3">
              <w:txbxContent>
                <w:p w:rsidR="007049EA" w:rsidRPr="001F21C9" w:rsidRDefault="007049EA" w:rsidP="000374E4">
                  <w:pPr>
                    <w:rPr>
                      <w:color w:val="000000" w:themeColor="text1"/>
                    </w:rPr>
                  </w:pPr>
                  <w:r w:rsidRPr="001F21C9">
                    <w:rPr>
                      <w:rFonts w:ascii="Calibri" w:hAnsi="Calibri" w:hint="eastAsia"/>
                      <w:b/>
                      <w:color w:val="000000" w:themeColor="text1"/>
                    </w:rPr>
                    <w:t xml:space="preserve">Introduction: </w:t>
                  </w:r>
                  <w:r w:rsidRPr="001F21C9">
                    <w:rPr>
                      <w:rFonts w:ascii="Calibri" w:hAnsi="Calibri" w:hint="eastAsia"/>
                      <w:color w:val="000000" w:themeColor="text1"/>
                    </w:rPr>
                    <w:t xml:space="preserve">This template is developed by the International Movement </w:t>
                  </w:r>
                  <w:proofErr w:type="gramStart"/>
                  <w:r w:rsidRPr="001F21C9">
                    <w:rPr>
                      <w:rFonts w:ascii="Calibri" w:hAnsi="Calibri" w:hint="eastAsia"/>
                      <w:color w:val="000000" w:themeColor="text1"/>
                    </w:rPr>
                    <w:t>Against</w:t>
                  </w:r>
                  <w:proofErr w:type="gramEnd"/>
                  <w:r w:rsidRPr="001F21C9">
                    <w:rPr>
                      <w:rFonts w:ascii="Calibri" w:hAnsi="Calibri" w:hint="eastAsia"/>
                      <w:color w:val="000000" w:themeColor="text1"/>
                    </w:rPr>
                    <w:t xml:space="preserve"> All Forms of Discrimination and Racism (IMADR) and </w:t>
                  </w:r>
                  <w:r>
                    <w:rPr>
                      <w:rFonts w:ascii="Calibri" w:hAnsi="Calibri"/>
                      <w:color w:val="000000" w:themeColor="text1"/>
                    </w:rPr>
                    <w:t xml:space="preserve">the </w:t>
                  </w:r>
                  <w:r w:rsidRPr="001F21C9">
                    <w:rPr>
                      <w:rFonts w:ascii="Calibri" w:hAnsi="Calibri" w:hint="eastAsia"/>
                      <w:color w:val="000000" w:themeColor="text1"/>
                    </w:rPr>
                    <w:t xml:space="preserve">US Human Rights Network (USHRN). The template aims to help civil society actors prepare information for the </w:t>
                  </w:r>
                  <w:r w:rsidR="000C3314" w:rsidRPr="000C3314">
                    <w:rPr>
                      <w:rFonts w:ascii="Calibri" w:hAnsi="Calibri"/>
                      <w:color w:val="000000" w:themeColor="text1"/>
                    </w:rPr>
                    <w:t>Committee on the Elimination of Racial Discrimination (CERD)</w:t>
                  </w:r>
                  <w:r w:rsidRPr="001F21C9">
                    <w:rPr>
                      <w:rFonts w:ascii="Calibri" w:hAnsi="Calibri" w:hint="eastAsia"/>
                      <w:color w:val="000000" w:themeColor="text1"/>
                    </w:rPr>
                    <w:t xml:space="preserve"> to assess the implementation of its recommendations at the national level.</w:t>
                  </w:r>
                </w:p>
                <w:p w:rsidR="007049EA" w:rsidRPr="000374E4" w:rsidRDefault="007049EA" w:rsidP="000374E4">
                  <w:pPr>
                    <w:jc w:val="center"/>
                  </w:pPr>
                </w:p>
              </w:txbxContent>
            </v:textbox>
          </v:rect>
        </w:pict>
      </w:r>
    </w:p>
    <w:p w:rsidR="001F21C9" w:rsidRDefault="001F21C9" w:rsidP="000976E2">
      <w:pPr>
        <w:rPr>
          <w:rFonts w:ascii="Calibri" w:hAnsi="Calibri"/>
          <w:b/>
        </w:rPr>
      </w:pPr>
    </w:p>
    <w:p w:rsidR="001F21C9" w:rsidRDefault="001F21C9" w:rsidP="00EF4771">
      <w:pPr>
        <w:rPr>
          <w:rFonts w:ascii="Calibri" w:hAnsi="Calibri"/>
          <w:b/>
        </w:rPr>
      </w:pPr>
    </w:p>
    <w:p w:rsidR="001F21C9" w:rsidRDefault="001F21C9" w:rsidP="00EF4771">
      <w:pPr>
        <w:rPr>
          <w:rFonts w:ascii="Calibri" w:hAnsi="Calibri"/>
          <w:b/>
        </w:rPr>
      </w:pPr>
    </w:p>
    <w:p w:rsidR="001F21C9" w:rsidRDefault="001F21C9" w:rsidP="00EF4771">
      <w:pPr>
        <w:rPr>
          <w:rFonts w:ascii="Calibri" w:hAnsi="Calibri"/>
          <w:b/>
        </w:rPr>
      </w:pPr>
    </w:p>
    <w:p w:rsidR="001F21C9" w:rsidRDefault="001F21C9" w:rsidP="00EF4771">
      <w:pPr>
        <w:rPr>
          <w:rFonts w:ascii="Calibri" w:hAnsi="Calibri"/>
          <w:b/>
        </w:rPr>
      </w:pPr>
    </w:p>
    <w:p w:rsidR="00C338C0" w:rsidRDefault="00EE7198" w:rsidP="00EF4771">
      <w:pPr>
        <w:rPr>
          <w:rFonts w:ascii="Calibri" w:hAnsi="Calibri"/>
        </w:rPr>
      </w:pPr>
      <w:r>
        <w:rPr>
          <w:rFonts w:ascii="Calibri" w:hAnsi="Calibri" w:hint="eastAsia"/>
          <w:b/>
        </w:rPr>
        <w:t>Content of the S</w:t>
      </w:r>
      <w:r>
        <w:rPr>
          <w:rFonts w:ascii="Calibri" w:hAnsi="Calibri"/>
          <w:b/>
        </w:rPr>
        <w:t>u</w:t>
      </w:r>
      <w:r>
        <w:rPr>
          <w:rFonts w:ascii="Calibri" w:hAnsi="Calibri" w:hint="eastAsia"/>
          <w:b/>
        </w:rPr>
        <w:t xml:space="preserve">bmission: </w:t>
      </w:r>
      <w:r>
        <w:rPr>
          <w:rFonts w:ascii="Calibri" w:hAnsi="Calibri" w:hint="eastAsia"/>
        </w:rPr>
        <w:t>Within one year of the adoption of concluding observations, a Sta</w:t>
      </w:r>
      <w:r w:rsidR="00DB1E19">
        <w:rPr>
          <w:rFonts w:ascii="Calibri" w:hAnsi="Calibri" w:hint="eastAsia"/>
        </w:rPr>
        <w:t>te party (g</w:t>
      </w:r>
      <w:r>
        <w:rPr>
          <w:rFonts w:ascii="Calibri" w:hAnsi="Calibri" w:hint="eastAsia"/>
        </w:rPr>
        <w:t xml:space="preserve">overnment) is required to provide information on </w:t>
      </w:r>
      <w:r w:rsidR="00C65E0F">
        <w:rPr>
          <w:rFonts w:ascii="Calibri" w:hAnsi="Calibri" w:hint="eastAsia"/>
        </w:rPr>
        <w:t>its</w:t>
      </w:r>
      <w:r>
        <w:rPr>
          <w:rFonts w:ascii="Calibri" w:hAnsi="Calibri" w:hint="eastAsia"/>
        </w:rPr>
        <w:t xml:space="preserve"> implementation of the specific</w:t>
      </w:r>
      <w:r w:rsidR="00C65E0F">
        <w:rPr>
          <w:rFonts w:ascii="Calibri" w:hAnsi="Calibri" w:hint="eastAsia"/>
        </w:rPr>
        <w:t xml:space="preserve"> recommendations identified by the CERD (follow-up recommendations).</w:t>
      </w:r>
      <w:r w:rsidR="00C65E0F">
        <w:rPr>
          <w:rStyle w:val="a5"/>
          <w:rFonts w:ascii="Calibri" w:hAnsi="Calibri"/>
        </w:rPr>
        <w:footnoteReference w:id="1"/>
      </w:r>
      <w:r w:rsidR="00C65E0F">
        <w:rPr>
          <w:rFonts w:ascii="Calibri" w:hAnsi="Calibri" w:hint="eastAsia"/>
        </w:rPr>
        <w:t xml:space="preserve"> In this regard, civil society actors can submit alternative reports on the follow-up recommendations (follow-up </w:t>
      </w:r>
      <w:r w:rsidR="007049EA">
        <w:rPr>
          <w:rFonts w:ascii="Calibri" w:hAnsi="Calibri" w:hint="eastAsia"/>
        </w:rPr>
        <w:t xml:space="preserve">alternative </w:t>
      </w:r>
      <w:r w:rsidR="00C65E0F">
        <w:rPr>
          <w:rFonts w:ascii="Calibri" w:hAnsi="Calibri" w:hint="eastAsia"/>
        </w:rPr>
        <w:t xml:space="preserve">reports) in order to enable the CERD to objectively assess the implementation level. </w:t>
      </w:r>
      <w:r w:rsidR="00C338C0" w:rsidRPr="001F21C9">
        <w:rPr>
          <w:rFonts w:ascii="Calibri" w:hAnsi="Calibri" w:hint="eastAsia"/>
          <w:b/>
          <w:u w:val="single" w:color="C00000"/>
        </w:rPr>
        <w:t>Any i</w:t>
      </w:r>
      <w:r w:rsidR="00C65E0F" w:rsidRPr="001F21C9">
        <w:rPr>
          <w:rFonts w:ascii="Calibri" w:hAnsi="Calibri" w:hint="eastAsia"/>
          <w:b/>
          <w:u w:val="single" w:color="C00000"/>
        </w:rPr>
        <w:t>nformation on recommendations</w:t>
      </w:r>
      <w:r w:rsidR="00FB77C5" w:rsidRPr="001F21C9">
        <w:rPr>
          <w:rFonts w:ascii="Calibri" w:hAnsi="Calibri" w:hint="eastAsia"/>
          <w:b/>
          <w:u w:val="single" w:color="C00000"/>
        </w:rPr>
        <w:t xml:space="preserve"> which are</w:t>
      </w:r>
      <w:r w:rsidR="00C65E0F" w:rsidRPr="001F21C9">
        <w:rPr>
          <w:rFonts w:ascii="Calibri" w:hAnsi="Calibri" w:hint="eastAsia"/>
          <w:b/>
          <w:u w:val="single" w:color="C00000"/>
        </w:rPr>
        <w:t xml:space="preserve"> not follow-up </w:t>
      </w:r>
      <w:r w:rsidR="00FB77C5" w:rsidRPr="001F21C9">
        <w:rPr>
          <w:rFonts w:ascii="Calibri" w:hAnsi="Calibri" w:hint="eastAsia"/>
          <w:b/>
          <w:u w:val="single" w:color="C00000"/>
        </w:rPr>
        <w:t xml:space="preserve">recommendations </w:t>
      </w:r>
      <w:r w:rsidR="00C65E0F" w:rsidRPr="001F21C9">
        <w:rPr>
          <w:rFonts w:ascii="Calibri" w:hAnsi="Calibri" w:hint="eastAsia"/>
          <w:b/>
          <w:u w:val="single" w:color="C00000"/>
        </w:rPr>
        <w:t>will not be consider</w:t>
      </w:r>
      <w:r w:rsidR="00C338C0" w:rsidRPr="001F21C9">
        <w:rPr>
          <w:rFonts w:ascii="Calibri" w:hAnsi="Calibri" w:hint="eastAsia"/>
          <w:b/>
          <w:u w:val="single" w:color="C00000"/>
        </w:rPr>
        <w:t>ed</w:t>
      </w:r>
      <w:r w:rsidR="00C65E0F" w:rsidRPr="001F21C9">
        <w:rPr>
          <w:rFonts w:ascii="Calibri" w:hAnsi="Calibri" w:hint="eastAsia"/>
          <w:b/>
          <w:u w:val="single" w:color="C00000"/>
        </w:rPr>
        <w:t xml:space="preserve"> by the CERD.</w:t>
      </w:r>
      <w:r w:rsidR="00C65E0F" w:rsidRPr="00CB1C70">
        <w:rPr>
          <w:rFonts w:ascii="Calibri" w:hAnsi="Calibri"/>
          <w:u w:color="C00000"/>
        </w:rPr>
        <w:t xml:space="preserve"> </w:t>
      </w:r>
    </w:p>
    <w:p w:rsidR="00C338C0" w:rsidRDefault="00C338C0" w:rsidP="00EF4771">
      <w:pPr>
        <w:rPr>
          <w:rFonts w:ascii="Calibri" w:hAnsi="Calibri"/>
        </w:rPr>
      </w:pPr>
    </w:p>
    <w:p w:rsidR="00EE7198" w:rsidRDefault="00792A73" w:rsidP="00EF4771">
      <w:pPr>
        <w:rPr>
          <w:rFonts w:ascii="Calibri" w:hAnsi="Calibri"/>
        </w:rPr>
      </w:pPr>
      <w:r>
        <w:rPr>
          <w:rFonts w:ascii="Calibri" w:hAnsi="Calibri" w:hint="eastAsia"/>
          <w:b/>
        </w:rPr>
        <w:t xml:space="preserve">Practical tips: </w:t>
      </w:r>
      <w:r w:rsidR="00C338C0" w:rsidRPr="00C338C0">
        <w:rPr>
          <w:rFonts w:ascii="Calibri" w:hAnsi="Calibri"/>
        </w:rPr>
        <w:t>D</w:t>
      </w:r>
      <w:r w:rsidR="00C338C0" w:rsidRPr="00C338C0">
        <w:rPr>
          <w:rFonts w:ascii="Calibri" w:hAnsi="Calibri" w:hint="eastAsia"/>
        </w:rPr>
        <w:t>escrib</w:t>
      </w:r>
      <w:r w:rsidR="00C338C0">
        <w:rPr>
          <w:rFonts w:ascii="Calibri" w:hAnsi="Calibri" w:hint="eastAsia"/>
        </w:rPr>
        <w:t>e briefly what actions has the g</w:t>
      </w:r>
      <w:r w:rsidR="00C338C0" w:rsidRPr="00C338C0">
        <w:rPr>
          <w:rFonts w:ascii="Calibri" w:hAnsi="Calibri" w:hint="eastAsia"/>
        </w:rPr>
        <w:t>overnment taken to implemen</w:t>
      </w:r>
      <w:r w:rsidR="00C338C0">
        <w:rPr>
          <w:rFonts w:ascii="Calibri" w:hAnsi="Calibri" w:hint="eastAsia"/>
        </w:rPr>
        <w:t xml:space="preserve">t the follow-up recommendations. It is encouraged to critically </w:t>
      </w:r>
      <w:r w:rsidR="00C338C0">
        <w:rPr>
          <w:rFonts w:ascii="Calibri" w:hAnsi="Calibri"/>
        </w:rPr>
        <w:t>analyse</w:t>
      </w:r>
      <w:r w:rsidR="00C338C0">
        <w:rPr>
          <w:rFonts w:ascii="Calibri" w:hAnsi="Calibri" w:hint="eastAsia"/>
        </w:rPr>
        <w:t xml:space="preserve"> whether the information in the government </w:t>
      </w:r>
      <w:r w:rsidR="00DB1E19">
        <w:rPr>
          <w:rFonts w:ascii="Calibri" w:hAnsi="Calibri" w:hint="eastAsia"/>
        </w:rPr>
        <w:t>follow-up report is accurate, in</w:t>
      </w:r>
      <w:r w:rsidR="00C338C0">
        <w:rPr>
          <w:rFonts w:ascii="Calibri" w:hAnsi="Calibri" w:hint="eastAsia"/>
        </w:rPr>
        <w:t xml:space="preserve">accurate or incomplete. </w:t>
      </w:r>
      <w:r w:rsidR="00AC6E83">
        <w:rPr>
          <w:rFonts w:ascii="Calibri" w:hAnsi="Calibri" w:hint="eastAsia"/>
        </w:rPr>
        <w:t>The submission should include links to existing website</w:t>
      </w:r>
      <w:r w:rsidR="00657F98">
        <w:rPr>
          <w:rFonts w:ascii="Calibri" w:hAnsi="Calibri" w:hint="eastAsia"/>
        </w:rPr>
        <w:t>s</w:t>
      </w:r>
      <w:r w:rsidR="00AC6E83">
        <w:rPr>
          <w:rFonts w:ascii="Calibri" w:hAnsi="Calibri" w:hint="eastAsia"/>
        </w:rPr>
        <w:t>, reports, and other resources that further elaborate on the topic. S</w:t>
      </w:r>
      <w:r w:rsidR="00AC6E83">
        <w:rPr>
          <w:rFonts w:ascii="Calibri" w:hAnsi="Calibri"/>
        </w:rPr>
        <w:t>ubmit</w:t>
      </w:r>
      <w:r w:rsidR="00AC6E83">
        <w:rPr>
          <w:rFonts w:ascii="Calibri" w:hAnsi="Calibri" w:hint="eastAsia"/>
        </w:rPr>
        <w:t xml:space="preserve"> </w:t>
      </w:r>
      <w:r w:rsidR="00AC6E83" w:rsidRPr="00AC6E83">
        <w:rPr>
          <w:rFonts w:ascii="Calibri" w:hAnsi="Calibri"/>
        </w:rPr>
        <w:t xml:space="preserve">in English, French or Spanish. </w:t>
      </w:r>
      <w:r w:rsidR="00AC6E83">
        <w:rPr>
          <w:rFonts w:ascii="Calibri" w:hAnsi="Calibri"/>
        </w:rPr>
        <w:t>T</w:t>
      </w:r>
      <w:r w:rsidR="00AC6E83">
        <w:rPr>
          <w:rFonts w:ascii="Calibri" w:hAnsi="Calibri" w:hint="eastAsia"/>
        </w:rPr>
        <w:t>he most commonly used language of the Committee is</w:t>
      </w:r>
      <w:r w:rsidR="00AC6E83" w:rsidRPr="00AC6E83">
        <w:rPr>
          <w:rFonts w:ascii="Calibri" w:hAnsi="Calibri"/>
        </w:rPr>
        <w:t xml:space="preserve"> English, </w:t>
      </w:r>
      <w:r w:rsidR="00AC6E83">
        <w:rPr>
          <w:rFonts w:ascii="Calibri" w:hAnsi="Calibri" w:hint="eastAsia"/>
        </w:rPr>
        <w:t>report</w:t>
      </w:r>
      <w:r w:rsidR="00AC6E83" w:rsidRPr="00AC6E83">
        <w:rPr>
          <w:rFonts w:ascii="Calibri" w:hAnsi="Calibri"/>
        </w:rPr>
        <w:t>s in French and Spanish should, to the extent possible, be translated into English.</w:t>
      </w:r>
      <w:r w:rsidR="00AC6E83">
        <w:rPr>
          <w:rFonts w:ascii="Calibri" w:hAnsi="Calibri" w:hint="eastAsia"/>
        </w:rPr>
        <w:t xml:space="preserve"> </w:t>
      </w:r>
      <w:r w:rsidR="006E5721">
        <w:rPr>
          <w:rFonts w:ascii="Calibri" w:hAnsi="Calibri"/>
        </w:rPr>
        <w:t>T</w:t>
      </w:r>
      <w:r w:rsidR="006E5721">
        <w:rPr>
          <w:rFonts w:ascii="Calibri" w:hAnsi="Calibri" w:hint="eastAsia"/>
        </w:rPr>
        <w:t>he CERD has not adopted a grading system to assess the implementation of follow-up recommendations, but civil society actors are free to use the grading scale</w:t>
      </w:r>
      <w:r>
        <w:rPr>
          <w:rFonts w:ascii="Calibri" w:hAnsi="Calibri" w:hint="eastAsia"/>
        </w:rPr>
        <w:t xml:space="preserve"> below</w:t>
      </w:r>
      <w:r w:rsidR="006E5721">
        <w:rPr>
          <w:rFonts w:ascii="Calibri" w:hAnsi="Calibri" w:hint="eastAsia"/>
        </w:rPr>
        <w:t>.</w:t>
      </w:r>
    </w:p>
    <w:p w:rsidR="00C65E0F" w:rsidRDefault="00C65E0F" w:rsidP="00EF4771">
      <w:pPr>
        <w:rPr>
          <w:rFonts w:ascii="Calibri" w:hAnsi="Calibri"/>
        </w:rPr>
      </w:pPr>
    </w:p>
    <w:p w:rsidR="00C65E0F" w:rsidRDefault="00C65E0F" w:rsidP="00EF4771">
      <w:pPr>
        <w:rPr>
          <w:rFonts w:ascii="Calibri" w:hAnsi="Calibri"/>
        </w:rPr>
      </w:pPr>
      <w:r>
        <w:rPr>
          <w:rFonts w:ascii="Calibri" w:hAnsi="Calibri" w:hint="eastAsia"/>
          <w:b/>
        </w:rPr>
        <w:t xml:space="preserve">Word Limit: </w:t>
      </w:r>
      <w:r w:rsidR="00FB77C5">
        <w:rPr>
          <w:rFonts w:ascii="Calibri" w:hAnsi="Calibri" w:hint="eastAsia"/>
        </w:rPr>
        <w:t>Civil society actors are encouraged to submit concise and brief follow-up reports. Reports are p</w:t>
      </w:r>
      <w:r>
        <w:rPr>
          <w:rFonts w:ascii="Calibri" w:hAnsi="Calibri"/>
        </w:rPr>
        <w:t>referred</w:t>
      </w:r>
      <w:r>
        <w:rPr>
          <w:rFonts w:ascii="Calibri" w:hAnsi="Calibri" w:hint="eastAsia"/>
        </w:rPr>
        <w:t xml:space="preserve"> not to exceed 5 pages (approximately 2,500 words max). </w:t>
      </w:r>
    </w:p>
    <w:p w:rsidR="00C338C0" w:rsidRDefault="00C338C0" w:rsidP="00EF4771">
      <w:pPr>
        <w:rPr>
          <w:rFonts w:ascii="Calibri" w:hAnsi="Calibri"/>
        </w:rPr>
      </w:pPr>
    </w:p>
    <w:p w:rsidR="00C338C0" w:rsidRDefault="00C338C0" w:rsidP="00EF4771">
      <w:pPr>
        <w:rPr>
          <w:rFonts w:ascii="Calibri" w:hAnsi="Calibri"/>
        </w:rPr>
      </w:pPr>
      <w:r>
        <w:rPr>
          <w:rFonts w:ascii="Calibri" w:hAnsi="Calibri" w:hint="eastAsia"/>
          <w:b/>
        </w:rPr>
        <w:t xml:space="preserve">Deadline: </w:t>
      </w:r>
      <w:r>
        <w:rPr>
          <w:rFonts w:ascii="Calibri" w:hAnsi="Calibri" w:hint="eastAsia"/>
        </w:rPr>
        <w:t xml:space="preserve">Follow-up </w:t>
      </w:r>
      <w:r w:rsidR="007049EA">
        <w:rPr>
          <w:rFonts w:ascii="Calibri" w:hAnsi="Calibri" w:hint="eastAsia"/>
        </w:rPr>
        <w:t xml:space="preserve">alternative </w:t>
      </w:r>
      <w:r>
        <w:rPr>
          <w:rFonts w:ascii="Calibri" w:hAnsi="Calibri" w:hint="eastAsia"/>
        </w:rPr>
        <w:t xml:space="preserve">reports should be submitted </w:t>
      </w:r>
      <w:r w:rsidR="00DB445F">
        <w:rPr>
          <w:rFonts w:ascii="Calibri" w:hAnsi="Calibri" w:hint="eastAsia"/>
        </w:rPr>
        <w:t>within one month after</w:t>
      </w:r>
      <w:r>
        <w:rPr>
          <w:rFonts w:ascii="Calibri" w:hAnsi="Calibri" w:hint="eastAsia"/>
        </w:rPr>
        <w:t xml:space="preserve"> the government </w:t>
      </w:r>
      <w:r w:rsidR="00FB77C5">
        <w:rPr>
          <w:rFonts w:ascii="Calibri" w:hAnsi="Calibri" w:hint="eastAsia"/>
        </w:rPr>
        <w:t xml:space="preserve">follow-up </w:t>
      </w:r>
      <w:r>
        <w:rPr>
          <w:rFonts w:ascii="Calibri" w:hAnsi="Calibri" w:hint="eastAsia"/>
        </w:rPr>
        <w:t xml:space="preserve">report is presented. </w:t>
      </w:r>
      <w:r w:rsidR="007049EA">
        <w:rPr>
          <w:rFonts w:ascii="Calibri" w:hAnsi="Calibri" w:hint="eastAsia"/>
        </w:rPr>
        <w:t xml:space="preserve">Regardless of </w:t>
      </w:r>
      <w:r w:rsidR="00DB445F">
        <w:rPr>
          <w:rFonts w:ascii="Calibri" w:hAnsi="Calibri" w:hint="eastAsia"/>
        </w:rPr>
        <w:t>the submission of the</w:t>
      </w:r>
      <w:r>
        <w:rPr>
          <w:rFonts w:ascii="Calibri" w:hAnsi="Calibri" w:hint="eastAsia"/>
        </w:rPr>
        <w:t xml:space="preserve"> government report, </w:t>
      </w:r>
      <w:r w:rsidR="007049EA">
        <w:rPr>
          <w:rFonts w:ascii="Calibri" w:hAnsi="Calibri" w:hint="eastAsia"/>
        </w:rPr>
        <w:t xml:space="preserve">civil society may consider </w:t>
      </w:r>
      <w:r w:rsidR="007049EA">
        <w:rPr>
          <w:rFonts w:ascii="Calibri" w:hAnsi="Calibri"/>
        </w:rPr>
        <w:t>submit</w:t>
      </w:r>
      <w:r w:rsidR="007049EA">
        <w:rPr>
          <w:rFonts w:ascii="Calibri" w:hAnsi="Calibri" w:hint="eastAsia"/>
        </w:rPr>
        <w:t xml:space="preserve">ting </w:t>
      </w:r>
      <w:r w:rsidR="00876EEA">
        <w:rPr>
          <w:rFonts w:ascii="Calibri" w:hAnsi="Calibri" w:hint="eastAsia"/>
        </w:rPr>
        <w:t xml:space="preserve">reports </w:t>
      </w:r>
      <w:r>
        <w:rPr>
          <w:rFonts w:ascii="Calibri" w:hAnsi="Calibri" w:hint="eastAsia"/>
        </w:rPr>
        <w:t xml:space="preserve">within one year of the adoption of concluding observations. </w:t>
      </w:r>
    </w:p>
    <w:p w:rsidR="00FF3C12" w:rsidRPr="00DB445F" w:rsidRDefault="00FF3C12" w:rsidP="00EF4771">
      <w:pPr>
        <w:rPr>
          <w:rFonts w:ascii="Calibri" w:hAnsi="Calibri"/>
        </w:rPr>
      </w:pPr>
    </w:p>
    <w:p w:rsidR="00FF3C12" w:rsidRDefault="00FF3C12" w:rsidP="00EF4771">
      <w:pPr>
        <w:rPr>
          <w:rFonts w:ascii="Calibri" w:hAnsi="Calibri"/>
        </w:rPr>
      </w:pPr>
      <w:r>
        <w:rPr>
          <w:rFonts w:ascii="Calibri" w:hAnsi="Calibri" w:hint="eastAsia"/>
          <w:b/>
        </w:rPr>
        <w:t>Instructions for S</w:t>
      </w:r>
      <w:r>
        <w:rPr>
          <w:rFonts w:ascii="Calibri" w:hAnsi="Calibri"/>
          <w:b/>
        </w:rPr>
        <w:t>u</w:t>
      </w:r>
      <w:r>
        <w:rPr>
          <w:rFonts w:ascii="Calibri" w:hAnsi="Calibri" w:hint="eastAsia"/>
          <w:b/>
        </w:rPr>
        <w:t xml:space="preserve">bmission: </w:t>
      </w:r>
      <w:r>
        <w:rPr>
          <w:rFonts w:ascii="Calibri" w:hAnsi="Calibri" w:hint="eastAsia"/>
        </w:rPr>
        <w:t xml:space="preserve">Reports in MS Word or PDF format </w:t>
      </w:r>
      <w:r>
        <w:rPr>
          <w:rFonts w:ascii="Calibri" w:hAnsi="Calibri"/>
        </w:rPr>
        <w:t>should</w:t>
      </w:r>
      <w:r>
        <w:rPr>
          <w:rFonts w:ascii="Calibri" w:hAnsi="Calibri" w:hint="eastAsia"/>
        </w:rPr>
        <w:t xml:space="preserve"> be </w:t>
      </w:r>
      <w:r>
        <w:rPr>
          <w:rFonts w:ascii="Calibri" w:hAnsi="Calibri"/>
        </w:rPr>
        <w:t>sent</w:t>
      </w:r>
      <w:r>
        <w:rPr>
          <w:rFonts w:ascii="Calibri" w:hAnsi="Calibri" w:hint="eastAsia"/>
        </w:rPr>
        <w:t xml:space="preserve"> to: </w:t>
      </w:r>
      <w:hyperlink r:id="rId9" w:history="1">
        <w:r w:rsidRPr="009C2DDC">
          <w:rPr>
            <w:rStyle w:val="a6"/>
            <w:rFonts w:ascii="Calibri" w:hAnsi="Calibri" w:hint="eastAsia"/>
          </w:rPr>
          <w:t>cerd@ohchr.org</w:t>
        </w:r>
      </w:hyperlink>
      <w:r>
        <w:rPr>
          <w:rFonts w:ascii="Calibri" w:hAnsi="Calibri" w:hint="eastAsia"/>
        </w:rPr>
        <w:t xml:space="preserve"> </w:t>
      </w:r>
    </w:p>
    <w:tbl>
      <w:tblPr>
        <w:tblStyle w:val="a7"/>
        <w:tblW w:w="0" w:type="auto"/>
        <w:tblLook w:val="04A0" w:firstRow="1" w:lastRow="0" w:firstColumn="1" w:lastColumn="0" w:noHBand="0" w:noVBand="1"/>
      </w:tblPr>
      <w:tblGrid>
        <w:gridCol w:w="6345"/>
        <w:gridCol w:w="3599"/>
      </w:tblGrid>
      <w:tr w:rsidR="008956AE" w:rsidTr="008956AE">
        <w:tc>
          <w:tcPr>
            <w:tcW w:w="6345" w:type="dxa"/>
          </w:tcPr>
          <w:p w:rsidR="008956AE" w:rsidRPr="008956AE" w:rsidRDefault="000976E2" w:rsidP="008956AE">
            <w:pPr>
              <w:rPr>
                <w:rFonts w:ascii="Calibri" w:hAnsi="Calibri"/>
                <w:b/>
                <w:sz w:val="32"/>
                <w:szCs w:val="32"/>
              </w:rPr>
            </w:pPr>
            <w:r w:rsidDel="000976E2">
              <w:rPr>
                <w:rFonts w:ascii="Calibri" w:hAnsi="Calibri"/>
              </w:rPr>
              <w:lastRenderedPageBreak/>
              <w:t xml:space="preserve"> </w:t>
            </w:r>
            <w:r w:rsidR="008956AE" w:rsidRPr="008956AE">
              <w:rPr>
                <w:rFonts w:ascii="Calibri" w:hAnsi="Calibri" w:hint="eastAsia"/>
                <w:b/>
                <w:sz w:val="32"/>
                <w:szCs w:val="32"/>
              </w:rPr>
              <w:t>[COUNTRY]: NGO FOLLOW-UP REPORT</w:t>
            </w:r>
          </w:p>
        </w:tc>
        <w:tc>
          <w:tcPr>
            <w:tcW w:w="3599" w:type="dxa"/>
          </w:tcPr>
          <w:p w:rsidR="008956AE" w:rsidRDefault="008956AE" w:rsidP="00BA361E">
            <w:pPr>
              <w:rPr>
                <w:rFonts w:ascii="Calibri" w:hAnsi="Calibri"/>
              </w:rPr>
            </w:pPr>
            <w:r>
              <w:rPr>
                <w:rFonts w:ascii="Calibri" w:hAnsi="Calibri" w:hint="eastAsia"/>
              </w:rPr>
              <w:t xml:space="preserve">Reference </w:t>
            </w:r>
            <w:r>
              <w:rPr>
                <w:rFonts w:ascii="Calibri" w:hAnsi="Calibri"/>
              </w:rPr>
              <w:t>number</w:t>
            </w:r>
            <w:r>
              <w:rPr>
                <w:rFonts w:ascii="Calibri" w:hAnsi="Calibri" w:hint="eastAsia"/>
              </w:rPr>
              <w:t xml:space="preserve"> of the concluding observations </w:t>
            </w:r>
            <w:r w:rsidR="00BA361E">
              <w:rPr>
                <w:rFonts w:ascii="Calibri" w:hAnsi="Calibri" w:hint="eastAsia"/>
              </w:rPr>
              <w:t>(Month 20XX)</w:t>
            </w:r>
          </w:p>
        </w:tc>
      </w:tr>
      <w:tr w:rsidR="00FF3C12" w:rsidTr="00FF3C12">
        <w:tc>
          <w:tcPr>
            <w:tcW w:w="9944" w:type="dxa"/>
            <w:gridSpan w:val="2"/>
          </w:tcPr>
          <w:p w:rsidR="00FF3C12" w:rsidRPr="008956AE" w:rsidRDefault="00FA003A" w:rsidP="009255D8">
            <w:pPr>
              <w:rPr>
                <w:rFonts w:ascii="Calibri" w:hAnsi="Calibri"/>
              </w:rPr>
            </w:pPr>
            <w:r>
              <w:rPr>
                <w:rFonts w:ascii="Calibri" w:hAnsi="Calibri" w:hint="eastAsia"/>
              </w:rPr>
              <w:t xml:space="preserve">Submitted by: </w:t>
            </w:r>
            <w:r w:rsidR="001F7CDE">
              <w:rPr>
                <w:rFonts w:ascii="Calibri" w:hAnsi="Calibri" w:hint="eastAsia"/>
              </w:rPr>
              <w:t>[n</w:t>
            </w:r>
            <w:r w:rsidR="008956AE">
              <w:rPr>
                <w:rFonts w:ascii="Calibri" w:hAnsi="Calibri" w:hint="eastAsia"/>
              </w:rPr>
              <w:t>ame(s) of the organization, network or authors</w:t>
            </w:r>
            <w:r w:rsidR="009255D8">
              <w:rPr>
                <w:rFonts w:ascii="Calibri" w:hAnsi="Calibri" w:hint="eastAsia"/>
              </w:rPr>
              <w:t>, c</w:t>
            </w:r>
            <w:r w:rsidR="0098425D">
              <w:rPr>
                <w:rFonts w:ascii="Calibri" w:hAnsi="Calibri"/>
              </w:rPr>
              <w:t>ontact Information</w:t>
            </w:r>
            <w:r w:rsidR="009255D8">
              <w:rPr>
                <w:rFonts w:ascii="Calibri" w:hAnsi="Calibri" w:hint="eastAsia"/>
              </w:rPr>
              <w:t>]</w:t>
            </w:r>
          </w:p>
        </w:tc>
      </w:tr>
      <w:tr w:rsidR="008956AE" w:rsidTr="008956AE">
        <w:trPr>
          <w:gridBefore w:val="1"/>
          <w:wBefore w:w="6345" w:type="dxa"/>
        </w:trPr>
        <w:tc>
          <w:tcPr>
            <w:tcW w:w="3599" w:type="dxa"/>
          </w:tcPr>
          <w:p w:rsidR="008956AE" w:rsidRDefault="008956AE" w:rsidP="00EF4771">
            <w:pPr>
              <w:rPr>
                <w:rFonts w:ascii="Calibri" w:hAnsi="Calibri"/>
              </w:rPr>
            </w:pPr>
            <w:r>
              <w:rPr>
                <w:rFonts w:ascii="Calibri" w:hAnsi="Calibri" w:hint="eastAsia"/>
              </w:rPr>
              <w:t>Submission date</w:t>
            </w:r>
            <w:r w:rsidR="00BA361E">
              <w:rPr>
                <w:rFonts w:ascii="Calibri" w:hAnsi="Calibri" w:hint="eastAsia"/>
              </w:rPr>
              <w:t xml:space="preserve">: </w:t>
            </w:r>
          </w:p>
        </w:tc>
      </w:tr>
    </w:tbl>
    <w:p w:rsidR="00FF3C12" w:rsidRDefault="00FF3C12" w:rsidP="00EF4771">
      <w:pPr>
        <w:rPr>
          <w:rFonts w:ascii="Calibri" w:hAnsi="Calibri"/>
        </w:rPr>
      </w:pPr>
    </w:p>
    <w:p w:rsidR="00241A63" w:rsidRDefault="003D12E6" w:rsidP="00EF4771">
      <w:pPr>
        <w:rPr>
          <w:rFonts w:ascii="Calibri" w:hAnsi="Calibri"/>
        </w:rPr>
      </w:pPr>
      <w:r>
        <w:rPr>
          <w:rFonts w:ascii="Calibri" w:hAnsi="Calibri"/>
          <w:noProof/>
          <w:lang w:val="en-US"/>
        </w:rPr>
        <w:pict>
          <v:line id="直線コネクタ 8" o:spid="_x0000_s1030" style="position:absolute;left:0;text-align:left;z-index:251670528;visibility:visible;mso-width-relative:margin;mso-height-relative:margin" from="-5.3pt,8.25pt" to="494.5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" strokecolor="#0070c0" strokeweight="2pt"/>
        </w:pict>
      </w:r>
    </w:p>
    <w:p w:rsidR="008956AE" w:rsidRPr="00241A63" w:rsidRDefault="008956AE" w:rsidP="00EF4771">
      <w:pPr>
        <w:rPr>
          <w:rFonts w:ascii="Calibri" w:hAnsi="Calibri"/>
          <w:b/>
        </w:rPr>
      </w:pPr>
      <w:r w:rsidRPr="00241A63">
        <w:rPr>
          <w:rFonts w:ascii="Calibri" w:hAnsi="Calibri" w:hint="eastAsia"/>
          <w:b/>
        </w:rPr>
        <w:t>Suggested grades by the civil society organization</w:t>
      </w:r>
    </w:p>
    <w:p w:rsidR="008956AE" w:rsidRDefault="00241A63" w:rsidP="00241A63">
      <w:pPr>
        <w:pStyle w:val="a8"/>
        <w:numPr>
          <w:ilvl w:val="0"/>
          <w:numId w:val="1"/>
        </w:numPr>
        <w:ind w:leftChars="0"/>
        <w:rPr>
          <w:rFonts w:ascii="Calibri" w:hAnsi="Calibri"/>
        </w:rPr>
      </w:pPr>
      <w:r>
        <w:rPr>
          <w:rFonts w:ascii="Calibri" w:hAnsi="Calibri" w:hint="eastAsia"/>
        </w:rPr>
        <w:t xml:space="preserve">The </w:t>
      </w:r>
      <w:r w:rsidR="000976E2">
        <w:rPr>
          <w:rFonts w:ascii="Calibri" w:hAnsi="Calibri"/>
        </w:rPr>
        <w:t xml:space="preserve">response of the government to the </w:t>
      </w:r>
      <w:r>
        <w:rPr>
          <w:rFonts w:ascii="Calibri" w:hAnsi="Calibri" w:hint="eastAsia"/>
        </w:rPr>
        <w:t xml:space="preserve">recommended measure </w:t>
      </w:r>
      <w:r w:rsidR="000976E2">
        <w:rPr>
          <w:rFonts w:ascii="Calibri" w:hAnsi="Calibri"/>
        </w:rPr>
        <w:t>is</w:t>
      </w:r>
      <w:r>
        <w:rPr>
          <w:rFonts w:ascii="Calibri" w:hAnsi="Calibri" w:hint="eastAsia"/>
        </w:rPr>
        <w:t xml:space="preserve"> satisfactory. </w:t>
      </w:r>
    </w:p>
    <w:p w:rsidR="00241A63" w:rsidRDefault="00241A63" w:rsidP="00241A63">
      <w:pPr>
        <w:pStyle w:val="a8"/>
        <w:numPr>
          <w:ilvl w:val="0"/>
          <w:numId w:val="1"/>
        </w:numPr>
        <w:ind w:leftChars="0"/>
        <w:rPr>
          <w:rFonts w:ascii="Calibri" w:hAnsi="Calibri"/>
        </w:rPr>
      </w:pPr>
      <w:r>
        <w:rPr>
          <w:rFonts w:ascii="Calibri" w:hAnsi="Calibri" w:hint="eastAsia"/>
        </w:rPr>
        <w:t xml:space="preserve">The </w:t>
      </w:r>
      <w:r w:rsidR="000976E2">
        <w:rPr>
          <w:rFonts w:ascii="Calibri" w:hAnsi="Calibri"/>
        </w:rPr>
        <w:t xml:space="preserve">response of the government to the </w:t>
      </w:r>
      <w:r>
        <w:rPr>
          <w:rFonts w:ascii="Calibri" w:hAnsi="Calibri" w:hint="eastAsia"/>
        </w:rPr>
        <w:t xml:space="preserve">recommended measure </w:t>
      </w:r>
      <w:r w:rsidR="000976E2">
        <w:rPr>
          <w:rFonts w:ascii="Calibri" w:hAnsi="Calibri"/>
        </w:rPr>
        <w:t>is</w:t>
      </w:r>
      <w:r>
        <w:rPr>
          <w:rFonts w:ascii="Calibri" w:hAnsi="Calibri" w:hint="eastAsia"/>
        </w:rPr>
        <w:t xml:space="preserve"> partial</w:t>
      </w:r>
      <w:r w:rsidR="007049EA">
        <w:rPr>
          <w:rFonts w:ascii="Calibri" w:hAnsi="Calibri" w:hint="eastAsia"/>
        </w:rPr>
        <w:t xml:space="preserve">ly </w:t>
      </w:r>
      <w:r>
        <w:rPr>
          <w:rFonts w:ascii="Calibri" w:hAnsi="Calibri" w:hint="eastAsia"/>
        </w:rPr>
        <w:t>satisfactory.</w:t>
      </w:r>
    </w:p>
    <w:p w:rsidR="00241A63" w:rsidRDefault="00241A63" w:rsidP="00241A63">
      <w:pPr>
        <w:pStyle w:val="a8"/>
        <w:numPr>
          <w:ilvl w:val="0"/>
          <w:numId w:val="1"/>
        </w:numPr>
        <w:ind w:leftChars="0"/>
        <w:rPr>
          <w:rFonts w:ascii="Calibri" w:hAnsi="Calibri"/>
        </w:rPr>
      </w:pPr>
      <w:r>
        <w:rPr>
          <w:rFonts w:ascii="Calibri" w:hAnsi="Calibri"/>
        </w:rPr>
        <w:t>T</w:t>
      </w:r>
      <w:r>
        <w:rPr>
          <w:rFonts w:ascii="Calibri" w:hAnsi="Calibri" w:hint="eastAsia"/>
        </w:rPr>
        <w:t>he government has not taken any actions to implement the recommendation.</w:t>
      </w:r>
    </w:p>
    <w:p w:rsidR="00241A63" w:rsidRPr="00241A63" w:rsidRDefault="00241A63" w:rsidP="00241A63">
      <w:pPr>
        <w:pStyle w:val="a8"/>
        <w:numPr>
          <w:ilvl w:val="0"/>
          <w:numId w:val="1"/>
        </w:numPr>
        <w:ind w:leftChars="0"/>
        <w:rPr>
          <w:rFonts w:ascii="Calibri" w:hAnsi="Calibri"/>
        </w:rPr>
      </w:pPr>
      <w:r>
        <w:rPr>
          <w:rFonts w:ascii="Calibri" w:hAnsi="Calibri"/>
        </w:rPr>
        <w:t>T</w:t>
      </w:r>
      <w:r>
        <w:rPr>
          <w:rFonts w:ascii="Calibri" w:hAnsi="Calibri" w:hint="eastAsia"/>
        </w:rPr>
        <w:t xml:space="preserve">he government has taken actions that are contrary to the recommendation. </w:t>
      </w:r>
    </w:p>
    <w:p w:rsidR="008956AE" w:rsidRDefault="003D12E6" w:rsidP="00EF4771">
      <w:pPr>
        <w:rPr>
          <w:rFonts w:ascii="Calibri" w:hAnsi="Calibri"/>
        </w:rPr>
      </w:pPr>
      <w:r>
        <w:rPr>
          <w:rFonts w:ascii="Calibri" w:hAnsi="Calibri"/>
          <w:noProof/>
          <w:lang w:val="en-US"/>
        </w:rPr>
        <w:pict>
          <v:line id="直線コネクタ 7" o:spid="_x0000_s1029" style="position:absolute;left:0;text-align:left;z-index:251668480;visibility:visible;mso-width-relative:margin;mso-height-relative:margin" from="-5.3pt,9.6pt" to="494.5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" strokecolor="#0070c0" strokeweight="2pt"/>
        </w:pict>
      </w:r>
    </w:p>
    <w:p w:rsidR="008956AE" w:rsidRDefault="008956AE" w:rsidP="00EF4771">
      <w:pPr>
        <w:rPr>
          <w:rFonts w:ascii="Calibri" w:hAnsi="Calibri"/>
        </w:rPr>
      </w:pPr>
    </w:p>
    <w:tbl>
      <w:tblPr>
        <w:tblStyle w:val="a7"/>
        <w:tblW w:w="10039" w:type="dxa"/>
        <w:tblLook w:val="04A0" w:firstRow="1" w:lastRow="0" w:firstColumn="1" w:lastColumn="0" w:noHBand="0" w:noVBand="1"/>
      </w:tblPr>
      <w:tblGrid>
        <w:gridCol w:w="4546"/>
        <w:gridCol w:w="715"/>
        <w:gridCol w:w="4778"/>
      </w:tblGrid>
      <w:tr w:rsidR="008956AE" w:rsidTr="008B6FF3">
        <w:trPr>
          <w:trHeight w:val="290"/>
        </w:trPr>
        <w:tc>
          <w:tcPr>
            <w:tcW w:w="10039" w:type="dxa"/>
            <w:gridSpan w:val="3"/>
            <w:tcBorders>
              <w:bottom w:val="single" w:sz="4" w:space="0" w:color="auto"/>
            </w:tcBorders>
          </w:tcPr>
          <w:p w:rsidR="008956AE" w:rsidRPr="00241A63" w:rsidRDefault="00241A63" w:rsidP="00EF4771">
            <w:pPr>
              <w:rPr>
                <w:rFonts w:ascii="Calibri" w:hAnsi="Calibri"/>
                <w:b/>
              </w:rPr>
            </w:pPr>
            <w:r>
              <w:rPr>
                <w:rFonts w:ascii="Calibri" w:hAnsi="Calibri" w:hint="eastAsia"/>
                <w:b/>
              </w:rPr>
              <w:t>Paragraph</w:t>
            </w:r>
            <w:r w:rsidR="007601C3">
              <w:rPr>
                <w:rFonts w:ascii="Calibri" w:hAnsi="Calibri" w:hint="eastAsia"/>
                <w:b/>
              </w:rPr>
              <w:t xml:space="preserve"> XX</w:t>
            </w:r>
            <w:r w:rsidRPr="00241A63">
              <w:rPr>
                <w:rFonts w:ascii="Calibri" w:hAnsi="Calibri" w:hint="eastAsia"/>
                <w:b/>
              </w:rPr>
              <w:t>: Title</w:t>
            </w:r>
          </w:p>
        </w:tc>
      </w:tr>
      <w:tr w:rsidR="008956AE" w:rsidTr="008B6FF3">
        <w:trPr>
          <w:trHeight w:val="279"/>
        </w:trPr>
        <w:tc>
          <w:tcPr>
            <w:tcW w:w="10039" w:type="dxa"/>
            <w:gridSpan w:val="3"/>
            <w:shd w:val="pct5" w:color="auto" w:fill="auto"/>
          </w:tcPr>
          <w:p w:rsidR="008956AE" w:rsidRPr="007601C3" w:rsidRDefault="007601C3" w:rsidP="00EF4771">
            <w:pPr>
              <w:rPr>
                <w:rFonts w:ascii="Calibri" w:hAnsi="Calibri"/>
              </w:rPr>
            </w:pPr>
            <w:r w:rsidRPr="007601C3">
              <w:rPr>
                <w:rFonts w:ascii="Calibri" w:hAnsi="Calibri" w:hint="eastAsia"/>
              </w:rPr>
              <w:t>[</w:t>
            </w:r>
            <w:r w:rsidR="00241A63" w:rsidRPr="007601C3">
              <w:rPr>
                <w:rFonts w:ascii="Calibri" w:hAnsi="Calibri" w:hint="eastAsia"/>
                <w:i/>
              </w:rPr>
              <w:t>Original text of the paragraph</w:t>
            </w:r>
            <w:r>
              <w:rPr>
                <w:rFonts w:ascii="Calibri" w:hAnsi="Calibri"/>
              </w:rPr>
              <w:t>]</w:t>
            </w:r>
          </w:p>
        </w:tc>
      </w:tr>
      <w:tr w:rsidR="00241A63" w:rsidTr="002806B3">
        <w:trPr>
          <w:gridAfter w:val="1"/>
          <w:wAfter w:w="4778" w:type="dxa"/>
          <w:trHeight w:val="279"/>
        </w:trPr>
        <w:tc>
          <w:tcPr>
            <w:tcW w:w="4546" w:type="dxa"/>
          </w:tcPr>
          <w:p w:rsidR="00241A63" w:rsidRPr="00241A63" w:rsidRDefault="00241A63" w:rsidP="00EF4771">
            <w:pPr>
              <w:rPr>
                <w:rFonts w:ascii="Calibri" w:hAnsi="Calibri"/>
                <w:b/>
              </w:rPr>
            </w:pPr>
            <w:r w:rsidRPr="00036006">
              <w:rPr>
                <w:rFonts w:ascii="Calibri" w:hAnsi="Calibri" w:hint="eastAsia"/>
                <w:b/>
                <w:color w:val="0070C0"/>
              </w:rPr>
              <w:t>Suggested grade by the civil society organization</w:t>
            </w:r>
          </w:p>
        </w:tc>
        <w:tc>
          <w:tcPr>
            <w:tcW w:w="715" w:type="dxa"/>
          </w:tcPr>
          <w:p w:rsidR="00241A63" w:rsidRPr="00241A63" w:rsidRDefault="00241A63" w:rsidP="00EF4771">
            <w:pPr>
              <w:rPr>
                <w:rFonts w:ascii="Calibri" w:hAnsi="Calibri"/>
              </w:rPr>
            </w:pPr>
          </w:p>
        </w:tc>
      </w:tr>
      <w:tr w:rsidR="008956AE" w:rsidTr="002806B3">
        <w:trPr>
          <w:trHeight w:val="279"/>
        </w:trPr>
        <w:tc>
          <w:tcPr>
            <w:tcW w:w="10039" w:type="dxa"/>
            <w:gridSpan w:val="3"/>
          </w:tcPr>
          <w:p w:rsidR="008956AE" w:rsidRPr="00221D6F" w:rsidRDefault="00241A63" w:rsidP="00241A63">
            <w:pPr>
              <w:pStyle w:val="a8"/>
              <w:numPr>
                <w:ilvl w:val="0"/>
                <w:numId w:val="2"/>
              </w:numPr>
              <w:ind w:leftChars="0"/>
              <w:rPr>
                <w:rFonts w:ascii="Calibri" w:hAnsi="Calibri"/>
                <w:b/>
              </w:rPr>
            </w:pPr>
            <w:r w:rsidRPr="00221D6F">
              <w:rPr>
                <w:rFonts w:ascii="Calibri" w:hAnsi="Calibri" w:hint="eastAsia"/>
                <w:b/>
              </w:rPr>
              <w:t xml:space="preserve">Any measures taken in </w:t>
            </w:r>
            <w:r w:rsidRPr="00221D6F">
              <w:rPr>
                <w:rFonts w:ascii="Calibri" w:hAnsi="Calibri"/>
                <w:b/>
              </w:rPr>
              <w:t>accordance</w:t>
            </w:r>
            <w:r w:rsidRPr="00221D6F">
              <w:rPr>
                <w:rFonts w:ascii="Calibri" w:hAnsi="Calibri" w:hint="eastAsia"/>
                <w:b/>
              </w:rPr>
              <w:t xml:space="preserve"> with the r</w:t>
            </w:r>
            <w:r w:rsidR="00A44910">
              <w:rPr>
                <w:rFonts w:ascii="Calibri" w:hAnsi="Calibri" w:hint="eastAsia"/>
                <w:b/>
              </w:rPr>
              <w:t>ecommendation, and its effects</w:t>
            </w:r>
          </w:p>
        </w:tc>
      </w:tr>
      <w:tr w:rsidR="008956AE" w:rsidTr="002806B3">
        <w:trPr>
          <w:trHeight w:val="1821"/>
        </w:trPr>
        <w:tc>
          <w:tcPr>
            <w:tcW w:w="10039" w:type="dxa"/>
            <w:gridSpan w:val="3"/>
          </w:tcPr>
          <w:p w:rsidR="008956AE" w:rsidRDefault="008956AE" w:rsidP="00EF4771">
            <w:pPr>
              <w:rPr>
                <w:rFonts w:ascii="Calibri" w:hAnsi="Calibri"/>
              </w:rPr>
            </w:pPr>
          </w:p>
          <w:p w:rsidR="00221D6F" w:rsidRDefault="00221D6F" w:rsidP="00EF4771">
            <w:pPr>
              <w:rPr>
                <w:rFonts w:ascii="Calibri" w:hAnsi="Calibri"/>
              </w:rPr>
            </w:pPr>
          </w:p>
          <w:p w:rsidR="00221D6F" w:rsidRDefault="00221D6F" w:rsidP="00EF4771">
            <w:pPr>
              <w:rPr>
                <w:rFonts w:ascii="Calibri" w:hAnsi="Calibri"/>
              </w:rPr>
            </w:pPr>
          </w:p>
          <w:p w:rsidR="00221D6F" w:rsidRDefault="00221D6F" w:rsidP="00EF4771">
            <w:pPr>
              <w:rPr>
                <w:rFonts w:ascii="Calibri" w:hAnsi="Calibri"/>
              </w:rPr>
            </w:pPr>
          </w:p>
          <w:p w:rsidR="00221D6F" w:rsidRDefault="00221D6F" w:rsidP="00EF4771">
            <w:pPr>
              <w:rPr>
                <w:rFonts w:ascii="Calibri" w:hAnsi="Calibri"/>
              </w:rPr>
            </w:pPr>
          </w:p>
          <w:p w:rsidR="00221D6F" w:rsidRDefault="00221D6F" w:rsidP="00EF4771">
            <w:pPr>
              <w:rPr>
                <w:rFonts w:ascii="Calibri" w:hAnsi="Calibri"/>
              </w:rPr>
            </w:pPr>
          </w:p>
        </w:tc>
      </w:tr>
      <w:tr w:rsidR="008956AE" w:rsidTr="002806B3">
        <w:trPr>
          <w:trHeight w:val="279"/>
        </w:trPr>
        <w:tc>
          <w:tcPr>
            <w:tcW w:w="10039" w:type="dxa"/>
            <w:gridSpan w:val="3"/>
          </w:tcPr>
          <w:p w:rsidR="008956AE" w:rsidRPr="00221D6F" w:rsidRDefault="00241A63" w:rsidP="00241A63">
            <w:pPr>
              <w:pStyle w:val="a8"/>
              <w:numPr>
                <w:ilvl w:val="0"/>
                <w:numId w:val="2"/>
              </w:numPr>
              <w:ind w:leftChars="0"/>
              <w:rPr>
                <w:rFonts w:ascii="Calibri" w:hAnsi="Calibri"/>
                <w:b/>
              </w:rPr>
            </w:pPr>
            <w:r w:rsidRPr="00221D6F">
              <w:rPr>
                <w:rFonts w:ascii="Calibri" w:hAnsi="Calibri" w:hint="eastAsia"/>
                <w:b/>
              </w:rPr>
              <w:t xml:space="preserve">Any measures taken that contradict the </w:t>
            </w:r>
            <w:r w:rsidR="00A44910">
              <w:rPr>
                <w:rFonts w:ascii="Calibri" w:hAnsi="Calibri" w:hint="eastAsia"/>
                <w:b/>
              </w:rPr>
              <w:t>purposes of the recommendation</w:t>
            </w:r>
          </w:p>
        </w:tc>
      </w:tr>
      <w:tr w:rsidR="008956AE" w:rsidTr="002806B3">
        <w:trPr>
          <w:trHeight w:val="1825"/>
        </w:trPr>
        <w:tc>
          <w:tcPr>
            <w:tcW w:w="10039" w:type="dxa"/>
            <w:gridSpan w:val="3"/>
          </w:tcPr>
          <w:p w:rsidR="008956AE" w:rsidRDefault="008956AE" w:rsidP="00EF4771">
            <w:pPr>
              <w:rPr>
                <w:rFonts w:ascii="Calibri" w:hAnsi="Calibri"/>
              </w:rPr>
            </w:pPr>
          </w:p>
          <w:p w:rsidR="00221D6F" w:rsidRDefault="00221D6F" w:rsidP="00EF4771">
            <w:pPr>
              <w:rPr>
                <w:rFonts w:ascii="Calibri" w:hAnsi="Calibri"/>
              </w:rPr>
            </w:pPr>
          </w:p>
          <w:p w:rsidR="00221D6F" w:rsidRDefault="00221D6F" w:rsidP="00EF4771">
            <w:pPr>
              <w:rPr>
                <w:rFonts w:ascii="Calibri" w:hAnsi="Calibri"/>
              </w:rPr>
            </w:pPr>
          </w:p>
          <w:p w:rsidR="00221D6F" w:rsidRDefault="00221D6F" w:rsidP="00EF4771">
            <w:pPr>
              <w:rPr>
                <w:rFonts w:ascii="Calibri" w:hAnsi="Calibri"/>
              </w:rPr>
            </w:pPr>
          </w:p>
          <w:p w:rsidR="00221D6F" w:rsidRDefault="00221D6F" w:rsidP="00EF4771">
            <w:pPr>
              <w:rPr>
                <w:rFonts w:ascii="Calibri" w:hAnsi="Calibri"/>
              </w:rPr>
            </w:pPr>
          </w:p>
          <w:p w:rsidR="00221D6F" w:rsidRDefault="00221D6F" w:rsidP="00EF4771">
            <w:pPr>
              <w:rPr>
                <w:rFonts w:ascii="Calibri" w:hAnsi="Calibri"/>
              </w:rPr>
            </w:pPr>
          </w:p>
        </w:tc>
      </w:tr>
      <w:tr w:rsidR="008956AE" w:rsidTr="002806B3">
        <w:trPr>
          <w:trHeight w:val="279"/>
        </w:trPr>
        <w:tc>
          <w:tcPr>
            <w:tcW w:w="10039" w:type="dxa"/>
            <w:gridSpan w:val="3"/>
          </w:tcPr>
          <w:p w:rsidR="008956AE" w:rsidRPr="00221D6F" w:rsidRDefault="00241A63" w:rsidP="00241A63">
            <w:pPr>
              <w:pStyle w:val="a8"/>
              <w:numPr>
                <w:ilvl w:val="0"/>
                <w:numId w:val="2"/>
              </w:numPr>
              <w:ind w:leftChars="0"/>
              <w:rPr>
                <w:rFonts w:ascii="Calibri" w:hAnsi="Calibri"/>
                <w:b/>
              </w:rPr>
            </w:pPr>
            <w:r w:rsidRPr="00221D6F">
              <w:rPr>
                <w:rFonts w:ascii="Calibri" w:hAnsi="Calibri" w:hint="eastAsia"/>
                <w:b/>
              </w:rPr>
              <w:t>Current status of the problem (especially changes after the adoption of concluding observations)</w:t>
            </w:r>
          </w:p>
        </w:tc>
      </w:tr>
      <w:tr w:rsidR="00221D6F" w:rsidTr="002806B3">
        <w:trPr>
          <w:trHeight w:val="1825"/>
        </w:trPr>
        <w:tc>
          <w:tcPr>
            <w:tcW w:w="10039" w:type="dxa"/>
            <w:gridSpan w:val="3"/>
          </w:tcPr>
          <w:p w:rsidR="00221D6F" w:rsidRDefault="00221D6F" w:rsidP="00221D6F">
            <w:pPr>
              <w:rPr>
                <w:rFonts w:ascii="Calibri" w:hAnsi="Calibri"/>
              </w:rPr>
            </w:pPr>
          </w:p>
          <w:p w:rsidR="00221D6F" w:rsidRDefault="00221D6F" w:rsidP="00221D6F">
            <w:pPr>
              <w:rPr>
                <w:rFonts w:ascii="Calibri" w:hAnsi="Calibri"/>
              </w:rPr>
            </w:pPr>
          </w:p>
          <w:p w:rsidR="00221D6F" w:rsidRDefault="00221D6F" w:rsidP="00221D6F">
            <w:pPr>
              <w:rPr>
                <w:rFonts w:ascii="Calibri" w:hAnsi="Calibri"/>
              </w:rPr>
            </w:pPr>
          </w:p>
          <w:p w:rsidR="00221D6F" w:rsidRDefault="00221D6F" w:rsidP="00221D6F">
            <w:pPr>
              <w:rPr>
                <w:rFonts w:ascii="Calibri" w:hAnsi="Calibri"/>
              </w:rPr>
            </w:pPr>
          </w:p>
          <w:p w:rsidR="00221D6F" w:rsidRDefault="00221D6F" w:rsidP="00221D6F">
            <w:pPr>
              <w:rPr>
                <w:rFonts w:ascii="Calibri" w:hAnsi="Calibri"/>
              </w:rPr>
            </w:pPr>
          </w:p>
          <w:p w:rsidR="00221D6F" w:rsidRDefault="00221D6F" w:rsidP="00221D6F">
            <w:pPr>
              <w:rPr>
                <w:rFonts w:ascii="Calibri" w:hAnsi="Calibri"/>
              </w:rPr>
            </w:pPr>
          </w:p>
          <w:p w:rsidR="002806B3" w:rsidRPr="00221D6F" w:rsidRDefault="002806B3" w:rsidP="00221D6F">
            <w:pPr>
              <w:rPr>
                <w:rFonts w:ascii="Calibri" w:hAnsi="Calibri"/>
              </w:rPr>
            </w:pPr>
          </w:p>
        </w:tc>
      </w:tr>
    </w:tbl>
    <w:p w:rsidR="00BA361E" w:rsidRPr="008B6FF3" w:rsidRDefault="008B6FF3" w:rsidP="008B6FF3">
      <w:pPr>
        <w:jc w:val="center"/>
        <w:rPr>
          <w:rFonts w:ascii="Calibri" w:hAnsi="Calibri"/>
          <w:b/>
          <w:color w:val="DDDDDD"/>
          <w:sz w:val="32"/>
          <w:szCs w:val="32"/>
        </w:rPr>
      </w:pPr>
      <w:r w:rsidRPr="008B6FF3">
        <w:rPr>
          <w:rFonts w:ascii="Calibri" w:hAnsi="Calibri" w:hint="eastAsia"/>
          <w:b/>
          <w:color w:val="DDDDDD"/>
          <w:sz w:val="32"/>
          <w:szCs w:val="32"/>
        </w:rPr>
        <w:lastRenderedPageBreak/>
        <w:t>SAMPLE</w:t>
      </w:r>
    </w:p>
    <w:tbl>
      <w:tblPr>
        <w:tblStyle w:val="a7"/>
        <w:tblW w:w="10039" w:type="dxa"/>
        <w:tblLook w:val="04A0" w:firstRow="1" w:lastRow="0" w:firstColumn="1" w:lastColumn="0" w:noHBand="0" w:noVBand="1"/>
      </w:tblPr>
      <w:tblGrid>
        <w:gridCol w:w="6406"/>
        <w:gridCol w:w="3633"/>
      </w:tblGrid>
      <w:tr w:rsidR="002806B3" w:rsidRPr="00BA361E" w:rsidTr="009255D8">
        <w:trPr>
          <w:trHeight w:val="569"/>
        </w:trPr>
        <w:tc>
          <w:tcPr>
            <w:tcW w:w="6406" w:type="dxa"/>
          </w:tcPr>
          <w:p w:rsidR="002806B3" w:rsidRPr="008956AE" w:rsidRDefault="002806B3" w:rsidP="009255D8">
            <w:pPr>
              <w:rPr>
                <w:rFonts w:ascii="Calibri" w:hAnsi="Calibri"/>
                <w:b/>
                <w:sz w:val="32"/>
                <w:szCs w:val="32"/>
              </w:rPr>
            </w:pPr>
            <w:r>
              <w:rPr>
                <w:rFonts w:ascii="Calibri" w:hAnsi="Calibri" w:hint="eastAsia"/>
                <w:b/>
                <w:sz w:val="32"/>
                <w:szCs w:val="32"/>
              </w:rPr>
              <w:t>JAPAN</w:t>
            </w:r>
            <w:r w:rsidRPr="008956AE">
              <w:rPr>
                <w:rFonts w:ascii="Calibri" w:hAnsi="Calibri" w:hint="eastAsia"/>
                <w:b/>
                <w:sz w:val="32"/>
                <w:szCs w:val="32"/>
              </w:rPr>
              <w:t>: NGO FOLLOW-UP REPORT</w:t>
            </w:r>
          </w:p>
        </w:tc>
        <w:tc>
          <w:tcPr>
            <w:tcW w:w="3633" w:type="dxa"/>
          </w:tcPr>
          <w:p w:rsidR="002806B3" w:rsidRDefault="002806B3" w:rsidP="009255D8">
            <w:pPr>
              <w:rPr>
                <w:rFonts w:ascii="Calibri" w:hAnsi="Calibri" w:cs="Segoe UI"/>
                <w:color w:val="333333"/>
                <w:szCs w:val="21"/>
                <w:shd w:val="clear" w:color="auto" w:fill="FFFFFF"/>
              </w:rPr>
            </w:pPr>
          </w:p>
          <w:p w:rsidR="002806B3" w:rsidRPr="00BA361E" w:rsidRDefault="002806B3" w:rsidP="009255D8">
            <w:pPr>
              <w:rPr>
                <w:rFonts w:ascii="Calibri" w:hAnsi="Calibri"/>
                <w:szCs w:val="21"/>
              </w:rPr>
            </w:pPr>
            <w:r w:rsidRPr="00BA361E">
              <w:rPr>
                <w:rFonts w:ascii="Calibri" w:hAnsi="Calibri" w:cs="Segoe UI"/>
                <w:color w:val="333333"/>
                <w:szCs w:val="21"/>
                <w:shd w:val="clear" w:color="auto" w:fill="FFFFFF"/>
              </w:rPr>
              <w:t>CERD/C/JPN/CO/7-9</w:t>
            </w:r>
            <w:r w:rsidRPr="00BA361E">
              <w:rPr>
                <w:rFonts w:ascii="Calibri" w:hAnsi="Calibri"/>
                <w:szCs w:val="21"/>
              </w:rPr>
              <w:t xml:space="preserve"> (</w:t>
            </w:r>
            <w:r>
              <w:rPr>
                <w:rFonts w:ascii="Calibri" w:hAnsi="Calibri" w:hint="eastAsia"/>
                <w:szCs w:val="21"/>
              </w:rPr>
              <w:t xml:space="preserve">August </w:t>
            </w:r>
            <w:r w:rsidRPr="00BA361E">
              <w:rPr>
                <w:rFonts w:ascii="Calibri" w:hAnsi="Calibri"/>
                <w:szCs w:val="21"/>
              </w:rPr>
              <w:t>2014)</w:t>
            </w:r>
          </w:p>
        </w:tc>
      </w:tr>
      <w:tr w:rsidR="002806B3" w:rsidRPr="008956AE" w:rsidTr="009255D8">
        <w:trPr>
          <w:trHeight w:val="279"/>
        </w:trPr>
        <w:tc>
          <w:tcPr>
            <w:tcW w:w="10039" w:type="dxa"/>
            <w:gridSpan w:val="2"/>
          </w:tcPr>
          <w:p w:rsidR="002806B3" w:rsidRPr="008956AE" w:rsidRDefault="00FA003A" w:rsidP="009255D8">
            <w:pPr>
              <w:rPr>
                <w:rFonts w:ascii="Calibri" w:hAnsi="Calibri"/>
              </w:rPr>
            </w:pPr>
            <w:r>
              <w:rPr>
                <w:rFonts w:ascii="Calibri" w:hAnsi="Calibri" w:hint="eastAsia"/>
              </w:rPr>
              <w:t xml:space="preserve">Submitted by: </w:t>
            </w:r>
            <w:r w:rsidR="002806B3" w:rsidRPr="007601C3">
              <w:rPr>
                <w:rFonts w:ascii="Calibri" w:hAnsi="Calibri"/>
              </w:rPr>
              <w:t>Japan NGO Network for the Elimination of Racial Discrimination</w:t>
            </w:r>
            <w:r w:rsidR="002806B3">
              <w:rPr>
                <w:rFonts w:ascii="Calibri" w:hAnsi="Calibri" w:hint="eastAsia"/>
              </w:rPr>
              <w:t xml:space="preserve"> </w:t>
            </w:r>
            <w:r w:rsidR="002806B3">
              <w:rPr>
                <w:rFonts w:ascii="Calibri" w:hAnsi="Calibri"/>
              </w:rPr>
              <w:t>(ERD</w:t>
            </w:r>
            <w:r w:rsidR="002806B3">
              <w:rPr>
                <w:rFonts w:ascii="Calibri" w:hAnsi="Calibri" w:hint="eastAsia"/>
              </w:rPr>
              <w:t xml:space="preserve"> </w:t>
            </w:r>
            <w:r w:rsidR="002806B3">
              <w:rPr>
                <w:rFonts w:ascii="Calibri" w:hAnsi="Calibri"/>
              </w:rPr>
              <w:t>Net)</w:t>
            </w:r>
            <w:r w:rsidR="0098425D">
              <w:rPr>
                <w:rFonts w:ascii="Calibri" w:hAnsi="Calibri"/>
              </w:rPr>
              <w:t xml:space="preserve">. </w:t>
            </w:r>
            <w:r w:rsidR="009255D8" w:rsidRPr="009255D8">
              <w:rPr>
                <w:rFonts w:ascii="Calibri" w:hAnsi="Calibri"/>
              </w:rPr>
              <w:t>erd@imadr.org</w:t>
            </w:r>
          </w:p>
        </w:tc>
      </w:tr>
      <w:tr w:rsidR="002806B3" w:rsidTr="009255D8">
        <w:trPr>
          <w:gridBefore w:val="1"/>
          <w:wBefore w:w="6406" w:type="dxa"/>
          <w:trHeight w:val="290"/>
        </w:trPr>
        <w:tc>
          <w:tcPr>
            <w:tcW w:w="3633" w:type="dxa"/>
          </w:tcPr>
          <w:p w:rsidR="002806B3" w:rsidRDefault="002806B3" w:rsidP="009255D8">
            <w:pPr>
              <w:rPr>
                <w:rFonts w:ascii="Calibri" w:hAnsi="Calibri"/>
              </w:rPr>
            </w:pPr>
            <w:r>
              <w:rPr>
                <w:rFonts w:ascii="Calibri" w:hAnsi="Calibri" w:hint="eastAsia"/>
              </w:rPr>
              <w:t>Submission date: 10 September 2015</w:t>
            </w:r>
          </w:p>
        </w:tc>
      </w:tr>
    </w:tbl>
    <w:p w:rsidR="002806B3" w:rsidRDefault="002806B3" w:rsidP="00BA361E">
      <w:pPr>
        <w:rPr>
          <w:rFonts w:ascii="Calibri" w:hAnsi="Calibri"/>
        </w:rPr>
      </w:pPr>
    </w:p>
    <w:p w:rsidR="00BA361E" w:rsidRDefault="003D12E6" w:rsidP="00BA361E">
      <w:pPr>
        <w:rPr>
          <w:rFonts w:ascii="Calibri" w:hAnsi="Calibri"/>
        </w:rPr>
      </w:pPr>
      <w:r>
        <w:rPr>
          <w:rFonts w:ascii="Calibri" w:hAnsi="Calibri"/>
          <w:noProof/>
          <w:lang w:val="en-US"/>
        </w:rPr>
        <w:pict>
          <v:line id="直線コネクタ 5" o:spid="_x0000_s1028" style="position:absolute;left:0;text-align:left;z-index:251664384;visibility:visible;mso-width-relative:margin;mso-height-relative:margin" from="-3.05pt,7.8pt" to="496.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" strokecolor="#0070c0" strokeweight="2pt"/>
        </w:pict>
      </w:r>
    </w:p>
    <w:p w:rsidR="00BA361E" w:rsidRPr="00241A63" w:rsidRDefault="00BA361E" w:rsidP="00BA361E">
      <w:pPr>
        <w:rPr>
          <w:rFonts w:ascii="Calibri" w:hAnsi="Calibri"/>
          <w:b/>
        </w:rPr>
      </w:pPr>
      <w:r w:rsidRPr="00241A63">
        <w:rPr>
          <w:rFonts w:ascii="Calibri" w:hAnsi="Calibri" w:hint="eastAsia"/>
          <w:b/>
        </w:rPr>
        <w:t>Suggested grades by the civil society organization</w:t>
      </w:r>
    </w:p>
    <w:p w:rsidR="00BA361E" w:rsidRDefault="00BA361E" w:rsidP="00515211">
      <w:pPr>
        <w:pStyle w:val="a8"/>
        <w:numPr>
          <w:ilvl w:val="0"/>
          <w:numId w:val="4"/>
        </w:numPr>
        <w:ind w:leftChars="0"/>
        <w:rPr>
          <w:rFonts w:ascii="Calibri" w:hAnsi="Calibri"/>
        </w:rPr>
      </w:pPr>
      <w:r>
        <w:rPr>
          <w:rFonts w:ascii="Calibri" w:hAnsi="Calibri" w:hint="eastAsia"/>
        </w:rPr>
        <w:t xml:space="preserve">The </w:t>
      </w:r>
      <w:r w:rsidR="000976E2">
        <w:rPr>
          <w:rFonts w:ascii="Calibri" w:hAnsi="Calibri"/>
        </w:rPr>
        <w:t xml:space="preserve">response of the government to the </w:t>
      </w:r>
      <w:r>
        <w:rPr>
          <w:rFonts w:ascii="Calibri" w:hAnsi="Calibri" w:hint="eastAsia"/>
        </w:rPr>
        <w:t xml:space="preserve">recommended measure </w:t>
      </w:r>
      <w:r w:rsidR="000976E2">
        <w:rPr>
          <w:rFonts w:ascii="Calibri" w:hAnsi="Calibri"/>
        </w:rPr>
        <w:t>is</w:t>
      </w:r>
      <w:r>
        <w:rPr>
          <w:rFonts w:ascii="Calibri" w:hAnsi="Calibri" w:hint="eastAsia"/>
        </w:rPr>
        <w:t xml:space="preserve"> satisfactory. </w:t>
      </w:r>
    </w:p>
    <w:p w:rsidR="00BA361E" w:rsidRDefault="00BA361E" w:rsidP="00515211">
      <w:pPr>
        <w:pStyle w:val="a8"/>
        <w:numPr>
          <w:ilvl w:val="0"/>
          <w:numId w:val="4"/>
        </w:numPr>
        <w:ind w:leftChars="0"/>
        <w:rPr>
          <w:rFonts w:ascii="Calibri" w:hAnsi="Calibri"/>
        </w:rPr>
      </w:pPr>
      <w:r>
        <w:rPr>
          <w:rFonts w:ascii="Calibri" w:hAnsi="Calibri" w:hint="eastAsia"/>
        </w:rPr>
        <w:t xml:space="preserve">The </w:t>
      </w:r>
      <w:r w:rsidR="000976E2">
        <w:rPr>
          <w:rFonts w:ascii="Calibri" w:hAnsi="Calibri"/>
        </w:rPr>
        <w:t xml:space="preserve">response of the government to the </w:t>
      </w:r>
      <w:r>
        <w:rPr>
          <w:rFonts w:ascii="Calibri" w:hAnsi="Calibri" w:hint="eastAsia"/>
        </w:rPr>
        <w:t xml:space="preserve">recommended measure </w:t>
      </w:r>
      <w:r w:rsidR="0098425D">
        <w:rPr>
          <w:rFonts w:ascii="Calibri" w:hAnsi="Calibri"/>
        </w:rPr>
        <w:t>is</w:t>
      </w:r>
      <w:r>
        <w:rPr>
          <w:rFonts w:ascii="Calibri" w:hAnsi="Calibri" w:hint="eastAsia"/>
        </w:rPr>
        <w:t xml:space="preserve"> partial</w:t>
      </w:r>
      <w:r w:rsidR="00876EEA">
        <w:rPr>
          <w:rFonts w:ascii="Calibri" w:hAnsi="Calibri" w:hint="eastAsia"/>
        </w:rPr>
        <w:t>ly</w:t>
      </w:r>
      <w:r>
        <w:rPr>
          <w:rFonts w:ascii="Calibri" w:hAnsi="Calibri" w:hint="eastAsia"/>
        </w:rPr>
        <w:t xml:space="preserve"> satisfactory.</w:t>
      </w:r>
    </w:p>
    <w:p w:rsidR="00BA361E" w:rsidRDefault="00BA361E" w:rsidP="00515211">
      <w:pPr>
        <w:pStyle w:val="a8"/>
        <w:numPr>
          <w:ilvl w:val="0"/>
          <w:numId w:val="4"/>
        </w:numPr>
        <w:ind w:leftChars="0"/>
        <w:rPr>
          <w:rFonts w:ascii="Calibri" w:hAnsi="Calibri"/>
        </w:rPr>
      </w:pPr>
      <w:r>
        <w:rPr>
          <w:rFonts w:ascii="Calibri" w:hAnsi="Calibri"/>
        </w:rPr>
        <w:t>T</w:t>
      </w:r>
      <w:r>
        <w:rPr>
          <w:rFonts w:ascii="Calibri" w:hAnsi="Calibri" w:hint="eastAsia"/>
        </w:rPr>
        <w:t>he government has not taken any actions to implement the recommendation.</w:t>
      </w:r>
    </w:p>
    <w:p w:rsidR="00BA361E" w:rsidRPr="00241A63" w:rsidRDefault="00BA361E" w:rsidP="00515211">
      <w:pPr>
        <w:pStyle w:val="a8"/>
        <w:numPr>
          <w:ilvl w:val="0"/>
          <w:numId w:val="4"/>
        </w:numPr>
        <w:ind w:leftChars="0"/>
        <w:rPr>
          <w:rFonts w:ascii="Calibri" w:hAnsi="Calibri"/>
        </w:rPr>
      </w:pPr>
      <w:r>
        <w:rPr>
          <w:rFonts w:ascii="Calibri" w:hAnsi="Calibri"/>
        </w:rPr>
        <w:t>T</w:t>
      </w:r>
      <w:r>
        <w:rPr>
          <w:rFonts w:ascii="Calibri" w:hAnsi="Calibri" w:hint="eastAsia"/>
        </w:rPr>
        <w:t xml:space="preserve">he government has taken actions that are contrary to the recommendation. </w:t>
      </w:r>
    </w:p>
    <w:p w:rsidR="00BA361E" w:rsidRDefault="003D12E6" w:rsidP="00BA361E">
      <w:pPr>
        <w:rPr>
          <w:rFonts w:ascii="Calibri" w:hAnsi="Calibri"/>
        </w:rPr>
      </w:pPr>
      <w:r>
        <w:rPr>
          <w:rFonts w:ascii="Calibri" w:hAnsi="Calibri"/>
          <w:noProof/>
          <w:lang w:val="en-US"/>
        </w:rPr>
        <w:pict>
          <v:line id="直線コネクタ 6" o:spid="_x0000_s1027" style="position:absolute;left:0;text-align:left;z-index:251666432;visibility:visible;mso-width-relative:margin;mso-height-relative:margin" from="-7.1pt,9.15pt" to="492.1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" strokecolor="#0070c0" strokeweight="2pt"/>
        </w:pict>
      </w:r>
    </w:p>
    <w:p w:rsidR="00BA361E" w:rsidRDefault="00BA361E" w:rsidP="00BA361E">
      <w:pPr>
        <w:rPr>
          <w:rFonts w:ascii="Calibri" w:hAnsi="Calibri"/>
        </w:rPr>
      </w:pPr>
    </w:p>
    <w:tbl>
      <w:tblPr>
        <w:tblStyle w:val="a7"/>
        <w:tblW w:w="0" w:type="auto"/>
        <w:tblLook w:val="04A0" w:firstRow="1" w:lastRow="0" w:firstColumn="1" w:lastColumn="0" w:noHBand="0" w:noVBand="1"/>
      </w:tblPr>
      <w:tblGrid>
        <w:gridCol w:w="4503"/>
        <w:gridCol w:w="708"/>
        <w:gridCol w:w="4733"/>
      </w:tblGrid>
      <w:tr w:rsidR="00BA361E" w:rsidTr="008B6FF3">
        <w:tc>
          <w:tcPr>
            <w:tcW w:w="9944" w:type="dxa"/>
            <w:gridSpan w:val="3"/>
            <w:tcBorders>
              <w:bottom w:val="single" w:sz="4" w:space="0" w:color="auto"/>
            </w:tcBorders>
          </w:tcPr>
          <w:p w:rsidR="00BA361E" w:rsidRPr="008B6FF3" w:rsidRDefault="00BA361E" w:rsidP="007601C3">
            <w:pPr>
              <w:rPr>
                <w:rFonts w:ascii="Calibri" w:hAnsi="Calibri"/>
                <w:b/>
                <w:color w:val="FF9900"/>
              </w:rPr>
            </w:pPr>
            <w:r w:rsidRPr="008B6FF3">
              <w:rPr>
                <w:rFonts w:ascii="Calibri" w:hAnsi="Calibri" w:hint="eastAsia"/>
                <w:b/>
              </w:rPr>
              <w:t>Paragraph</w:t>
            </w:r>
            <w:r w:rsidR="007601C3" w:rsidRPr="008B6FF3">
              <w:rPr>
                <w:rFonts w:ascii="Calibri" w:hAnsi="Calibri" w:hint="eastAsia"/>
                <w:b/>
              </w:rPr>
              <w:t xml:space="preserve"> 17</w:t>
            </w:r>
            <w:r w:rsidRPr="008B6FF3">
              <w:rPr>
                <w:rFonts w:ascii="Calibri" w:hAnsi="Calibri" w:hint="eastAsia"/>
                <w:b/>
              </w:rPr>
              <w:t>:</w:t>
            </w:r>
            <w:r w:rsidR="007601C3" w:rsidRPr="008B6FF3">
              <w:rPr>
                <w:rFonts w:ascii="Calibri" w:hAnsi="Calibri"/>
                <w:b/>
              </w:rPr>
              <w:t xml:space="preserve"> Violence against foreign and minority women</w:t>
            </w:r>
          </w:p>
        </w:tc>
      </w:tr>
      <w:tr w:rsidR="00BA361E" w:rsidTr="008B6FF3">
        <w:tc>
          <w:tcPr>
            <w:tcW w:w="9944" w:type="dxa"/>
            <w:gridSpan w:val="3"/>
            <w:shd w:val="pct5" w:color="auto" w:fill="auto"/>
          </w:tcPr>
          <w:p w:rsidR="00BA361E" w:rsidRPr="007601C3" w:rsidRDefault="007601C3" w:rsidP="007601C3">
            <w:pPr>
              <w:rPr>
                <w:rFonts w:ascii="Calibri" w:hAnsi="Calibri"/>
                <w:i/>
              </w:rPr>
            </w:pPr>
            <w:r w:rsidRPr="007601C3">
              <w:rPr>
                <w:rFonts w:ascii="Calibri" w:hAnsi="Calibri"/>
                <w:i/>
              </w:rPr>
              <w:t xml:space="preserve">In the light of its general recommendation No. 25 (2000) on the gender-related dimensions of racial discrimination and No. 30 (2004) on discrimination against non-citizens, the Committee recommends that the State party take adequate measures to effectively address the issue of violence against migrant, minority and indigenous women by prosecuting and sanctioning all forms of violence against them, and to ensure that victims have access to immediate means of redress and protection. </w:t>
            </w:r>
          </w:p>
        </w:tc>
      </w:tr>
      <w:tr w:rsidR="00BA361E" w:rsidTr="009255D8">
        <w:trPr>
          <w:gridAfter w:val="1"/>
          <w:wAfter w:w="4733" w:type="dxa"/>
        </w:trPr>
        <w:tc>
          <w:tcPr>
            <w:tcW w:w="4503" w:type="dxa"/>
          </w:tcPr>
          <w:p w:rsidR="00BA361E" w:rsidRPr="008B6FF3" w:rsidRDefault="00BA361E" w:rsidP="009255D8">
            <w:pPr>
              <w:rPr>
                <w:rFonts w:ascii="Calibri" w:hAnsi="Calibri"/>
                <w:b/>
                <w:color w:val="0070C0"/>
              </w:rPr>
            </w:pPr>
            <w:r w:rsidRPr="008B6FF3">
              <w:rPr>
                <w:rFonts w:ascii="Calibri" w:hAnsi="Calibri" w:hint="eastAsia"/>
                <w:b/>
                <w:color w:val="0070C0"/>
              </w:rPr>
              <w:t>Suggested grade by the civil society organization</w:t>
            </w:r>
          </w:p>
        </w:tc>
        <w:tc>
          <w:tcPr>
            <w:tcW w:w="708" w:type="dxa"/>
          </w:tcPr>
          <w:p w:rsidR="00BA361E" w:rsidRPr="008B6FF3" w:rsidRDefault="007601C3" w:rsidP="009255D8">
            <w:pPr>
              <w:rPr>
                <w:rFonts w:ascii="Calibri" w:hAnsi="Calibri"/>
                <w:b/>
                <w:color w:val="0070C0"/>
                <w:sz w:val="22"/>
              </w:rPr>
            </w:pPr>
            <w:r w:rsidRPr="008B6FF3">
              <w:rPr>
                <w:rFonts w:ascii="Calibri" w:hAnsi="Calibri" w:hint="eastAsia"/>
                <w:b/>
                <w:color w:val="0070C0"/>
                <w:sz w:val="22"/>
              </w:rPr>
              <w:t>D</w:t>
            </w:r>
          </w:p>
        </w:tc>
      </w:tr>
      <w:tr w:rsidR="00BA361E" w:rsidTr="009255D8">
        <w:tc>
          <w:tcPr>
            <w:tcW w:w="9944" w:type="dxa"/>
            <w:gridSpan w:val="3"/>
          </w:tcPr>
          <w:p w:rsidR="00BA361E" w:rsidRPr="00221D6F" w:rsidRDefault="00BA361E" w:rsidP="00FA003A">
            <w:pPr>
              <w:pStyle w:val="a8"/>
              <w:numPr>
                <w:ilvl w:val="0"/>
                <w:numId w:val="3"/>
              </w:numPr>
              <w:ind w:leftChars="0"/>
              <w:rPr>
                <w:rFonts w:ascii="Calibri" w:hAnsi="Calibri"/>
                <w:b/>
              </w:rPr>
            </w:pPr>
            <w:r w:rsidRPr="00221D6F">
              <w:rPr>
                <w:rFonts w:ascii="Calibri" w:hAnsi="Calibri" w:hint="eastAsia"/>
                <w:b/>
              </w:rPr>
              <w:t xml:space="preserve">Any measures taken in </w:t>
            </w:r>
            <w:r w:rsidRPr="00221D6F">
              <w:rPr>
                <w:rFonts w:ascii="Calibri" w:hAnsi="Calibri"/>
                <w:b/>
              </w:rPr>
              <w:t>accordance</w:t>
            </w:r>
            <w:r w:rsidRPr="00221D6F">
              <w:rPr>
                <w:rFonts w:ascii="Calibri" w:hAnsi="Calibri" w:hint="eastAsia"/>
                <w:b/>
              </w:rPr>
              <w:t xml:space="preserve"> with the r</w:t>
            </w:r>
            <w:r w:rsidR="00A44910">
              <w:rPr>
                <w:rFonts w:ascii="Calibri" w:hAnsi="Calibri" w:hint="eastAsia"/>
                <w:b/>
              </w:rPr>
              <w:t>ecommendation, and its effects</w:t>
            </w:r>
          </w:p>
        </w:tc>
      </w:tr>
      <w:tr w:rsidR="00BA361E" w:rsidTr="00E3760D">
        <w:trPr>
          <w:trHeight w:val="1714"/>
        </w:trPr>
        <w:tc>
          <w:tcPr>
            <w:tcW w:w="9944" w:type="dxa"/>
            <w:gridSpan w:val="3"/>
          </w:tcPr>
          <w:p w:rsidR="00BA361E" w:rsidRPr="00E3760D" w:rsidRDefault="00E3760D" w:rsidP="009255D8">
            <w:pPr>
              <w:rPr>
                <w:rFonts w:ascii="Calibri" w:hAnsi="Calibri"/>
              </w:rPr>
            </w:pPr>
            <w:r w:rsidRPr="00E3760D">
              <w:rPr>
                <w:rFonts w:ascii="Calibri" w:hAnsi="Calibri"/>
              </w:rPr>
              <w:t>Since August 2014, the government has not taken any specific and positive measures. Currently, the government invites public opinions on the draft “Basic Concept for the Development of the Fourth Basic Plan for Gender Equality,” in which we do not find any indication that suggests a possible implementation of specific measures in this regard.</w:t>
            </w:r>
          </w:p>
        </w:tc>
      </w:tr>
      <w:tr w:rsidR="00BA361E" w:rsidTr="009255D8">
        <w:tc>
          <w:tcPr>
            <w:tcW w:w="9944" w:type="dxa"/>
            <w:gridSpan w:val="3"/>
          </w:tcPr>
          <w:p w:rsidR="00BA361E" w:rsidRPr="00221D6F" w:rsidRDefault="00BA361E" w:rsidP="00FA003A">
            <w:pPr>
              <w:pStyle w:val="a8"/>
              <w:numPr>
                <w:ilvl w:val="0"/>
                <w:numId w:val="3"/>
              </w:numPr>
              <w:ind w:leftChars="0"/>
              <w:rPr>
                <w:rFonts w:ascii="Calibri" w:hAnsi="Calibri"/>
                <w:b/>
              </w:rPr>
            </w:pPr>
            <w:r w:rsidRPr="00221D6F">
              <w:rPr>
                <w:rFonts w:ascii="Calibri" w:hAnsi="Calibri" w:hint="eastAsia"/>
                <w:b/>
              </w:rPr>
              <w:t xml:space="preserve">Any measures taken that contradict the </w:t>
            </w:r>
            <w:r w:rsidR="00A44910">
              <w:rPr>
                <w:rFonts w:ascii="Calibri" w:hAnsi="Calibri" w:hint="eastAsia"/>
                <w:b/>
              </w:rPr>
              <w:t>purposes of the recommendation</w:t>
            </w:r>
          </w:p>
        </w:tc>
      </w:tr>
      <w:tr w:rsidR="00BA361E" w:rsidTr="00E3760D">
        <w:trPr>
          <w:trHeight w:val="1305"/>
        </w:trPr>
        <w:tc>
          <w:tcPr>
            <w:tcW w:w="9944" w:type="dxa"/>
            <w:gridSpan w:val="3"/>
          </w:tcPr>
          <w:p w:rsidR="00BA361E" w:rsidRDefault="00E3760D" w:rsidP="00E3760D">
            <w:pPr>
              <w:rPr>
                <w:rFonts w:ascii="Calibri" w:hAnsi="Calibri"/>
              </w:rPr>
            </w:pPr>
            <w:r w:rsidRPr="00E3760D">
              <w:rPr>
                <w:rFonts w:ascii="Calibri" w:hAnsi="Calibri"/>
              </w:rPr>
              <w:t xml:space="preserve">For the 2015 Ordinary Diet Session, the government has submitted the bill concerning the revision of the Immigration Control Law with the addition of conditions for the revocation of the resident status. It is concerned that the addition may cause further deterioration of the rights of migrants and reinforcement of the control. </w:t>
            </w:r>
            <w:r>
              <w:rPr>
                <w:rFonts w:ascii="Calibri" w:hAnsi="Calibri" w:hint="eastAsia"/>
              </w:rPr>
              <w:t xml:space="preserve"> </w:t>
            </w:r>
          </w:p>
        </w:tc>
      </w:tr>
      <w:tr w:rsidR="00BA361E" w:rsidTr="009255D8">
        <w:tc>
          <w:tcPr>
            <w:tcW w:w="9944" w:type="dxa"/>
            <w:gridSpan w:val="3"/>
          </w:tcPr>
          <w:p w:rsidR="00BA361E" w:rsidRPr="00221D6F" w:rsidRDefault="00BA361E" w:rsidP="00FA003A">
            <w:pPr>
              <w:pStyle w:val="a8"/>
              <w:numPr>
                <w:ilvl w:val="0"/>
                <w:numId w:val="3"/>
              </w:numPr>
              <w:ind w:leftChars="0"/>
              <w:rPr>
                <w:rFonts w:ascii="Calibri" w:hAnsi="Calibri"/>
                <w:b/>
              </w:rPr>
            </w:pPr>
            <w:r w:rsidRPr="00221D6F">
              <w:rPr>
                <w:rFonts w:ascii="Calibri" w:hAnsi="Calibri" w:hint="eastAsia"/>
                <w:b/>
              </w:rPr>
              <w:t>Current status of the problem (especially changes after the adoption of concluding observations)</w:t>
            </w:r>
          </w:p>
        </w:tc>
      </w:tr>
      <w:tr w:rsidR="00BA361E" w:rsidTr="00BA361E">
        <w:trPr>
          <w:trHeight w:val="2167"/>
        </w:trPr>
        <w:tc>
          <w:tcPr>
            <w:tcW w:w="9944" w:type="dxa"/>
            <w:gridSpan w:val="3"/>
          </w:tcPr>
          <w:p w:rsidR="00E3760D" w:rsidRPr="00E3760D" w:rsidRDefault="00E3760D" w:rsidP="00E3760D">
            <w:pPr>
              <w:rPr>
                <w:rFonts w:ascii="Calibri" w:hAnsi="Calibri"/>
              </w:rPr>
            </w:pPr>
            <w:r w:rsidRPr="00E3760D">
              <w:rPr>
                <w:rFonts w:ascii="Calibri" w:hAnsi="Calibri"/>
              </w:rPr>
              <w:lastRenderedPageBreak/>
              <w:t xml:space="preserve">In the Third Basic Plan for Gender Equality, the government states that “In improving the environment to ensure safe living, it is important to note that in addition to factors such as disabilities, working as foreigners, the Ainu and Dowa-problem, their status as women may multiply difficulties that they face.” Under this basic policy, the government indicates, “In case that women are in more difficult conditions caused by their status as women, the government makes efforts to investigate the situation if available, promotes human rights education and gives remedy to victims while taking any necessary measures from the gender-equal perspective.” However, it has not yet conducted a survey necessary for developing policies focusing on minority women. Meanwhile, it is strongly suggested that the government should name each minority group in the Basic Plan, rather than collectively classifying it. </w:t>
            </w:r>
          </w:p>
          <w:p w:rsidR="00E3760D" w:rsidRPr="00E3760D" w:rsidRDefault="00E3760D" w:rsidP="00E3760D">
            <w:pPr>
              <w:rPr>
                <w:rFonts w:ascii="Calibri" w:hAnsi="Calibri"/>
              </w:rPr>
            </w:pPr>
          </w:p>
          <w:p w:rsidR="00BA361E" w:rsidRPr="00221D6F" w:rsidRDefault="00E3760D" w:rsidP="00713AB0">
            <w:pPr>
              <w:rPr>
                <w:rFonts w:ascii="Calibri" w:hAnsi="Calibri"/>
              </w:rPr>
            </w:pPr>
            <w:r w:rsidRPr="00E3760D">
              <w:rPr>
                <w:rFonts w:ascii="Calibri" w:hAnsi="Calibri"/>
              </w:rPr>
              <w:t>In regard to “violence against women,” the revised law on the prevention of domestic violence stipulates the importance of “respect of human rights of victims regardless of nationality or disabilities.” However, the implementation of measures under the law is mainly left to local governments, and concrete actions regarding p</w:t>
            </w:r>
            <w:r w:rsidR="00713AB0">
              <w:rPr>
                <w:rFonts w:ascii="Calibri" w:hAnsi="Calibri" w:hint="eastAsia"/>
              </w:rPr>
              <w:t>ro</w:t>
            </w:r>
            <w:r w:rsidRPr="00E3760D">
              <w:rPr>
                <w:rFonts w:ascii="Calibri" w:hAnsi="Calibri"/>
              </w:rPr>
              <w:t xml:space="preserve">secution, redress and protection have not been taken at the national level. </w:t>
            </w:r>
          </w:p>
        </w:tc>
      </w:tr>
    </w:tbl>
    <w:p w:rsidR="008956AE" w:rsidRPr="00713AB0" w:rsidRDefault="008956AE" w:rsidP="00BA361E">
      <w:pPr>
        <w:rPr>
          <w:rFonts w:ascii="Calibri" w:hAnsi="Calibri"/>
          <w:b/>
        </w:rPr>
      </w:pPr>
      <w:bookmarkStart w:id="0" w:name="_GoBack"/>
      <w:bookmarkEnd w:id="0"/>
    </w:p>
    <w:sectPr w:rsidR="008956AE" w:rsidRPr="00713AB0" w:rsidSect="00036006">
      <w:headerReference w:type="first" r:id="rId10"/>
      <w:footerReference w:type="first" r:id="rId11"/>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2E6" w:rsidRDefault="003D12E6" w:rsidP="00EF4771">
      <w:r>
        <w:separator/>
      </w:r>
    </w:p>
  </w:endnote>
  <w:endnote w:type="continuationSeparator" w:id="0">
    <w:p w:rsidR="003D12E6" w:rsidRDefault="003D12E6" w:rsidP="00EF4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9EA" w:rsidRPr="009255D8" w:rsidRDefault="007049EA" w:rsidP="009255D8">
    <w:pPr>
      <w:pStyle w:val="ab"/>
      <w:spacing w:beforeLines="50" w:before="120"/>
      <w:rPr>
        <w:rFonts w:ascii="Calibri" w:hAnsi="Calibri"/>
        <w:sz w:val="2"/>
      </w:rPr>
    </w:pPr>
  </w:p>
  <w:p w:rsidR="007049EA" w:rsidRPr="001037C2" w:rsidRDefault="007049EA" w:rsidP="00CB1C70">
    <w:pPr>
      <w:pStyle w:val="ab"/>
      <w:spacing w:beforeLines="50" w:before="120"/>
      <w:jc w:val="center"/>
      <w:rPr>
        <w:rFonts w:ascii="Calibri" w:hAnsi="Calibri"/>
      </w:rPr>
    </w:pPr>
    <w:r w:rsidRPr="001037C2">
      <w:rPr>
        <w:rFonts w:ascii="Calibri" w:hAnsi="Calibri"/>
      </w:rPr>
      <w:t xml:space="preserve">International Movement Against All Forms of Discrimination and Racism (IMADR): </w:t>
    </w:r>
    <w:hyperlink r:id="rId1" w:history="1">
      <w:r w:rsidRPr="001037C2">
        <w:rPr>
          <w:rStyle w:val="a6"/>
          <w:rFonts w:ascii="Calibri" w:hAnsi="Calibri"/>
        </w:rPr>
        <w:t>www.imadr.org</w:t>
      </w:r>
    </w:hyperlink>
  </w:p>
  <w:p w:rsidR="007049EA" w:rsidRPr="001037C2" w:rsidRDefault="007049EA" w:rsidP="001037C2">
    <w:pPr>
      <w:pStyle w:val="ab"/>
      <w:jc w:val="center"/>
      <w:rPr>
        <w:rFonts w:ascii="Calibri" w:hAnsi="Calibri"/>
      </w:rPr>
    </w:pPr>
    <w:r w:rsidRPr="001037C2">
      <w:rPr>
        <w:rFonts w:ascii="Calibri" w:hAnsi="Calibri"/>
      </w:rPr>
      <w:t xml:space="preserve">US Human Rights Network (USHRN): </w:t>
    </w:r>
    <w:hyperlink r:id="rId2" w:history="1">
      <w:r w:rsidRPr="001037C2">
        <w:rPr>
          <w:rStyle w:val="a6"/>
          <w:rFonts w:ascii="Calibri" w:hAnsi="Calibri"/>
        </w:rPr>
        <w:t>www.ushrnetwork.org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2E6" w:rsidRDefault="003D12E6" w:rsidP="00EF4771">
      <w:r>
        <w:separator/>
      </w:r>
    </w:p>
  </w:footnote>
  <w:footnote w:type="continuationSeparator" w:id="0">
    <w:p w:rsidR="003D12E6" w:rsidRDefault="003D12E6" w:rsidP="00EF4771">
      <w:r>
        <w:continuationSeparator/>
      </w:r>
    </w:p>
  </w:footnote>
  <w:footnote w:id="1">
    <w:p w:rsidR="007049EA" w:rsidRPr="002174AF" w:rsidRDefault="007049EA">
      <w:pPr>
        <w:pStyle w:val="a3"/>
        <w:rPr>
          <w:rFonts w:ascii="Calibri" w:hAnsi="Calibri"/>
          <w:sz w:val="20"/>
          <w:szCs w:val="20"/>
        </w:rPr>
      </w:pPr>
      <w:r w:rsidRPr="00FF3C12">
        <w:rPr>
          <w:rStyle w:val="a5"/>
          <w:rFonts w:ascii="Calibri" w:hAnsi="Calibri"/>
          <w:sz w:val="20"/>
          <w:szCs w:val="20"/>
        </w:rPr>
        <w:footnoteRef/>
      </w:r>
      <w:r w:rsidRPr="00FF3C12">
        <w:rPr>
          <w:rFonts w:ascii="Calibri" w:hAnsi="Calibri"/>
          <w:sz w:val="20"/>
          <w:szCs w:val="20"/>
        </w:rPr>
        <w:t xml:space="preserve"> In accordance with article 9 (1) of the Convention and </w:t>
      </w:r>
      <w:hyperlink r:id="rId1" w:history="1">
        <w:r w:rsidRPr="002174AF">
          <w:rPr>
            <w:rStyle w:val="a6"/>
            <w:rFonts w:ascii="Calibri" w:hAnsi="Calibri"/>
            <w:sz w:val="20"/>
            <w:szCs w:val="20"/>
          </w:rPr>
          <w:t>rule 65</w:t>
        </w:r>
      </w:hyperlink>
      <w:r w:rsidRPr="00FF3C12">
        <w:rPr>
          <w:rFonts w:ascii="Calibri" w:hAnsi="Calibri"/>
          <w:sz w:val="20"/>
          <w:szCs w:val="20"/>
        </w:rPr>
        <w:t xml:space="preserve"> of its rules of procedure, the Committee requests the State party to provide, within one year of the adoption of the concluding observations, information on its implementation of the recommendations contained in paragraphs selected.</w:t>
      </w:r>
      <w:r>
        <w:rPr>
          <w:rFonts w:ascii="Calibri" w:hAnsi="Calibri"/>
          <w:sz w:val="20"/>
          <w:szCs w:val="20"/>
        </w:rPr>
        <w:t xml:space="preserve"> </w:t>
      </w:r>
      <w:r>
        <w:rPr>
          <w:rFonts w:ascii="Calibri" w:hAnsi="Calibri"/>
          <w:i/>
          <w:sz w:val="20"/>
          <w:szCs w:val="20"/>
        </w:rPr>
        <w:t>See also</w:t>
      </w:r>
      <w:r>
        <w:rPr>
          <w:rFonts w:ascii="Calibri" w:hAnsi="Calibri"/>
          <w:sz w:val="20"/>
          <w:szCs w:val="20"/>
        </w:rPr>
        <w:t xml:space="preserve">, CERD, Guidelines to follow-up on concluding observations and recommendations, 2 March 2006, </w:t>
      </w:r>
      <w:proofErr w:type="gramStart"/>
      <w:r>
        <w:rPr>
          <w:rFonts w:ascii="Calibri" w:hAnsi="Calibri"/>
          <w:sz w:val="20"/>
          <w:szCs w:val="20"/>
        </w:rPr>
        <w:t xml:space="preserve">CERD/C/68/Misc.5/Rev.1, </w:t>
      </w:r>
      <w:r>
        <w:rPr>
          <w:rFonts w:ascii="Calibri" w:hAnsi="Calibri"/>
          <w:i/>
          <w:sz w:val="20"/>
          <w:szCs w:val="20"/>
        </w:rPr>
        <w:t xml:space="preserve">available at </w:t>
      </w:r>
      <w:hyperlink r:id="rId2" w:history="1">
        <w:r w:rsidRPr="00650B28">
          <w:rPr>
            <w:rStyle w:val="a6"/>
            <w:rFonts w:ascii="Calibri" w:hAnsi="Calibri"/>
            <w:sz w:val="20"/>
            <w:szCs w:val="20"/>
          </w:rPr>
          <w:t>http://tbinternet.ohchr.org/Treaties/CERD/Shared%20Documents/1_Global/INT_CERD_FGD_5554_E.pdf</w:t>
        </w:r>
        <w:proofErr w:type="gramEnd"/>
      </w:hyperlink>
      <w:r>
        <w:rPr>
          <w:rFonts w:ascii="Calibri" w:hAnsi="Calibri"/>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9EA" w:rsidRDefault="007049EA" w:rsidP="003310E6">
    <w:pPr>
      <w:pStyle w:val="a9"/>
      <w:jc w:val="right"/>
    </w:pPr>
    <w:r>
      <w:rPr>
        <w:noProof/>
        <w:lang w:val="en-US"/>
      </w:rPr>
      <w:drawing>
        <wp:anchor distT="0" distB="0" distL="114300" distR="114300" simplePos="0" relativeHeight="251659264" behindDoc="0" locked="0" layoutInCell="1" allowOverlap="1" wp14:anchorId="67C8E677" wp14:editId="213E5799">
          <wp:simplePos x="0" y="0"/>
          <wp:positionH relativeFrom="column">
            <wp:posOffset>100965</wp:posOffset>
          </wp:positionH>
          <wp:positionV relativeFrom="paragraph">
            <wp:posOffset>2540</wp:posOffset>
          </wp:positionV>
          <wp:extent cx="1676400" cy="525780"/>
          <wp:effectExtent l="19050" t="0" r="0" b="0"/>
          <wp:wrapSquare wrapText="bothSides"/>
          <wp:docPr id="1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DR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6400" cy="525780"/>
                  </a:xfrm>
                  <a:prstGeom prst="rect">
                    <a:avLst/>
                  </a:prstGeom>
                </pic:spPr>
              </pic:pic>
            </a:graphicData>
          </a:graphic>
        </wp:anchor>
      </w:drawing>
    </w:r>
    <w:r w:rsidRPr="003310E6">
      <w:rPr>
        <w:noProof/>
        <w:lang w:val="en-US"/>
      </w:rPr>
      <w:drawing>
        <wp:inline distT="0" distB="0" distL="0" distR="0" wp14:anchorId="6FB33F6D" wp14:editId="4A95374D">
          <wp:extent cx="2103049" cy="497927"/>
          <wp:effectExtent l="19050" t="0" r="0" b="0"/>
          <wp:docPr id="3" name="Picture 1" descr="US Human Rights 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 Human Rights Network"/>
                  <pic:cNvPicPr>
                    <a:picLocks noChangeAspect="1" noChangeArrowheads="1"/>
                  </pic:cNvPicPr>
                </pic:nvPicPr>
                <pic:blipFill>
                  <a:blip r:embed="rId2" cstate="print"/>
                  <a:srcRect/>
                  <a:stretch>
                    <a:fillRect/>
                  </a:stretch>
                </pic:blipFill>
                <pic:spPr bwMode="auto">
                  <a:xfrm>
                    <a:off x="0" y="0"/>
                    <a:ext cx="2112833" cy="500243"/>
                  </a:xfrm>
                  <a:prstGeom prst="rect">
                    <a:avLst/>
                  </a:prstGeom>
                  <a:noFill/>
                  <a:ln w="9525">
                    <a:noFill/>
                    <a:miter lim="800000"/>
                    <a:headEnd/>
                    <a:tailEnd/>
                  </a:ln>
                </pic:spPr>
              </pic:pic>
            </a:graphicData>
          </a:graphic>
        </wp:inline>
      </w:drawing>
    </w:r>
    <w:r w:rsidRPr="003310E6">
      <w:rPr>
        <w:rFonts w:hint="eastAsia"/>
      </w:rPr>
      <w:t xml:space="preserve"> </w:t>
    </w:r>
  </w:p>
  <w:p w:rsidR="007049EA" w:rsidRPr="000976E2" w:rsidRDefault="007049EA" w:rsidP="003310E6">
    <w:pPr>
      <w:pStyle w:val="a9"/>
      <w:jc w:val="right"/>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70C2F"/>
    <w:multiLevelType w:val="hybridMultilevel"/>
    <w:tmpl w:val="767AB2C4"/>
    <w:lvl w:ilvl="0" w:tplc="27FE82B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0B4078A"/>
    <w:multiLevelType w:val="hybridMultilevel"/>
    <w:tmpl w:val="D700B96A"/>
    <w:lvl w:ilvl="0" w:tplc="C51C70F4">
      <w:start w:val="1"/>
      <w:numFmt w:val="upperLetter"/>
      <w:lvlText w:val="%1:"/>
      <w:lvlJc w:val="left"/>
      <w:pPr>
        <w:ind w:left="420" w:hanging="420"/>
      </w:pPr>
      <w:rPr>
        <w:rFonts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0246129"/>
    <w:multiLevelType w:val="hybridMultilevel"/>
    <w:tmpl w:val="5D888554"/>
    <w:lvl w:ilvl="0" w:tplc="E1AE95BA">
      <w:start w:val="1"/>
      <w:numFmt w:val="upperLetter"/>
      <w:lvlText w:val="%1:"/>
      <w:lvlJc w:val="left"/>
      <w:pPr>
        <w:ind w:left="420" w:hanging="420"/>
      </w:pPr>
      <w:rPr>
        <w:rFonts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D295283"/>
    <w:multiLevelType w:val="hybridMultilevel"/>
    <w:tmpl w:val="5952283C"/>
    <w:lvl w:ilvl="0" w:tplc="92C2B6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F4771"/>
    <w:rsid w:val="0000002D"/>
    <w:rsid w:val="00000332"/>
    <w:rsid w:val="00000578"/>
    <w:rsid w:val="00000840"/>
    <w:rsid w:val="00001356"/>
    <w:rsid w:val="000013F5"/>
    <w:rsid w:val="00001CAF"/>
    <w:rsid w:val="00002232"/>
    <w:rsid w:val="0000252A"/>
    <w:rsid w:val="00002A75"/>
    <w:rsid w:val="00003240"/>
    <w:rsid w:val="000033F8"/>
    <w:rsid w:val="0000358C"/>
    <w:rsid w:val="00003B41"/>
    <w:rsid w:val="00003B82"/>
    <w:rsid w:val="00003CC5"/>
    <w:rsid w:val="000044C2"/>
    <w:rsid w:val="0000451C"/>
    <w:rsid w:val="000046DB"/>
    <w:rsid w:val="00004924"/>
    <w:rsid w:val="00004B89"/>
    <w:rsid w:val="000050AE"/>
    <w:rsid w:val="00005CE8"/>
    <w:rsid w:val="0000619E"/>
    <w:rsid w:val="0000674D"/>
    <w:rsid w:val="00006ADE"/>
    <w:rsid w:val="0000746D"/>
    <w:rsid w:val="000077B6"/>
    <w:rsid w:val="00007B5F"/>
    <w:rsid w:val="00010452"/>
    <w:rsid w:val="000105CC"/>
    <w:rsid w:val="00010F16"/>
    <w:rsid w:val="00011777"/>
    <w:rsid w:val="00011820"/>
    <w:rsid w:val="00011C58"/>
    <w:rsid w:val="00011E2E"/>
    <w:rsid w:val="00011FDC"/>
    <w:rsid w:val="0001207C"/>
    <w:rsid w:val="00012163"/>
    <w:rsid w:val="000124EF"/>
    <w:rsid w:val="00012695"/>
    <w:rsid w:val="000128A1"/>
    <w:rsid w:val="000133AE"/>
    <w:rsid w:val="00013458"/>
    <w:rsid w:val="000134B9"/>
    <w:rsid w:val="00013743"/>
    <w:rsid w:val="000141BF"/>
    <w:rsid w:val="00015A6C"/>
    <w:rsid w:val="0001676D"/>
    <w:rsid w:val="00016A76"/>
    <w:rsid w:val="0001757B"/>
    <w:rsid w:val="000179A9"/>
    <w:rsid w:val="00017FB4"/>
    <w:rsid w:val="000208F6"/>
    <w:rsid w:val="000213A5"/>
    <w:rsid w:val="000214BF"/>
    <w:rsid w:val="00021527"/>
    <w:rsid w:val="00021A81"/>
    <w:rsid w:val="00021C4C"/>
    <w:rsid w:val="00021D63"/>
    <w:rsid w:val="00021DCC"/>
    <w:rsid w:val="0002204E"/>
    <w:rsid w:val="000221E9"/>
    <w:rsid w:val="00022894"/>
    <w:rsid w:val="00023139"/>
    <w:rsid w:val="00023546"/>
    <w:rsid w:val="00023AC2"/>
    <w:rsid w:val="00023EE2"/>
    <w:rsid w:val="000241CF"/>
    <w:rsid w:val="0002468C"/>
    <w:rsid w:val="00024719"/>
    <w:rsid w:val="00025A6B"/>
    <w:rsid w:val="00025AAF"/>
    <w:rsid w:val="00025EA0"/>
    <w:rsid w:val="000260D4"/>
    <w:rsid w:val="00026169"/>
    <w:rsid w:val="00026290"/>
    <w:rsid w:val="000266A6"/>
    <w:rsid w:val="00026B6B"/>
    <w:rsid w:val="00027077"/>
    <w:rsid w:val="0002714A"/>
    <w:rsid w:val="0002741C"/>
    <w:rsid w:val="00027C92"/>
    <w:rsid w:val="00027E3D"/>
    <w:rsid w:val="0003003C"/>
    <w:rsid w:val="00030504"/>
    <w:rsid w:val="00030E26"/>
    <w:rsid w:val="0003107B"/>
    <w:rsid w:val="000310A5"/>
    <w:rsid w:val="00032223"/>
    <w:rsid w:val="000324A6"/>
    <w:rsid w:val="00032AB6"/>
    <w:rsid w:val="00032BCC"/>
    <w:rsid w:val="000331EA"/>
    <w:rsid w:val="00034A7F"/>
    <w:rsid w:val="00034ECC"/>
    <w:rsid w:val="000350A6"/>
    <w:rsid w:val="00036006"/>
    <w:rsid w:val="000363E8"/>
    <w:rsid w:val="000368DB"/>
    <w:rsid w:val="0003693E"/>
    <w:rsid w:val="00036C99"/>
    <w:rsid w:val="000374E4"/>
    <w:rsid w:val="00037537"/>
    <w:rsid w:val="00037846"/>
    <w:rsid w:val="00037972"/>
    <w:rsid w:val="00037BC0"/>
    <w:rsid w:val="00037D6A"/>
    <w:rsid w:val="00040967"/>
    <w:rsid w:val="00040979"/>
    <w:rsid w:val="00040BD6"/>
    <w:rsid w:val="00040CD7"/>
    <w:rsid w:val="000411A0"/>
    <w:rsid w:val="0004140B"/>
    <w:rsid w:val="0004169A"/>
    <w:rsid w:val="0004211D"/>
    <w:rsid w:val="00042C1C"/>
    <w:rsid w:val="00042D07"/>
    <w:rsid w:val="00042E52"/>
    <w:rsid w:val="00043598"/>
    <w:rsid w:val="00043681"/>
    <w:rsid w:val="00043A2E"/>
    <w:rsid w:val="00044124"/>
    <w:rsid w:val="00044209"/>
    <w:rsid w:val="00044248"/>
    <w:rsid w:val="00044326"/>
    <w:rsid w:val="00044DD6"/>
    <w:rsid w:val="00044E65"/>
    <w:rsid w:val="000452B3"/>
    <w:rsid w:val="00045AC8"/>
    <w:rsid w:val="00045BB6"/>
    <w:rsid w:val="00045BFE"/>
    <w:rsid w:val="00046028"/>
    <w:rsid w:val="0004632D"/>
    <w:rsid w:val="000465D7"/>
    <w:rsid w:val="0004690C"/>
    <w:rsid w:val="00046A5D"/>
    <w:rsid w:val="0004759A"/>
    <w:rsid w:val="000475A3"/>
    <w:rsid w:val="00047A92"/>
    <w:rsid w:val="00050723"/>
    <w:rsid w:val="000508DC"/>
    <w:rsid w:val="000510C4"/>
    <w:rsid w:val="0005143A"/>
    <w:rsid w:val="0005159A"/>
    <w:rsid w:val="00051EC3"/>
    <w:rsid w:val="00051F7F"/>
    <w:rsid w:val="000520E7"/>
    <w:rsid w:val="00052118"/>
    <w:rsid w:val="00052459"/>
    <w:rsid w:val="00053325"/>
    <w:rsid w:val="0005344B"/>
    <w:rsid w:val="00053722"/>
    <w:rsid w:val="000546FC"/>
    <w:rsid w:val="00054F18"/>
    <w:rsid w:val="00055211"/>
    <w:rsid w:val="00055388"/>
    <w:rsid w:val="000555AF"/>
    <w:rsid w:val="00055799"/>
    <w:rsid w:val="00055837"/>
    <w:rsid w:val="000566F9"/>
    <w:rsid w:val="00056A91"/>
    <w:rsid w:val="000570DB"/>
    <w:rsid w:val="00057584"/>
    <w:rsid w:val="000615B1"/>
    <w:rsid w:val="00061883"/>
    <w:rsid w:val="00062048"/>
    <w:rsid w:val="00062BC8"/>
    <w:rsid w:val="00062E1D"/>
    <w:rsid w:val="000639DD"/>
    <w:rsid w:val="00064079"/>
    <w:rsid w:val="0006409B"/>
    <w:rsid w:val="00064B21"/>
    <w:rsid w:val="00064BC9"/>
    <w:rsid w:val="000657D7"/>
    <w:rsid w:val="00065A2F"/>
    <w:rsid w:val="00065C95"/>
    <w:rsid w:val="00065CD6"/>
    <w:rsid w:val="000669F4"/>
    <w:rsid w:val="00066C54"/>
    <w:rsid w:val="00066CB3"/>
    <w:rsid w:val="00066ED3"/>
    <w:rsid w:val="00067006"/>
    <w:rsid w:val="0006710B"/>
    <w:rsid w:val="00067122"/>
    <w:rsid w:val="0006781B"/>
    <w:rsid w:val="00067FF0"/>
    <w:rsid w:val="00070296"/>
    <w:rsid w:val="000704CF"/>
    <w:rsid w:val="00071227"/>
    <w:rsid w:val="0007126F"/>
    <w:rsid w:val="000713C6"/>
    <w:rsid w:val="0007234C"/>
    <w:rsid w:val="000723E3"/>
    <w:rsid w:val="00072CF8"/>
    <w:rsid w:val="00072F60"/>
    <w:rsid w:val="0007301B"/>
    <w:rsid w:val="000734F9"/>
    <w:rsid w:val="0007363A"/>
    <w:rsid w:val="00073D3C"/>
    <w:rsid w:val="00074038"/>
    <w:rsid w:val="00074117"/>
    <w:rsid w:val="000745F2"/>
    <w:rsid w:val="00074E6F"/>
    <w:rsid w:val="00074F76"/>
    <w:rsid w:val="000752D3"/>
    <w:rsid w:val="00075C85"/>
    <w:rsid w:val="00075F03"/>
    <w:rsid w:val="00076264"/>
    <w:rsid w:val="0007639E"/>
    <w:rsid w:val="00076CCA"/>
    <w:rsid w:val="00077BBA"/>
    <w:rsid w:val="00077C35"/>
    <w:rsid w:val="00077E97"/>
    <w:rsid w:val="00080712"/>
    <w:rsid w:val="00080C42"/>
    <w:rsid w:val="00081005"/>
    <w:rsid w:val="0008166D"/>
    <w:rsid w:val="00082090"/>
    <w:rsid w:val="00082204"/>
    <w:rsid w:val="00082C8C"/>
    <w:rsid w:val="000833F8"/>
    <w:rsid w:val="00083966"/>
    <w:rsid w:val="00083B2B"/>
    <w:rsid w:val="0008483C"/>
    <w:rsid w:val="00084F56"/>
    <w:rsid w:val="00085199"/>
    <w:rsid w:val="000851D4"/>
    <w:rsid w:val="0008554A"/>
    <w:rsid w:val="000857AE"/>
    <w:rsid w:val="0008594E"/>
    <w:rsid w:val="00085D3E"/>
    <w:rsid w:val="00085E5A"/>
    <w:rsid w:val="000865A9"/>
    <w:rsid w:val="00086B5D"/>
    <w:rsid w:val="00086BD0"/>
    <w:rsid w:val="00087279"/>
    <w:rsid w:val="00087298"/>
    <w:rsid w:val="0008785D"/>
    <w:rsid w:val="00087974"/>
    <w:rsid w:val="00087B5F"/>
    <w:rsid w:val="00087CEB"/>
    <w:rsid w:val="00090115"/>
    <w:rsid w:val="00090974"/>
    <w:rsid w:val="000918B5"/>
    <w:rsid w:val="00091DAD"/>
    <w:rsid w:val="0009208F"/>
    <w:rsid w:val="00092133"/>
    <w:rsid w:val="000922A0"/>
    <w:rsid w:val="00092C4E"/>
    <w:rsid w:val="00093081"/>
    <w:rsid w:val="00093304"/>
    <w:rsid w:val="000943B7"/>
    <w:rsid w:val="00094964"/>
    <w:rsid w:val="00094C28"/>
    <w:rsid w:val="00094D1D"/>
    <w:rsid w:val="00094E36"/>
    <w:rsid w:val="00095408"/>
    <w:rsid w:val="00095971"/>
    <w:rsid w:val="00095BD4"/>
    <w:rsid w:val="00095EA0"/>
    <w:rsid w:val="00095EC7"/>
    <w:rsid w:val="0009684F"/>
    <w:rsid w:val="0009712B"/>
    <w:rsid w:val="00097239"/>
    <w:rsid w:val="00097412"/>
    <w:rsid w:val="000976E2"/>
    <w:rsid w:val="0009777D"/>
    <w:rsid w:val="000977BE"/>
    <w:rsid w:val="00097BD2"/>
    <w:rsid w:val="00097F26"/>
    <w:rsid w:val="000A023A"/>
    <w:rsid w:val="000A0598"/>
    <w:rsid w:val="000A05CE"/>
    <w:rsid w:val="000A094C"/>
    <w:rsid w:val="000A155D"/>
    <w:rsid w:val="000A1AD2"/>
    <w:rsid w:val="000A1ADA"/>
    <w:rsid w:val="000A1CD3"/>
    <w:rsid w:val="000A2254"/>
    <w:rsid w:val="000A29BE"/>
    <w:rsid w:val="000A2A9F"/>
    <w:rsid w:val="000A2B42"/>
    <w:rsid w:val="000A3072"/>
    <w:rsid w:val="000A3275"/>
    <w:rsid w:val="000A34FC"/>
    <w:rsid w:val="000A3583"/>
    <w:rsid w:val="000A3671"/>
    <w:rsid w:val="000A37D7"/>
    <w:rsid w:val="000A409F"/>
    <w:rsid w:val="000A4534"/>
    <w:rsid w:val="000A4827"/>
    <w:rsid w:val="000A52B7"/>
    <w:rsid w:val="000A54E0"/>
    <w:rsid w:val="000A5BDE"/>
    <w:rsid w:val="000A5CAF"/>
    <w:rsid w:val="000A66BA"/>
    <w:rsid w:val="000A6AC7"/>
    <w:rsid w:val="000A6B1B"/>
    <w:rsid w:val="000A6B2C"/>
    <w:rsid w:val="000A74E6"/>
    <w:rsid w:val="000A7520"/>
    <w:rsid w:val="000A7A7A"/>
    <w:rsid w:val="000A7C1C"/>
    <w:rsid w:val="000A7E13"/>
    <w:rsid w:val="000B00EB"/>
    <w:rsid w:val="000B04D9"/>
    <w:rsid w:val="000B0A5D"/>
    <w:rsid w:val="000B0E99"/>
    <w:rsid w:val="000B0FC0"/>
    <w:rsid w:val="000B0FD2"/>
    <w:rsid w:val="000B1240"/>
    <w:rsid w:val="000B1681"/>
    <w:rsid w:val="000B1BC2"/>
    <w:rsid w:val="000B1E25"/>
    <w:rsid w:val="000B22CB"/>
    <w:rsid w:val="000B235B"/>
    <w:rsid w:val="000B2AEC"/>
    <w:rsid w:val="000B3188"/>
    <w:rsid w:val="000B333E"/>
    <w:rsid w:val="000B33D9"/>
    <w:rsid w:val="000B375D"/>
    <w:rsid w:val="000B3985"/>
    <w:rsid w:val="000B3DA5"/>
    <w:rsid w:val="000B410D"/>
    <w:rsid w:val="000B43DB"/>
    <w:rsid w:val="000B44A5"/>
    <w:rsid w:val="000B4595"/>
    <w:rsid w:val="000B46F1"/>
    <w:rsid w:val="000B4A30"/>
    <w:rsid w:val="000B544B"/>
    <w:rsid w:val="000B5570"/>
    <w:rsid w:val="000B5955"/>
    <w:rsid w:val="000B6E43"/>
    <w:rsid w:val="000B70E3"/>
    <w:rsid w:val="000B7111"/>
    <w:rsid w:val="000B722A"/>
    <w:rsid w:val="000B7726"/>
    <w:rsid w:val="000B7A66"/>
    <w:rsid w:val="000B7CE1"/>
    <w:rsid w:val="000B7D02"/>
    <w:rsid w:val="000B7FF3"/>
    <w:rsid w:val="000B7FFE"/>
    <w:rsid w:val="000C0AD3"/>
    <w:rsid w:val="000C0AE9"/>
    <w:rsid w:val="000C0C44"/>
    <w:rsid w:val="000C12B8"/>
    <w:rsid w:val="000C131F"/>
    <w:rsid w:val="000C1A12"/>
    <w:rsid w:val="000C244C"/>
    <w:rsid w:val="000C3078"/>
    <w:rsid w:val="000C3314"/>
    <w:rsid w:val="000C3900"/>
    <w:rsid w:val="000C3AAB"/>
    <w:rsid w:val="000C3CDD"/>
    <w:rsid w:val="000C4208"/>
    <w:rsid w:val="000C432F"/>
    <w:rsid w:val="000C4B34"/>
    <w:rsid w:val="000C4B81"/>
    <w:rsid w:val="000C4EA0"/>
    <w:rsid w:val="000C4F5F"/>
    <w:rsid w:val="000C4FD8"/>
    <w:rsid w:val="000C59C4"/>
    <w:rsid w:val="000C5EF1"/>
    <w:rsid w:val="000C62F0"/>
    <w:rsid w:val="000C6437"/>
    <w:rsid w:val="000C643F"/>
    <w:rsid w:val="000C661A"/>
    <w:rsid w:val="000C6E8B"/>
    <w:rsid w:val="000C708C"/>
    <w:rsid w:val="000C70A0"/>
    <w:rsid w:val="000C74E3"/>
    <w:rsid w:val="000C75EE"/>
    <w:rsid w:val="000C7998"/>
    <w:rsid w:val="000C79F2"/>
    <w:rsid w:val="000C7F7A"/>
    <w:rsid w:val="000C7FF0"/>
    <w:rsid w:val="000D01A9"/>
    <w:rsid w:val="000D060C"/>
    <w:rsid w:val="000D0641"/>
    <w:rsid w:val="000D155D"/>
    <w:rsid w:val="000D159A"/>
    <w:rsid w:val="000D1B42"/>
    <w:rsid w:val="000D1F3D"/>
    <w:rsid w:val="000D2088"/>
    <w:rsid w:val="000D253F"/>
    <w:rsid w:val="000D2986"/>
    <w:rsid w:val="000D3397"/>
    <w:rsid w:val="000D3646"/>
    <w:rsid w:val="000D387B"/>
    <w:rsid w:val="000D3920"/>
    <w:rsid w:val="000D3A29"/>
    <w:rsid w:val="000D3F45"/>
    <w:rsid w:val="000D4071"/>
    <w:rsid w:val="000D4963"/>
    <w:rsid w:val="000D55BB"/>
    <w:rsid w:val="000D5853"/>
    <w:rsid w:val="000D5A67"/>
    <w:rsid w:val="000D5CF1"/>
    <w:rsid w:val="000D5EE8"/>
    <w:rsid w:val="000D60DB"/>
    <w:rsid w:val="000D6C5A"/>
    <w:rsid w:val="000D72A4"/>
    <w:rsid w:val="000D746B"/>
    <w:rsid w:val="000D7C7C"/>
    <w:rsid w:val="000D7D48"/>
    <w:rsid w:val="000D7EFE"/>
    <w:rsid w:val="000E0085"/>
    <w:rsid w:val="000E03AF"/>
    <w:rsid w:val="000E07A6"/>
    <w:rsid w:val="000E0EEF"/>
    <w:rsid w:val="000E1353"/>
    <w:rsid w:val="000E15BB"/>
    <w:rsid w:val="000E1A1C"/>
    <w:rsid w:val="000E1D06"/>
    <w:rsid w:val="000E2290"/>
    <w:rsid w:val="000E2558"/>
    <w:rsid w:val="000E4A2E"/>
    <w:rsid w:val="000E4A85"/>
    <w:rsid w:val="000E4BDC"/>
    <w:rsid w:val="000E5503"/>
    <w:rsid w:val="000E57B4"/>
    <w:rsid w:val="000E6170"/>
    <w:rsid w:val="000E671B"/>
    <w:rsid w:val="000E6B37"/>
    <w:rsid w:val="000E6C3B"/>
    <w:rsid w:val="000E6C86"/>
    <w:rsid w:val="000E7A9C"/>
    <w:rsid w:val="000E7F99"/>
    <w:rsid w:val="000F003D"/>
    <w:rsid w:val="000F0129"/>
    <w:rsid w:val="000F05B3"/>
    <w:rsid w:val="000F065D"/>
    <w:rsid w:val="000F1C49"/>
    <w:rsid w:val="000F1CE9"/>
    <w:rsid w:val="000F239E"/>
    <w:rsid w:val="000F2834"/>
    <w:rsid w:val="000F297C"/>
    <w:rsid w:val="000F2B44"/>
    <w:rsid w:val="000F2BA3"/>
    <w:rsid w:val="000F2BC5"/>
    <w:rsid w:val="000F2E9B"/>
    <w:rsid w:val="000F2F4B"/>
    <w:rsid w:val="000F3274"/>
    <w:rsid w:val="000F3330"/>
    <w:rsid w:val="000F33E9"/>
    <w:rsid w:val="000F3428"/>
    <w:rsid w:val="000F3CE5"/>
    <w:rsid w:val="000F44E3"/>
    <w:rsid w:val="000F5182"/>
    <w:rsid w:val="000F5737"/>
    <w:rsid w:val="000F5CF7"/>
    <w:rsid w:val="000F6AC8"/>
    <w:rsid w:val="000F6B2C"/>
    <w:rsid w:val="000F7332"/>
    <w:rsid w:val="000F739E"/>
    <w:rsid w:val="000F74A3"/>
    <w:rsid w:val="000F768E"/>
    <w:rsid w:val="000F787D"/>
    <w:rsid w:val="000F79C8"/>
    <w:rsid w:val="000F7A13"/>
    <w:rsid w:val="000F7DDB"/>
    <w:rsid w:val="00100F48"/>
    <w:rsid w:val="001011C6"/>
    <w:rsid w:val="00101CF4"/>
    <w:rsid w:val="00101FCD"/>
    <w:rsid w:val="00102318"/>
    <w:rsid w:val="00102A42"/>
    <w:rsid w:val="001037C2"/>
    <w:rsid w:val="00103A07"/>
    <w:rsid w:val="00103B53"/>
    <w:rsid w:val="00103BAA"/>
    <w:rsid w:val="00103F81"/>
    <w:rsid w:val="0010407E"/>
    <w:rsid w:val="0010429E"/>
    <w:rsid w:val="00104720"/>
    <w:rsid w:val="00104B9D"/>
    <w:rsid w:val="00104D61"/>
    <w:rsid w:val="00105D93"/>
    <w:rsid w:val="00106048"/>
    <w:rsid w:val="00106378"/>
    <w:rsid w:val="0010645F"/>
    <w:rsid w:val="001064E3"/>
    <w:rsid w:val="0010695A"/>
    <w:rsid w:val="00106CF3"/>
    <w:rsid w:val="00106FF2"/>
    <w:rsid w:val="00107122"/>
    <w:rsid w:val="00107B46"/>
    <w:rsid w:val="00111873"/>
    <w:rsid w:val="0011212E"/>
    <w:rsid w:val="00112132"/>
    <w:rsid w:val="001128D1"/>
    <w:rsid w:val="001133F2"/>
    <w:rsid w:val="00113DD8"/>
    <w:rsid w:val="00113E3A"/>
    <w:rsid w:val="00113E6A"/>
    <w:rsid w:val="001143A0"/>
    <w:rsid w:val="00114887"/>
    <w:rsid w:val="00115376"/>
    <w:rsid w:val="001164BD"/>
    <w:rsid w:val="00116ACA"/>
    <w:rsid w:val="00117259"/>
    <w:rsid w:val="00117B18"/>
    <w:rsid w:val="00117D78"/>
    <w:rsid w:val="0012040A"/>
    <w:rsid w:val="00120A88"/>
    <w:rsid w:val="00120ABD"/>
    <w:rsid w:val="0012149D"/>
    <w:rsid w:val="001215DA"/>
    <w:rsid w:val="00121965"/>
    <w:rsid w:val="001222F5"/>
    <w:rsid w:val="00122626"/>
    <w:rsid w:val="00122823"/>
    <w:rsid w:val="001228F2"/>
    <w:rsid w:val="00122983"/>
    <w:rsid w:val="00122BAF"/>
    <w:rsid w:val="00122C01"/>
    <w:rsid w:val="00123089"/>
    <w:rsid w:val="00123145"/>
    <w:rsid w:val="001236EC"/>
    <w:rsid w:val="00123996"/>
    <w:rsid w:val="001241BE"/>
    <w:rsid w:val="0012477E"/>
    <w:rsid w:val="00124ACE"/>
    <w:rsid w:val="00124ADD"/>
    <w:rsid w:val="00124B96"/>
    <w:rsid w:val="00124DE5"/>
    <w:rsid w:val="0012536C"/>
    <w:rsid w:val="00126377"/>
    <w:rsid w:val="0012672E"/>
    <w:rsid w:val="00126872"/>
    <w:rsid w:val="00126ACF"/>
    <w:rsid w:val="001271A0"/>
    <w:rsid w:val="00127F56"/>
    <w:rsid w:val="00127F71"/>
    <w:rsid w:val="0013022E"/>
    <w:rsid w:val="00130748"/>
    <w:rsid w:val="00130B13"/>
    <w:rsid w:val="001312E7"/>
    <w:rsid w:val="001312EF"/>
    <w:rsid w:val="00131A13"/>
    <w:rsid w:val="00131E07"/>
    <w:rsid w:val="001327AF"/>
    <w:rsid w:val="00132932"/>
    <w:rsid w:val="001329FE"/>
    <w:rsid w:val="001332BE"/>
    <w:rsid w:val="0013370C"/>
    <w:rsid w:val="00133D7D"/>
    <w:rsid w:val="00134229"/>
    <w:rsid w:val="001344A5"/>
    <w:rsid w:val="00134D73"/>
    <w:rsid w:val="00134E36"/>
    <w:rsid w:val="00134F2F"/>
    <w:rsid w:val="001350BD"/>
    <w:rsid w:val="00135145"/>
    <w:rsid w:val="001365B9"/>
    <w:rsid w:val="0013660A"/>
    <w:rsid w:val="00136ACC"/>
    <w:rsid w:val="00136CE0"/>
    <w:rsid w:val="00137BD7"/>
    <w:rsid w:val="00137CDD"/>
    <w:rsid w:val="00137DB4"/>
    <w:rsid w:val="001405D4"/>
    <w:rsid w:val="00140A4B"/>
    <w:rsid w:val="00140AA9"/>
    <w:rsid w:val="00140F2A"/>
    <w:rsid w:val="001410EC"/>
    <w:rsid w:val="001411B3"/>
    <w:rsid w:val="001411C4"/>
    <w:rsid w:val="00141481"/>
    <w:rsid w:val="0014159B"/>
    <w:rsid w:val="001418B7"/>
    <w:rsid w:val="00141B78"/>
    <w:rsid w:val="00142BA9"/>
    <w:rsid w:val="00142F00"/>
    <w:rsid w:val="00143D5E"/>
    <w:rsid w:val="0014427B"/>
    <w:rsid w:val="0014440E"/>
    <w:rsid w:val="0014489E"/>
    <w:rsid w:val="00144D13"/>
    <w:rsid w:val="00145749"/>
    <w:rsid w:val="00145BE6"/>
    <w:rsid w:val="00145E3B"/>
    <w:rsid w:val="00146109"/>
    <w:rsid w:val="00147666"/>
    <w:rsid w:val="00150CBE"/>
    <w:rsid w:val="00150E81"/>
    <w:rsid w:val="001510EF"/>
    <w:rsid w:val="001513EC"/>
    <w:rsid w:val="00151C96"/>
    <w:rsid w:val="001523C4"/>
    <w:rsid w:val="0015245A"/>
    <w:rsid w:val="0015303C"/>
    <w:rsid w:val="001536F1"/>
    <w:rsid w:val="00153BC7"/>
    <w:rsid w:val="00153C81"/>
    <w:rsid w:val="00153DC0"/>
    <w:rsid w:val="0015407E"/>
    <w:rsid w:val="0015432B"/>
    <w:rsid w:val="00154941"/>
    <w:rsid w:val="00154DA0"/>
    <w:rsid w:val="00155218"/>
    <w:rsid w:val="0015577F"/>
    <w:rsid w:val="00155E07"/>
    <w:rsid w:val="00155E73"/>
    <w:rsid w:val="00155FBC"/>
    <w:rsid w:val="00156B59"/>
    <w:rsid w:val="0015722E"/>
    <w:rsid w:val="00157236"/>
    <w:rsid w:val="00157B81"/>
    <w:rsid w:val="00157BB4"/>
    <w:rsid w:val="0016026D"/>
    <w:rsid w:val="001605E0"/>
    <w:rsid w:val="00160664"/>
    <w:rsid w:val="001608CF"/>
    <w:rsid w:val="00161365"/>
    <w:rsid w:val="0016171A"/>
    <w:rsid w:val="00161751"/>
    <w:rsid w:val="00162308"/>
    <w:rsid w:val="0016250B"/>
    <w:rsid w:val="00163094"/>
    <w:rsid w:val="001632CB"/>
    <w:rsid w:val="00163304"/>
    <w:rsid w:val="001639FD"/>
    <w:rsid w:val="00163DA4"/>
    <w:rsid w:val="00164441"/>
    <w:rsid w:val="0016472B"/>
    <w:rsid w:val="00164DC1"/>
    <w:rsid w:val="00165AA7"/>
    <w:rsid w:val="00165D16"/>
    <w:rsid w:val="001660DC"/>
    <w:rsid w:val="00166B12"/>
    <w:rsid w:val="00166F9F"/>
    <w:rsid w:val="00167259"/>
    <w:rsid w:val="00167B9A"/>
    <w:rsid w:val="00167DE6"/>
    <w:rsid w:val="00170842"/>
    <w:rsid w:val="00170855"/>
    <w:rsid w:val="00170C70"/>
    <w:rsid w:val="00170F1E"/>
    <w:rsid w:val="00171407"/>
    <w:rsid w:val="00172041"/>
    <w:rsid w:val="001726D9"/>
    <w:rsid w:val="00173279"/>
    <w:rsid w:val="001732AC"/>
    <w:rsid w:val="001738CA"/>
    <w:rsid w:val="00173E4C"/>
    <w:rsid w:val="001749FF"/>
    <w:rsid w:val="00174A66"/>
    <w:rsid w:val="00174BA1"/>
    <w:rsid w:val="001753FC"/>
    <w:rsid w:val="001755C8"/>
    <w:rsid w:val="00175C64"/>
    <w:rsid w:val="00175CCC"/>
    <w:rsid w:val="00176174"/>
    <w:rsid w:val="001768BA"/>
    <w:rsid w:val="001774D3"/>
    <w:rsid w:val="00177796"/>
    <w:rsid w:val="0017799A"/>
    <w:rsid w:val="001803D8"/>
    <w:rsid w:val="00180CAE"/>
    <w:rsid w:val="00181281"/>
    <w:rsid w:val="00181A86"/>
    <w:rsid w:val="00181C60"/>
    <w:rsid w:val="00181DD6"/>
    <w:rsid w:val="00181F86"/>
    <w:rsid w:val="001824E3"/>
    <w:rsid w:val="00182A8D"/>
    <w:rsid w:val="00182FCD"/>
    <w:rsid w:val="001839D6"/>
    <w:rsid w:val="001839FF"/>
    <w:rsid w:val="00183C98"/>
    <w:rsid w:val="00185E09"/>
    <w:rsid w:val="00185E42"/>
    <w:rsid w:val="00185E6B"/>
    <w:rsid w:val="00186070"/>
    <w:rsid w:val="00186EA3"/>
    <w:rsid w:val="00187095"/>
    <w:rsid w:val="00187203"/>
    <w:rsid w:val="001900B6"/>
    <w:rsid w:val="001901D8"/>
    <w:rsid w:val="001905BD"/>
    <w:rsid w:val="001907AC"/>
    <w:rsid w:val="00190E6E"/>
    <w:rsid w:val="001916F3"/>
    <w:rsid w:val="00191882"/>
    <w:rsid w:val="00192679"/>
    <w:rsid w:val="00192956"/>
    <w:rsid w:val="00192961"/>
    <w:rsid w:val="00193318"/>
    <w:rsid w:val="00193529"/>
    <w:rsid w:val="00193933"/>
    <w:rsid w:val="00193CFA"/>
    <w:rsid w:val="001944EB"/>
    <w:rsid w:val="00194D67"/>
    <w:rsid w:val="00195237"/>
    <w:rsid w:val="00195416"/>
    <w:rsid w:val="0019578E"/>
    <w:rsid w:val="00195B03"/>
    <w:rsid w:val="0019603B"/>
    <w:rsid w:val="00197338"/>
    <w:rsid w:val="001978E5"/>
    <w:rsid w:val="001A01BE"/>
    <w:rsid w:val="001A0E4F"/>
    <w:rsid w:val="001A209D"/>
    <w:rsid w:val="001A3007"/>
    <w:rsid w:val="001A305B"/>
    <w:rsid w:val="001A3226"/>
    <w:rsid w:val="001A3334"/>
    <w:rsid w:val="001A364F"/>
    <w:rsid w:val="001A3BB1"/>
    <w:rsid w:val="001A4206"/>
    <w:rsid w:val="001A4595"/>
    <w:rsid w:val="001A4E4E"/>
    <w:rsid w:val="001A4E6F"/>
    <w:rsid w:val="001A623C"/>
    <w:rsid w:val="001A6760"/>
    <w:rsid w:val="001A72D7"/>
    <w:rsid w:val="001A737D"/>
    <w:rsid w:val="001A73CC"/>
    <w:rsid w:val="001A7F1B"/>
    <w:rsid w:val="001B1520"/>
    <w:rsid w:val="001B1AF5"/>
    <w:rsid w:val="001B21F5"/>
    <w:rsid w:val="001B2A90"/>
    <w:rsid w:val="001B2C61"/>
    <w:rsid w:val="001B2C68"/>
    <w:rsid w:val="001B30BC"/>
    <w:rsid w:val="001B3797"/>
    <w:rsid w:val="001B37A1"/>
    <w:rsid w:val="001B3827"/>
    <w:rsid w:val="001B475C"/>
    <w:rsid w:val="001B4B9E"/>
    <w:rsid w:val="001B5938"/>
    <w:rsid w:val="001B62F0"/>
    <w:rsid w:val="001B6715"/>
    <w:rsid w:val="001B678B"/>
    <w:rsid w:val="001B7DEE"/>
    <w:rsid w:val="001C014C"/>
    <w:rsid w:val="001C03B0"/>
    <w:rsid w:val="001C0438"/>
    <w:rsid w:val="001C061D"/>
    <w:rsid w:val="001C0AAC"/>
    <w:rsid w:val="001C11F8"/>
    <w:rsid w:val="001C1C5B"/>
    <w:rsid w:val="001C2045"/>
    <w:rsid w:val="001C26CB"/>
    <w:rsid w:val="001C3657"/>
    <w:rsid w:val="001C3950"/>
    <w:rsid w:val="001C420A"/>
    <w:rsid w:val="001C491D"/>
    <w:rsid w:val="001C4B3F"/>
    <w:rsid w:val="001C4C61"/>
    <w:rsid w:val="001C518A"/>
    <w:rsid w:val="001C55E9"/>
    <w:rsid w:val="001C6249"/>
    <w:rsid w:val="001C733E"/>
    <w:rsid w:val="001C77CA"/>
    <w:rsid w:val="001D06E7"/>
    <w:rsid w:val="001D0875"/>
    <w:rsid w:val="001D0A35"/>
    <w:rsid w:val="001D0DB3"/>
    <w:rsid w:val="001D15EC"/>
    <w:rsid w:val="001D181A"/>
    <w:rsid w:val="001D1847"/>
    <w:rsid w:val="001D1D90"/>
    <w:rsid w:val="001D1F58"/>
    <w:rsid w:val="001D20BA"/>
    <w:rsid w:val="001D220A"/>
    <w:rsid w:val="001D29D3"/>
    <w:rsid w:val="001D2BC6"/>
    <w:rsid w:val="001D3076"/>
    <w:rsid w:val="001D3245"/>
    <w:rsid w:val="001D43C3"/>
    <w:rsid w:val="001D455D"/>
    <w:rsid w:val="001D458C"/>
    <w:rsid w:val="001D45DC"/>
    <w:rsid w:val="001D4E6E"/>
    <w:rsid w:val="001D6198"/>
    <w:rsid w:val="001D646E"/>
    <w:rsid w:val="001D7449"/>
    <w:rsid w:val="001E025D"/>
    <w:rsid w:val="001E05DD"/>
    <w:rsid w:val="001E0B7C"/>
    <w:rsid w:val="001E1056"/>
    <w:rsid w:val="001E109B"/>
    <w:rsid w:val="001E1D86"/>
    <w:rsid w:val="001E307D"/>
    <w:rsid w:val="001E3243"/>
    <w:rsid w:val="001E34FF"/>
    <w:rsid w:val="001E3CA7"/>
    <w:rsid w:val="001E4E4F"/>
    <w:rsid w:val="001E4F3B"/>
    <w:rsid w:val="001E4FD9"/>
    <w:rsid w:val="001E5528"/>
    <w:rsid w:val="001E57CD"/>
    <w:rsid w:val="001E5832"/>
    <w:rsid w:val="001E5993"/>
    <w:rsid w:val="001E66F6"/>
    <w:rsid w:val="001E6D4B"/>
    <w:rsid w:val="001E6F9F"/>
    <w:rsid w:val="001E743B"/>
    <w:rsid w:val="001E7A2A"/>
    <w:rsid w:val="001E7D2A"/>
    <w:rsid w:val="001F00F8"/>
    <w:rsid w:val="001F0B46"/>
    <w:rsid w:val="001F0D7E"/>
    <w:rsid w:val="001F10D6"/>
    <w:rsid w:val="001F131D"/>
    <w:rsid w:val="001F1486"/>
    <w:rsid w:val="001F19A0"/>
    <w:rsid w:val="001F1F6E"/>
    <w:rsid w:val="001F21C9"/>
    <w:rsid w:val="001F242B"/>
    <w:rsid w:val="001F2C79"/>
    <w:rsid w:val="001F2E35"/>
    <w:rsid w:val="001F31FE"/>
    <w:rsid w:val="001F3565"/>
    <w:rsid w:val="001F3606"/>
    <w:rsid w:val="001F3C97"/>
    <w:rsid w:val="001F43FE"/>
    <w:rsid w:val="001F453F"/>
    <w:rsid w:val="001F45E7"/>
    <w:rsid w:val="001F48F6"/>
    <w:rsid w:val="001F5043"/>
    <w:rsid w:val="001F5893"/>
    <w:rsid w:val="001F68ED"/>
    <w:rsid w:val="001F6919"/>
    <w:rsid w:val="001F7611"/>
    <w:rsid w:val="001F7676"/>
    <w:rsid w:val="001F7CDE"/>
    <w:rsid w:val="001F7E3F"/>
    <w:rsid w:val="00200220"/>
    <w:rsid w:val="002004A9"/>
    <w:rsid w:val="0020064D"/>
    <w:rsid w:val="00200712"/>
    <w:rsid w:val="00200761"/>
    <w:rsid w:val="00200993"/>
    <w:rsid w:val="00201107"/>
    <w:rsid w:val="002013F5"/>
    <w:rsid w:val="00201527"/>
    <w:rsid w:val="00201816"/>
    <w:rsid w:val="0020188C"/>
    <w:rsid w:val="00201CC1"/>
    <w:rsid w:val="00202B59"/>
    <w:rsid w:val="0020328A"/>
    <w:rsid w:val="00203471"/>
    <w:rsid w:val="002034F7"/>
    <w:rsid w:val="00203600"/>
    <w:rsid w:val="002037AC"/>
    <w:rsid w:val="00203847"/>
    <w:rsid w:val="00203AAB"/>
    <w:rsid w:val="00203E72"/>
    <w:rsid w:val="002045CB"/>
    <w:rsid w:val="00204A54"/>
    <w:rsid w:val="00204B29"/>
    <w:rsid w:val="002051B8"/>
    <w:rsid w:val="002054CA"/>
    <w:rsid w:val="00205D39"/>
    <w:rsid w:val="00206182"/>
    <w:rsid w:val="002061E6"/>
    <w:rsid w:val="002062BB"/>
    <w:rsid w:val="002065A8"/>
    <w:rsid w:val="00206BC4"/>
    <w:rsid w:val="00206C65"/>
    <w:rsid w:val="00206D34"/>
    <w:rsid w:val="00206F41"/>
    <w:rsid w:val="0020778C"/>
    <w:rsid w:val="00207AD6"/>
    <w:rsid w:val="00207C60"/>
    <w:rsid w:val="00207D3F"/>
    <w:rsid w:val="00207F99"/>
    <w:rsid w:val="002100DC"/>
    <w:rsid w:val="00211688"/>
    <w:rsid w:val="00211766"/>
    <w:rsid w:val="002118C6"/>
    <w:rsid w:val="0021200A"/>
    <w:rsid w:val="00212399"/>
    <w:rsid w:val="00212826"/>
    <w:rsid w:val="00212D13"/>
    <w:rsid w:val="00213430"/>
    <w:rsid w:val="002136DE"/>
    <w:rsid w:val="002138D0"/>
    <w:rsid w:val="00213944"/>
    <w:rsid w:val="00213B2F"/>
    <w:rsid w:val="00214853"/>
    <w:rsid w:val="00214ADE"/>
    <w:rsid w:val="00215623"/>
    <w:rsid w:val="00215BFC"/>
    <w:rsid w:val="00215F3F"/>
    <w:rsid w:val="00215FB3"/>
    <w:rsid w:val="0021609E"/>
    <w:rsid w:val="00216347"/>
    <w:rsid w:val="0021636E"/>
    <w:rsid w:val="00216556"/>
    <w:rsid w:val="00216653"/>
    <w:rsid w:val="00216EE5"/>
    <w:rsid w:val="002174AF"/>
    <w:rsid w:val="00217A6F"/>
    <w:rsid w:val="002206A9"/>
    <w:rsid w:val="0022101E"/>
    <w:rsid w:val="0022141D"/>
    <w:rsid w:val="00221D6F"/>
    <w:rsid w:val="00221ECB"/>
    <w:rsid w:val="0022217B"/>
    <w:rsid w:val="002226BC"/>
    <w:rsid w:val="0022331B"/>
    <w:rsid w:val="002235CA"/>
    <w:rsid w:val="0022516B"/>
    <w:rsid w:val="0022528F"/>
    <w:rsid w:val="00225C79"/>
    <w:rsid w:val="0022628B"/>
    <w:rsid w:val="002263F1"/>
    <w:rsid w:val="00226FED"/>
    <w:rsid w:val="0022750D"/>
    <w:rsid w:val="00227ADA"/>
    <w:rsid w:val="002302A0"/>
    <w:rsid w:val="002309FC"/>
    <w:rsid w:val="00230B8F"/>
    <w:rsid w:val="00230F9A"/>
    <w:rsid w:val="002318BE"/>
    <w:rsid w:val="0023196E"/>
    <w:rsid w:val="00231BC0"/>
    <w:rsid w:val="00232167"/>
    <w:rsid w:val="0023238F"/>
    <w:rsid w:val="00232709"/>
    <w:rsid w:val="00232828"/>
    <w:rsid w:val="00232A3B"/>
    <w:rsid w:val="00232C04"/>
    <w:rsid w:val="002338AA"/>
    <w:rsid w:val="00233E3A"/>
    <w:rsid w:val="00234290"/>
    <w:rsid w:val="00234325"/>
    <w:rsid w:val="00234770"/>
    <w:rsid w:val="002349F3"/>
    <w:rsid w:val="002350C1"/>
    <w:rsid w:val="00235172"/>
    <w:rsid w:val="002351CF"/>
    <w:rsid w:val="002354AD"/>
    <w:rsid w:val="00235522"/>
    <w:rsid w:val="00235AA9"/>
    <w:rsid w:val="00235AC1"/>
    <w:rsid w:val="0023607D"/>
    <w:rsid w:val="002363B0"/>
    <w:rsid w:val="002365EA"/>
    <w:rsid w:val="002367C0"/>
    <w:rsid w:val="00236E16"/>
    <w:rsid w:val="0023738B"/>
    <w:rsid w:val="0024017D"/>
    <w:rsid w:val="00240CA1"/>
    <w:rsid w:val="00240EF3"/>
    <w:rsid w:val="00240F26"/>
    <w:rsid w:val="002412D2"/>
    <w:rsid w:val="0024177E"/>
    <w:rsid w:val="00241A63"/>
    <w:rsid w:val="00241BBC"/>
    <w:rsid w:val="00241D0E"/>
    <w:rsid w:val="00241FC0"/>
    <w:rsid w:val="002420C7"/>
    <w:rsid w:val="0024211D"/>
    <w:rsid w:val="00242474"/>
    <w:rsid w:val="00242AF8"/>
    <w:rsid w:val="00242D28"/>
    <w:rsid w:val="002433C6"/>
    <w:rsid w:val="0024351F"/>
    <w:rsid w:val="0024357D"/>
    <w:rsid w:val="00243F67"/>
    <w:rsid w:val="0024405C"/>
    <w:rsid w:val="0024406A"/>
    <w:rsid w:val="002443AC"/>
    <w:rsid w:val="00244574"/>
    <w:rsid w:val="002446EB"/>
    <w:rsid w:val="002447D3"/>
    <w:rsid w:val="00244AE5"/>
    <w:rsid w:val="00244CC9"/>
    <w:rsid w:val="00244CE3"/>
    <w:rsid w:val="002454FE"/>
    <w:rsid w:val="002455B8"/>
    <w:rsid w:val="002457F7"/>
    <w:rsid w:val="00245AE4"/>
    <w:rsid w:val="00245F0C"/>
    <w:rsid w:val="00246B63"/>
    <w:rsid w:val="00246F9D"/>
    <w:rsid w:val="00247163"/>
    <w:rsid w:val="002471C0"/>
    <w:rsid w:val="00247355"/>
    <w:rsid w:val="00247578"/>
    <w:rsid w:val="0024789E"/>
    <w:rsid w:val="002478A1"/>
    <w:rsid w:val="002501B5"/>
    <w:rsid w:val="0025089A"/>
    <w:rsid w:val="00250B37"/>
    <w:rsid w:val="0025165A"/>
    <w:rsid w:val="00252238"/>
    <w:rsid w:val="002522FD"/>
    <w:rsid w:val="002529FB"/>
    <w:rsid w:val="00252A72"/>
    <w:rsid w:val="00253556"/>
    <w:rsid w:val="0025388D"/>
    <w:rsid w:val="002538CD"/>
    <w:rsid w:val="00253AA4"/>
    <w:rsid w:val="00253AC5"/>
    <w:rsid w:val="00254287"/>
    <w:rsid w:val="00254608"/>
    <w:rsid w:val="002552BA"/>
    <w:rsid w:val="002556D9"/>
    <w:rsid w:val="00255829"/>
    <w:rsid w:val="00256027"/>
    <w:rsid w:val="002561B0"/>
    <w:rsid w:val="00256239"/>
    <w:rsid w:val="002567FE"/>
    <w:rsid w:val="00256901"/>
    <w:rsid w:val="00257053"/>
    <w:rsid w:val="002570DC"/>
    <w:rsid w:val="00257D97"/>
    <w:rsid w:val="00260118"/>
    <w:rsid w:val="00260401"/>
    <w:rsid w:val="0026042E"/>
    <w:rsid w:val="002616D7"/>
    <w:rsid w:val="00261C50"/>
    <w:rsid w:val="00261DE4"/>
    <w:rsid w:val="00261EEA"/>
    <w:rsid w:val="0026237C"/>
    <w:rsid w:val="0026387E"/>
    <w:rsid w:val="00263BF1"/>
    <w:rsid w:val="00263D17"/>
    <w:rsid w:val="002642D8"/>
    <w:rsid w:val="00265019"/>
    <w:rsid w:val="002650B3"/>
    <w:rsid w:val="002653EF"/>
    <w:rsid w:val="00265705"/>
    <w:rsid w:val="00265847"/>
    <w:rsid w:val="00265A98"/>
    <w:rsid w:val="00265D37"/>
    <w:rsid w:val="00265D41"/>
    <w:rsid w:val="0026671B"/>
    <w:rsid w:val="00267D08"/>
    <w:rsid w:val="0027123D"/>
    <w:rsid w:val="002715C7"/>
    <w:rsid w:val="002717E5"/>
    <w:rsid w:val="00271D30"/>
    <w:rsid w:val="00271D46"/>
    <w:rsid w:val="00272494"/>
    <w:rsid w:val="0027253F"/>
    <w:rsid w:val="00272F85"/>
    <w:rsid w:val="002730E2"/>
    <w:rsid w:val="0027394D"/>
    <w:rsid w:val="00273B0B"/>
    <w:rsid w:val="00273BF1"/>
    <w:rsid w:val="00273C1B"/>
    <w:rsid w:val="00273CF6"/>
    <w:rsid w:val="00273F21"/>
    <w:rsid w:val="002741FE"/>
    <w:rsid w:val="00274BB8"/>
    <w:rsid w:val="00274FD6"/>
    <w:rsid w:val="00275019"/>
    <w:rsid w:val="002757C8"/>
    <w:rsid w:val="00276E2B"/>
    <w:rsid w:val="00276E91"/>
    <w:rsid w:val="00280268"/>
    <w:rsid w:val="00280581"/>
    <w:rsid w:val="002805E3"/>
    <w:rsid w:val="002806B3"/>
    <w:rsid w:val="00280D29"/>
    <w:rsid w:val="0028255B"/>
    <w:rsid w:val="00282E34"/>
    <w:rsid w:val="002840E8"/>
    <w:rsid w:val="002845D9"/>
    <w:rsid w:val="0028476B"/>
    <w:rsid w:val="002849A9"/>
    <w:rsid w:val="0028501A"/>
    <w:rsid w:val="0028511D"/>
    <w:rsid w:val="002854A4"/>
    <w:rsid w:val="00286456"/>
    <w:rsid w:val="00286656"/>
    <w:rsid w:val="0028678F"/>
    <w:rsid w:val="00286A57"/>
    <w:rsid w:val="002903CA"/>
    <w:rsid w:val="0029074C"/>
    <w:rsid w:val="00290992"/>
    <w:rsid w:val="00290DA4"/>
    <w:rsid w:val="00291631"/>
    <w:rsid w:val="0029196E"/>
    <w:rsid w:val="00291BD6"/>
    <w:rsid w:val="00291D8F"/>
    <w:rsid w:val="0029295A"/>
    <w:rsid w:val="002932F0"/>
    <w:rsid w:val="002932F3"/>
    <w:rsid w:val="002934FD"/>
    <w:rsid w:val="002939A2"/>
    <w:rsid w:val="00293EAE"/>
    <w:rsid w:val="00294A69"/>
    <w:rsid w:val="00294F45"/>
    <w:rsid w:val="002953FD"/>
    <w:rsid w:val="002956CF"/>
    <w:rsid w:val="00295D4B"/>
    <w:rsid w:val="00296065"/>
    <w:rsid w:val="002962E9"/>
    <w:rsid w:val="00296792"/>
    <w:rsid w:val="0029753A"/>
    <w:rsid w:val="0029762D"/>
    <w:rsid w:val="00297B89"/>
    <w:rsid w:val="002A03CA"/>
    <w:rsid w:val="002A06B6"/>
    <w:rsid w:val="002A0846"/>
    <w:rsid w:val="002A0B20"/>
    <w:rsid w:val="002A18D2"/>
    <w:rsid w:val="002A193A"/>
    <w:rsid w:val="002A1D8C"/>
    <w:rsid w:val="002A2740"/>
    <w:rsid w:val="002A2E64"/>
    <w:rsid w:val="002A3512"/>
    <w:rsid w:val="002A417E"/>
    <w:rsid w:val="002A4CAF"/>
    <w:rsid w:val="002A4EAB"/>
    <w:rsid w:val="002A5187"/>
    <w:rsid w:val="002A5514"/>
    <w:rsid w:val="002A5DAD"/>
    <w:rsid w:val="002A630A"/>
    <w:rsid w:val="002A69A6"/>
    <w:rsid w:val="002A6D10"/>
    <w:rsid w:val="002A7A21"/>
    <w:rsid w:val="002A7AA5"/>
    <w:rsid w:val="002A7FC3"/>
    <w:rsid w:val="002B04DB"/>
    <w:rsid w:val="002B09B5"/>
    <w:rsid w:val="002B0C2E"/>
    <w:rsid w:val="002B0D02"/>
    <w:rsid w:val="002B0DD2"/>
    <w:rsid w:val="002B2265"/>
    <w:rsid w:val="002B2CC6"/>
    <w:rsid w:val="002B3AB5"/>
    <w:rsid w:val="002B403C"/>
    <w:rsid w:val="002B580D"/>
    <w:rsid w:val="002B679B"/>
    <w:rsid w:val="002B6916"/>
    <w:rsid w:val="002B723A"/>
    <w:rsid w:val="002B7AF9"/>
    <w:rsid w:val="002C0D26"/>
    <w:rsid w:val="002C0D39"/>
    <w:rsid w:val="002C1881"/>
    <w:rsid w:val="002C1ACA"/>
    <w:rsid w:val="002C1C31"/>
    <w:rsid w:val="002C1D5B"/>
    <w:rsid w:val="002C20BF"/>
    <w:rsid w:val="002C2779"/>
    <w:rsid w:val="002C2798"/>
    <w:rsid w:val="002C29D8"/>
    <w:rsid w:val="002C2B2D"/>
    <w:rsid w:val="002C2C60"/>
    <w:rsid w:val="002C2EF3"/>
    <w:rsid w:val="002C3B91"/>
    <w:rsid w:val="002C3FD5"/>
    <w:rsid w:val="002C4B0D"/>
    <w:rsid w:val="002C53C0"/>
    <w:rsid w:val="002C57BA"/>
    <w:rsid w:val="002C6029"/>
    <w:rsid w:val="002C6740"/>
    <w:rsid w:val="002C6E77"/>
    <w:rsid w:val="002C70F6"/>
    <w:rsid w:val="002C7CAD"/>
    <w:rsid w:val="002D1125"/>
    <w:rsid w:val="002D12AC"/>
    <w:rsid w:val="002D1776"/>
    <w:rsid w:val="002D1F98"/>
    <w:rsid w:val="002D2BE7"/>
    <w:rsid w:val="002D34BB"/>
    <w:rsid w:val="002D3618"/>
    <w:rsid w:val="002D381F"/>
    <w:rsid w:val="002D3913"/>
    <w:rsid w:val="002D4CCF"/>
    <w:rsid w:val="002D5003"/>
    <w:rsid w:val="002D52DA"/>
    <w:rsid w:val="002D5546"/>
    <w:rsid w:val="002D60EB"/>
    <w:rsid w:val="002D6C34"/>
    <w:rsid w:val="002D6F74"/>
    <w:rsid w:val="002D7030"/>
    <w:rsid w:val="002D7771"/>
    <w:rsid w:val="002E0120"/>
    <w:rsid w:val="002E09CF"/>
    <w:rsid w:val="002E0CF2"/>
    <w:rsid w:val="002E0F81"/>
    <w:rsid w:val="002E0F9D"/>
    <w:rsid w:val="002E1F87"/>
    <w:rsid w:val="002E20B5"/>
    <w:rsid w:val="002E244F"/>
    <w:rsid w:val="002E2F0B"/>
    <w:rsid w:val="002E3D0E"/>
    <w:rsid w:val="002E40C7"/>
    <w:rsid w:val="002E416B"/>
    <w:rsid w:val="002E45E3"/>
    <w:rsid w:val="002E46C5"/>
    <w:rsid w:val="002E4739"/>
    <w:rsid w:val="002E5CED"/>
    <w:rsid w:val="002E6D52"/>
    <w:rsid w:val="002E6EF6"/>
    <w:rsid w:val="002E71D9"/>
    <w:rsid w:val="002E7C79"/>
    <w:rsid w:val="002E7C82"/>
    <w:rsid w:val="002F0239"/>
    <w:rsid w:val="002F028A"/>
    <w:rsid w:val="002F0687"/>
    <w:rsid w:val="002F0A18"/>
    <w:rsid w:val="002F0E24"/>
    <w:rsid w:val="002F176B"/>
    <w:rsid w:val="002F1A6D"/>
    <w:rsid w:val="002F1C43"/>
    <w:rsid w:val="002F23BC"/>
    <w:rsid w:val="002F2982"/>
    <w:rsid w:val="002F2CC1"/>
    <w:rsid w:val="002F2DEE"/>
    <w:rsid w:val="002F34DD"/>
    <w:rsid w:val="002F3A84"/>
    <w:rsid w:val="002F3BBA"/>
    <w:rsid w:val="002F3C70"/>
    <w:rsid w:val="002F3CBC"/>
    <w:rsid w:val="002F52E4"/>
    <w:rsid w:val="002F5C58"/>
    <w:rsid w:val="002F5D16"/>
    <w:rsid w:val="002F6451"/>
    <w:rsid w:val="002F6A4F"/>
    <w:rsid w:val="002F6E0A"/>
    <w:rsid w:val="002F76C7"/>
    <w:rsid w:val="002F77BA"/>
    <w:rsid w:val="002F7CC0"/>
    <w:rsid w:val="00300F5E"/>
    <w:rsid w:val="00300FD8"/>
    <w:rsid w:val="0030160D"/>
    <w:rsid w:val="00301D28"/>
    <w:rsid w:val="00301F65"/>
    <w:rsid w:val="00302AC3"/>
    <w:rsid w:val="00302FD5"/>
    <w:rsid w:val="00303C42"/>
    <w:rsid w:val="00303CBB"/>
    <w:rsid w:val="003049E3"/>
    <w:rsid w:val="00305158"/>
    <w:rsid w:val="00305467"/>
    <w:rsid w:val="0030599A"/>
    <w:rsid w:val="00305D09"/>
    <w:rsid w:val="00305E1B"/>
    <w:rsid w:val="00305EA5"/>
    <w:rsid w:val="003077A9"/>
    <w:rsid w:val="00307CFF"/>
    <w:rsid w:val="00307D62"/>
    <w:rsid w:val="00307FD4"/>
    <w:rsid w:val="0031019A"/>
    <w:rsid w:val="003102FD"/>
    <w:rsid w:val="0031032C"/>
    <w:rsid w:val="0031072D"/>
    <w:rsid w:val="00310977"/>
    <w:rsid w:val="00310A7E"/>
    <w:rsid w:val="00310E01"/>
    <w:rsid w:val="00310F7E"/>
    <w:rsid w:val="003111B9"/>
    <w:rsid w:val="003113FE"/>
    <w:rsid w:val="003116CA"/>
    <w:rsid w:val="003117DC"/>
    <w:rsid w:val="00311993"/>
    <w:rsid w:val="00312A6E"/>
    <w:rsid w:val="00312FC1"/>
    <w:rsid w:val="0031345F"/>
    <w:rsid w:val="00313EE4"/>
    <w:rsid w:val="00314414"/>
    <w:rsid w:val="00315161"/>
    <w:rsid w:val="00315703"/>
    <w:rsid w:val="0031570C"/>
    <w:rsid w:val="00315954"/>
    <w:rsid w:val="00315ACC"/>
    <w:rsid w:val="00315CF7"/>
    <w:rsid w:val="00315F66"/>
    <w:rsid w:val="00315FBF"/>
    <w:rsid w:val="0031666D"/>
    <w:rsid w:val="003168B2"/>
    <w:rsid w:val="00316FE3"/>
    <w:rsid w:val="00316FEF"/>
    <w:rsid w:val="0031713E"/>
    <w:rsid w:val="00317A6F"/>
    <w:rsid w:val="00320189"/>
    <w:rsid w:val="00320298"/>
    <w:rsid w:val="003202BB"/>
    <w:rsid w:val="00321943"/>
    <w:rsid w:val="00322013"/>
    <w:rsid w:val="0032202A"/>
    <w:rsid w:val="0032340D"/>
    <w:rsid w:val="00323CA2"/>
    <w:rsid w:val="00323D1E"/>
    <w:rsid w:val="00323F5C"/>
    <w:rsid w:val="0032471D"/>
    <w:rsid w:val="00324CD7"/>
    <w:rsid w:val="00324E2C"/>
    <w:rsid w:val="0032573E"/>
    <w:rsid w:val="00326AD4"/>
    <w:rsid w:val="00326CD2"/>
    <w:rsid w:val="00326E40"/>
    <w:rsid w:val="00327AC5"/>
    <w:rsid w:val="00327E26"/>
    <w:rsid w:val="003308D9"/>
    <w:rsid w:val="003310E6"/>
    <w:rsid w:val="00331441"/>
    <w:rsid w:val="00331C2C"/>
    <w:rsid w:val="00332258"/>
    <w:rsid w:val="00332AAA"/>
    <w:rsid w:val="00333442"/>
    <w:rsid w:val="0033358A"/>
    <w:rsid w:val="003338C9"/>
    <w:rsid w:val="00333BEA"/>
    <w:rsid w:val="0033412E"/>
    <w:rsid w:val="00334334"/>
    <w:rsid w:val="00334B65"/>
    <w:rsid w:val="00334CEB"/>
    <w:rsid w:val="00334E43"/>
    <w:rsid w:val="00335219"/>
    <w:rsid w:val="0033529E"/>
    <w:rsid w:val="003357DF"/>
    <w:rsid w:val="00336329"/>
    <w:rsid w:val="00336A6E"/>
    <w:rsid w:val="0034053D"/>
    <w:rsid w:val="00340908"/>
    <w:rsid w:val="00341BF5"/>
    <w:rsid w:val="00341CB0"/>
    <w:rsid w:val="0034235F"/>
    <w:rsid w:val="003426F9"/>
    <w:rsid w:val="003428EA"/>
    <w:rsid w:val="00342E89"/>
    <w:rsid w:val="00343187"/>
    <w:rsid w:val="0034357D"/>
    <w:rsid w:val="00343F0B"/>
    <w:rsid w:val="00344013"/>
    <w:rsid w:val="00344582"/>
    <w:rsid w:val="0034485E"/>
    <w:rsid w:val="00344AD4"/>
    <w:rsid w:val="00344D1B"/>
    <w:rsid w:val="00345734"/>
    <w:rsid w:val="00345A33"/>
    <w:rsid w:val="00345AFA"/>
    <w:rsid w:val="00345C07"/>
    <w:rsid w:val="003468FE"/>
    <w:rsid w:val="003469F8"/>
    <w:rsid w:val="0034743C"/>
    <w:rsid w:val="003503F1"/>
    <w:rsid w:val="00350664"/>
    <w:rsid w:val="00351293"/>
    <w:rsid w:val="003513CC"/>
    <w:rsid w:val="00351517"/>
    <w:rsid w:val="0035253C"/>
    <w:rsid w:val="003525D0"/>
    <w:rsid w:val="0035260B"/>
    <w:rsid w:val="00352859"/>
    <w:rsid w:val="003528FB"/>
    <w:rsid w:val="00352AFB"/>
    <w:rsid w:val="003533FA"/>
    <w:rsid w:val="0035355E"/>
    <w:rsid w:val="0035369E"/>
    <w:rsid w:val="00353950"/>
    <w:rsid w:val="00353A42"/>
    <w:rsid w:val="00353A6A"/>
    <w:rsid w:val="00353D34"/>
    <w:rsid w:val="0035415E"/>
    <w:rsid w:val="00354561"/>
    <w:rsid w:val="003549B6"/>
    <w:rsid w:val="00354A0F"/>
    <w:rsid w:val="00354B47"/>
    <w:rsid w:val="0035500E"/>
    <w:rsid w:val="0035543D"/>
    <w:rsid w:val="00355A0F"/>
    <w:rsid w:val="00355C06"/>
    <w:rsid w:val="003567F1"/>
    <w:rsid w:val="003569A8"/>
    <w:rsid w:val="00357265"/>
    <w:rsid w:val="0035727A"/>
    <w:rsid w:val="0035752B"/>
    <w:rsid w:val="0036018C"/>
    <w:rsid w:val="00360204"/>
    <w:rsid w:val="00360484"/>
    <w:rsid w:val="00360987"/>
    <w:rsid w:val="00360FF8"/>
    <w:rsid w:val="00361118"/>
    <w:rsid w:val="003611FA"/>
    <w:rsid w:val="0036170F"/>
    <w:rsid w:val="0036209F"/>
    <w:rsid w:val="00362270"/>
    <w:rsid w:val="003627D2"/>
    <w:rsid w:val="00363AF2"/>
    <w:rsid w:val="00363EE3"/>
    <w:rsid w:val="003644C3"/>
    <w:rsid w:val="00364794"/>
    <w:rsid w:val="003647DC"/>
    <w:rsid w:val="00364E1A"/>
    <w:rsid w:val="003658BD"/>
    <w:rsid w:val="003666B7"/>
    <w:rsid w:val="00366AB6"/>
    <w:rsid w:val="00367855"/>
    <w:rsid w:val="00367B64"/>
    <w:rsid w:val="003708DF"/>
    <w:rsid w:val="00370A84"/>
    <w:rsid w:val="00370D69"/>
    <w:rsid w:val="00370E89"/>
    <w:rsid w:val="00370F7D"/>
    <w:rsid w:val="00371560"/>
    <w:rsid w:val="003717DE"/>
    <w:rsid w:val="00372431"/>
    <w:rsid w:val="00372687"/>
    <w:rsid w:val="00372DD2"/>
    <w:rsid w:val="00372F9C"/>
    <w:rsid w:val="003734C8"/>
    <w:rsid w:val="00373CC2"/>
    <w:rsid w:val="00374151"/>
    <w:rsid w:val="00375276"/>
    <w:rsid w:val="00375420"/>
    <w:rsid w:val="0037547C"/>
    <w:rsid w:val="00375A07"/>
    <w:rsid w:val="00375A29"/>
    <w:rsid w:val="00376180"/>
    <w:rsid w:val="0037622C"/>
    <w:rsid w:val="003762BE"/>
    <w:rsid w:val="00376A18"/>
    <w:rsid w:val="00376D7D"/>
    <w:rsid w:val="00377989"/>
    <w:rsid w:val="00377EE0"/>
    <w:rsid w:val="003800F4"/>
    <w:rsid w:val="0038024E"/>
    <w:rsid w:val="00380344"/>
    <w:rsid w:val="0038148C"/>
    <w:rsid w:val="0038150F"/>
    <w:rsid w:val="0038175E"/>
    <w:rsid w:val="00382033"/>
    <w:rsid w:val="00382065"/>
    <w:rsid w:val="00382157"/>
    <w:rsid w:val="00382853"/>
    <w:rsid w:val="00382E1D"/>
    <w:rsid w:val="00382F60"/>
    <w:rsid w:val="00383027"/>
    <w:rsid w:val="0038330A"/>
    <w:rsid w:val="00383811"/>
    <w:rsid w:val="003841EB"/>
    <w:rsid w:val="003844E2"/>
    <w:rsid w:val="003845C1"/>
    <w:rsid w:val="00384842"/>
    <w:rsid w:val="00384B60"/>
    <w:rsid w:val="00384BD3"/>
    <w:rsid w:val="00384CC5"/>
    <w:rsid w:val="00384DDC"/>
    <w:rsid w:val="00385259"/>
    <w:rsid w:val="003852F7"/>
    <w:rsid w:val="00385499"/>
    <w:rsid w:val="003854E7"/>
    <w:rsid w:val="0038566A"/>
    <w:rsid w:val="00385A65"/>
    <w:rsid w:val="00385DE4"/>
    <w:rsid w:val="003861F7"/>
    <w:rsid w:val="00386393"/>
    <w:rsid w:val="00386AD3"/>
    <w:rsid w:val="00386C46"/>
    <w:rsid w:val="00386CF5"/>
    <w:rsid w:val="00387818"/>
    <w:rsid w:val="00387F66"/>
    <w:rsid w:val="003901C6"/>
    <w:rsid w:val="003902D9"/>
    <w:rsid w:val="00390B4A"/>
    <w:rsid w:val="00390D0F"/>
    <w:rsid w:val="00391455"/>
    <w:rsid w:val="003914DC"/>
    <w:rsid w:val="00391536"/>
    <w:rsid w:val="0039157A"/>
    <w:rsid w:val="003915D2"/>
    <w:rsid w:val="003919A0"/>
    <w:rsid w:val="00391A4C"/>
    <w:rsid w:val="00391E3A"/>
    <w:rsid w:val="00391E61"/>
    <w:rsid w:val="00391EE5"/>
    <w:rsid w:val="00392F1C"/>
    <w:rsid w:val="003938E4"/>
    <w:rsid w:val="0039432C"/>
    <w:rsid w:val="00394896"/>
    <w:rsid w:val="00394A4A"/>
    <w:rsid w:val="00394FA4"/>
    <w:rsid w:val="003950BB"/>
    <w:rsid w:val="0039572D"/>
    <w:rsid w:val="00395962"/>
    <w:rsid w:val="00396646"/>
    <w:rsid w:val="00396684"/>
    <w:rsid w:val="00396F69"/>
    <w:rsid w:val="0039743C"/>
    <w:rsid w:val="003974EA"/>
    <w:rsid w:val="003A012E"/>
    <w:rsid w:val="003A01B5"/>
    <w:rsid w:val="003A0800"/>
    <w:rsid w:val="003A0DC3"/>
    <w:rsid w:val="003A0F0D"/>
    <w:rsid w:val="003A168C"/>
    <w:rsid w:val="003A1995"/>
    <w:rsid w:val="003A1DDF"/>
    <w:rsid w:val="003A1EBE"/>
    <w:rsid w:val="003A25C2"/>
    <w:rsid w:val="003A27FF"/>
    <w:rsid w:val="003A280D"/>
    <w:rsid w:val="003A385E"/>
    <w:rsid w:val="003A448A"/>
    <w:rsid w:val="003A4A0D"/>
    <w:rsid w:val="003A4AEA"/>
    <w:rsid w:val="003A5628"/>
    <w:rsid w:val="003A5AEA"/>
    <w:rsid w:val="003A5C68"/>
    <w:rsid w:val="003A6873"/>
    <w:rsid w:val="003A698A"/>
    <w:rsid w:val="003A7197"/>
    <w:rsid w:val="003B0698"/>
    <w:rsid w:val="003B09D9"/>
    <w:rsid w:val="003B0A53"/>
    <w:rsid w:val="003B1732"/>
    <w:rsid w:val="003B1787"/>
    <w:rsid w:val="003B17B3"/>
    <w:rsid w:val="003B20C8"/>
    <w:rsid w:val="003B21FC"/>
    <w:rsid w:val="003B23AA"/>
    <w:rsid w:val="003B2AE0"/>
    <w:rsid w:val="003B4421"/>
    <w:rsid w:val="003B45F2"/>
    <w:rsid w:val="003B4718"/>
    <w:rsid w:val="003B4829"/>
    <w:rsid w:val="003B486E"/>
    <w:rsid w:val="003B5069"/>
    <w:rsid w:val="003B5CA4"/>
    <w:rsid w:val="003B5D78"/>
    <w:rsid w:val="003B6954"/>
    <w:rsid w:val="003B6F67"/>
    <w:rsid w:val="003B74A6"/>
    <w:rsid w:val="003B7853"/>
    <w:rsid w:val="003B7AE6"/>
    <w:rsid w:val="003B7BB3"/>
    <w:rsid w:val="003B7DA0"/>
    <w:rsid w:val="003B7F20"/>
    <w:rsid w:val="003B7FC2"/>
    <w:rsid w:val="003C042A"/>
    <w:rsid w:val="003C0950"/>
    <w:rsid w:val="003C0A6B"/>
    <w:rsid w:val="003C0B74"/>
    <w:rsid w:val="003C1145"/>
    <w:rsid w:val="003C1159"/>
    <w:rsid w:val="003C20C6"/>
    <w:rsid w:val="003C2305"/>
    <w:rsid w:val="003C2509"/>
    <w:rsid w:val="003C2F5E"/>
    <w:rsid w:val="003C3018"/>
    <w:rsid w:val="003C30FD"/>
    <w:rsid w:val="003C3184"/>
    <w:rsid w:val="003C35A6"/>
    <w:rsid w:val="003C37BF"/>
    <w:rsid w:val="003C40CB"/>
    <w:rsid w:val="003C4361"/>
    <w:rsid w:val="003C4760"/>
    <w:rsid w:val="003C4CB9"/>
    <w:rsid w:val="003C543E"/>
    <w:rsid w:val="003C55A5"/>
    <w:rsid w:val="003C5C20"/>
    <w:rsid w:val="003C62A3"/>
    <w:rsid w:val="003C65E2"/>
    <w:rsid w:val="003C6EAA"/>
    <w:rsid w:val="003C7414"/>
    <w:rsid w:val="003C786C"/>
    <w:rsid w:val="003C7ACA"/>
    <w:rsid w:val="003D0078"/>
    <w:rsid w:val="003D0079"/>
    <w:rsid w:val="003D0E91"/>
    <w:rsid w:val="003D119A"/>
    <w:rsid w:val="003D12E6"/>
    <w:rsid w:val="003D19A2"/>
    <w:rsid w:val="003D1D44"/>
    <w:rsid w:val="003D2137"/>
    <w:rsid w:val="003D2FD0"/>
    <w:rsid w:val="003D300E"/>
    <w:rsid w:val="003D392D"/>
    <w:rsid w:val="003D3ADE"/>
    <w:rsid w:val="003D3D5F"/>
    <w:rsid w:val="003D41A5"/>
    <w:rsid w:val="003D4358"/>
    <w:rsid w:val="003D44EA"/>
    <w:rsid w:val="003D491B"/>
    <w:rsid w:val="003D49E5"/>
    <w:rsid w:val="003D4E0D"/>
    <w:rsid w:val="003D56C4"/>
    <w:rsid w:val="003D5A57"/>
    <w:rsid w:val="003D5D29"/>
    <w:rsid w:val="003D5EAE"/>
    <w:rsid w:val="003D648C"/>
    <w:rsid w:val="003D68A0"/>
    <w:rsid w:val="003D6FC5"/>
    <w:rsid w:val="003D73CE"/>
    <w:rsid w:val="003D782F"/>
    <w:rsid w:val="003D78B3"/>
    <w:rsid w:val="003D793E"/>
    <w:rsid w:val="003E0265"/>
    <w:rsid w:val="003E02C7"/>
    <w:rsid w:val="003E04F8"/>
    <w:rsid w:val="003E06A3"/>
    <w:rsid w:val="003E09E5"/>
    <w:rsid w:val="003E0C85"/>
    <w:rsid w:val="003E100F"/>
    <w:rsid w:val="003E1754"/>
    <w:rsid w:val="003E1EBE"/>
    <w:rsid w:val="003E1FBF"/>
    <w:rsid w:val="003E2048"/>
    <w:rsid w:val="003E21E5"/>
    <w:rsid w:val="003E27B7"/>
    <w:rsid w:val="003E2A2F"/>
    <w:rsid w:val="003E2AD3"/>
    <w:rsid w:val="003E2D65"/>
    <w:rsid w:val="003E2E06"/>
    <w:rsid w:val="003E381D"/>
    <w:rsid w:val="003E38CD"/>
    <w:rsid w:val="003E393D"/>
    <w:rsid w:val="003E3A2B"/>
    <w:rsid w:val="003E41E8"/>
    <w:rsid w:val="003E4421"/>
    <w:rsid w:val="003E4C28"/>
    <w:rsid w:val="003E4F2C"/>
    <w:rsid w:val="003E68E7"/>
    <w:rsid w:val="003E6ADB"/>
    <w:rsid w:val="003E7048"/>
    <w:rsid w:val="003E73E4"/>
    <w:rsid w:val="003E75C9"/>
    <w:rsid w:val="003E7985"/>
    <w:rsid w:val="003F028C"/>
    <w:rsid w:val="003F028D"/>
    <w:rsid w:val="003F04B5"/>
    <w:rsid w:val="003F076B"/>
    <w:rsid w:val="003F1667"/>
    <w:rsid w:val="003F17F6"/>
    <w:rsid w:val="003F1BDC"/>
    <w:rsid w:val="003F1D3C"/>
    <w:rsid w:val="003F2A33"/>
    <w:rsid w:val="003F3185"/>
    <w:rsid w:val="003F3CEC"/>
    <w:rsid w:val="003F418A"/>
    <w:rsid w:val="003F41C0"/>
    <w:rsid w:val="003F4746"/>
    <w:rsid w:val="003F47DE"/>
    <w:rsid w:val="003F4AF5"/>
    <w:rsid w:val="003F4B5B"/>
    <w:rsid w:val="003F513E"/>
    <w:rsid w:val="003F528C"/>
    <w:rsid w:val="003F52B5"/>
    <w:rsid w:val="003F52DA"/>
    <w:rsid w:val="003F56D1"/>
    <w:rsid w:val="003F5787"/>
    <w:rsid w:val="003F598E"/>
    <w:rsid w:val="003F611C"/>
    <w:rsid w:val="003F663F"/>
    <w:rsid w:val="003F6B08"/>
    <w:rsid w:val="003F6C90"/>
    <w:rsid w:val="003F6EBB"/>
    <w:rsid w:val="003F7DFD"/>
    <w:rsid w:val="00400004"/>
    <w:rsid w:val="00400936"/>
    <w:rsid w:val="00400A00"/>
    <w:rsid w:val="00400BC0"/>
    <w:rsid w:val="00400BF5"/>
    <w:rsid w:val="004014C2"/>
    <w:rsid w:val="004017A1"/>
    <w:rsid w:val="004020CB"/>
    <w:rsid w:val="004028B3"/>
    <w:rsid w:val="00402BAF"/>
    <w:rsid w:val="00402D6E"/>
    <w:rsid w:val="00403D7B"/>
    <w:rsid w:val="00403EA3"/>
    <w:rsid w:val="00403FD0"/>
    <w:rsid w:val="004044C9"/>
    <w:rsid w:val="00404503"/>
    <w:rsid w:val="0040461D"/>
    <w:rsid w:val="00404859"/>
    <w:rsid w:val="00405112"/>
    <w:rsid w:val="00405435"/>
    <w:rsid w:val="004059CD"/>
    <w:rsid w:val="00405A60"/>
    <w:rsid w:val="00405B84"/>
    <w:rsid w:val="00406B5C"/>
    <w:rsid w:val="00406BD6"/>
    <w:rsid w:val="00406FD0"/>
    <w:rsid w:val="00407C63"/>
    <w:rsid w:val="00407C9E"/>
    <w:rsid w:val="00410C19"/>
    <w:rsid w:val="004111A6"/>
    <w:rsid w:val="00411862"/>
    <w:rsid w:val="00411AD3"/>
    <w:rsid w:val="00411AE5"/>
    <w:rsid w:val="00411BCD"/>
    <w:rsid w:val="00412B2F"/>
    <w:rsid w:val="00412D58"/>
    <w:rsid w:val="00413280"/>
    <w:rsid w:val="004133E8"/>
    <w:rsid w:val="004136AC"/>
    <w:rsid w:val="00413B8F"/>
    <w:rsid w:val="0041433F"/>
    <w:rsid w:val="0041487C"/>
    <w:rsid w:val="00414D77"/>
    <w:rsid w:val="00414E36"/>
    <w:rsid w:val="00415230"/>
    <w:rsid w:val="00415244"/>
    <w:rsid w:val="00415845"/>
    <w:rsid w:val="00415A7D"/>
    <w:rsid w:val="004169AE"/>
    <w:rsid w:val="004169FE"/>
    <w:rsid w:val="00416CC5"/>
    <w:rsid w:val="004170FE"/>
    <w:rsid w:val="004171FC"/>
    <w:rsid w:val="00417BBA"/>
    <w:rsid w:val="00417C3D"/>
    <w:rsid w:val="00417C4A"/>
    <w:rsid w:val="00417CA9"/>
    <w:rsid w:val="0042001F"/>
    <w:rsid w:val="00420224"/>
    <w:rsid w:val="004203EC"/>
    <w:rsid w:val="004205C1"/>
    <w:rsid w:val="004205E4"/>
    <w:rsid w:val="004207F6"/>
    <w:rsid w:val="004210CC"/>
    <w:rsid w:val="004214C6"/>
    <w:rsid w:val="004218B6"/>
    <w:rsid w:val="00422030"/>
    <w:rsid w:val="0042273D"/>
    <w:rsid w:val="004233AC"/>
    <w:rsid w:val="00423AC5"/>
    <w:rsid w:val="00423B81"/>
    <w:rsid w:val="00423D15"/>
    <w:rsid w:val="00423DF1"/>
    <w:rsid w:val="004246DF"/>
    <w:rsid w:val="00424AD6"/>
    <w:rsid w:val="00425FDF"/>
    <w:rsid w:val="004260B6"/>
    <w:rsid w:val="00426C28"/>
    <w:rsid w:val="00426C4C"/>
    <w:rsid w:val="00426DB8"/>
    <w:rsid w:val="00426EF8"/>
    <w:rsid w:val="0042751E"/>
    <w:rsid w:val="00427829"/>
    <w:rsid w:val="004300CA"/>
    <w:rsid w:val="00430935"/>
    <w:rsid w:val="0043112F"/>
    <w:rsid w:val="00431686"/>
    <w:rsid w:val="00431D48"/>
    <w:rsid w:val="00431DE2"/>
    <w:rsid w:val="00432E75"/>
    <w:rsid w:val="00432EE3"/>
    <w:rsid w:val="00432F1C"/>
    <w:rsid w:val="004330E4"/>
    <w:rsid w:val="00433A71"/>
    <w:rsid w:val="00433DBF"/>
    <w:rsid w:val="004346C9"/>
    <w:rsid w:val="004347AC"/>
    <w:rsid w:val="00434839"/>
    <w:rsid w:val="00435AA0"/>
    <w:rsid w:val="00435CA9"/>
    <w:rsid w:val="00435D3C"/>
    <w:rsid w:val="00436493"/>
    <w:rsid w:val="00436B68"/>
    <w:rsid w:val="004373F8"/>
    <w:rsid w:val="00437510"/>
    <w:rsid w:val="00437695"/>
    <w:rsid w:val="00440ADC"/>
    <w:rsid w:val="00440FC5"/>
    <w:rsid w:val="0044141E"/>
    <w:rsid w:val="00441691"/>
    <w:rsid w:val="00441769"/>
    <w:rsid w:val="00441D2C"/>
    <w:rsid w:val="00441EFD"/>
    <w:rsid w:val="00442CDF"/>
    <w:rsid w:val="00444551"/>
    <w:rsid w:val="004447C1"/>
    <w:rsid w:val="00444CED"/>
    <w:rsid w:val="00444DE9"/>
    <w:rsid w:val="00444E55"/>
    <w:rsid w:val="004453C2"/>
    <w:rsid w:val="00445460"/>
    <w:rsid w:val="004457C5"/>
    <w:rsid w:val="00445942"/>
    <w:rsid w:val="00445FF4"/>
    <w:rsid w:val="00446830"/>
    <w:rsid w:val="00446AF5"/>
    <w:rsid w:val="00446B03"/>
    <w:rsid w:val="00447C01"/>
    <w:rsid w:val="00447DC0"/>
    <w:rsid w:val="00450A9F"/>
    <w:rsid w:val="00450F0F"/>
    <w:rsid w:val="0045110C"/>
    <w:rsid w:val="00451E95"/>
    <w:rsid w:val="004520D4"/>
    <w:rsid w:val="004532B5"/>
    <w:rsid w:val="00453BED"/>
    <w:rsid w:val="00453F56"/>
    <w:rsid w:val="00454324"/>
    <w:rsid w:val="0045457E"/>
    <w:rsid w:val="00454F7C"/>
    <w:rsid w:val="0045534D"/>
    <w:rsid w:val="00455407"/>
    <w:rsid w:val="004554AA"/>
    <w:rsid w:val="00455B8B"/>
    <w:rsid w:val="00455C6B"/>
    <w:rsid w:val="00456EC1"/>
    <w:rsid w:val="004570E4"/>
    <w:rsid w:val="0045762D"/>
    <w:rsid w:val="00457A4D"/>
    <w:rsid w:val="00457ECB"/>
    <w:rsid w:val="0046085A"/>
    <w:rsid w:val="004609C1"/>
    <w:rsid w:val="00461023"/>
    <w:rsid w:val="0046186A"/>
    <w:rsid w:val="00461C0F"/>
    <w:rsid w:val="00461FF5"/>
    <w:rsid w:val="004623C7"/>
    <w:rsid w:val="00462F62"/>
    <w:rsid w:val="0046341B"/>
    <w:rsid w:val="00463838"/>
    <w:rsid w:val="0046411D"/>
    <w:rsid w:val="00464B29"/>
    <w:rsid w:val="00464BE7"/>
    <w:rsid w:val="004656B3"/>
    <w:rsid w:val="00465C55"/>
    <w:rsid w:val="00465F78"/>
    <w:rsid w:val="00466560"/>
    <w:rsid w:val="00466F10"/>
    <w:rsid w:val="004670AD"/>
    <w:rsid w:val="00470E20"/>
    <w:rsid w:val="00470F38"/>
    <w:rsid w:val="00471F4D"/>
    <w:rsid w:val="0047212E"/>
    <w:rsid w:val="004726D0"/>
    <w:rsid w:val="00472A9A"/>
    <w:rsid w:val="00472C65"/>
    <w:rsid w:val="00472FCA"/>
    <w:rsid w:val="0047318F"/>
    <w:rsid w:val="0047389B"/>
    <w:rsid w:val="00473D9E"/>
    <w:rsid w:val="0047418E"/>
    <w:rsid w:val="0047498B"/>
    <w:rsid w:val="00474F11"/>
    <w:rsid w:val="0047502B"/>
    <w:rsid w:val="00475672"/>
    <w:rsid w:val="004757A7"/>
    <w:rsid w:val="00475B8C"/>
    <w:rsid w:val="004760D0"/>
    <w:rsid w:val="004760FD"/>
    <w:rsid w:val="00476101"/>
    <w:rsid w:val="0047620C"/>
    <w:rsid w:val="00476268"/>
    <w:rsid w:val="00476C8E"/>
    <w:rsid w:val="004775BE"/>
    <w:rsid w:val="00477687"/>
    <w:rsid w:val="004800A3"/>
    <w:rsid w:val="004802FA"/>
    <w:rsid w:val="00480342"/>
    <w:rsid w:val="00480560"/>
    <w:rsid w:val="00480BFC"/>
    <w:rsid w:val="00481CE4"/>
    <w:rsid w:val="00481EAF"/>
    <w:rsid w:val="004822A1"/>
    <w:rsid w:val="00482F4A"/>
    <w:rsid w:val="004833FA"/>
    <w:rsid w:val="004837B8"/>
    <w:rsid w:val="00483AC5"/>
    <w:rsid w:val="00483BA0"/>
    <w:rsid w:val="00484686"/>
    <w:rsid w:val="0048515E"/>
    <w:rsid w:val="00485450"/>
    <w:rsid w:val="004857AC"/>
    <w:rsid w:val="00485EA2"/>
    <w:rsid w:val="00486405"/>
    <w:rsid w:val="004865D2"/>
    <w:rsid w:val="00486D21"/>
    <w:rsid w:val="004870F7"/>
    <w:rsid w:val="0048787D"/>
    <w:rsid w:val="004908F6"/>
    <w:rsid w:val="00490C83"/>
    <w:rsid w:val="0049128C"/>
    <w:rsid w:val="00491AE9"/>
    <w:rsid w:val="00491B60"/>
    <w:rsid w:val="00492362"/>
    <w:rsid w:val="004928E3"/>
    <w:rsid w:val="00492D6F"/>
    <w:rsid w:val="00493265"/>
    <w:rsid w:val="00493469"/>
    <w:rsid w:val="004942A4"/>
    <w:rsid w:val="00495B62"/>
    <w:rsid w:val="00495CFC"/>
    <w:rsid w:val="00496193"/>
    <w:rsid w:val="004961D5"/>
    <w:rsid w:val="004961EF"/>
    <w:rsid w:val="00496E57"/>
    <w:rsid w:val="004972F2"/>
    <w:rsid w:val="004974A2"/>
    <w:rsid w:val="00497C22"/>
    <w:rsid w:val="004A0054"/>
    <w:rsid w:val="004A047B"/>
    <w:rsid w:val="004A0638"/>
    <w:rsid w:val="004A08D1"/>
    <w:rsid w:val="004A13ED"/>
    <w:rsid w:val="004A15AD"/>
    <w:rsid w:val="004A18A7"/>
    <w:rsid w:val="004A193F"/>
    <w:rsid w:val="004A1DD4"/>
    <w:rsid w:val="004A205C"/>
    <w:rsid w:val="004A239E"/>
    <w:rsid w:val="004A2A39"/>
    <w:rsid w:val="004A2B5E"/>
    <w:rsid w:val="004A3265"/>
    <w:rsid w:val="004A363A"/>
    <w:rsid w:val="004A3735"/>
    <w:rsid w:val="004A46F4"/>
    <w:rsid w:val="004A49C0"/>
    <w:rsid w:val="004A4AD6"/>
    <w:rsid w:val="004A4EA0"/>
    <w:rsid w:val="004A5E7E"/>
    <w:rsid w:val="004A5F00"/>
    <w:rsid w:val="004A671D"/>
    <w:rsid w:val="004A6B40"/>
    <w:rsid w:val="004A6E77"/>
    <w:rsid w:val="004A6EC2"/>
    <w:rsid w:val="004A71B9"/>
    <w:rsid w:val="004A7B63"/>
    <w:rsid w:val="004B0535"/>
    <w:rsid w:val="004B0A12"/>
    <w:rsid w:val="004B0BB7"/>
    <w:rsid w:val="004B11C8"/>
    <w:rsid w:val="004B1356"/>
    <w:rsid w:val="004B14F2"/>
    <w:rsid w:val="004B1694"/>
    <w:rsid w:val="004B1803"/>
    <w:rsid w:val="004B1A24"/>
    <w:rsid w:val="004B223D"/>
    <w:rsid w:val="004B26DF"/>
    <w:rsid w:val="004B2750"/>
    <w:rsid w:val="004B310F"/>
    <w:rsid w:val="004B32E2"/>
    <w:rsid w:val="004B3A01"/>
    <w:rsid w:val="004B4246"/>
    <w:rsid w:val="004B44FF"/>
    <w:rsid w:val="004B4956"/>
    <w:rsid w:val="004B53C6"/>
    <w:rsid w:val="004B55BA"/>
    <w:rsid w:val="004B5666"/>
    <w:rsid w:val="004B647A"/>
    <w:rsid w:val="004B6D55"/>
    <w:rsid w:val="004B7047"/>
    <w:rsid w:val="004B709E"/>
    <w:rsid w:val="004B77F0"/>
    <w:rsid w:val="004C002A"/>
    <w:rsid w:val="004C01EF"/>
    <w:rsid w:val="004C0594"/>
    <w:rsid w:val="004C0D21"/>
    <w:rsid w:val="004C0DA5"/>
    <w:rsid w:val="004C0FD4"/>
    <w:rsid w:val="004C1614"/>
    <w:rsid w:val="004C1FED"/>
    <w:rsid w:val="004C232C"/>
    <w:rsid w:val="004C2BB9"/>
    <w:rsid w:val="004C2F47"/>
    <w:rsid w:val="004C3090"/>
    <w:rsid w:val="004C3411"/>
    <w:rsid w:val="004C3D50"/>
    <w:rsid w:val="004C3EB3"/>
    <w:rsid w:val="004C4C0E"/>
    <w:rsid w:val="004C4F9C"/>
    <w:rsid w:val="004C5D09"/>
    <w:rsid w:val="004C699E"/>
    <w:rsid w:val="004C6C8A"/>
    <w:rsid w:val="004C6F64"/>
    <w:rsid w:val="004C712A"/>
    <w:rsid w:val="004C753E"/>
    <w:rsid w:val="004D00FD"/>
    <w:rsid w:val="004D06D8"/>
    <w:rsid w:val="004D15C4"/>
    <w:rsid w:val="004D173C"/>
    <w:rsid w:val="004D1D5D"/>
    <w:rsid w:val="004D235A"/>
    <w:rsid w:val="004D280D"/>
    <w:rsid w:val="004D30BF"/>
    <w:rsid w:val="004D3526"/>
    <w:rsid w:val="004D35D1"/>
    <w:rsid w:val="004D36BC"/>
    <w:rsid w:val="004D38C3"/>
    <w:rsid w:val="004D397E"/>
    <w:rsid w:val="004D3B35"/>
    <w:rsid w:val="004D3EAC"/>
    <w:rsid w:val="004D4449"/>
    <w:rsid w:val="004D5D23"/>
    <w:rsid w:val="004D5E69"/>
    <w:rsid w:val="004D5F37"/>
    <w:rsid w:val="004D63BF"/>
    <w:rsid w:val="004D69B7"/>
    <w:rsid w:val="004D706D"/>
    <w:rsid w:val="004D70F5"/>
    <w:rsid w:val="004D739F"/>
    <w:rsid w:val="004D7420"/>
    <w:rsid w:val="004D7440"/>
    <w:rsid w:val="004D7A29"/>
    <w:rsid w:val="004E051A"/>
    <w:rsid w:val="004E054D"/>
    <w:rsid w:val="004E090C"/>
    <w:rsid w:val="004E0B62"/>
    <w:rsid w:val="004E0E98"/>
    <w:rsid w:val="004E1260"/>
    <w:rsid w:val="004E21A1"/>
    <w:rsid w:val="004E3592"/>
    <w:rsid w:val="004E4DD9"/>
    <w:rsid w:val="004E5401"/>
    <w:rsid w:val="004E5612"/>
    <w:rsid w:val="004E5868"/>
    <w:rsid w:val="004E5E31"/>
    <w:rsid w:val="004E6293"/>
    <w:rsid w:val="004E6480"/>
    <w:rsid w:val="004E65E9"/>
    <w:rsid w:val="004E7325"/>
    <w:rsid w:val="004E7942"/>
    <w:rsid w:val="004E7D61"/>
    <w:rsid w:val="004F056D"/>
    <w:rsid w:val="004F0A84"/>
    <w:rsid w:val="004F201D"/>
    <w:rsid w:val="004F2727"/>
    <w:rsid w:val="004F3B5D"/>
    <w:rsid w:val="004F412A"/>
    <w:rsid w:val="004F46E1"/>
    <w:rsid w:val="004F48D6"/>
    <w:rsid w:val="004F5634"/>
    <w:rsid w:val="004F5F42"/>
    <w:rsid w:val="004F671A"/>
    <w:rsid w:val="004F7CAB"/>
    <w:rsid w:val="005007B9"/>
    <w:rsid w:val="00500954"/>
    <w:rsid w:val="00500B71"/>
    <w:rsid w:val="00501328"/>
    <w:rsid w:val="005023CE"/>
    <w:rsid w:val="00503911"/>
    <w:rsid w:val="00503ADC"/>
    <w:rsid w:val="00503E0F"/>
    <w:rsid w:val="00504052"/>
    <w:rsid w:val="005040CB"/>
    <w:rsid w:val="005043F2"/>
    <w:rsid w:val="0050444B"/>
    <w:rsid w:val="005044F2"/>
    <w:rsid w:val="00504C6C"/>
    <w:rsid w:val="00504EEF"/>
    <w:rsid w:val="005053DE"/>
    <w:rsid w:val="00505490"/>
    <w:rsid w:val="005063C7"/>
    <w:rsid w:val="00506F7A"/>
    <w:rsid w:val="0050718E"/>
    <w:rsid w:val="005100FA"/>
    <w:rsid w:val="005101C3"/>
    <w:rsid w:val="00510200"/>
    <w:rsid w:val="00510364"/>
    <w:rsid w:val="00511C27"/>
    <w:rsid w:val="00511E5C"/>
    <w:rsid w:val="005123CD"/>
    <w:rsid w:val="00512B92"/>
    <w:rsid w:val="00512E90"/>
    <w:rsid w:val="00512F1B"/>
    <w:rsid w:val="00512FD7"/>
    <w:rsid w:val="0051316A"/>
    <w:rsid w:val="005136F1"/>
    <w:rsid w:val="005138F4"/>
    <w:rsid w:val="00513C0F"/>
    <w:rsid w:val="00514332"/>
    <w:rsid w:val="00514562"/>
    <w:rsid w:val="0051463B"/>
    <w:rsid w:val="005148BB"/>
    <w:rsid w:val="00514AE9"/>
    <w:rsid w:val="00515211"/>
    <w:rsid w:val="005152EC"/>
    <w:rsid w:val="00515F5D"/>
    <w:rsid w:val="00516383"/>
    <w:rsid w:val="00516648"/>
    <w:rsid w:val="005166B9"/>
    <w:rsid w:val="00516F70"/>
    <w:rsid w:val="00517214"/>
    <w:rsid w:val="00517597"/>
    <w:rsid w:val="005175FE"/>
    <w:rsid w:val="00520616"/>
    <w:rsid w:val="00520867"/>
    <w:rsid w:val="00520A51"/>
    <w:rsid w:val="00520B07"/>
    <w:rsid w:val="00521986"/>
    <w:rsid w:val="00521D8F"/>
    <w:rsid w:val="005229FD"/>
    <w:rsid w:val="0052324C"/>
    <w:rsid w:val="005233A8"/>
    <w:rsid w:val="00524274"/>
    <w:rsid w:val="005242D8"/>
    <w:rsid w:val="0052430C"/>
    <w:rsid w:val="00524B76"/>
    <w:rsid w:val="005260AC"/>
    <w:rsid w:val="005267A9"/>
    <w:rsid w:val="00527F4B"/>
    <w:rsid w:val="00531B1C"/>
    <w:rsid w:val="005322A6"/>
    <w:rsid w:val="00532A99"/>
    <w:rsid w:val="00533371"/>
    <w:rsid w:val="00533989"/>
    <w:rsid w:val="00533BA5"/>
    <w:rsid w:val="005353BB"/>
    <w:rsid w:val="00535520"/>
    <w:rsid w:val="0053596B"/>
    <w:rsid w:val="00535F49"/>
    <w:rsid w:val="0053620E"/>
    <w:rsid w:val="00536D92"/>
    <w:rsid w:val="0053705A"/>
    <w:rsid w:val="00537155"/>
    <w:rsid w:val="00537C05"/>
    <w:rsid w:val="00541614"/>
    <w:rsid w:val="005419C1"/>
    <w:rsid w:val="00541C1F"/>
    <w:rsid w:val="005421C1"/>
    <w:rsid w:val="005427AE"/>
    <w:rsid w:val="00542AE5"/>
    <w:rsid w:val="00542C25"/>
    <w:rsid w:val="00542CD8"/>
    <w:rsid w:val="00543F5F"/>
    <w:rsid w:val="0054426D"/>
    <w:rsid w:val="00544822"/>
    <w:rsid w:val="0054494F"/>
    <w:rsid w:val="00544E02"/>
    <w:rsid w:val="00545997"/>
    <w:rsid w:val="00545D54"/>
    <w:rsid w:val="0054621F"/>
    <w:rsid w:val="00547645"/>
    <w:rsid w:val="0054776E"/>
    <w:rsid w:val="00547BE9"/>
    <w:rsid w:val="00547F77"/>
    <w:rsid w:val="0055044B"/>
    <w:rsid w:val="0055062F"/>
    <w:rsid w:val="00550BCA"/>
    <w:rsid w:val="005511CA"/>
    <w:rsid w:val="005512B9"/>
    <w:rsid w:val="005513ED"/>
    <w:rsid w:val="005514C9"/>
    <w:rsid w:val="005517AF"/>
    <w:rsid w:val="00553BCE"/>
    <w:rsid w:val="00554023"/>
    <w:rsid w:val="00554199"/>
    <w:rsid w:val="0055438F"/>
    <w:rsid w:val="0055448B"/>
    <w:rsid w:val="0055492C"/>
    <w:rsid w:val="005551D5"/>
    <w:rsid w:val="0055536E"/>
    <w:rsid w:val="0055586B"/>
    <w:rsid w:val="00555D45"/>
    <w:rsid w:val="00556031"/>
    <w:rsid w:val="0055638E"/>
    <w:rsid w:val="00556968"/>
    <w:rsid w:val="00556B5A"/>
    <w:rsid w:val="00556CAF"/>
    <w:rsid w:val="0055713D"/>
    <w:rsid w:val="0055785A"/>
    <w:rsid w:val="00557967"/>
    <w:rsid w:val="00560F3E"/>
    <w:rsid w:val="005611E5"/>
    <w:rsid w:val="00563130"/>
    <w:rsid w:val="00563656"/>
    <w:rsid w:val="00563720"/>
    <w:rsid w:val="00563F1F"/>
    <w:rsid w:val="00563FB4"/>
    <w:rsid w:val="00564293"/>
    <w:rsid w:val="00564B0E"/>
    <w:rsid w:val="00564FB6"/>
    <w:rsid w:val="005651CC"/>
    <w:rsid w:val="00565358"/>
    <w:rsid w:val="005658A1"/>
    <w:rsid w:val="00566A2F"/>
    <w:rsid w:val="005673C6"/>
    <w:rsid w:val="0056746A"/>
    <w:rsid w:val="0056776E"/>
    <w:rsid w:val="0056799F"/>
    <w:rsid w:val="00567BF0"/>
    <w:rsid w:val="00567F04"/>
    <w:rsid w:val="00570379"/>
    <w:rsid w:val="005703E0"/>
    <w:rsid w:val="0057066A"/>
    <w:rsid w:val="005709BE"/>
    <w:rsid w:val="00571BC1"/>
    <w:rsid w:val="00571E9F"/>
    <w:rsid w:val="00571FC0"/>
    <w:rsid w:val="005722AF"/>
    <w:rsid w:val="0057286A"/>
    <w:rsid w:val="00572A0D"/>
    <w:rsid w:val="00573479"/>
    <w:rsid w:val="00573972"/>
    <w:rsid w:val="00573AC9"/>
    <w:rsid w:val="00573DDD"/>
    <w:rsid w:val="00573EDA"/>
    <w:rsid w:val="005745E0"/>
    <w:rsid w:val="005745E8"/>
    <w:rsid w:val="005746E1"/>
    <w:rsid w:val="00574E17"/>
    <w:rsid w:val="00574F33"/>
    <w:rsid w:val="005750FF"/>
    <w:rsid w:val="00575219"/>
    <w:rsid w:val="005753FB"/>
    <w:rsid w:val="00576A97"/>
    <w:rsid w:val="00577117"/>
    <w:rsid w:val="0057719F"/>
    <w:rsid w:val="005771F7"/>
    <w:rsid w:val="0057764D"/>
    <w:rsid w:val="00577660"/>
    <w:rsid w:val="0057792E"/>
    <w:rsid w:val="0058152C"/>
    <w:rsid w:val="00581E12"/>
    <w:rsid w:val="00582330"/>
    <w:rsid w:val="00583639"/>
    <w:rsid w:val="005837D4"/>
    <w:rsid w:val="005838E2"/>
    <w:rsid w:val="00583CD2"/>
    <w:rsid w:val="00583E5F"/>
    <w:rsid w:val="00584E44"/>
    <w:rsid w:val="00584FEE"/>
    <w:rsid w:val="005850BC"/>
    <w:rsid w:val="00585AE8"/>
    <w:rsid w:val="00585D40"/>
    <w:rsid w:val="00585EDA"/>
    <w:rsid w:val="0058635E"/>
    <w:rsid w:val="005864C3"/>
    <w:rsid w:val="00586630"/>
    <w:rsid w:val="00586849"/>
    <w:rsid w:val="00586BF2"/>
    <w:rsid w:val="00586CDE"/>
    <w:rsid w:val="00586CEB"/>
    <w:rsid w:val="005874B2"/>
    <w:rsid w:val="00587F27"/>
    <w:rsid w:val="005909D1"/>
    <w:rsid w:val="00590FA0"/>
    <w:rsid w:val="0059139F"/>
    <w:rsid w:val="005914A7"/>
    <w:rsid w:val="0059189A"/>
    <w:rsid w:val="00591FEC"/>
    <w:rsid w:val="00592181"/>
    <w:rsid w:val="00592186"/>
    <w:rsid w:val="005944E4"/>
    <w:rsid w:val="00594836"/>
    <w:rsid w:val="005948B6"/>
    <w:rsid w:val="00594F41"/>
    <w:rsid w:val="00595094"/>
    <w:rsid w:val="0059513B"/>
    <w:rsid w:val="00595923"/>
    <w:rsid w:val="00595BFC"/>
    <w:rsid w:val="005960F4"/>
    <w:rsid w:val="005963B6"/>
    <w:rsid w:val="00596434"/>
    <w:rsid w:val="005965D8"/>
    <w:rsid w:val="005965E6"/>
    <w:rsid w:val="0059668F"/>
    <w:rsid w:val="005969E0"/>
    <w:rsid w:val="00596C24"/>
    <w:rsid w:val="00596DEB"/>
    <w:rsid w:val="00597489"/>
    <w:rsid w:val="00597526"/>
    <w:rsid w:val="005A0317"/>
    <w:rsid w:val="005A0BFE"/>
    <w:rsid w:val="005A1194"/>
    <w:rsid w:val="005A1BAF"/>
    <w:rsid w:val="005A29FB"/>
    <w:rsid w:val="005A2DB4"/>
    <w:rsid w:val="005A2FD9"/>
    <w:rsid w:val="005A3A19"/>
    <w:rsid w:val="005A3B41"/>
    <w:rsid w:val="005A4355"/>
    <w:rsid w:val="005A43C8"/>
    <w:rsid w:val="005A5424"/>
    <w:rsid w:val="005A5A5D"/>
    <w:rsid w:val="005A65CD"/>
    <w:rsid w:val="005A6B29"/>
    <w:rsid w:val="005A7083"/>
    <w:rsid w:val="005B01D6"/>
    <w:rsid w:val="005B0316"/>
    <w:rsid w:val="005B04F0"/>
    <w:rsid w:val="005B0662"/>
    <w:rsid w:val="005B092F"/>
    <w:rsid w:val="005B099C"/>
    <w:rsid w:val="005B0A2C"/>
    <w:rsid w:val="005B0BB2"/>
    <w:rsid w:val="005B0E81"/>
    <w:rsid w:val="005B139A"/>
    <w:rsid w:val="005B19EC"/>
    <w:rsid w:val="005B1BE5"/>
    <w:rsid w:val="005B22B2"/>
    <w:rsid w:val="005B2D4A"/>
    <w:rsid w:val="005B3344"/>
    <w:rsid w:val="005B3A00"/>
    <w:rsid w:val="005B3B5E"/>
    <w:rsid w:val="005B40D6"/>
    <w:rsid w:val="005B414C"/>
    <w:rsid w:val="005B47BA"/>
    <w:rsid w:val="005B4C4B"/>
    <w:rsid w:val="005B50DA"/>
    <w:rsid w:val="005B513F"/>
    <w:rsid w:val="005B5667"/>
    <w:rsid w:val="005B5675"/>
    <w:rsid w:val="005B5ED9"/>
    <w:rsid w:val="005B65E3"/>
    <w:rsid w:val="005B6926"/>
    <w:rsid w:val="005B6954"/>
    <w:rsid w:val="005B7169"/>
    <w:rsid w:val="005B786D"/>
    <w:rsid w:val="005B7CF6"/>
    <w:rsid w:val="005C02EE"/>
    <w:rsid w:val="005C0E85"/>
    <w:rsid w:val="005C0EBC"/>
    <w:rsid w:val="005C104B"/>
    <w:rsid w:val="005C11DD"/>
    <w:rsid w:val="005C12D4"/>
    <w:rsid w:val="005C1918"/>
    <w:rsid w:val="005C1DA7"/>
    <w:rsid w:val="005C2872"/>
    <w:rsid w:val="005C2E0F"/>
    <w:rsid w:val="005C2F6A"/>
    <w:rsid w:val="005C39C5"/>
    <w:rsid w:val="005C3A03"/>
    <w:rsid w:val="005C3BA8"/>
    <w:rsid w:val="005C41C2"/>
    <w:rsid w:val="005C4201"/>
    <w:rsid w:val="005C4537"/>
    <w:rsid w:val="005C4704"/>
    <w:rsid w:val="005C47A3"/>
    <w:rsid w:val="005C47E5"/>
    <w:rsid w:val="005C4F65"/>
    <w:rsid w:val="005C5343"/>
    <w:rsid w:val="005C56E4"/>
    <w:rsid w:val="005C5CFD"/>
    <w:rsid w:val="005C68F2"/>
    <w:rsid w:val="005C6AE8"/>
    <w:rsid w:val="005C6EE4"/>
    <w:rsid w:val="005C758C"/>
    <w:rsid w:val="005C7AB4"/>
    <w:rsid w:val="005D00F4"/>
    <w:rsid w:val="005D0141"/>
    <w:rsid w:val="005D02DA"/>
    <w:rsid w:val="005D0848"/>
    <w:rsid w:val="005D0970"/>
    <w:rsid w:val="005D1034"/>
    <w:rsid w:val="005D1A2A"/>
    <w:rsid w:val="005D1ED2"/>
    <w:rsid w:val="005D225E"/>
    <w:rsid w:val="005D23C2"/>
    <w:rsid w:val="005D29FA"/>
    <w:rsid w:val="005D2DA3"/>
    <w:rsid w:val="005D38E0"/>
    <w:rsid w:val="005D39B7"/>
    <w:rsid w:val="005D3B90"/>
    <w:rsid w:val="005D4529"/>
    <w:rsid w:val="005D4E1F"/>
    <w:rsid w:val="005D53F1"/>
    <w:rsid w:val="005D5869"/>
    <w:rsid w:val="005D5928"/>
    <w:rsid w:val="005D63C1"/>
    <w:rsid w:val="005D6E08"/>
    <w:rsid w:val="005D71AD"/>
    <w:rsid w:val="005D7384"/>
    <w:rsid w:val="005D77B6"/>
    <w:rsid w:val="005D78BE"/>
    <w:rsid w:val="005D7B88"/>
    <w:rsid w:val="005E0CC4"/>
    <w:rsid w:val="005E15FD"/>
    <w:rsid w:val="005E1EE7"/>
    <w:rsid w:val="005E2061"/>
    <w:rsid w:val="005E2108"/>
    <w:rsid w:val="005E22B5"/>
    <w:rsid w:val="005E368F"/>
    <w:rsid w:val="005E4594"/>
    <w:rsid w:val="005E470E"/>
    <w:rsid w:val="005E4CA4"/>
    <w:rsid w:val="005E4E26"/>
    <w:rsid w:val="005E5367"/>
    <w:rsid w:val="005E5B86"/>
    <w:rsid w:val="005E627C"/>
    <w:rsid w:val="005E6B20"/>
    <w:rsid w:val="005F000C"/>
    <w:rsid w:val="005F0321"/>
    <w:rsid w:val="005F0B75"/>
    <w:rsid w:val="005F1432"/>
    <w:rsid w:val="005F181A"/>
    <w:rsid w:val="005F270F"/>
    <w:rsid w:val="005F27BC"/>
    <w:rsid w:val="005F2A75"/>
    <w:rsid w:val="005F2FDE"/>
    <w:rsid w:val="005F3404"/>
    <w:rsid w:val="005F3721"/>
    <w:rsid w:val="005F3784"/>
    <w:rsid w:val="005F3820"/>
    <w:rsid w:val="005F383F"/>
    <w:rsid w:val="005F38A4"/>
    <w:rsid w:val="005F3AD4"/>
    <w:rsid w:val="005F3C7E"/>
    <w:rsid w:val="005F3F8A"/>
    <w:rsid w:val="005F4EF3"/>
    <w:rsid w:val="005F5B5C"/>
    <w:rsid w:val="005F5E22"/>
    <w:rsid w:val="005F6581"/>
    <w:rsid w:val="005F6CE7"/>
    <w:rsid w:val="005F6E04"/>
    <w:rsid w:val="005F7592"/>
    <w:rsid w:val="005F75CA"/>
    <w:rsid w:val="005F778D"/>
    <w:rsid w:val="005F7891"/>
    <w:rsid w:val="005F7D13"/>
    <w:rsid w:val="0060044D"/>
    <w:rsid w:val="0060093A"/>
    <w:rsid w:val="00600DEF"/>
    <w:rsid w:val="00600F0D"/>
    <w:rsid w:val="00600FB1"/>
    <w:rsid w:val="00601635"/>
    <w:rsid w:val="006016BA"/>
    <w:rsid w:val="00601809"/>
    <w:rsid w:val="00601946"/>
    <w:rsid w:val="00601D31"/>
    <w:rsid w:val="00601E86"/>
    <w:rsid w:val="0060252F"/>
    <w:rsid w:val="00603062"/>
    <w:rsid w:val="00603902"/>
    <w:rsid w:val="00603E42"/>
    <w:rsid w:val="0060409A"/>
    <w:rsid w:val="006043C5"/>
    <w:rsid w:val="00604C6F"/>
    <w:rsid w:val="00606227"/>
    <w:rsid w:val="006063AD"/>
    <w:rsid w:val="006069F2"/>
    <w:rsid w:val="00606BC4"/>
    <w:rsid w:val="00606FB6"/>
    <w:rsid w:val="00607203"/>
    <w:rsid w:val="006072B8"/>
    <w:rsid w:val="0060775A"/>
    <w:rsid w:val="00607DC2"/>
    <w:rsid w:val="006101F3"/>
    <w:rsid w:val="00610294"/>
    <w:rsid w:val="006104FE"/>
    <w:rsid w:val="006106E0"/>
    <w:rsid w:val="00610F4D"/>
    <w:rsid w:val="00610F8C"/>
    <w:rsid w:val="0061192A"/>
    <w:rsid w:val="006120B3"/>
    <w:rsid w:val="006122B4"/>
    <w:rsid w:val="006127C6"/>
    <w:rsid w:val="006131B4"/>
    <w:rsid w:val="00613C9B"/>
    <w:rsid w:val="00613E39"/>
    <w:rsid w:val="00614292"/>
    <w:rsid w:val="0061485D"/>
    <w:rsid w:val="0061494A"/>
    <w:rsid w:val="00615163"/>
    <w:rsid w:val="00615343"/>
    <w:rsid w:val="006154A7"/>
    <w:rsid w:val="00615B49"/>
    <w:rsid w:val="00615D9B"/>
    <w:rsid w:val="00616351"/>
    <w:rsid w:val="00616594"/>
    <w:rsid w:val="00616699"/>
    <w:rsid w:val="006167AD"/>
    <w:rsid w:val="00616C6A"/>
    <w:rsid w:val="00616E4A"/>
    <w:rsid w:val="00616F40"/>
    <w:rsid w:val="00617801"/>
    <w:rsid w:val="0062075A"/>
    <w:rsid w:val="006211F0"/>
    <w:rsid w:val="00621343"/>
    <w:rsid w:val="00621A86"/>
    <w:rsid w:val="0062299F"/>
    <w:rsid w:val="00623027"/>
    <w:rsid w:val="0062417F"/>
    <w:rsid w:val="00624A27"/>
    <w:rsid w:val="00624B85"/>
    <w:rsid w:val="00624D95"/>
    <w:rsid w:val="00625707"/>
    <w:rsid w:val="006258B6"/>
    <w:rsid w:val="00625A4A"/>
    <w:rsid w:val="00625FB6"/>
    <w:rsid w:val="00626747"/>
    <w:rsid w:val="0062676C"/>
    <w:rsid w:val="00626AE2"/>
    <w:rsid w:val="00626E59"/>
    <w:rsid w:val="00626FD8"/>
    <w:rsid w:val="006271C0"/>
    <w:rsid w:val="00627B80"/>
    <w:rsid w:val="0063010C"/>
    <w:rsid w:val="0063021D"/>
    <w:rsid w:val="0063087E"/>
    <w:rsid w:val="006310A8"/>
    <w:rsid w:val="00631E68"/>
    <w:rsid w:val="00632E43"/>
    <w:rsid w:val="006332BA"/>
    <w:rsid w:val="006332D7"/>
    <w:rsid w:val="00633942"/>
    <w:rsid w:val="00633DEC"/>
    <w:rsid w:val="00633EF9"/>
    <w:rsid w:val="006342D9"/>
    <w:rsid w:val="00634D52"/>
    <w:rsid w:val="0063500F"/>
    <w:rsid w:val="00635517"/>
    <w:rsid w:val="0063569B"/>
    <w:rsid w:val="006359E8"/>
    <w:rsid w:val="00635EEC"/>
    <w:rsid w:val="006369B4"/>
    <w:rsid w:val="0064011E"/>
    <w:rsid w:val="00640429"/>
    <w:rsid w:val="00640B8D"/>
    <w:rsid w:val="00641520"/>
    <w:rsid w:val="006416B5"/>
    <w:rsid w:val="00641800"/>
    <w:rsid w:val="006420FE"/>
    <w:rsid w:val="0064229E"/>
    <w:rsid w:val="006423B1"/>
    <w:rsid w:val="00643E5D"/>
    <w:rsid w:val="006442D1"/>
    <w:rsid w:val="00644964"/>
    <w:rsid w:val="00644B57"/>
    <w:rsid w:val="00644CB5"/>
    <w:rsid w:val="00644ECA"/>
    <w:rsid w:val="0064541D"/>
    <w:rsid w:val="00645BD2"/>
    <w:rsid w:val="0064608E"/>
    <w:rsid w:val="006468F4"/>
    <w:rsid w:val="00646D7B"/>
    <w:rsid w:val="00647228"/>
    <w:rsid w:val="0064741E"/>
    <w:rsid w:val="0064777A"/>
    <w:rsid w:val="00647BAB"/>
    <w:rsid w:val="00647EB9"/>
    <w:rsid w:val="006504AF"/>
    <w:rsid w:val="00650A73"/>
    <w:rsid w:val="00650FE5"/>
    <w:rsid w:val="00651633"/>
    <w:rsid w:val="00651D8D"/>
    <w:rsid w:val="00651E17"/>
    <w:rsid w:val="00651FC0"/>
    <w:rsid w:val="00651FEA"/>
    <w:rsid w:val="00652668"/>
    <w:rsid w:val="00653073"/>
    <w:rsid w:val="006533D0"/>
    <w:rsid w:val="00653A00"/>
    <w:rsid w:val="0065413C"/>
    <w:rsid w:val="00654606"/>
    <w:rsid w:val="006546F5"/>
    <w:rsid w:val="00654C74"/>
    <w:rsid w:val="00655758"/>
    <w:rsid w:val="00655FB3"/>
    <w:rsid w:val="00656021"/>
    <w:rsid w:val="00656062"/>
    <w:rsid w:val="00656FE2"/>
    <w:rsid w:val="00657F98"/>
    <w:rsid w:val="006607BB"/>
    <w:rsid w:val="00660C95"/>
    <w:rsid w:val="00661406"/>
    <w:rsid w:val="00661449"/>
    <w:rsid w:val="0066170E"/>
    <w:rsid w:val="00661AFD"/>
    <w:rsid w:val="00661EC1"/>
    <w:rsid w:val="006620D2"/>
    <w:rsid w:val="00662238"/>
    <w:rsid w:val="006622E0"/>
    <w:rsid w:val="00662680"/>
    <w:rsid w:val="006631ED"/>
    <w:rsid w:val="00663DEC"/>
    <w:rsid w:val="0066400B"/>
    <w:rsid w:val="006645F5"/>
    <w:rsid w:val="006647C0"/>
    <w:rsid w:val="00664DAA"/>
    <w:rsid w:val="006653CC"/>
    <w:rsid w:val="006664DF"/>
    <w:rsid w:val="0066676F"/>
    <w:rsid w:val="006670AF"/>
    <w:rsid w:val="00667152"/>
    <w:rsid w:val="0066729E"/>
    <w:rsid w:val="006672B2"/>
    <w:rsid w:val="0066797C"/>
    <w:rsid w:val="00667E6C"/>
    <w:rsid w:val="006704FC"/>
    <w:rsid w:val="0067081E"/>
    <w:rsid w:val="00671272"/>
    <w:rsid w:val="00671BA1"/>
    <w:rsid w:val="006722E0"/>
    <w:rsid w:val="00672660"/>
    <w:rsid w:val="00672C7D"/>
    <w:rsid w:val="00673A85"/>
    <w:rsid w:val="00673A8B"/>
    <w:rsid w:val="00673D19"/>
    <w:rsid w:val="006742A7"/>
    <w:rsid w:val="00675036"/>
    <w:rsid w:val="0067601C"/>
    <w:rsid w:val="006769F0"/>
    <w:rsid w:val="00676FE9"/>
    <w:rsid w:val="00677BBC"/>
    <w:rsid w:val="00677EA3"/>
    <w:rsid w:val="006801A6"/>
    <w:rsid w:val="00680E80"/>
    <w:rsid w:val="00681268"/>
    <w:rsid w:val="00681622"/>
    <w:rsid w:val="00681DD4"/>
    <w:rsid w:val="00682049"/>
    <w:rsid w:val="006820D1"/>
    <w:rsid w:val="0068295B"/>
    <w:rsid w:val="006829AD"/>
    <w:rsid w:val="006829E4"/>
    <w:rsid w:val="00682ACB"/>
    <w:rsid w:val="00683397"/>
    <w:rsid w:val="00683E51"/>
    <w:rsid w:val="00683EAA"/>
    <w:rsid w:val="00683F3D"/>
    <w:rsid w:val="00684604"/>
    <w:rsid w:val="00684BC8"/>
    <w:rsid w:val="00684F01"/>
    <w:rsid w:val="00684F67"/>
    <w:rsid w:val="00685039"/>
    <w:rsid w:val="00685C90"/>
    <w:rsid w:val="0068705D"/>
    <w:rsid w:val="00687276"/>
    <w:rsid w:val="006872EC"/>
    <w:rsid w:val="00687A99"/>
    <w:rsid w:val="00690C13"/>
    <w:rsid w:val="00690DF3"/>
    <w:rsid w:val="00692248"/>
    <w:rsid w:val="0069229D"/>
    <w:rsid w:val="00692A8D"/>
    <w:rsid w:val="00692CF3"/>
    <w:rsid w:val="00692EA1"/>
    <w:rsid w:val="006930FE"/>
    <w:rsid w:val="006932AB"/>
    <w:rsid w:val="006933FB"/>
    <w:rsid w:val="006938F6"/>
    <w:rsid w:val="00693C72"/>
    <w:rsid w:val="00693DC0"/>
    <w:rsid w:val="0069470A"/>
    <w:rsid w:val="00695365"/>
    <w:rsid w:val="006954E3"/>
    <w:rsid w:val="006955A8"/>
    <w:rsid w:val="00695837"/>
    <w:rsid w:val="00695B15"/>
    <w:rsid w:val="00696B21"/>
    <w:rsid w:val="00696C18"/>
    <w:rsid w:val="00696D79"/>
    <w:rsid w:val="00696F58"/>
    <w:rsid w:val="006971AE"/>
    <w:rsid w:val="006972B6"/>
    <w:rsid w:val="00697A6E"/>
    <w:rsid w:val="00697B38"/>
    <w:rsid w:val="00697B72"/>
    <w:rsid w:val="00697BFB"/>
    <w:rsid w:val="006A00E3"/>
    <w:rsid w:val="006A013F"/>
    <w:rsid w:val="006A0368"/>
    <w:rsid w:val="006A09CA"/>
    <w:rsid w:val="006A0A54"/>
    <w:rsid w:val="006A0AD8"/>
    <w:rsid w:val="006A0C51"/>
    <w:rsid w:val="006A10B3"/>
    <w:rsid w:val="006A1B49"/>
    <w:rsid w:val="006A1BC4"/>
    <w:rsid w:val="006A22DB"/>
    <w:rsid w:val="006A3301"/>
    <w:rsid w:val="006A3C25"/>
    <w:rsid w:val="006A3D25"/>
    <w:rsid w:val="006A3F32"/>
    <w:rsid w:val="006A3F46"/>
    <w:rsid w:val="006A50CF"/>
    <w:rsid w:val="006A5374"/>
    <w:rsid w:val="006A5665"/>
    <w:rsid w:val="006A58BD"/>
    <w:rsid w:val="006A5B3C"/>
    <w:rsid w:val="006A5CEC"/>
    <w:rsid w:val="006A5F47"/>
    <w:rsid w:val="006A63AB"/>
    <w:rsid w:val="006A6A53"/>
    <w:rsid w:val="006A6B39"/>
    <w:rsid w:val="006A7001"/>
    <w:rsid w:val="006A7F0B"/>
    <w:rsid w:val="006B0AF2"/>
    <w:rsid w:val="006B0C71"/>
    <w:rsid w:val="006B1FE0"/>
    <w:rsid w:val="006B29AE"/>
    <w:rsid w:val="006B29E0"/>
    <w:rsid w:val="006B2B18"/>
    <w:rsid w:val="006B2F24"/>
    <w:rsid w:val="006B3075"/>
    <w:rsid w:val="006B3DA9"/>
    <w:rsid w:val="006B3EA6"/>
    <w:rsid w:val="006B3ECA"/>
    <w:rsid w:val="006B4C83"/>
    <w:rsid w:val="006B4CED"/>
    <w:rsid w:val="006B5055"/>
    <w:rsid w:val="006B507E"/>
    <w:rsid w:val="006B55A2"/>
    <w:rsid w:val="006B56C1"/>
    <w:rsid w:val="006B58FC"/>
    <w:rsid w:val="006B6221"/>
    <w:rsid w:val="006B66F6"/>
    <w:rsid w:val="006B6D25"/>
    <w:rsid w:val="006B71DF"/>
    <w:rsid w:val="006C007B"/>
    <w:rsid w:val="006C05C4"/>
    <w:rsid w:val="006C1967"/>
    <w:rsid w:val="006C1B9F"/>
    <w:rsid w:val="006C1E1B"/>
    <w:rsid w:val="006C2539"/>
    <w:rsid w:val="006C277D"/>
    <w:rsid w:val="006C2C84"/>
    <w:rsid w:val="006C312C"/>
    <w:rsid w:val="006C38E6"/>
    <w:rsid w:val="006C39B5"/>
    <w:rsid w:val="006C45F0"/>
    <w:rsid w:val="006C5165"/>
    <w:rsid w:val="006C55D8"/>
    <w:rsid w:val="006C5DAD"/>
    <w:rsid w:val="006C5FEC"/>
    <w:rsid w:val="006C6915"/>
    <w:rsid w:val="006C6FB1"/>
    <w:rsid w:val="006C6FF8"/>
    <w:rsid w:val="006C78AD"/>
    <w:rsid w:val="006C7AA5"/>
    <w:rsid w:val="006D0546"/>
    <w:rsid w:val="006D0CD8"/>
    <w:rsid w:val="006D101C"/>
    <w:rsid w:val="006D1906"/>
    <w:rsid w:val="006D2222"/>
    <w:rsid w:val="006D2678"/>
    <w:rsid w:val="006D2D77"/>
    <w:rsid w:val="006D3465"/>
    <w:rsid w:val="006D4042"/>
    <w:rsid w:val="006D4E91"/>
    <w:rsid w:val="006D57FA"/>
    <w:rsid w:val="006D5D92"/>
    <w:rsid w:val="006D6B08"/>
    <w:rsid w:val="006D6B7B"/>
    <w:rsid w:val="006D6D1C"/>
    <w:rsid w:val="006D7A6A"/>
    <w:rsid w:val="006D7B3D"/>
    <w:rsid w:val="006D7B7C"/>
    <w:rsid w:val="006E0969"/>
    <w:rsid w:val="006E1D4B"/>
    <w:rsid w:val="006E25A9"/>
    <w:rsid w:val="006E2933"/>
    <w:rsid w:val="006E2C28"/>
    <w:rsid w:val="006E330D"/>
    <w:rsid w:val="006E3DCB"/>
    <w:rsid w:val="006E407E"/>
    <w:rsid w:val="006E4464"/>
    <w:rsid w:val="006E4972"/>
    <w:rsid w:val="006E4FA9"/>
    <w:rsid w:val="006E5721"/>
    <w:rsid w:val="006E6069"/>
    <w:rsid w:val="006E6D3C"/>
    <w:rsid w:val="006E7784"/>
    <w:rsid w:val="006E7A9F"/>
    <w:rsid w:val="006E7BF8"/>
    <w:rsid w:val="006F0CC0"/>
    <w:rsid w:val="006F0F91"/>
    <w:rsid w:val="006F3354"/>
    <w:rsid w:val="006F34E4"/>
    <w:rsid w:val="006F386D"/>
    <w:rsid w:val="006F392F"/>
    <w:rsid w:val="006F39B7"/>
    <w:rsid w:val="006F405F"/>
    <w:rsid w:val="006F409C"/>
    <w:rsid w:val="006F4288"/>
    <w:rsid w:val="006F4F16"/>
    <w:rsid w:val="006F56BC"/>
    <w:rsid w:val="006F5B06"/>
    <w:rsid w:val="006F5CA5"/>
    <w:rsid w:val="006F6036"/>
    <w:rsid w:val="006F6925"/>
    <w:rsid w:val="006F7499"/>
    <w:rsid w:val="006F7B68"/>
    <w:rsid w:val="00700598"/>
    <w:rsid w:val="00700A0F"/>
    <w:rsid w:val="007013D3"/>
    <w:rsid w:val="007019AE"/>
    <w:rsid w:val="007024EF"/>
    <w:rsid w:val="00703047"/>
    <w:rsid w:val="00703C8E"/>
    <w:rsid w:val="00703DDB"/>
    <w:rsid w:val="00703F7E"/>
    <w:rsid w:val="007049EA"/>
    <w:rsid w:val="00704A89"/>
    <w:rsid w:val="00704D7B"/>
    <w:rsid w:val="00704F06"/>
    <w:rsid w:val="00705201"/>
    <w:rsid w:val="007052BD"/>
    <w:rsid w:val="00705740"/>
    <w:rsid w:val="0070646B"/>
    <w:rsid w:val="007068DA"/>
    <w:rsid w:val="00706A92"/>
    <w:rsid w:val="00706DC3"/>
    <w:rsid w:val="00707085"/>
    <w:rsid w:val="00707599"/>
    <w:rsid w:val="007075D2"/>
    <w:rsid w:val="00707BBF"/>
    <w:rsid w:val="00707EF1"/>
    <w:rsid w:val="007110DD"/>
    <w:rsid w:val="00711D91"/>
    <w:rsid w:val="00712F96"/>
    <w:rsid w:val="0071300E"/>
    <w:rsid w:val="0071328B"/>
    <w:rsid w:val="00713AB0"/>
    <w:rsid w:val="00713ABC"/>
    <w:rsid w:val="00713ECC"/>
    <w:rsid w:val="00713F6A"/>
    <w:rsid w:val="00713FDA"/>
    <w:rsid w:val="00714534"/>
    <w:rsid w:val="00714DF2"/>
    <w:rsid w:val="00714FF3"/>
    <w:rsid w:val="007151D9"/>
    <w:rsid w:val="00715444"/>
    <w:rsid w:val="00715C61"/>
    <w:rsid w:val="00715F7A"/>
    <w:rsid w:val="00716036"/>
    <w:rsid w:val="0071631C"/>
    <w:rsid w:val="007163AF"/>
    <w:rsid w:val="0071660F"/>
    <w:rsid w:val="00716749"/>
    <w:rsid w:val="00717220"/>
    <w:rsid w:val="007176CE"/>
    <w:rsid w:val="0072030D"/>
    <w:rsid w:val="007206BB"/>
    <w:rsid w:val="00720953"/>
    <w:rsid w:val="00720D60"/>
    <w:rsid w:val="00721253"/>
    <w:rsid w:val="00721C2D"/>
    <w:rsid w:val="0072217A"/>
    <w:rsid w:val="007227ED"/>
    <w:rsid w:val="00722BFB"/>
    <w:rsid w:val="00723003"/>
    <w:rsid w:val="0072333F"/>
    <w:rsid w:val="007233AB"/>
    <w:rsid w:val="007233AE"/>
    <w:rsid w:val="00723732"/>
    <w:rsid w:val="00724841"/>
    <w:rsid w:val="007253F8"/>
    <w:rsid w:val="00725813"/>
    <w:rsid w:val="00725A5B"/>
    <w:rsid w:val="00725FCD"/>
    <w:rsid w:val="00726CC0"/>
    <w:rsid w:val="00730686"/>
    <w:rsid w:val="0073089F"/>
    <w:rsid w:val="00731344"/>
    <w:rsid w:val="00732A75"/>
    <w:rsid w:val="00732DA0"/>
    <w:rsid w:val="007330A1"/>
    <w:rsid w:val="007331DF"/>
    <w:rsid w:val="00733267"/>
    <w:rsid w:val="0073331B"/>
    <w:rsid w:val="007335B0"/>
    <w:rsid w:val="007336D6"/>
    <w:rsid w:val="007345FB"/>
    <w:rsid w:val="007351B7"/>
    <w:rsid w:val="007351C5"/>
    <w:rsid w:val="007354A6"/>
    <w:rsid w:val="00735854"/>
    <w:rsid w:val="00736EF3"/>
    <w:rsid w:val="0073755F"/>
    <w:rsid w:val="00737860"/>
    <w:rsid w:val="007379A9"/>
    <w:rsid w:val="00737B8C"/>
    <w:rsid w:val="00737ED3"/>
    <w:rsid w:val="00740224"/>
    <w:rsid w:val="007408F5"/>
    <w:rsid w:val="00740BCC"/>
    <w:rsid w:val="007413B9"/>
    <w:rsid w:val="00741650"/>
    <w:rsid w:val="00742269"/>
    <w:rsid w:val="007423C4"/>
    <w:rsid w:val="00742C63"/>
    <w:rsid w:val="00742F03"/>
    <w:rsid w:val="007431E8"/>
    <w:rsid w:val="007437F0"/>
    <w:rsid w:val="00743BA3"/>
    <w:rsid w:val="00743CA9"/>
    <w:rsid w:val="00744774"/>
    <w:rsid w:val="0074485A"/>
    <w:rsid w:val="00744D7C"/>
    <w:rsid w:val="0074524D"/>
    <w:rsid w:val="0074544D"/>
    <w:rsid w:val="00745526"/>
    <w:rsid w:val="007455D1"/>
    <w:rsid w:val="0074570B"/>
    <w:rsid w:val="00745B98"/>
    <w:rsid w:val="007466D4"/>
    <w:rsid w:val="00746C34"/>
    <w:rsid w:val="00746E50"/>
    <w:rsid w:val="00746F34"/>
    <w:rsid w:val="00746F7D"/>
    <w:rsid w:val="00746FB7"/>
    <w:rsid w:val="007470B6"/>
    <w:rsid w:val="0074724E"/>
    <w:rsid w:val="007474CB"/>
    <w:rsid w:val="0074755A"/>
    <w:rsid w:val="007479D7"/>
    <w:rsid w:val="007500A8"/>
    <w:rsid w:val="00750183"/>
    <w:rsid w:val="0075032A"/>
    <w:rsid w:val="007503BD"/>
    <w:rsid w:val="007506F5"/>
    <w:rsid w:val="00750A4E"/>
    <w:rsid w:val="007511CF"/>
    <w:rsid w:val="00752015"/>
    <w:rsid w:val="007520C3"/>
    <w:rsid w:val="00752265"/>
    <w:rsid w:val="00752B42"/>
    <w:rsid w:val="00752C53"/>
    <w:rsid w:val="00752E20"/>
    <w:rsid w:val="00752E92"/>
    <w:rsid w:val="00753267"/>
    <w:rsid w:val="0075389D"/>
    <w:rsid w:val="0075391D"/>
    <w:rsid w:val="007541DB"/>
    <w:rsid w:val="007544BF"/>
    <w:rsid w:val="007546F3"/>
    <w:rsid w:val="00754788"/>
    <w:rsid w:val="00754864"/>
    <w:rsid w:val="00755597"/>
    <w:rsid w:val="00755E7E"/>
    <w:rsid w:val="00756709"/>
    <w:rsid w:val="007575D7"/>
    <w:rsid w:val="0075782D"/>
    <w:rsid w:val="00760078"/>
    <w:rsid w:val="007601C3"/>
    <w:rsid w:val="00760D24"/>
    <w:rsid w:val="00760DE1"/>
    <w:rsid w:val="00761800"/>
    <w:rsid w:val="007619BC"/>
    <w:rsid w:val="00761DC3"/>
    <w:rsid w:val="00761EA9"/>
    <w:rsid w:val="007624A8"/>
    <w:rsid w:val="007627BC"/>
    <w:rsid w:val="00762B50"/>
    <w:rsid w:val="00762F1C"/>
    <w:rsid w:val="00763077"/>
    <w:rsid w:val="00763821"/>
    <w:rsid w:val="0076387C"/>
    <w:rsid w:val="00764463"/>
    <w:rsid w:val="00764D14"/>
    <w:rsid w:val="00764EF1"/>
    <w:rsid w:val="00765763"/>
    <w:rsid w:val="00765C5D"/>
    <w:rsid w:val="00765ECD"/>
    <w:rsid w:val="0076653E"/>
    <w:rsid w:val="007668FA"/>
    <w:rsid w:val="00766C2B"/>
    <w:rsid w:val="00766CD5"/>
    <w:rsid w:val="00766F83"/>
    <w:rsid w:val="007678C0"/>
    <w:rsid w:val="00767920"/>
    <w:rsid w:val="00767C50"/>
    <w:rsid w:val="00767E8B"/>
    <w:rsid w:val="00770614"/>
    <w:rsid w:val="007709C8"/>
    <w:rsid w:val="0077117D"/>
    <w:rsid w:val="00771D87"/>
    <w:rsid w:val="00771E99"/>
    <w:rsid w:val="00772179"/>
    <w:rsid w:val="0077230D"/>
    <w:rsid w:val="00772C33"/>
    <w:rsid w:val="00772F0B"/>
    <w:rsid w:val="0077339E"/>
    <w:rsid w:val="007734A9"/>
    <w:rsid w:val="0077381D"/>
    <w:rsid w:val="00774CB7"/>
    <w:rsid w:val="00774D4D"/>
    <w:rsid w:val="007750CC"/>
    <w:rsid w:val="007750DA"/>
    <w:rsid w:val="007757E8"/>
    <w:rsid w:val="00775955"/>
    <w:rsid w:val="00775F3C"/>
    <w:rsid w:val="00776016"/>
    <w:rsid w:val="007760DB"/>
    <w:rsid w:val="0077645C"/>
    <w:rsid w:val="00776969"/>
    <w:rsid w:val="00776A86"/>
    <w:rsid w:val="00776B42"/>
    <w:rsid w:val="00776CCE"/>
    <w:rsid w:val="0077703D"/>
    <w:rsid w:val="007772F7"/>
    <w:rsid w:val="0077753D"/>
    <w:rsid w:val="00780363"/>
    <w:rsid w:val="00780A8B"/>
    <w:rsid w:val="00780BDB"/>
    <w:rsid w:val="007811F4"/>
    <w:rsid w:val="007815B9"/>
    <w:rsid w:val="007818B0"/>
    <w:rsid w:val="00782287"/>
    <w:rsid w:val="007822BD"/>
    <w:rsid w:val="007822F6"/>
    <w:rsid w:val="007826C7"/>
    <w:rsid w:val="007837DC"/>
    <w:rsid w:val="007840FE"/>
    <w:rsid w:val="00784354"/>
    <w:rsid w:val="00784488"/>
    <w:rsid w:val="0078454E"/>
    <w:rsid w:val="00784870"/>
    <w:rsid w:val="00784C2E"/>
    <w:rsid w:val="00784E1C"/>
    <w:rsid w:val="0078561B"/>
    <w:rsid w:val="00785650"/>
    <w:rsid w:val="00785FC5"/>
    <w:rsid w:val="007864F0"/>
    <w:rsid w:val="00786839"/>
    <w:rsid w:val="00786904"/>
    <w:rsid w:val="0078692A"/>
    <w:rsid w:val="00787163"/>
    <w:rsid w:val="00787729"/>
    <w:rsid w:val="0078773A"/>
    <w:rsid w:val="007906B1"/>
    <w:rsid w:val="00790DF1"/>
    <w:rsid w:val="00790F6F"/>
    <w:rsid w:val="007915AA"/>
    <w:rsid w:val="00791ACC"/>
    <w:rsid w:val="00792336"/>
    <w:rsid w:val="007925A4"/>
    <w:rsid w:val="00792A73"/>
    <w:rsid w:val="007932F4"/>
    <w:rsid w:val="00793679"/>
    <w:rsid w:val="00793832"/>
    <w:rsid w:val="007946E0"/>
    <w:rsid w:val="00794A7C"/>
    <w:rsid w:val="0079529C"/>
    <w:rsid w:val="00795C2B"/>
    <w:rsid w:val="00795CB5"/>
    <w:rsid w:val="00795EA2"/>
    <w:rsid w:val="00796205"/>
    <w:rsid w:val="0079626E"/>
    <w:rsid w:val="00796706"/>
    <w:rsid w:val="00796B28"/>
    <w:rsid w:val="00796EB0"/>
    <w:rsid w:val="00796EB3"/>
    <w:rsid w:val="00796FF7"/>
    <w:rsid w:val="007971C0"/>
    <w:rsid w:val="007972BE"/>
    <w:rsid w:val="00797992"/>
    <w:rsid w:val="007979DD"/>
    <w:rsid w:val="00797D7C"/>
    <w:rsid w:val="00797E0A"/>
    <w:rsid w:val="007A0032"/>
    <w:rsid w:val="007A0BB0"/>
    <w:rsid w:val="007A0C8E"/>
    <w:rsid w:val="007A1EA5"/>
    <w:rsid w:val="007A2766"/>
    <w:rsid w:val="007A29A9"/>
    <w:rsid w:val="007A2AD6"/>
    <w:rsid w:val="007A3E9D"/>
    <w:rsid w:val="007A3F0D"/>
    <w:rsid w:val="007A4279"/>
    <w:rsid w:val="007A4697"/>
    <w:rsid w:val="007A5874"/>
    <w:rsid w:val="007A5962"/>
    <w:rsid w:val="007A596C"/>
    <w:rsid w:val="007A5CDA"/>
    <w:rsid w:val="007A6312"/>
    <w:rsid w:val="007A63E5"/>
    <w:rsid w:val="007A6962"/>
    <w:rsid w:val="007A6EB5"/>
    <w:rsid w:val="007A7979"/>
    <w:rsid w:val="007A7D50"/>
    <w:rsid w:val="007A7D74"/>
    <w:rsid w:val="007B0356"/>
    <w:rsid w:val="007B106D"/>
    <w:rsid w:val="007B18E9"/>
    <w:rsid w:val="007B2581"/>
    <w:rsid w:val="007B2BDD"/>
    <w:rsid w:val="007B2CC6"/>
    <w:rsid w:val="007B33B2"/>
    <w:rsid w:val="007B35FF"/>
    <w:rsid w:val="007B371C"/>
    <w:rsid w:val="007B40AD"/>
    <w:rsid w:val="007B412B"/>
    <w:rsid w:val="007B4469"/>
    <w:rsid w:val="007B4590"/>
    <w:rsid w:val="007B4622"/>
    <w:rsid w:val="007B468F"/>
    <w:rsid w:val="007B4C02"/>
    <w:rsid w:val="007B4F21"/>
    <w:rsid w:val="007B5130"/>
    <w:rsid w:val="007B5F1E"/>
    <w:rsid w:val="007B6087"/>
    <w:rsid w:val="007B6638"/>
    <w:rsid w:val="007B71EF"/>
    <w:rsid w:val="007B78FB"/>
    <w:rsid w:val="007B7C73"/>
    <w:rsid w:val="007B7D15"/>
    <w:rsid w:val="007B7DA9"/>
    <w:rsid w:val="007C0922"/>
    <w:rsid w:val="007C0939"/>
    <w:rsid w:val="007C0C65"/>
    <w:rsid w:val="007C0E72"/>
    <w:rsid w:val="007C28C6"/>
    <w:rsid w:val="007C2927"/>
    <w:rsid w:val="007C294E"/>
    <w:rsid w:val="007C3144"/>
    <w:rsid w:val="007C3A31"/>
    <w:rsid w:val="007C3A85"/>
    <w:rsid w:val="007C3B0F"/>
    <w:rsid w:val="007C455C"/>
    <w:rsid w:val="007C524D"/>
    <w:rsid w:val="007C5B78"/>
    <w:rsid w:val="007C5D04"/>
    <w:rsid w:val="007C5EC7"/>
    <w:rsid w:val="007C6BD8"/>
    <w:rsid w:val="007C70CD"/>
    <w:rsid w:val="007C739A"/>
    <w:rsid w:val="007C7C6B"/>
    <w:rsid w:val="007C7D7E"/>
    <w:rsid w:val="007C7F12"/>
    <w:rsid w:val="007D0174"/>
    <w:rsid w:val="007D019A"/>
    <w:rsid w:val="007D03F5"/>
    <w:rsid w:val="007D07F7"/>
    <w:rsid w:val="007D083C"/>
    <w:rsid w:val="007D090F"/>
    <w:rsid w:val="007D1101"/>
    <w:rsid w:val="007D124B"/>
    <w:rsid w:val="007D1493"/>
    <w:rsid w:val="007D1906"/>
    <w:rsid w:val="007D1C61"/>
    <w:rsid w:val="007D2043"/>
    <w:rsid w:val="007D246E"/>
    <w:rsid w:val="007D268A"/>
    <w:rsid w:val="007D2992"/>
    <w:rsid w:val="007D307A"/>
    <w:rsid w:val="007D313B"/>
    <w:rsid w:val="007D4CF0"/>
    <w:rsid w:val="007D5135"/>
    <w:rsid w:val="007D5201"/>
    <w:rsid w:val="007D525E"/>
    <w:rsid w:val="007D529E"/>
    <w:rsid w:val="007D53F2"/>
    <w:rsid w:val="007D5B5E"/>
    <w:rsid w:val="007D5FE4"/>
    <w:rsid w:val="007D6B07"/>
    <w:rsid w:val="007D6CF5"/>
    <w:rsid w:val="007D77F1"/>
    <w:rsid w:val="007D7CE2"/>
    <w:rsid w:val="007D7D52"/>
    <w:rsid w:val="007D7F6D"/>
    <w:rsid w:val="007E000E"/>
    <w:rsid w:val="007E05C5"/>
    <w:rsid w:val="007E1D56"/>
    <w:rsid w:val="007E21EF"/>
    <w:rsid w:val="007E24D2"/>
    <w:rsid w:val="007E2E9D"/>
    <w:rsid w:val="007E2ECA"/>
    <w:rsid w:val="007E2F73"/>
    <w:rsid w:val="007E32E0"/>
    <w:rsid w:val="007E4460"/>
    <w:rsid w:val="007E4E34"/>
    <w:rsid w:val="007E4EC5"/>
    <w:rsid w:val="007E6394"/>
    <w:rsid w:val="007E6662"/>
    <w:rsid w:val="007E68BA"/>
    <w:rsid w:val="007E6C73"/>
    <w:rsid w:val="007E6E37"/>
    <w:rsid w:val="007E7111"/>
    <w:rsid w:val="007E727A"/>
    <w:rsid w:val="007E7A89"/>
    <w:rsid w:val="007E7AF7"/>
    <w:rsid w:val="007E7FB2"/>
    <w:rsid w:val="007F0074"/>
    <w:rsid w:val="007F0386"/>
    <w:rsid w:val="007F0467"/>
    <w:rsid w:val="007F13FB"/>
    <w:rsid w:val="007F1AE7"/>
    <w:rsid w:val="007F1E37"/>
    <w:rsid w:val="007F25A7"/>
    <w:rsid w:val="007F29DD"/>
    <w:rsid w:val="007F2A21"/>
    <w:rsid w:val="007F2C50"/>
    <w:rsid w:val="007F2E86"/>
    <w:rsid w:val="007F318A"/>
    <w:rsid w:val="007F3F9B"/>
    <w:rsid w:val="007F4242"/>
    <w:rsid w:val="007F55D8"/>
    <w:rsid w:val="007F5853"/>
    <w:rsid w:val="007F59D8"/>
    <w:rsid w:val="007F5A9E"/>
    <w:rsid w:val="007F60EB"/>
    <w:rsid w:val="007F6811"/>
    <w:rsid w:val="007F68A8"/>
    <w:rsid w:val="007F6A19"/>
    <w:rsid w:val="007F6C29"/>
    <w:rsid w:val="007F71F5"/>
    <w:rsid w:val="007F7825"/>
    <w:rsid w:val="007F78AB"/>
    <w:rsid w:val="007F7FDF"/>
    <w:rsid w:val="008002B9"/>
    <w:rsid w:val="00800A49"/>
    <w:rsid w:val="00800C55"/>
    <w:rsid w:val="00800F96"/>
    <w:rsid w:val="00801A7B"/>
    <w:rsid w:val="00801A9A"/>
    <w:rsid w:val="00801EE2"/>
    <w:rsid w:val="00802082"/>
    <w:rsid w:val="008022AB"/>
    <w:rsid w:val="00802644"/>
    <w:rsid w:val="008028B1"/>
    <w:rsid w:val="008028E2"/>
    <w:rsid w:val="00802A5C"/>
    <w:rsid w:val="00802C12"/>
    <w:rsid w:val="0080320C"/>
    <w:rsid w:val="008032DC"/>
    <w:rsid w:val="0080363B"/>
    <w:rsid w:val="008036E9"/>
    <w:rsid w:val="008040AA"/>
    <w:rsid w:val="00804160"/>
    <w:rsid w:val="00804C75"/>
    <w:rsid w:val="00804D4D"/>
    <w:rsid w:val="0080500A"/>
    <w:rsid w:val="008054D3"/>
    <w:rsid w:val="00805716"/>
    <w:rsid w:val="008057BB"/>
    <w:rsid w:val="00806B7B"/>
    <w:rsid w:val="008072D4"/>
    <w:rsid w:val="00807654"/>
    <w:rsid w:val="00807A47"/>
    <w:rsid w:val="00807FDA"/>
    <w:rsid w:val="008100E1"/>
    <w:rsid w:val="00810511"/>
    <w:rsid w:val="0081095F"/>
    <w:rsid w:val="00810CCA"/>
    <w:rsid w:val="00810DC5"/>
    <w:rsid w:val="00810F63"/>
    <w:rsid w:val="00811315"/>
    <w:rsid w:val="00811429"/>
    <w:rsid w:val="008117D2"/>
    <w:rsid w:val="00811895"/>
    <w:rsid w:val="008119F4"/>
    <w:rsid w:val="00812E2D"/>
    <w:rsid w:val="00813119"/>
    <w:rsid w:val="008137E2"/>
    <w:rsid w:val="0081384C"/>
    <w:rsid w:val="008140A4"/>
    <w:rsid w:val="008147A8"/>
    <w:rsid w:val="0081545D"/>
    <w:rsid w:val="0081602F"/>
    <w:rsid w:val="008162B7"/>
    <w:rsid w:val="0081644D"/>
    <w:rsid w:val="00816AFF"/>
    <w:rsid w:val="00816F42"/>
    <w:rsid w:val="008176A1"/>
    <w:rsid w:val="008176B6"/>
    <w:rsid w:val="00817B0A"/>
    <w:rsid w:val="00817BD9"/>
    <w:rsid w:val="00817C7E"/>
    <w:rsid w:val="008209D4"/>
    <w:rsid w:val="00820CFA"/>
    <w:rsid w:val="00820F05"/>
    <w:rsid w:val="00820FC7"/>
    <w:rsid w:val="00821025"/>
    <w:rsid w:val="0082105C"/>
    <w:rsid w:val="00821341"/>
    <w:rsid w:val="00821645"/>
    <w:rsid w:val="00821942"/>
    <w:rsid w:val="00821DDE"/>
    <w:rsid w:val="008221F6"/>
    <w:rsid w:val="0082261A"/>
    <w:rsid w:val="00822726"/>
    <w:rsid w:val="00822B90"/>
    <w:rsid w:val="00823560"/>
    <w:rsid w:val="00823D76"/>
    <w:rsid w:val="00824795"/>
    <w:rsid w:val="00824DEB"/>
    <w:rsid w:val="00824FAD"/>
    <w:rsid w:val="00825028"/>
    <w:rsid w:val="00825819"/>
    <w:rsid w:val="00825D56"/>
    <w:rsid w:val="00826073"/>
    <w:rsid w:val="00826B22"/>
    <w:rsid w:val="008275A8"/>
    <w:rsid w:val="0082792E"/>
    <w:rsid w:val="00827C41"/>
    <w:rsid w:val="00830033"/>
    <w:rsid w:val="008305F2"/>
    <w:rsid w:val="00830D40"/>
    <w:rsid w:val="00831119"/>
    <w:rsid w:val="008313DA"/>
    <w:rsid w:val="0083140E"/>
    <w:rsid w:val="00831A14"/>
    <w:rsid w:val="00831AFA"/>
    <w:rsid w:val="00831BA7"/>
    <w:rsid w:val="0083260F"/>
    <w:rsid w:val="00832762"/>
    <w:rsid w:val="00833084"/>
    <w:rsid w:val="00833BD4"/>
    <w:rsid w:val="0083436F"/>
    <w:rsid w:val="008344B2"/>
    <w:rsid w:val="00834BA6"/>
    <w:rsid w:val="008351AA"/>
    <w:rsid w:val="00835DEF"/>
    <w:rsid w:val="00835F85"/>
    <w:rsid w:val="00836076"/>
    <w:rsid w:val="00836596"/>
    <w:rsid w:val="00836B5D"/>
    <w:rsid w:val="0083792B"/>
    <w:rsid w:val="00840B0F"/>
    <w:rsid w:val="00840E25"/>
    <w:rsid w:val="008412C3"/>
    <w:rsid w:val="008417CD"/>
    <w:rsid w:val="00841A8E"/>
    <w:rsid w:val="00841E1E"/>
    <w:rsid w:val="00842073"/>
    <w:rsid w:val="00842459"/>
    <w:rsid w:val="00842C14"/>
    <w:rsid w:val="00843B45"/>
    <w:rsid w:val="0084421B"/>
    <w:rsid w:val="00844608"/>
    <w:rsid w:val="00845188"/>
    <w:rsid w:val="00845764"/>
    <w:rsid w:val="00845A40"/>
    <w:rsid w:val="00845A7E"/>
    <w:rsid w:val="00845AE0"/>
    <w:rsid w:val="00845CE1"/>
    <w:rsid w:val="008464E9"/>
    <w:rsid w:val="00846751"/>
    <w:rsid w:val="008467AC"/>
    <w:rsid w:val="0084681C"/>
    <w:rsid w:val="008469F8"/>
    <w:rsid w:val="00846E98"/>
    <w:rsid w:val="00847669"/>
    <w:rsid w:val="00847702"/>
    <w:rsid w:val="008478D7"/>
    <w:rsid w:val="00847A8A"/>
    <w:rsid w:val="00847F78"/>
    <w:rsid w:val="008502BE"/>
    <w:rsid w:val="008502EA"/>
    <w:rsid w:val="008504D3"/>
    <w:rsid w:val="00850CBD"/>
    <w:rsid w:val="00851676"/>
    <w:rsid w:val="00851CF6"/>
    <w:rsid w:val="008523FD"/>
    <w:rsid w:val="00852559"/>
    <w:rsid w:val="00853256"/>
    <w:rsid w:val="008539A9"/>
    <w:rsid w:val="00853E18"/>
    <w:rsid w:val="0085402B"/>
    <w:rsid w:val="00854357"/>
    <w:rsid w:val="008544EA"/>
    <w:rsid w:val="0085492B"/>
    <w:rsid w:val="00854D78"/>
    <w:rsid w:val="00856827"/>
    <w:rsid w:val="00856A15"/>
    <w:rsid w:val="00856DC8"/>
    <w:rsid w:val="00856EC8"/>
    <w:rsid w:val="00857AF6"/>
    <w:rsid w:val="00857B05"/>
    <w:rsid w:val="00857C43"/>
    <w:rsid w:val="0086147B"/>
    <w:rsid w:val="008614AB"/>
    <w:rsid w:val="00861705"/>
    <w:rsid w:val="00861726"/>
    <w:rsid w:val="00861BA7"/>
    <w:rsid w:val="00861FF5"/>
    <w:rsid w:val="00862693"/>
    <w:rsid w:val="00862A89"/>
    <w:rsid w:val="0086329B"/>
    <w:rsid w:val="00863317"/>
    <w:rsid w:val="0086339D"/>
    <w:rsid w:val="00864338"/>
    <w:rsid w:val="0086458A"/>
    <w:rsid w:val="00864CAB"/>
    <w:rsid w:val="00865080"/>
    <w:rsid w:val="00865134"/>
    <w:rsid w:val="00865646"/>
    <w:rsid w:val="00865654"/>
    <w:rsid w:val="00865D2F"/>
    <w:rsid w:val="00865FE8"/>
    <w:rsid w:val="008662CB"/>
    <w:rsid w:val="00866B2B"/>
    <w:rsid w:val="008676DC"/>
    <w:rsid w:val="00870BA2"/>
    <w:rsid w:val="0087116D"/>
    <w:rsid w:val="0087136A"/>
    <w:rsid w:val="008717F5"/>
    <w:rsid w:val="008719D1"/>
    <w:rsid w:val="00871BB7"/>
    <w:rsid w:val="00871C71"/>
    <w:rsid w:val="008720D0"/>
    <w:rsid w:val="008721C0"/>
    <w:rsid w:val="008722C6"/>
    <w:rsid w:val="00872EC7"/>
    <w:rsid w:val="00872F6C"/>
    <w:rsid w:val="008733BD"/>
    <w:rsid w:val="00874577"/>
    <w:rsid w:val="00874B27"/>
    <w:rsid w:val="0087568A"/>
    <w:rsid w:val="00875714"/>
    <w:rsid w:val="00875723"/>
    <w:rsid w:val="00875E8D"/>
    <w:rsid w:val="00876077"/>
    <w:rsid w:val="0087629C"/>
    <w:rsid w:val="0087696F"/>
    <w:rsid w:val="0087699E"/>
    <w:rsid w:val="00876BF1"/>
    <w:rsid w:val="00876EEA"/>
    <w:rsid w:val="00876FE1"/>
    <w:rsid w:val="0087776E"/>
    <w:rsid w:val="00880569"/>
    <w:rsid w:val="00880735"/>
    <w:rsid w:val="00880758"/>
    <w:rsid w:val="0088082D"/>
    <w:rsid w:val="008808E7"/>
    <w:rsid w:val="008810FA"/>
    <w:rsid w:val="0088156E"/>
    <w:rsid w:val="00883577"/>
    <w:rsid w:val="0088378C"/>
    <w:rsid w:val="008837D3"/>
    <w:rsid w:val="0088389F"/>
    <w:rsid w:val="00883AD4"/>
    <w:rsid w:val="008845AD"/>
    <w:rsid w:val="00884A6E"/>
    <w:rsid w:val="00884D8E"/>
    <w:rsid w:val="0088520A"/>
    <w:rsid w:val="0088580E"/>
    <w:rsid w:val="00885AD8"/>
    <w:rsid w:val="0088676F"/>
    <w:rsid w:val="00886D16"/>
    <w:rsid w:val="00886F57"/>
    <w:rsid w:val="008871CF"/>
    <w:rsid w:val="00887484"/>
    <w:rsid w:val="00887636"/>
    <w:rsid w:val="00887DF2"/>
    <w:rsid w:val="008900F2"/>
    <w:rsid w:val="008902FD"/>
    <w:rsid w:val="0089062B"/>
    <w:rsid w:val="00890A32"/>
    <w:rsid w:val="00890DEB"/>
    <w:rsid w:val="00891289"/>
    <w:rsid w:val="008914CE"/>
    <w:rsid w:val="008916DA"/>
    <w:rsid w:val="00891738"/>
    <w:rsid w:val="00891ADA"/>
    <w:rsid w:val="008924EA"/>
    <w:rsid w:val="00892ADA"/>
    <w:rsid w:val="00893922"/>
    <w:rsid w:val="0089439D"/>
    <w:rsid w:val="00894461"/>
    <w:rsid w:val="00894509"/>
    <w:rsid w:val="00894790"/>
    <w:rsid w:val="00894C6B"/>
    <w:rsid w:val="00894D70"/>
    <w:rsid w:val="00894E8F"/>
    <w:rsid w:val="0089501B"/>
    <w:rsid w:val="008954D2"/>
    <w:rsid w:val="00895589"/>
    <w:rsid w:val="008956AE"/>
    <w:rsid w:val="00895CE5"/>
    <w:rsid w:val="00896A08"/>
    <w:rsid w:val="00896F43"/>
    <w:rsid w:val="008973BD"/>
    <w:rsid w:val="00897E81"/>
    <w:rsid w:val="00897F43"/>
    <w:rsid w:val="00897FB3"/>
    <w:rsid w:val="008A0634"/>
    <w:rsid w:val="008A0932"/>
    <w:rsid w:val="008A0B61"/>
    <w:rsid w:val="008A12A5"/>
    <w:rsid w:val="008A146E"/>
    <w:rsid w:val="008A158F"/>
    <w:rsid w:val="008A1D0E"/>
    <w:rsid w:val="008A259A"/>
    <w:rsid w:val="008A2DD3"/>
    <w:rsid w:val="008A3DB4"/>
    <w:rsid w:val="008A3E77"/>
    <w:rsid w:val="008A44ED"/>
    <w:rsid w:val="008A4943"/>
    <w:rsid w:val="008A58B4"/>
    <w:rsid w:val="008A6843"/>
    <w:rsid w:val="008A6C3D"/>
    <w:rsid w:val="008A6F83"/>
    <w:rsid w:val="008A6FA7"/>
    <w:rsid w:val="008A70E2"/>
    <w:rsid w:val="008A763A"/>
    <w:rsid w:val="008A7998"/>
    <w:rsid w:val="008A7C29"/>
    <w:rsid w:val="008A7CDC"/>
    <w:rsid w:val="008A7DA2"/>
    <w:rsid w:val="008B0248"/>
    <w:rsid w:val="008B04A6"/>
    <w:rsid w:val="008B0758"/>
    <w:rsid w:val="008B2083"/>
    <w:rsid w:val="008B21D4"/>
    <w:rsid w:val="008B27C5"/>
    <w:rsid w:val="008B286D"/>
    <w:rsid w:val="008B2D34"/>
    <w:rsid w:val="008B2DD8"/>
    <w:rsid w:val="008B358B"/>
    <w:rsid w:val="008B3A47"/>
    <w:rsid w:val="008B3C0A"/>
    <w:rsid w:val="008B4075"/>
    <w:rsid w:val="008B44DC"/>
    <w:rsid w:val="008B4572"/>
    <w:rsid w:val="008B471F"/>
    <w:rsid w:val="008B4C84"/>
    <w:rsid w:val="008B4DCB"/>
    <w:rsid w:val="008B4F36"/>
    <w:rsid w:val="008B570D"/>
    <w:rsid w:val="008B57B3"/>
    <w:rsid w:val="008B5F70"/>
    <w:rsid w:val="008B62DF"/>
    <w:rsid w:val="008B6AC4"/>
    <w:rsid w:val="008B6DCD"/>
    <w:rsid w:val="008B6FF3"/>
    <w:rsid w:val="008B71D4"/>
    <w:rsid w:val="008B7A3A"/>
    <w:rsid w:val="008B7D89"/>
    <w:rsid w:val="008B7DED"/>
    <w:rsid w:val="008C104D"/>
    <w:rsid w:val="008C15CD"/>
    <w:rsid w:val="008C1AA6"/>
    <w:rsid w:val="008C1ACF"/>
    <w:rsid w:val="008C2242"/>
    <w:rsid w:val="008C2718"/>
    <w:rsid w:val="008C2F9A"/>
    <w:rsid w:val="008C41D8"/>
    <w:rsid w:val="008C45B5"/>
    <w:rsid w:val="008C5BBB"/>
    <w:rsid w:val="008C5E7E"/>
    <w:rsid w:val="008C6FC7"/>
    <w:rsid w:val="008C76A1"/>
    <w:rsid w:val="008C7AEF"/>
    <w:rsid w:val="008D0595"/>
    <w:rsid w:val="008D06A3"/>
    <w:rsid w:val="008D0A4B"/>
    <w:rsid w:val="008D13B7"/>
    <w:rsid w:val="008D1C3A"/>
    <w:rsid w:val="008D1F0F"/>
    <w:rsid w:val="008D1F75"/>
    <w:rsid w:val="008D2263"/>
    <w:rsid w:val="008D23BE"/>
    <w:rsid w:val="008D2E77"/>
    <w:rsid w:val="008D3035"/>
    <w:rsid w:val="008D3770"/>
    <w:rsid w:val="008D3F04"/>
    <w:rsid w:val="008D414E"/>
    <w:rsid w:val="008D4A15"/>
    <w:rsid w:val="008D4E57"/>
    <w:rsid w:val="008D4F9C"/>
    <w:rsid w:val="008D50E6"/>
    <w:rsid w:val="008D519C"/>
    <w:rsid w:val="008D6F5C"/>
    <w:rsid w:val="008D7033"/>
    <w:rsid w:val="008D7077"/>
    <w:rsid w:val="008D72F9"/>
    <w:rsid w:val="008D75DE"/>
    <w:rsid w:val="008D788A"/>
    <w:rsid w:val="008D7936"/>
    <w:rsid w:val="008D795A"/>
    <w:rsid w:val="008D7C16"/>
    <w:rsid w:val="008D7DE1"/>
    <w:rsid w:val="008E06DD"/>
    <w:rsid w:val="008E0A33"/>
    <w:rsid w:val="008E0AA8"/>
    <w:rsid w:val="008E1418"/>
    <w:rsid w:val="008E2280"/>
    <w:rsid w:val="008E2491"/>
    <w:rsid w:val="008E2AAD"/>
    <w:rsid w:val="008E2D9D"/>
    <w:rsid w:val="008E3A33"/>
    <w:rsid w:val="008E3C06"/>
    <w:rsid w:val="008E3E20"/>
    <w:rsid w:val="008E5BFB"/>
    <w:rsid w:val="008E5CD3"/>
    <w:rsid w:val="008E5E7E"/>
    <w:rsid w:val="008E683D"/>
    <w:rsid w:val="008E6900"/>
    <w:rsid w:val="008E6E7A"/>
    <w:rsid w:val="008E72E9"/>
    <w:rsid w:val="008E7642"/>
    <w:rsid w:val="008E7843"/>
    <w:rsid w:val="008E7A76"/>
    <w:rsid w:val="008E7D03"/>
    <w:rsid w:val="008E7EF7"/>
    <w:rsid w:val="008F0092"/>
    <w:rsid w:val="008F0470"/>
    <w:rsid w:val="008F0505"/>
    <w:rsid w:val="008F0761"/>
    <w:rsid w:val="008F11D6"/>
    <w:rsid w:val="008F17A8"/>
    <w:rsid w:val="008F1A7F"/>
    <w:rsid w:val="008F2879"/>
    <w:rsid w:val="008F408B"/>
    <w:rsid w:val="008F4761"/>
    <w:rsid w:val="008F5687"/>
    <w:rsid w:val="008F59E5"/>
    <w:rsid w:val="008F61E8"/>
    <w:rsid w:val="008F6274"/>
    <w:rsid w:val="008F630D"/>
    <w:rsid w:val="008F6D71"/>
    <w:rsid w:val="008F7257"/>
    <w:rsid w:val="008F748E"/>
    <w:rsid w:val="008F7572"/>
    <w:rsid w:val="008F7587"/>
    <w:rsid w:val="008F7869"/>
    <w:rsid w:val="008F7948"/>
    <w:rsid w:val="008F7979"/>
    <w:rsid w:val="008F79B0"/>
    <w:rsid w:val="009000EC"/>
    <w:rsid w:val="009007D2"/>
    <w:rsid w:val="009007EB"/>
    <w:rsid w:val="00900977"/>
    <w:rsid w:val="0090172B"/>
    <w:rsid w:val="0090182E"/>
    <w:rsid w:val="00901AE3"/>
    <w:rsid w:val="00902C87"/>
    <w:rsid w:val="00903309"/>
    <w:rsid w:val="0090337A"/>
    <w:rsid w:val="00903679"/>
    <w:rsid w:val="0090387A"/>
    <w:rsid w:val="009038E1"/>
    <w:rsid w:val="00905848"/>
    <w:rsid w:val="009058EF"/>
    <w:rsid w:val="00905A1A"/>
    <w:rsid w:val="00905E51"/>
    <w:rsid w:val="00905F12"/>
    <w:rsid w:val="0090623F"/>
    <w:rsid w:val="00907088"/>
    <w:rsid w:val="009074E8"/>
    <w:rsid w:val="00907E02"/>
    <w:rsid w:val="00910433"/>
    <w:rsid w:val="00910C21"/>
    <w:rsid w:val="00910C22"/>
    <w:rsid w:val="00910DED"/>
    <w:rsid w:val="0091143F"/>
    <w:rsid w:val="00911606"/>
    <w:rsid w:val="0091176F"/>
    <w:rsid w:val="009117A2"/>
    <w:rsid w:val="00911BA2"/>
    <w:rsid w:val="00911C54"/>
    <w:rsid w:val="00911E78"/>
    <w:rsid w:val="00912474"/>
    <w:rsid w:val="00912949"/>
    <w:rsid w:val="009132B4"/>
    <w:rsid w:val="009132B6"/>
    <w:rsid w:val="00913EAA"/>
    <w:rsid w:val="00914616"/>
    <w:rsid w:val="009146CB"/>
    <w:rsid w:val="009158A7"/>
    <w:rsid w:val="009166A8"/>
    <w:rsid w:val="009175CC"/>
    <w:rsid w:val="00917945"/>
    <w:rsid w:val="00917B31"/>
    <w:rsid w:val="00917BDA"/>
    <w:rsid w:val="00920489"/>
    <w:rsid w:val="00920A2B"/>
    <w:rsid w:val="00920BAC"/>
    <w:rsid w:val="00920EB1"/>
    <w:rsid w:val="0092152F"/>
    <w:rsid w:val="00921637"/>
    <w:rsid w:val="00921914"/>
    <w:rsid w:val="009223BD"/>
    <w:rsid w:val="0092257A"/>
    <w:rsid w:val="00922D5A"/>
    <w:rsid w:val="00922DAE"/>
    <w:rsid w:val="00922DE7"/>
    <w:rsid w:val="009241F3"/>
    <w:rsid w:val="009248F2"/>
    <w:rsid w:val="00924A3C"/>
    <w:rsid w:val="009253CB"/>
    <w:rsid w:val="009255D8"/>
    <w:rsid w:val="0092591F"/>
    <w:rsid w:val="009259C4"/>
    <w:rsid w:val="00925F07"/>
    <w:rsid w:val="009265A4"/>
    <w:rsid w:val="0092678A"/>
    <w:rsid w:val="009269B5"/>
    <w:rsid w:val="009276F5"/>
    <w:rsid w:val="009277C9"/>
    <w:rsid w:val="00927924"/>
    <w:rsid w:val="00927B0F"/>
    <w:rsid w:val="00927C0C"/>
    <w:rsid w:val="00927D88"/>
    <w:rsid w:val="00927FA7"/>
    <w:rsid w:val="00930688"/>
    <w:rsid w:val="00930831"/>
    <w:rsid w:val="00930B18"/>
    <w:rsid w:val="00930C11"/>
    <w:rsid w:val="00930CCE"/>
    <w:rsid w:val="0093290A"/>
    <w:rsid w:val="00932B3E"/>
    <w:rsid w:val="00932F74"/>
    <w:rsid w:val="00932FDD"/>
    <w:rsid w:val="009336CE"/>
    <w:rsid w:val="009339A4"/>
    <w:rsid w:val="00933A8B"/>
    <w:rsid w:val="00934527"/>
    <w:rsid w:val="009346EE"/>
    <w:rsid w:val="00934A0B"/>
    <w:rsid w:val="00934C12"/>
    <w:rsid w:val="00934E44"/>
    <w:rsid w:val="00935911"/>
    <w:rsid w:val="00935D61"/>
    <w:rsid w:val="00935E58"/>
    <w:rsid w:val="00936066"/>
    <w:rsid w:val="0093635C"/>
    <w:rsid w:val="0093685E"/>
    <w:rsid w:val="00936915"/>
    <w:rsid w:val="00936A72"/>
    <w:rsid w:val="00937DE1"/>
    <w:rsid w:val="00940D18"/>
    <w:rsid w:val="00940F5D"/>
    <w:rsid w:val="00941703"/>
    <w:rsid w:val="00941902"/>
    <w:rsid w:val="00941D0C"/>
    <w:rsid w:val="009422C6"/>
    <w:rsid w:val="00942349"/>
    <w:rsid w:val="009423D2"/>
    <w:rsid w:val="00943007"/>
    <w:rsid w:val="009435A9"/>
    <w:rsid w:val="009439DF"/>
    <w:rsid w:val="0094457B"/>
    <w:rsid w:val="00944685"/>
    <w:rsid w:val="0094479A"/>
    <w:rsid w:val="00944BCF"/>
    <w:rsid w:val="00944F38"/>
    <w:rsid w:val="009453AC"/>
    <w:rsid w:val="009456F3"/>
    <w:rsid w:val="00945C03"/>
    <w:rsid w:val="009462C6"/>
    <w:rsid w:val="009463B7"/>
    <w:rsid w:val="00947315"/>
    <w:rsid w:val="0094749B"/>
    <w:rsid w:val="00947D38"/>
    <w:rsid w:val="00947DA4"/>
    <w:rsid w:val="00950EDE"/>
    <w:rsid w:val="0095105E"/>
    <w:rsid w:val="00951C30"/>
    <w:rsid w:val="0095214F"/>
    <w:rsid w:val="009521F4"/>
    <w:rsid w:val="009522EB"/>
    <w:rsid w:val="00952B58"/>
    <w:rsid w:val="00953718"/>
    <w:rsid w:val="00953DC3"/>
    <w:rsid w:val="00954001"/>
    <w:rsid w:val="00954B47"/>
    <w:rsid w:val="0095543E"/>
    <w:rsid w:val="00955F4E"/>
    <w:rsid w:val="0095674B"/>
    <w:rsid w:val="0095678A"/>
    <w:rsid w:val="0095798A"/>
    <w:rsid w:val="00960220"/>
    <w:rsid w:val="00960606"/>
    <w:rsid w:val="009614FF"/>
    <w:rsid w:val="009623A6"/>
    <w:rsid w:val="00962945"/>
    <w:rsid w:val="00962D3D"/>
    <w:rsid w:val="0096307D"/>
    <w:rsid w:val="009632BF"/>
    <w:rsid w:val="00963A22"/>
    <w:rsid w:val="00963ADF"/>
    <w:rsid w:val="00964E31"/>
    <w:rsid w:val="00965970"/>
    <w:rsid w:val="00965A1F"/>
    <w:rsid w:val="00966734"/>
    <w:rsid w:val="00966BE1"/>
    <w:rsid w:val="00966CB6"/>
    <w:rsid w:val="00966D9F"/>
    <w:rsid w:val="00966DD1"/>
    <w:rsid w:val="00967255"/>
    <w:rsid w:val="00967721"/>
    <w:rsid w:val="009700AF"/>
    <w:rsid w:val="009708F6"/>
    <w:rsid w:val="00970953"/>
    <w:rsid w:val="00970D3A"/>
    <w:rsid w:val="009714EE"/>
    <w:rsid w:val="00971B37"/>
    <w:rsid w:val="00972515"/>
    <w:rsid w:val="00972569"/>
    <w:rsid w:val="00973E68"/>
    <w:rsid w:val="009742E1"/>
    <w:rsid w:val="009743B8"/>
    <w:rsid w:val="0097443C"/>
    <w:rsid w:val="0097445F"/>
    <w:rsid w:val="0097464C"/>
    <w:rsid w:val="009746EC"/>
    <w:rsid w:val="00974859"/>
    <w:rsid w:val="00974A2E"/>
    <w:rsid w:val="00974F9C"/>
    <w:rsid w:val="009751A2"/>
    <w:rsid w:val="00975677"/>
    <w:rsid w:val="00975BEC"/>
    <w:rsid w:val="00975C14"/>
    <w:rsid w:val="00976541"/>
    <w:rsid w:val="00976766"/>
    <w:rsid w:val="00976DAD"/>
    <w:rsid w:val="009770E0"/>
    <w:rsid w:val="00977517"/>
    <w:rsid w:val="00977F24"/>
    <w:rsid w:val="009805E1"/>
    <w:rsid w:val="00980A0E"/>
    <w:rsid w:val="00980FB6"/>
    <w:rsid w:val="00981B6B"/>
    <w:rsid w:val="00981E08"/>
    <w:rsid w:val="0098222D"/>
    <w:rsid w:val="00982583"/>
    <w:rsid w:val="00982CE4"/>
    <w:rsid w:val="00982CF7"/>
    <w:rsid w:val="00982E01"/>
    <w:rsid w:val="00983B41"/>
    <w:rsid w:val="00983E50"/>
    <w:rsid w:val="0098425D"/>
    <w:rsid w:val="00984324"/>
    <w:rsid w:val="009843EE"/>
    <w:rsid w:val="00984A00"/>
    <w:rsid w:val="00985239"/>
    <w:rsid w:val="0098546A"/>
    <w:rsid w:val="009854A2"/>
    <w:rsid w:val="00987362"/>
    <w:rsid w:val="00987716"/>
    <w:rsid w:val="0098789D"/>
    <w:rsid w:val="009906F3"/>
    <w:rsid w:val="0099075C"/>
    <w:rsid w:val="00990A38"/>
    <w:rsid w:val="0099128C"/>
    <w:rsid w:val="00991DA9"/>
    <w:rsid w:val="00991E95"/>
    <w:rsid w:val="00992926"/>
    <w:rsid w:val="00992E6A"/>
    <w:rsid w:val="00993728"/>
    <w:rsid w:val="0099408F"/>
    <w:rsid w:val="00994648"/>
    <w:rsid w:val="00994683"/>
    <w:rsid w:val="00994D5D"/>
    <w:rsid w:val="009953C8"/>
    <w:rsid w:val="0099551E"/>
    <w:rsid w:val="00995784"/>
    <w:rsid w:val="00995E5A"/>
    <w:rsid w:val="00996075"/>
    <w:rsid w:val="00996351"/>
    <w:rsid w:val="00996EEF"/>
    <w:rsid w:val="009A0C64"/>
    <w:rsid w:val="009A0EF1"/>
    <w:rsid w:val="009A14A1"/>
    <w:rsid w:val="009A17DC"/>
    <w:rsid w:val="009A1C9B"/>
    <w:rsid w:val="009A2C59"/>
    <w:rsid w:val="009A3751"/>
    <w:rsid w:val="009A3A02"/>
    <w:rsid w:val="009A4841"/>
    <w:rsid w:val="009A48E8"/>
    <w:rsid w:val="009A52A2"/>
    <w:rsid w:val="009A5302"/>
    <w:rsid w:val="009A56CA"/>
    <w:rsid w:val="009A56F3"/>
    <w:rsid w:val="009A57DB"/>
    <w:rsid w:val="009A6E17"/>
    <w:rsid w:val="009A72AF"/>
    <w:rsid w:val="009A7BA6"/>
    <w:rsid w:val="009B052C"/>
    <w:rsid w:val="009B0555"/>
    <w:rsid w:val="009B170A"/>
    <w:rsid w:val="009B1B16"/>
    <w:rsid w:val="009B1C14"/>
    <w:rsid w:val="009B1F33"/>
    <w:rsid w:val="009B2BB7"/>
    <w:rsid w:val="009B2DAD"/>
    <w:rsid w:val="009B352A"/>
    <w:rsid w:val="009B3CFB"/>
    <w:rsid w:val="009B414E"/>
    <w:rsid w:val="009B4648"/>
    <w:rsid w:val="009B59E5"/>
    <w:rsid w:val="009B5B2F"/>
    <w:rsid w:val="009B624C"/>
    <w:rsid w:val="009B6464"/>
    <w:rsid w:val="009B64AF"/>
    <w:rsid w:val="009B67CD"/>
    <w:rsid w:val="009B690B"/>
    <w:rsid w:val="009B6C5C"/>
    <w:rsid w:val="009B6F70"/>
    <w:rsid w:val="009C04B5"/>
    <w:rsid w:val="009C0550"/>
    <w:rsid w:val="009C14D1"/>
    <w:rsid w:val="009C296F"/>
    <w:rsid w:val="009C2BED"/>
    <w:rsid w:val="009C3403"/>
    <w:rsid w:val="009C4275"/>
    <w:rsid w:val="009C477F"/>
    <w:rsid w:val="009C4C83"/>
    <w:rsid w:val="009C51DA"/>
    <w:rsid w:val="009C5320"/>
    <w:rsid w:val="009C532D"/>
    <w:rsid w:val="009C5FFA"/>
    <w:rsid w:val="009C679A"/>
    <w:rsid w:val="009C6A63"/>
    <w:rsid w:val="009C754B"/>
    <w:rsid w:val="009C768C"/>
    <w:rsid w:val="009C7788"/>
    <w:rsid w:val="009C7DF2"/>
    <w:rsid w:val="009D020E"/>
    <w:rsid w:val="009D06E7"/>
    <w:rsid w:val="009D07E3"/>
    <w:rsid w:val="009D0F98"/>
    <w:rsid w:val="009D0FA8"/>
    <w:rsid w:val="009D1488"/>
    <w:rsid w:val="009D17F5"/>
    <w:rsid w:val="009D1933"/>
    <w:rsid w:val="009D201A"/>
    <w:rsid w:val="009D25C4"/>
    <w:rsid w:val="009D264C"/>
    <w:rsid w:val="009D29F3"/>
    <w:rsid w:val="009D2D3D"/>
    <w:rsid w:val="009D2D4D"/>
    <w:rsid w:val="009D2D83"/>
    <w:rsid w:val="009D3998"/>
    <w:rsid w:val="009D3BC2"/>
    <w:rsid w:val="009D3F99"/>
    <w:rsid w:val="009D426D"/>
    <w:rsid w:val="009D42C8"/>
    <w:rsid w:val="009D47D1"/>
    <w:rsid w:val="009D48B4"/>
    <w:rsid w:val="009D4957"/>
    <w:rsid w:val="009D5335"/>
    <w:rsid w:val="009D58A8"/>
    <w:rsid w:val="009D5B28"/>
    <w:rsid w:val="009D5F1D"/>
    <w:rsid w:val="009D6692"/>
    <w:rsid w:val="009D6BC7"/>
    <w:rsid w:val="009E00DB"/>
    <w:rsid w:val="009E161D"/>
    <w:rsid w:val="009E1AF7"/>
    <w:rsid w:val="009E203C"/>
    <w:rsid w:val="009E2333"/>
    <w:rsid w:val="009E2B15"/>
    <w:rsid w:val="009E3210"/>
    <w:rsid w:val="009E328B"/>
    <w:rsid w:val="009E33B1"/>
    <w:rsid w:val="009E3CB5"/>
    <w:rsid w:val="009E408C"/>
    <w:rsid w:val="009E429F"/>
    <w:rsid w:val="009E49C9"/>
    <w:rsid w:val="009E56BF"/>
    <w:rsid w:val="009E6081"/>
    <w:rsid w:val="009E6582"/>
    <w:rsid w:val="009E6737"/>
    <w:rsid w:val="009E6941"/>
    <w:rsid w:val="009E6BB6"/>
    <w:rsid w:val="009E6CA9"/>
    <w:rsid w:val="009E6CB3"/>
    <w:rsid w:val="009E7A33"/>
    <w:rsid w:val="009E7F97"/>
    <w:rsid w:val="009F0096"/>
    <w:rsid w:val="009F0283"/>
    <w:rsid w:val="009F0A70"/>
    <w:rsid w:val="009F0D4D"/>
    <w:rsid w:val="009F101F"/>
    <w:rsid w:val="009F105A"/>
    <w:rsid w:val="009F11D2"/>
    <w:rsid w:val="009F16CE"/>
    <w:rsid w:val="009F1B0B"/>
    <w:rsid w:val="009F1C1B"/>
    <w:rsid w:val="009F1F7F"/>
    <w:rsid w:val="009F22B2"/>
    <w:rsid w:val="009F2FBC"/>
    <w:rsid w:val="009F3A48"/>
    <w:rsid w:val="009F3AF6"/>
    <w:rsid w:val="009F3CF6"/>
    <w:rsid w:val="009F44BC"/>
    <w:rsid w:val="009F46D1"/>
    <w:rsid w:val="009F47BF"/>
    <w:rsid w:val="009F4ABF"/>
    <w:rsid w:val="009F4DF6"/>
    <w:rsid w:val="009F5057"/>
    <w:rsid w:val="009F5599"/>
    <w:rsid w:val="009F606C"/>
    <w:rsid w:val="009F6413"/>
    <w:rsid w:val="009F67E0"/>
    <w:rsid w:val="009F6EFF"/>
    <w:rsid w:val="009F7395"/>
    <w:rsid w:val="009F73A5"/>
    <w:rsid w:val="009F79A4"/>
    <w:rsid w:val="009F7C73"/>
    <w:rsid w:val="009F7F23"/>
    <w:rsid w:val="00A0028E"/>
    <w:rsid w:val="00A005EB"/>
    <w:rsid w:val="00A00CCD"/>
    <w:rsid w:val="00A00CDE"/>
    <w:rsid w:val="00A00DDA"/>
    <w:rsid w:val="00A010FC"/>
    <w:rsid w:val="00A01142"/>
    <w:rsid w:val="00A0152F"/>
    <w:rsid w:val="00A01815"/>
    <w:rsid w:val="00A01CFC"/>
    <w:rsid w:val="00A024C0"/>
    <w:rsid w:val="00A0251F"/>
    <w:rsid w:val="00A0298A"/>
    <w:rsid w:val="00A031C5"/>
    <w:rsid w:val="00A03C9F"/>
    <w:rsid w:val="00A045DB"/>
    <w:rsid w:val="00A04788"/>
    <w:rsid w:val="00A04CBB"/>
    <w:rsid w:val="00A04F58"/>
    <w:rsid w:val="00A05791"/>
    <w:rsid w:val="00A05829"/>
    <w:rsid w:val="00A05A46"/>
    <w:rsid w:val="00A05E16"/>
    <w:rsid w:val="00A061F6"/>
    <w:rsid w:val="00A065B6"/>
    <w:rsid w:val="00A06ED3"/>
    <w:rsid w:val="00A0722E"/>
    <w:rsid w:val="00A0735D"/>
    <w:rsid w:val="00A074D5"/>
    <w:rsid w:val="00A075C9"/>
    <w:rsid w:val="00A07826"/>
    <w:rsid w:val="00A07FCC"/>
    <w:rsid w:val="00A10E9D"/>
    <w:rsid w:val="00A1104F"/>
    <w:rsid w:val="00A1123B"/>
    <w:rsid w:val="00A11BEC"/>
    <w:rsid w:val="00A11EBB"/>
    <w:rsid w:val="00A12551"/>
    <w:rsid w:val="00A12D30"/>
    <w:rsid w:val="00A13041"/>
    <w:rsid w:val="00A133E1"/>
    <w:rsid w:val="00A13770"/>
    <w:rsid w:val="00A13B10"/>
    <w:rsid w:val="00A141A1"/>
    <w:rsid w:val="00A141F8"/>
    <w:rsid w:val="00A14618"/>
    <w:rsid w:val="00A1462D"/>
    <w:rsid w:val="00A1482E"/>
    <w:rsid w:val="00A14AB9"/>
    <w:rsid w:val="00A1503E"/>
    <w:rsid w:val="00A15085"/>
    <w:rsid w:val="00A1538A"/>
    <w:rsid w:val="00A15E15"/>
    <w:rsid w:val="00A16780"/>
    <w:rsid w:val="00A1688D"/>
    <w:rsid w:val="00A179F5"/>
    <w:rsid w:val="00A17A46"/>
    <w:rsid w:val="00A17C86"/>
    <w:rsid w:val="00A20A22"/>
    <w:rsid w:val="00A20CE7"/>
    <w:rsid w:val="00A20FB7"/>
    <w:rsid w:val="00A21866"/>
    <w:rsid w:val="00A22AA7"/>
    <w:rsid w:val="00A22FE8"/>
    <w:rsid w:val="00A2358D"/>
    <w:rsid w:val="00A23C3C"/>
    <w:rsid w:val="00A23DA6"/>
    <w:rsid w:val="00A23E3C"/>
    <w:rsid w:val="00A24555"/>
    <w:rsid w:val="00A24780"/>
    <w:rsid w:val="00A25031"/>
    <w:rsid w:val="00A25089"/>
    <w:rsid w:val="00A25A2E"/>
    <w:rsid w:val="00A2643E"/>
    <w:rsid w:val="00A26A99"/>
    <w:rsid w:val="00A26DDE"/>
    <w:rsid w:val="00A27843"/>
    <w:rsid w:val="00A304A2"/>
    <w:rsid w:val="00A3078D"/>
    <w:rsid w:val="00A30C4E"/>
    <w:rsid w:val="00A30D12"/>
    <w:rsid w:val="00A31743"/>
    <w:rsid w:val="00A31D74"/>
    <w:rsid w:val="00A32098"/>
    <w:rsid w:val="00A32CD4"/>
    <w:rsid w:val="00A32CFD"/>
    <w:rsid w:val="00A32E7F"/>
    <w:rsid w:val="00A331D0"/>
    <w:rsid w:val="00A332AA"/>
    <w:rsid w:val="00A335E5"/>
    <w:rsid w:val="00A338D8"/>
    <w:rsid w:val="00A3404D"/>
    <w:rsid w:val="00A3477E"/>
    <w:rsid w:val="00A34931"/>
    <w:rsid w:val="00A34BCF"/>
    <w:rsid w:val="00A36775"/>
    <w:rsid w:val="00A36888"/>
    <w:rsid w:val="00A36CE2"/>
    <w:rsid w:val="00A372FB"/>
    <w:rsid w:val="00A376E2"/>
    <w:rsid w:val="00A37B6E"/>
    <w:rsid w:val="00A37C3E"/>
    <w:rsid w:val="00A37EDB"/>
    <w:rsid w:val="00A37FAA"/>
    <w:rsid w:val="00A4025A"/>
    <w:rsid w:val="00A40AC6"/>
    <w:rsid w:val="00A41560"/>
    <w:rsid w:val="00A41A56"/>
    <w:rsid w:val="00A41C40"/>
    <w:rsid w:val="00A420BF"/>
    <w:rsid w:val="00A4242C"/>
    <w:rsid w:val="00A42F4E"/>
    <w:rsid w:val="00A432CF"/>
    <w:rsid w:val="00A434FE"/>
    <w:rsid w:val="00A4381E"/>
    <w:rsid w:val="00A43944"/>
    <w:rsid w:val="00A44326"/>
    <w:rsid w:val="00A44910"/>
    <w:rsid w:val="00A44ABC"/>
    <w:rsid w:val="00A44CE9"/>
    <w:rsid w:val="00A4534E"/>
    <w:rsid w:val="00A45414"/>
    <w:rsid w:val="00A455CD"/>
    <w:rsid w:val="00A45744"/>
    <w:rsid w:val="00A45A5A"/>
    <w:rsid w:val="00A45AEE"/>
    <w:rsid w:val="00A46371"/>
    <w:rsid w:val="00A46C27"/>
    <w:rsid w:val="00A46D3C"/>
    <w:rsid w:val="00A476FD"/>
    <w:rsid w:val="00A4779C"/>
    <w:rsid w:val="00A47ED7"/>
    <w:rsid w:val="00A504D2"/>
    <w:rsid w:val="00A50A02"/>
    <w:rsid w:val="00A50D82"/>
    <w:rsid w:val="00A519AD"/>
    <w:rsid w:val="00A51A68"/>
    <w:rsid w:val="00A51ED3"/>
    <w:rsid w:val="00A52256"/>
    <w:rsid w:val="00A52AF2"/>
    <w:rsid w:val="00A52BB1"/>
    <w:rsid w:val="00A53C28"/>
    <w:rsid w:val="00A53C76"/>
    <w:rsid w:val="00A53FF2"/>
    <w:rsid w:val="00A54B4E"/>
    <w:rsid w:val="00A54BCF"/>
    <w:rsid w:val="00A54EED"/>
    <w:rsid w:val="00A550C1"/>
    <w:rsid w:val="00A55438"/>
    <w:rsid w:val="00A5570F"/>
    <w:rsid w:val="00A55C6A"/>
    <w:rsid w:val="00A55D28"/>
    <w:rsid w:val="00A55DC4"/>
    <w:rsid w:val="00A5676B"/>
    <w:rsid w:val="00A56D25"/>
    <w:rsid w:val="00A56F37"/>
    <w:rsid w:val="00A57562"/>
    <w:rsid w:val="00A57820"/>
    <w:rsid w:val="00A600C0"/>
    <w:rsid w:val="00A60355"/>
    <w:rsid w:val="00A603EA"/>
    <w:rsid w:val="00A60454"/>
    <w:rsid w:val="00A61350"/>
    <w:rsid w:val="00A61745"/>
    <w:rsid w:val="00A62B1B"/>
    <w:rsid w:val="00A62FF8"/>
    <w:rsid w:val="00A63F97"/>
    <w:rsid w:val="00A640E9"/>
    <w:rsid w:val="00A641B4"/>
    <w:rsid w:val="00A641FC"/>
    <w:rsid w:val="00A64D44"/>
    <w:rsid w:val="00A651BB"/>
    <w:rsid w:val="00A653B7"/>
    <w:rsid w:val="00A653EA"/>
    <w:rsid w:val="00A658D1"/>
    <w:rsid w:val="00A662B2"/>
    <w:rsid w:val="00A66660"/>
    <w:rsid w:val="00A66968"/>
    <w:rsid w:val="00A67B76"/>
    <w:rsid w:val="00A70BD0"/>
    <w:rsid w:val="00A70F78"/>
    <w:rsid w:val="00A71498"/>
    <w:rsid w:val="00A7195D"/>
    <w:rsid w:val="00A72021"/>
    <w:rsid w:val="00A72BE0"/>
    <w:rsid w:val="00A72C0D"/>
    <w:rsid w:val="00A7326C"/>
    <w:rsid w:val="00A733F5"/>
    <w:rsid w:val="00A73B64"/>
    <w:rsid w:val="00A73BA5"/>
    <w:rsid w:val="00A73BE4"/>
    <w:rsid w:val="00A73C16"/>
    <w:rsid w:val="00A73C2B"/>
    <w:rsid w:val="00A73E98"/>
    <w:rsid w:val="00A7420D"/>
    <w:rsid w:val="00A748A6"/>
    <w:rsid w:val="00A75AAF"/>
    <w:rsid w:val="00A75E61"/>
    <w:rsid w:val="00A76081"/>
    <w:rsid w:val="00A76262"/>
    <w:rsid w:val="00A762EC"/>
    <w:rsid w:val="00A76386"/>
    <w:rsid w:val="00A76BCC"/>
    <w:rsid w:val="00A773E5"/>
    <w:rsid w:val="00A774BB"/>
    <w:rsid w:val="00A77587"/>
    <w:rsid w:val="00A77627"/>
    <w:rsid w:val="00A80A89"/>
    <w:rsid w:val="00A8101D"/>
    <w:rsid w:val="00A817AD"/>
    <w:rsid w:val="00A82AC0"/>
    <w:rsid w:val="00A831AF"/>
    <w:rsid w:val="00A83347"/>
    <w:rsid w:val="00A8385B"/>
    <w:rsid w:val="00A83BB4"/>
    <w:rsid w:val="00A84264"/>
    <w:rsid w:val="00A84641"/>
    <w:rsid w:val="00A84798"/>
    <w:rsid w:val="00A84D95"/>
    <w:rsid w:val="00A852A3"/>
    <w:rsid w:val="00A85702"/>
    <w:rsid w:val="00A85F1D"/>
    <w:rsid w:val="00A861DD"/>
    <w:rsid w:val="00A86257"/>
    <w:rsid w:val="00A868D9"/>
    <w:rsid w:val="00A87180"/>
    <w:rsid w:val="00A873E7"/>
    <w:rsid w:val="00A87589"/>
    <w:rsid w:val="00A8764D"/>
    <w:rsid w:val="00A9009B"/>
    <w:rsid w:val="00A90697"/>
    <w:rsid w:val="00A90C84"/>
    <w:rsid w:val="00A90DA1"/>
    <w:rsid w:val="00A9283E"/>
    <w:rsid w:val="00A93711"/>
    <w:rsid w:val="00A9399D"/>
    <w:rsid w:val="00A93B8C"/>
    <w:rsid w:val="00A947A5"/>
    <w:rsid w:val="00A949C1"/>
    <w:rsid w:val="00A94DC6"/>
    <w:rsid w:val="00A94ED4"/>
    <w:rsid w:val="00A94EF5"/>
    <w:rsid w:val="00A96630"/>
    <w:rsid w:val="00A96838"/>
    <w:rsid w:val="00A96984"/>
    <w:rsid w:val="00A96A71"/>
    <w:rsid w:val="00A97143"/>
    <w:rsid w:val="00A97FC7"/>
    <w:rsid w:val="00AA019C"/>
    <w:rsid w:val="00AA115E"/>
    <w:rsid w:val="00AA2296"/>
    <w:rsid w:val="00AA27F5"/>
    <w:rsid w:val="00AA2D9A"/>
    <w:rsid w:val="00AA3442"/>
    <w:rsid w:val="00AA3640"/>
    <w:rsid w:val="00AA3651"/>
    <w:rsid w:val="00AA3AB7"/>
    <w:rsid w:val="00AA41E9"/>
    <w:rsid w:val="00AA4205"/>
    <w:rsid w:val="00AA46F3"/>
    <w:rsid w:val="00AA47BC"/>
    <w:rsid w:val="00AA4BE6"/>
    <w:rsid w:val="00AA5D12"/>
    <w:rsid w:val="00AA619B"/>
    <w:rsid w:val="00AA6337"/>
    <w:rsid w:val="00AA76D6"/>
    <w:rsid w:val="00AA7AE0"/>
    <w:rsid w:val="00AA7E1E"/>
    <w:rsid w:val="00AA7F85"/>
    <w:rsid w:val="00AB0E9C"/>
    <w:rsid w:val="00AB17B3"/>
    <w:rsid w:val="00AB17F0"/>
    <w:rsid w:val="00AB1F18"/>
    <w:rsid w:val="00AB1F32"/>
    <w:rsid w:val="00AB20CA"/>
    <w:rsid w:val="00AB2468"/>
    <w:rsid w:val="00AB283F"/>
    <w:rsid w:val="00AB2A66"/>
    <w:rsid w:val="00AB2B7E"/>
    <w:rsid w:val="00AB2EC2"/>
    <w:rsid w:val="00AB2FED"/>
    <w:rsid w:val="00AB3765"/>
    <w:rsid w:val="00AB387F"/>
    <w:rsid w:val="00AB4AD3"/>
    <w:rsid w:val="00AB4BD0"/>
    <w:rsid w:val="00AB503E"/>
    <w:rsid w:val="00AB5C2B"/>
    <w:rsid w:val="00AB638D"/>
    <w:rsid w:val="00AB780D"/>
    <w:rsid w:val="00AB7D74"/>
    <w:rsid w:val="00AB7D9B"/>
    <w:rsid w:val="00AC05E1"/>
    <w:rsid w:val="00AC07BB"/>
    <w:rsid w:val="00AC0FBE"/>
    <w:rsid w:val="00AC1223"/>
    <w:rsid w:val="00AC2169"/>
    <w:rsid w:val="00AC2333"/>
    <w:rsid w:val="00AC2717"/>
    <w:rsid w:val="00AC2C19"/>
    <w:rsid w:val="00AC3258"/>
    <w:rsid w:val="00AC37C4"/>
    <w:rsid w:val="00AC40BF"/>
    <w:rsid w:val="00AC442E"/>
    <w:rsid w:val="00AC4A49"/>
    <w:rsid w:val="00AC4D9F"/>
    <w:rsid w:val="00AC4E6F"/>
    <w:rsid w:val="00AC5092"/>
    <w:rsid w:val="00AC62B0"/>
    <w:rsid w:val="00AC63DE"/>
    <w:rsid w:val="00AC6C92"/>
    <w:rsid w:val="00AC6D88"/>
    <w:rsid w:val="00AC6E83"/>
    <w:rsid w:val="00AC6FD4"/>
    <w:rsid w:val="00AC717F"/>
    <w:rsid w:val="00AC7C36"/>
    <w:rsid w:val="00AC7C7C"/>
    <w:rsid w:val="00AC7FD6"/>
    <w:rsid w:val="00AD0A35"/>
    <w:rsid w:val="00AD0A8F"/>
    <w:rsid w:val="00AD0B4F"/>
    <w:rsid w:val="00AD0D17"/>
    <w:rsid w:val="00AD121A"/>
    <w:rsid w:val="00AD1B93"/>
    <w:rsid w:val="00AD1C0B"/>
    <w:rsid w:val="00AD2006"/>
    <w:rsid w:val="00AD230E"/>
    <w:rsid w:val="00AD2843"/>
    <w:rsid w:val="00AD2A39"/>
    <w:rsid w:val="00AD2C6F"/>
    <w:rsid w:val="00AD2F28"/>
    <w:rsid w:val="00AD3347"/>
    <w:rsid w:val="00AD3873"/>
    <w:rsid w:val="00AD3A98"/>
    <w:rsid w:val="00AD4A83"/>
    <w:rsid w:val="00AD4D2C"/>
    <w:rsid w:val="00AD4E81"/>
    <w:rsid w:val="00AD585D"/>
    <w:rsid w:val="00AD5A4E"/>
    <w:rsid w:val="00AD5F01"/>
    <w:rsid w:val="00AD6323"/>
    <w:rsid w:val="00AD64A1"/>
    <w:rsid w:val="00AE001C"/>
    <w:rsid w:val="00AE0BD6"/>
    <w:rsid w:val="00AE0E79"/>
    <w:rsid w:val="00AE1159"/>
    <w:rsid w:val="00AE177F"/>
    <w:rsid w:val="00AE233E"/>
    <w:rsid w:val="00AE29D3"/>
    <w:rsid w:val="00AE2AC8"/>
    <w:rsid w:val="00AE2CF7"/>
    <w:rsid w:val="00AE358D"/>
    <w:rsid w:val="00AE35C4"/>
    <w:rsid w:val="00AE4357"/>
    <w:rsid w:val="00AE4521"/>
    <w:rsid w:val="00AE491C"/>
    <w:rsid w:val="00AE5005"/>
    <w:rsid w:val="00AE5678"/>
    <w:rsid w:val="00AE5D09"/>
    <w:rsid w:val="00AE5E71"/>
    <w:rsid w:val="00AE6174"/>
    <w:rsid w:val="00AE643C"/>
    <w:rsid w:val="00AE6A96"/>
    <w:rsid w:val="00AE7575"/>
    <w:rsid w:val="00AE75BA"/>
    <w:rsid w:val="00AE75EE"/>
    <w:rsid w:val="00AF0066"/>
    <w:rsid w:val="00AF06E6"/>
    <w:rsid w:val="00AF081E"/>
    <w:rsid w:val="00AF0BB7"/>
    <w:rsid w:val="00AF0C5F"/>
    <w:rsid w:val="00AF0CFE"/>
    <w:rsid w:val="00AF171A"/>
    <w:rsid w:val="00AF1FE0"/>
    <w:rsid w:val="00AF1FE8"/>
    <w:rsid w:val="00AF23FE"/>
    <w:rsid w:val="00AF296C"/>
    <w:rsid w:val="00AF2E01"/>
    <w:rsid w:val="00AF37C1"/>
    <w:rsid w:val="00AF3A08"/>
    <w:rsid w:val="00AF3B11"/>
    <w:rsid w:val="00AF4174"/>
    <w:rsid w:val="00AF45CE"/>
    <w:rsid w:val="00AF46B3"/>
    <w:rsid w:val="00AF4844"/>
    <w:rsid w:val="00AF4C79"/>
    <w:rsid w:val="00AF5D07"/>
    <w:rsid w:val="00AF65AA"/>
    <w:rsid w:val="00AF6801"/>
    <w:rsid w:val="00AF69AA"/>
    <w:rsid w:val="00AF6A43"/>
    <w:rsid w:val="00AF6B0F"/>
    <w:rsid w:val="00AF6D0F"/>
    <w:rsid w:val="00AF6DA9"/>
    <w:rsid w:val="00B001A0"/>
    <w:rsid w:val="00B007FD"/>
    <w:rsid w:val="00B009D1"/>
    <w:rsid w:val="00B009E2"/>
    <w:rsid w:val="00B00B4B"/>
    <w:rsid w:val="00B00B97"/>
    <w:rsid w:val="00B0105D"/>
    <w:rsid w:val="00B018E4"/>
    <w:rsid w:val="00B019E7"/>
    <w:rsid w:val="00B024A0"/>
    <w:rsid w:val="00B026DB"/>
    <w:rsid w:val="00B02C31"/>
    <w:rsid w:val="00B02D77"/>
    <w:rsid w:val="00B0304B"/>
    <w:rsid w:val="00B030BD"/>
    <w:rsid w:val="00B03B0A"/>
    <w:rsid w:val="00B04485"/>
    <w:rsid w:val="00B046AF"/>
    <w:rsid w:val="00B05A1A"/>
    <w:rsid w:val="00B05CC8"/>
    <w:rsid w:val="00B05FBE"/>
    <w:rsid w:val="00B067CA"/>
    <w:rsid w:val="00B06C18"/>
    <w:rsid w:val="00B0724E"/>
    <w:rsid w:val="00B075BF"/>
    <w:rsid w:val="00B07BCB"/>
    <w:rsid w:val="00B10512"/>
    <w:rsid w:val="00B10645"/>
    <w:rsid w:val="00B10A26"/>
    <w:rsid w:val="00B10C33"/>
    <w:rsid w:val="00B10DBB"/>
    <w:rsid w:val="00B118A5"/>
    <w:rsid w:val="00B11A2B"/>
    <w:rsid w:val="00B11BEB"/>
    <w:rsid w:val="00B134EE"/>
    <w:rsid w:val="00B13AF0"/>
    <w:rsid w:val="00B13CDB"/>
    <w:rsid w:val="00B13FB0"/>
    <w:rsid w:val="00B140A0"/>
    <w:rsid w:val="00B14FE3"/>
    <w:rsid w:val="00B1568E"/>
    <w:rsid w:val="00B15761"/>
    <w:rsid w:val="00B15C70"/>
    <w:rsid w:val="00B15F31"/>
    <w:rsid w:val="00B162E9"/>
    <w:rsid w:val="00B16780"/>
    <w:rsid w:val="00B16AD1"/>
    <w:rsid w:val="00B16D4C"/>
    <w:rsid w:val="00B16E7C"/>
    <w:rsid w:val="00B16EDC"/>
    <w:rsid w:val="00B17902"/>
    <w:rsid w:val="00B17CB2"/>
    <w:rsid w:val="00B17D3F"/>
    <w:rsid w:val="00B20151"/>
    <w:rsid w:val="00B2046B"/>
    <w:rsid w:val="00B204CF"/>
    <w:rsid w:val="00B2076C"/>
    <w:rsid w:val="00B20D8C"/>
    <w:rsid w:val="00B21306"/>
    <w:rsid w:val="00B2166B"/>
    <w:rsid w:val="00B21EF1"/>
    <w:rsid w:val="00B22412"/>
    <w:rsid w:val="00B22497"/>
    <w:rsid w:val="00B231A2"/>
    <w:rsid w:val="00B233BD"/>
    <w:rsid w:val="00B23741"/>
    <w:rsid w:val="00B238BB"/>
    <w:rsid w:val="00B23EC1"/>
    <w:rsid w:val="00B2402B"/>
    <w:rsid w:val="00B243B4"/>
    <w:rsid w:val="00B259F6"/>
    <w:rsid w:val="00B25F2F"/>
    <w:rsid w:val="00B267E8"/>
    <w:rsid w:val="00B26DFC"/>
    <w:rsid w:val="00B26E5F"/>
    <w:rsid w:val="00B2707B"/>
    <w:rsid w:val="00B2736D"/>
    <w:rsid w:val="00B27BAF"/>
    <w:rsid w:val="00B30626"/>
    <w:rsid w:val="00B307B1"/>
    <w:rsid w:val="00B314AC"/>
    <w:rsid w:val="00B31589"/>
    <w:rsid w:val="00B318A6"/>
    <w:rsid w:val="00B32B77"/>
    <w:rsid w:val="00B334B8"/>
    <w:rsid w:val="00B335C3"/>
    <w:rsid w:val="00B3376F"/>
    <w:rsid w:val="00B340A8"/>
    <w:rsid w:val="00B34342"/>
    <w:rsid w:val="00B344EB"/>
    <w:rsid w:val="00B3497A"/>
    <w:rsid w:val="00B34BC8"/>
    <w:rsid w:val="00B34EF2"/>
    <w:rsid w:val="00B35470"/>
    <w:rsid w:val="00B35805"/>
    <w:rsid w:val="00B359A3"/>
    <w:rsid w:val="00B35D21"/>
    <w:rsid w:val="00B36893"/>
    <w:rsid w:val="00B36C3C"/>
    <w:rsid w:val="00B36F48"/>
    <w:rsid w:val="00B37470"/>
    <w:rsid w:val="00B37977"/>
    <w:rsid w:val="00B37BFF"/>
    <w:rsid w:val="00B37E1F"/>
    <w:rsid w:val="00B403F2"/>
    <w:rsid w:val="00B41083"/>
    <w:rsid w:val="00B41419"/>
    <w:rsid w:val="00B41C91"/>
    <w:rsid w:val="00B42459"/>
    <w:rsid w:val="00B426F5"/>
    <w:rsid w:val="00B42C8F"/>
    <w:rsid w:val="00B42E82"/>
    <w:rsid w:val="00B43D56"/>
    <w:rsid w:val="00B43D59"/>
    <w:rsid w:val="00B4415D"/>
    <w:rsid w:val="00B4439D"/>
    <w:rsid w:val="00B443E4"/>
    <w:rsid w:val="00B44566"/>
    <w:rsid w:val="00B44799"/>
    <w:rsid w:val="00B44BD4"/>
    <w:rsid w:val="00B44D1C"/>
    <w:rsid w:val="00B451B4"/>
    <w:rsid w:val="00B455EF"/>
    <w:rsid w:val="00B45A6F"/>
    <w:rsid w:val="00B45C03"/>
    <w:rsid w:val="00B45DFC"/>
    <w:rsid w:val="00B46031"/>
    <w:rsid w:val="00B46DF9"/>
    <w:rsid w:val="00B46FA0"/>
    <w:rsid w:val="00B471AD"/>
    <w:rsid w:val="00B50490"/>
    <w:rsid w:val="00B5056E"/>
    <w:rsid w:val="00B5059C"/>
    <w:rsid w:val="00B50A72"/>
    <w:rsid w:val="00B51044"/>
    <w:rsid w:val="00B5121A"/>
    <w:rsid w:val="00B518E6"/>
    <w:rsid w:val="00B51BF8"/>
    <w:rsid w:val="00B526E6"/>
    <w:rsid w:val="00B535A1"/>
    <w:rsid w:val="00B54BD7"/>
    <w:rsid w:val="00B54CA6"/>
    <w:rsid w:val="00B5518C"/>
    <w:rsid w:val="00B573BB"/>
    <w:rsid w:val="00B578D0"/>
    <w:rsid w:val="00B57DA4"/>
    <w:rsid w:val="00B60005"/>
    <w:rsid w:val="00B605D5"/>
    <w:rsid w:val="00B60A0E"/>
    <w:rsid w:val="00B60AB0"/>
    <w:rsid w:val="00B60F15"/>
    <w:rsid w:val="00B614E6"/>
    <w:rsid w:val="00B61A5B"/>
    <w:rsid w:val="00B61C8F"/>
    <w:rsid w:val="00B62957"/>
    <w:rsid w:val="00B62D39"/>
    <w:rsid w:val="00B62D63"/>
    <w:rsid w:val="00B63168"/>
    <w:rsid w:val="00B631D7"/>
    <w:rsid w:val="00B635D0"/>
    <w:rsid w:val="00B63AE0"/>
    <w:rsid w:val="00B63D5E"/>
    <w:rsid w:val="00B64253"/>
    <w:rsid w:val="00B65D68"/>
    <w:rsid w:val="00B66231"/>
    <w:rsid w:val="00B663CF"/>
    <w:rsid w:val="00B66851"/>
    <w:rsid w:val="00B66B48"/>
    <w:rsid w:val="00B66BD7"/>
    <w:rsid w:val="00B66C45"/>
    <w:rsid w:val="00B66F81"/>
    <w:rsid w:val="00B670E0"/>
    <w:rsid w:val="00B671BF"/>
    <w:rsid w:val="00B67465"/>
    <w:rsid w:val="00B6762E"/>
    <w:rsid w:val="00B677AF"/>
    <w:rsid w:val="00B679C0"/>
    <w:rsid w:val="00B67EE6"/>
    <w:rsid w:val="00B67FDB"/>
    <w:rsid w:val="00B71298"/>
    <w:rsid w:val="00B712CC"/>
    <w:rsid w:val="00B71A7B"/>
    <w:rsid w:val="00B71C28"/>
    <w:rsid w:val="00B72425"/>
    <w:rsid w:val="00B72442"/>
    <w:rsid w:val="00B72E97"/>
    <w:rsid w:val="00B73577"/>
    <w:rsid w:val="00B73979"/>
    <w:rsid w:val="00B74204"/>
    <w:rsid w:val="00B74230"/>
    <w:rsid w:val="00B7480E"/>
    <w:rsid w:val="00B756E3"/>
    <w:rsid w:val="00B75CCC"/>
    <w:rsid w:val="00B76086"/>
    <w:rsid w:val="00B76627"/>
    <w:rsid w:val="00B7696F"/>
    <w:rsid w:val="00B769BE"/>
    <w:rsid w:val="00B76B3F"/>
    <w:rsid w:val="00B76C04"/>
    <w:rsid w:val="00B7746E"/>
    <w:rsid w:val="00B777D0"/>
    <w:rsid w:val="00B77BCD"/>
    <w:rsid w:val="00B77DB0"/>
    <w:rsid w:val="00B77F39"/>
    <w:rsid w:val="00B81036"/>
    <w:rsid w:val="00B81C1A"/>
    <w:rsid w:val="00B82301"/>
    <w:rsid w:val="00B8250D"/>
    <w:rsid w:val="00B8275C"/>
    <w:rsid w:val="00B827EA"/>
    <w:rsid w:val="00B828C0"/>
    <w:rsid w:val="00B82FA3"/>
    <w:rsid w:val="00B8313C"/>
    <w:rsid w:val="00B83869"/>
    <w:rsid w:val="00B838DC"/>
    <w:rsid w:val="00B83C44"/>
    <w:rsid w:val="00B83DA0"/>
    <w:rsid w:val="00B84056"/>
    <w:rsid w:val="00B840E9"/>
    <w:rsid w:val="00B84330"/>
    <w:rsid w:val="00B8462C"/>
    <w:rsid w:val="00B8507B"/>
    <w:rsid w:val="00B85301"/>
    <w:rsid w:val="00B853AC"/>
    <w:rsid w:val="00B85D58"/>
    <w:rsid w:val="00B8630B"/>
    <w:rsid w:val="00B871EB"/>
    <w:rsid w:val="00B87270"/>
    <w:rsid w:val="00B87276"/>
    <w:rsid w:val="00B8752A"/>
    <w:rsid w:val="00B87A7D"/>
    <w:rsid w:val="00B87B11"/>
    <w:rsid w:val="00B9040B"/>
    <w:rsid w:val="00B90660"/>
    <w:rsid w:val="00B9091A"/>
    <w:rsid w:val="00B90ED4"/>
    <w:rsid w:val="00B90EF6"/>
    <w:rsid w:val="00B922FD"/>
    <w:rsid w:val="00B924A0"/>
    <w:rsid w:val="00B92568"/>
    <w:rsid w:val="00B92861"/>
    <w:rsid w:val="00B929B6"/>
    <w:rsid w:val="00B92AFB"/>
    <w:rsid w:val="00B92BF0"/>
    <w:rsid w:val="00B931A6"/>
    <w:rsid w:val="00B934C1"/>
    <w:rsid w:val="00B936CE"/>
    <w:rsid w:val="00B93B0B"/>
    <w:rsid w:val="00B94176"/>
    <w:rsid w:val="00B94414"/>
    <w:rsid w:val="00B94941"/>
    <w:rsid w:val="00B94E7B"/>
    <w:rsid w:val="00B9539B"/>
    <w:rsid w:val="00B96518"/>
    <w:rsid w:val="00B96CC0"/>
    <w:rsid w:val="00B96DD5"/>
    <w:rsid w:val="00B97103"/>
    <w:rsid w:val="00B97AE8"/>
    <w:rsid w:val="00B97D9C"/>
    <w:rsid w:val="00BA0CBF"/>
    <w:rsid w:val="00BA2367"/>
    <w:rsid w:val="00BA2465"/>
    <w:rsid w:val="00BA2582"/>
    <w:rsid w:val="00BA2762"/>
    <w:rsid w:val="00BA2CED"/>
    <w:rsid w:val="00BA2D6A"/>
    <w:rsid w:val="00BA3020"/>
    <w:rsid w:val="00BA361E"/>
    <w:rsid w:val="00BA3B57"/>
    <w:rsid w:val="00BA44F3"/>
    <w:rsid w:val="00BA4749"/>
    <w:rsid w:val="00BA4C93"/>
    <w:rsid w:val="00BA4FE6"/>
    <w:rsid w:val="00BA51CC"/>
    <w:rsid w:val="00BA552C"/>
    <w:rsid w:val="00BA56CB"/>
    <w:rsid w:val="00BA5981"/>
    <w:rsid w:val="00BA6202"/>
    <w:rsid w:val="00BA62EA"/>
    <w:rsid w:val="00BA67ED"/>
    <w:rsid w:val="00BA7245"/>
    <w:rsid w:val="00BA749E"/>
    <w:rsid w:val="00BA785B"/>
    <w:rsid w:val="00BA788A"/>
    <w:rsid w:val="00BA7EB0"/>
    <w:rsid w:val="00BB0116"/>
    <w:rsid w:val="00BB05E0"/>
    <w:rsid w:val="00BB0CE6"/>
    <w:rsid w:val="00BB1743"/>
    <w:rsid w:val="00BB1B8D"/>
    <w:rsid w:val="00BB2393"/>
    <w:rsid w:val="00BB2458"/>
    <w:rsid w:val="00BB2584"/>
    <w:rsid w:val="00BB2A6E"/>
    <w:rsid w:val="00BB3518"/>
    <w:rsid w:val="00BB3AAE"/>
    <w:rsid w:val="00BB3E05"/>
    <w:rsid w:val="00BB3EE4"/>
    <w:rsid w:val="00BB4011"/>
    <w:rsid w:val="00BB4324"/>
    <w:rsid w:val="00BB4390"/>
    <w:rsid w:val="00BB46C3"/>
    <w:rsid w:val="00BB508E"/>
    <w:rsid w:val="00BB55B3"/>
    <w:rsid w:val="00BB5875"/>
    <w:rsid w:val="00BB5A4C"/>
    <w:rsid w:val="00BB5EDC"/>
    <w:rsid w:val="00BB609F"/>
    <w:rsid w:val="00BB687E"/>
    <w:rsid w:val="00BB6A12"/>
    <w:rsid w:val="00BB6EB2"/>
    <w:rsid w:val="00BB74C3"/>
    <w:rsid w:val="00BB7CCF"/>
    <w:rsid w:val="00BB7E49"/>
    <w:rsid w:val="00BC1DFD"/>
    <w:rsid w:val="00BC1F7C"/>
    <w:rsid w:val="00BC2801"/>
    <w:rsid w:val="00BC33F1"/>
    <w:rsid w:val="00BC349E"/>
    <w:rsid w:val="00BC35E0"/>
    <w:rsid w:val="00BC398B"/>
    <w:rsid w:val="00BC3AD0"/>
    <w:rsid w:val="00BC4774"/>
    <w:rsid w:val="00BC4A43"/>
    <w:rsid w:val="00BC4D57"/>
    <w:rsid w:val="00BC4D95"/>
    <w:rsid w:val="00BC5D7F"/>
    <w:rsid w:val="00BC66A7"/>
    <w:rsid w:val="00BC6E78"/>
    <w:rsid w:val="00BC71C8"/>
    <w:rsid w:val="00BD002C"/>
    <w:rsid w:val="00BD00CA"/>
    <w:rsid w:val="00BD072A"/>
    <w:rsid w:val="00BD0AAD"/>
    <w:rsid w:val="00BD0F8C"/>
    <w:rsid w:val="00BD0F8F"/>
    <w:rsid w:val="00BD15CB"/>
    <w:rsid w:val="00BD168A"/>
    <w:rsid w:val="00BD16FD"/>
    <w:rsid w:val="00BD171A"/>
    <w:rsid w:val="00BD18D1"/>
    <w:rsid w:val="00BD1ACF"/>
    <w:rsid w:val="00BD1ADF"/>
    <w:rsid w:val="00BD1D42"/>
    <w:rsid w:val="00BD223A"/>
    <w:rsid w:val="00BD2940"/>
    <w:rsid w:val="00BD2EB1"/>
    <w:rsid w:val="00BD34DB"/>
    <w:rsid w:val="00BD36F0"/>
    <w:rsid w:val="00BD3C67"/>
    <w:rsid w:val="00BD4820"/>
    <w:rsid w:val="00BD4864"/>
    <w:rsid w:val="00BD4BFD"/>
    <w:rsid w:val="00BD5585"/>
    <w:rsid w:val="00BD56F7"/>
    <w:rsid w:val="00BD5A25"/>
    <w:rsid w:val="00BD5E4A"/>
    <w:rsid w:val="00BD5F69"/>
    <w:rsid w:val="00BD60A9"/>
    <w:rsid w:val="00BD7064"/>
    <w:rsid w:val="00BD73A5"/>
    <w:rsid w:val="00BE0648"/>
    <w:rsid w:val="00BE07BB"/>
    <w:rsid w:val="00BE14E4"/>
    <w:rsid w:val="00BE1B19"/>
    <w:rsid w:val="00BE2089"/>
    <w:rsid w:val="00BE2799"/>
    <w:rsid w:val="00BE2D37"/>
    <w:rsid w:val="00BE309A"/>
    <w:rsid w:val="00BE318B"/>
    <w:rsid w:val="00BE3EE8"/>
    <w:rsid w:val="00BE4B00"/>
    <w:rsid w:val="00BE52C1"/>
    <w:rsid w:val="00BE59E1"/>
    <w:rsid w:val="00BE5A1E"/>
    <w:rsid w:val="00BE5B98"/>
    <w:rsid w:val="00BE63AC"/>
    <w:rsid w:val="00BE6540"/>
    <w:rsid w:val="00BE69B8"/>
    <w:rsid w:val="00BE73EB"/>
    <w:rsid w:val="00BE7888"/>
    <w:rsid w:val="00BE7B7B"/>
    <w:rsid w:val="00BE7CA3"/>
    <w:rsid w:val="00BF009B"/>
    <w:rsid w:val="00BF0761"/>
    <w:rsid w:val="00BF098A"/>
    <w:rsid w:val="00BF0ACD"/>
    <w:rsid w:val="00BF0AFF"/>
    <w:rsid w:val="00BF12A2"/>
    <w:rsid w:val="00BF1463"/>
    <w:rsid w:val="00BF1BD8"/>
    <w:rsid w:val="00BF274C"/>
    <w:rsid w:val="00BF294C"/>
    <w:rsid w:val="00BF29F7"/>
    <w:rsid w:val="00BF2BD2"/>
    <w:rsid w:val="00BF3049"/>
    <w:rsid w:val="00BF3C20"/>
    <w:rsid w:val="00BF3C32"/>
    <w:rsid w:val="00BF3FE0"/>
    <w:rsid w:val="00BF46A2"/>
    <w:rsid w:val="00BF4CA3"/>
    <w:rsid w:val="00BF4CF2"/>
    <w:rsid w:val="00BF51C8"/>
    <w:rsid w:val="00BF5350"/>
    <w:rsid w:val="00BF554A"/>
    <w:rsid w:val="00BF5693"/>
    <w:rsid w:val="00BF5C01"/>
    <w:rsid w:val="00BF5EFB"/>
    <w:rsid w:val="00BF5F4E"/>
    <w:rsid w:val="00BF6875"/>
    <w:rsid w:val="00BF707B"/>
    <w:rsid w:val="00BF7B67"/>
    <w:rsid w:val="00BF7DF3"/>
    <w:rsid w:val="00C00920"/>
    <w:rsid w:val="00C00BAC"/>
    <w:rsid w:val="00C011EA"/>
    <w:rsid w:val="00C01861"/>
    <w:rsid w:val="00C01CA1"/>
    <w:rsid w:val="00C0243B"/>
    <w:rsid w:val="00C026C4"/>
    <w:rsid w:val="00C02EA8"/>
    <w:rsid w:val="00C0325C"/>
    <w:rsid w:val="00C03711"/>
    <w:rsid w:val="00C038E6"/>
    <w:rsid w:val="00C03931"/>
    <w:rsid w:val="00C03E05"/>
    <w:rsid w:val="00C04322"/>
    <w:rsid w:val="00C04486"/>
    <w:rsid w:val="00C04AC8"/>
    <w:rsid w:val="00C04C23"/>
    <w:rsid w:val="00C04E89"/>
    <w:rsid w:val="00C068F2"/>
    <w:rsid w:val="00C07557"/>
    <w:rsid w:val="00C079A0"/>
    <w:rsid w:val="00C079FE"/>
    <w:rsid w:val="00C109E5"/>
    <w:rsid w:val="00C1175D"/>
    <w:rsid w:val="00C11C84"/>
    <w:rsid w:val="00C11E40"/>
    <w:rsid w:val="00C120E6"/>
    <w:rsid w:val="00C13069"/>
    <w:rsid w:val="00C13E68"/>
    <w:rsid w:val="00C1410E"/>
    <w:rsid w:val="00C14349"/>
    <w:rsid w:val="00C14CED"/>
    <w:rsid w:val="00C14ED2"/>
    <w:rsid w:val="00C1552E"/>
    <w:rsid w:val="00C15991"/>
    <w:rsid w:val="00C16200"/>
    <w:rsid w:val="00C163A9"/>
    <w:rsid w:val="00C1664A"/>
    <w:rsid w:val="00C16E4D"/>
    <w:rsid w:val="00C16EBF"/>
    <w:rsid w:val="00C16FBB"/>
    <w:rsid w:val="00C1743B"/>
    <w:rsid w:val="00C17541"/>
    <w:rsid w:val="00C1764C"/>
    <w:rsid w:val="00C17A3B"/>
    <w:rsid w:val="00C17F08"/>
    <w:rsid w:val="00C2038C"/>
    <w:rsid w:val="00C20EA4"/>
    <w:rsid w:val="00C21675"/>
    <w:rsid w:val="00C21B67"/>
    <w:rsid w:val="00C2273D"/>
    <w:rsid w:val="00C22CD5"/>
    <w:rsid w:val="00C22FD5"/>
    <w:rsid w:val="00C23476"/>
    <w:rsid w:val="00C23DB4"/>
    <w:rsid w:val="00C24912"/>
    <w:rsid w:val="00C24925"/>
    <w:rsid w:val="00C250A9"/>
    <w:rsid w:val="00C252F9"/>
    <w:rsid w:val="00C254C8"/>
    <w:rsid w:val="00C255D9"/>
    <w:rsid w:val="00C256D6"/>
    <w:rsid w:val="00C25968"/>
    <w:rsid w:val="00C2645A"/>
    <w:rsid w:val="00C26D31"/>
    <w:rsid w:val="00C26E92"/>
    <w:rsid w:val="00C26F9B"/>
    <w:rsid w:val="00C27768"/>
    <w:rsid w:val="00C27DF7"/>
    <w:rsid w:val="00C27E76"/>
    <w:rsid w:val="00C300C8"/>
    <w:rsid w:val="00C302A6"/>
    <w:rsid w:val="00C30A83"/>
    <w:rsid w:val="00C31247"/>
    <w:rsid w:val="00C312B1"/>
    <w:rsid w:val="00C314A5"/>
    <w:rsid w:val="00C317C5"/>
    <w:rsid w:val="00C31B34"/>
    <w:rsid w:val="00C31FE7"/>
    <w:rsid w:val="00C322C7"/>
    <w:rsid w:val="00C32861"/>
    <w:rsid w:val="00C32ECC"/>
    <w:rsid w:val="00C336A5"/>
    <w:rsid w:val="00C338C0"/>
    <w:rsid w:val="00C33A64"/>
    <w:rsid w:val="00C33B07"/>
    <w:rsid w:val="00C33B1E"/>
    <w:rsid w:val="00C33DFA"/>
    <w:rsid w:val="00C33F48"/>
    <w:rsid w:val="00C34602"/>
    <w:rsid w:val="00C34DD0"/>
    <w:rsid w:val="00C34ECA"/>
    <w:rsid w:val="00C34FC9"/>
    <w:rsid w:val="00C35A0A"/>
    <w:rsid w:val="00C35CB8"/>
    <w:rsid w:val="00C35CB9"/>
    <w:rsid w:val="00C3607E"/>
    <w:rsid w:val="00C360F5"/>
    <w:rsid w:val="00C36679"/>
    <w:rsid w:val="00C3733E"/>
    <w:rsid w:val="00C375BE"/>
    <w:rsid w:val="00C37814"/>
    <w:rsid w:val="00C37A9C"/>
    <w:rsid w:val="00C40166"/>
    <w:rsid w:val="00C406EC"/>
    <w:rsid w:val="00C409CE"/>
    <w:rsid w:val="00C41C24"/>
    <w:rsid w:val="00C41F4E"/>
    <w:rsid w:val="00C41FDF"/>
    <w:rsid w:val="00C42AB3"/>
    <w:rsid w:val="00C4306E"/>
    <w:rsid w:val="00C4322D"/>
    <w:rsid w:val="00C438DD"/>
    <w:rsid w:val="00C43A9F"/>
    <w:rsid w:val="00C43EB8"/>
    <w:rsid w:val="00C44293"/>
    <w:rsid w:val="00C44BE0"/>
    <w:rsid w:val="00C45AA6"/>
    <w:rsid w:val="00C45D3C"/>
    <w:rsid w:val="00C460D4"/>
    <w:rsid w:val="00C4618C"/>
    <w:rsid w:val="00C461F5"/>
    <w:rsid w:val="00C4650F"/>
    <w:rsid w:val="00C46605"/>
    <w:rsid w:val="00C47157"/>
    <w:rsid w:val="00C47B29"/>
    <w:rsid w:val="00C47C19"/>
    <w:rsid w:val="00C47E08"/>
    <w:rsid w:val="00C5033F"/>
    <w:rsid w:val="00C50447"/>
    <w:rsid w:val="00C50630"/>
    <w:rsid w:val="00C51121"/>
    <w:rsid w:val="00C515CE"/>
    <w:rsid w:val="00C517C4"/>
    <w:rsid w:val="00C52652"/>
    <w:rsid w:val="00C527D8"/>
    <w:rsid w:val="00C52B25"/>
    <w:rsid w:val="00C5376B"/>
    <w:rsid w:val="00C53BFC"/>
    <w:rsid w:val="00C540DC"/>
    <w:rsid w:val="00C541CB"/>
    <w:rsid w:val="00C544A1"/>
    <w:rsid w:val="00C54755"/>
    <w:rsid w:val="00C54C31"/>
    <w:rsid w:val="00C54D4D"/>
    <w:rsid w:val="00C562F2"/>
    <w:rsid w:val="00C567CB"/>
    <w:rsid w:val="00C56A71"/>
    <w:rsid w:val="00C56C0C"/>
    <w:rsid w:val="00C57004"/>
    <w:rsid w:val="00C57292"/>
    <w:rsid w:val="00C576A0"/>
    <w:rsid w:val="00C6018D"/>
    <w:rsid w:val="00C606B0"/>
    <w:rsid w:val="00C60748"/>
    <w:rsid w:val="00C60938"/>
    <w:rsid w:val="00C60A75"/>
    <w:rsid w:val="00C60AD0"/>
    <w:rsid w:val="00C61DF4"/>
    <w:rsid w:val="00C632AB"/>
    <w:rsid w:val="00C63404"/>
    <w:rsid w:val="00C63C12"/>
    <w:rsid w:val="00C63D4D"/>
    <w:rsid w:val="00C640B6"/>
    <w:rsid w:val="00C64429"/>
    <w:rsid w:val="00C6545E"/>
    <w:rsid w:val="00C656A3"/>
    <w:rsid w:val="00C65808"/>
    <w:rsid w:val="00C65E0F"/>
    <w:rsid w:val="00C65FB6"/>
    <w:rsid w:val="00C65FEA"/>
    <w:rsid w:val="00C66306"/>
    <w:rsid w:val="00C666B1"/>
    <w:rsid w:val="00C666C2"/>
    <w:rsid w:val="00C66986"/>
    <w:rsid w:val="00C66F01"/>
    <w:rsid w:val="00C67780"/>
    <w:rsid w:val="00C67860"/>
    <w:rsid w:val="00C67E84"/>
    <w:rsid w:val="00C70A20"/>
    <w:rsid w:val="00C70C7E"/>
    <w:rsid w:val="00C711A3"/>
    <w:rsid w:val="00C71656"/>
    <w:rsid w:val="00C71D52"/>
    <w:rsid w:val="00C71D78"/>
    <w:rsid w:val="00C7209B"/>
    <w:rsid w:val="00C7257C"/>
    <w:rsid w:val="00C72B5A"/>
    <w:rsid w:val="00C72BF8"/>
    <w:rsid w:val="00C74316"/>
    <w:rsid w:val="00C74343"/>
    <w:rsid w:val="00C74E4F"/>
    <w:rsid w:val="00C74E75"/>
    <w:rsid w:val="00C75326"/>
    <w:rsid w:val="00C75A3B"/>
    <w:rsid w:val="00C75E74"/>
    <w:rsid w:val="00C767B4"/>
    <w:rsid w:val="00C8028E"/>
    <w:rsid w:val="00C81238"/>
    <w:rsid w:val="00C81747"/>
    <w:rsid w:val="00C81EB5"/>
    <w:rsid w:val="00C82E05"/>
    <w:rsid w:val="00C83588"/>
    <w:rsid w:val="00C83CDB"/>
    <w:rsid w:val="00C84802"/>
    <w:rsid w:val="00C84A0E"/>
    <w:rsid w:val="00C84CB4"/>
    <w:rsid w:val="00C8515B"/>
    <w:rsid w:val="00C85C36"/>
    <w:rsid w:val="00C85E66"/>
    <w:rsid w:val="00C868D8"/>
    <w:rsid w:val="00C869BF"/>
    <w:rsid w:val="00C878D8"/>
    <w:rsid w:val="00C87F2F"/>
    <w:rsid w:val="00C907AD"/>
    <w:rsid w:val="00C908D9"/>
    <w:rsid w:val="00C908DB"/>
    <w:rsid w:val="00C909FF"/>
    <w:rsid w:val="00C90D3B"/>
    <w:rsid w:val="00C91027"/>
    <w:rsid w:val="00C91AE7"/>
    <w:rsid w:val="00C91BBA"/>
    <w:rsid w:val="00C921E2"/>
    <w:rsid w:val="00C92A15"/>
    <w:rsid w:val="00C92A39"/>
    <w:rsid w:val="00C92E08"/>
    <w:rsid w:val="00C9321F"/>
    <w:rsid w:val="00C932C8"/>
    <w:rsid w:val="00C93380"/>
    <w:rsid w:val="00C9393A"/>
    <w:rsid w:val="00C9410F"/>
    <w:rsid w:val="00C9435C"/>
    <w:rsid w:val="00C94A20"/>
    <w:rsid w:val="00C94B37"/>
    <w:rsid w:val="00C956B2"/>
    <w:rsid w:val="00C956DC"/>
    <w:rsid w:val="00C957E0"/>
    <w:rsid w:val="00C95B2F"/>
    <w:rsid w:val="00C960AF"/>
    <w:rsid w:val="00C96565"/>
    <w:rsid w:val="00C96F93"/>
    <w:rsid w:val="00CA017F"/>
    <w:rsid w:val="00CA0B79"/>
    <w:rsid w:val="00CA181C"/>
    <w:rsid w:val="00CA19D0"/>
    <w:rsid w:val="00CA1D0A"/>
    <w:rsid w:val="00CA2098"/>
    <w:rsid w:val="00CA244F"/>
    <w:rsid w:val="00CA2CDC"/>
    <w:rsid w:val="00CA2E2B"/>
    <w:rsid w:val="00CA3131"/>
    <w:rsid w:val="00CA315B"/>
    <w:rsid w:val="00CA31A5"/>
    <w:rsid w:val="00CA3278"/>
    <w:rsid w:val="00CA3E13"/>
    <w:rsid w:val="00CA3EFF"/>
    <w:rsid w:val="00CA409A"/>
    <w:rsid w:val="00CA4131"/>
    <w:rsid w:val="00CA4422"/>
    <w:rsid w:val="00CA56C2"/>
    <w:rsid w:val="00CA608E"/>
    <w:rsid w:val="00CA60AF"/>
    <w:rsid w:val="00CA660F"/>
    <w:rsid w:val="00CA67EF"/>
    <w:rsid w:val="00CA69EC"/>
    <w:rsid w:val="00CA6F01"/>
    <w:rsid w:val="00CA73E2"/>
    <w:rsid w:val="00CA789C"/>
    <w:rsid w:val="00CB035E"/>
    <w:rsid w:val="00CB05FD"/>
    <w:rsid w:val="00CB062C"/>
    <w:rsid w:val="00CB071E"/>
    <w:rsid w:val="00CB0732"/>
    <w:rsid w:val="00CB08B8"/>
    <w:rsid w:val="00CB0B1C"/>
    <w:rsid w:val="00CB0EF9"/>
    <w:rsid w:val="00CB1087"/>
    <w:rsid w:val="00CB124C"/>
    <w:rsid w:val="00CB195A"/>
    <w:rsid w:val="00CB1975"/>
    <w:rsid w:val="00CB19BB"/>
    <w:rsid w:val="00CB1C70"/>
    <w:rsid w:val="00CB1DEF"/>
    <w:rsid w:val="00CB1F10"/>
    <w:rsid w:val="00CB1FC3"/>
    <w:rsid w:val="00CB21A9"/>
    <w:rsid w:val="00CB2835"/>
    <w:rsid w:val="00CB3C79"/>
    <w:rsid w:val="00CB42DE"/>
    <w:rsid w:val="00CB4550"/>
    <w:rsid w:val="00CB478A"/>
    <w:rsid w:val="00CB4BF3"/>
    <w:rsid w:val="00CB4DFD"/>
    <w:rsid w:val="00CB4EBF"/>
    <w:rsid w:val="00CB5471"/>
    <w:rsid w:val="00CB5663"/>
    <w:rsid w:val="00CB580D"/>
    <w:rsid w:val="00CB597E"/>
    <w:rsid w:val="00CB59DA"/>
    <w:rsid w:val="00CB5AAF"/>
    <w:rsid w:val="00CB5CC7"/>
    <w:rsid w:val="00CB5DAF"/>
    <w:rsid w:val="00CB623E"/>
    <w:rsid w:val="00CB63B2"/>
    <w:rsid w:val="00CB63FE"/>
    <w:rsid w:val="00CB702A"/>
    <w:rsid w:val="00CB76F2"/>
    <w:rsid w:val="00CB7B81"/>
    <w:rsid w:val="00CB7F33"/>
    <w:rsid w:val="00CC0A75"/>
    <w:rsid w:val="00CC0B5F"/>
    <w:rsid w:val="00CC0C74"/>
    <w:rsid w:val="00CC138B"/>
    <w:rsid w:val="00CC1A0F"/>
    <w:rsid w:val="00CC1DAC"/>
    <w:rsid w:val="00CC239A"/>
    <w:rsid w:val="00CC31AD"/>
    <w:rsid w:val="00CC327C"/>
    <w:rsid w:val="00CC340E"/>
    <w:rsid w:val="00CC420B"/>
    <w:rsid w:val="00CC45C7"/>
    <w:rsid w:val="00CC4B29"/>
    <w:rsid w:val="00CC4B4B"/>
    <w:rsid w:val="00CC4B51"/>
    <w:rsid w:val="00CC4EC9"/>
    <w:rsid w:val="00CC510B"/>
    <w:rsid w:val="00CC5F22"/>
    <w:rsid w:val="00CC5FD5"/>
    <w:rsid w:val="00CC6128"/>
    <w:rsid w:val="00CC61DD"/>
    <w:rsid w:val="00CC632C"/>
    <w:rsid w:val="00CC6350"/>
    <w:rsid w:val="00CC6699"/>
    <w:rsid w:val="00CC69F2"/>
    <w:rsid w:val="00CC6F10"/>
    <w:rsid w:val="00CC7927"/>
    <w:rsid w:val="00CC7A2A"/>
    <w:rsid w:val="00CC7F0B"/>
    <w:rsid w:val="00CD0028"/>
    <w:rsid w:val="00CD01ED"/>
    <w:rsid w:val="00CD0439"/>
    <w:rsid w:val="00CD0B43"/>
    <w:rsid w:val="00CD0C9C"/>
    <w:rsid w:val="00CD0F7E"/>
    <w:rsid w:val="00CD1420"/>
    <w:rsid w:val="00CD1AFD"/>
    <w:rsid w:val="00CD1CE2"/>
    <w:rsid w:val="00CD1E7C"/>
    <w:rsid w:val="00CD20F9"/>
    <w:rsid w:val="00CD397B"/>
    <w:rsid w:val="00CD44B9"/>
    <w:rsid w:val="00CD4D68"/>
    <w:rsid w:val="00CD4E51"/>
    <w:rsid w:val="00CD503B"/>
    <w:rsid w:val="00CD5540"/>
    <w:rsid w:val="00CD55C8"/>
    <w:rsid w:val="00CD5B60"/>
    <w:rsid w:val="00CD5F64"/>
    <w:rsid w:val="00CD70A5"/>
    <w:rsid w:val="00CD75C1"/>
    <w:rsid w:val="00CD77D5"/>
    <w:rsid w:val="00CD7BE9"/>
    <w:rsid w:val="00CD7F49"/>
    <w:rsid w:val="00CE013E"/>
    <w:rsid w:val="00CE0241"/>
    <w:rsid w:val="00CE09EF"/>
    <w:rsid w:val="00CE0C33"/>
    <w:rsid w:val="00CE1077"/>
    <w:rsid w:val="00CE1D33"/>
    <w:rsid w:val="00CE2914"/>
    <w:rsid w:val="00CE299C"/>
    <w:rsid w:val="00CE2B04"/>
    <w:rsid w:val="00CE2C7E"/>
    <w:rsid w:val="00CE2D04"/>
    <w:rsid w:val="00CE34FC"/>
    <w:rsid w:val="00CE45A5"/>
    <w:rsid w:val="00CE470C"/>
    <w:rsid w:val="00CE4D56"/>
    <w:rsid w:val="00CE511E"/>
    <w:rsid w:val="00CE57B1"/>
    <w:rsid w:val="00CE58F1"/>
    <w:rsid w:val="00CE626F"/>
    <w:rsid w:val="00CE7851"/>
    <w:rsid w:val="00CF06DD"/>
    <w:rsid w:val="00CF1DC6"/>
    <w:rsid w:val="00CF2539"/>
    <w:rsid w:val="00CF25E7"/>
    <w:rsid w:val="00CF2868"/>
    <w:rsid w:val="00CF2B84"/>
    <w:rsid w:val="00CF2DD7"/>
    <w:rsid w:val="00CF35ED"/>
    <w:rsid w:val="00CF36ED"/>
    <w:rsid w:val="00CF3AAB"/>
    <w:rsid w:val="00CF3C56"/>
    <w:rsid w:val="00CF40A2"/>
    <w:rsid w:val="00CF4488"/>
    <w:rsid w:val="00CF4501"/>
    <w:rsid w:val="00CF5307"/>
    <w:rsid w:val="00CF546C"/>
    <w:rsid w:val="00CF5646"/>
    <w:rsid w:val="00CF591A"/>
    <w:rsid w:val="00CF5996"/>
    <w:rsid w:val="00CF5E15"/>
    <w:rsid w:val="00CF64FB"/>
    <w:rsid w:val="00CF74FE"/>
    <w:rsid w:val="00CF7C88"/>
    <w:rsid w:val="00D018D0"/>
    <w:rsid w:val="00D025D5"/>
    <w:rsid w:val="00D0266C"/>
    <w:rsid w:val="00D028F5"/>
    <w:rsid w:val="00D03003"/>
    <w:rsid w:val="00D035DC"/>
    <w:rsid w:val="00D03BE6"/>
    <w:rsid w:val="00D03DA5"/>
    <w:rsid w:val="00D04B7E"/>
    <w:rsid w:val="00D05B3A"/>
    <w:rsid w:val="00D05EF6"/>
    <w:rsid w:val="00D06BEE"/>
    <w:rsid w:val="00D06D3E"/>
    <w:rsid w:val="00D06DF8"/>
    <w:rsid w:val="00D0775F"/>
    <w:rsid w:val="00D078CA"/>
    <w:rsid w:val="00D101DB"/>
    <w:rsid w:val="00D10CE9"/>
    <w:rsid w:val="00D10D6C"/>
    <w:rsid w:val="00D10E97"/>
    <w:rsid w:val="00D11289"/>
    <w:rsid w:val="00D1179B"/>
    <w:rsid w:val="00D122D0"/>
    <w:rsid w:val="00D12373"/>
    <w:rsid w:val="00D127C1"/>
    <w:rsid w:val="00D12A0F"/>
    <w:rsid w:val="00D12AA6"/>
    <w:rsid w:val="00D12B8B"/>
    <w:rsid w:val="00D1341A"/>
    <w:rsid w:val="00D13E8E"/>
    <w:rsid w:val="00D14607"/>
    <w:rsid w:val="00D14C5F"/>
    <w:rsid w:val="00D14FD8"/>
    <w:rsid w:val="00D15401"/>
    <w:rsid w:val="00D159F9"/>
    <w:rsid w:val="00D15A05"/>
    <w:rsid w:val="00D16169"/>
    <w:rsid w:val="00D1641A"/>
    <w:rsid w:val="00D16EC2"/>
    <w:rsid w:val="00D1758D"/>
    <w:rsid w:val="00D178F9"/>
    <w:rsid w:val="00D17A43"/>
    <w:rsid w:val="00D17BEF"/>
    <w:rsid w:val="00D17CD6"/>
    <w:rsid w:val="00D17CDE"/>
    <w:rsid w:val="00D202F3"/>
    <w:rsid w:val="00D20974"/>
    <w:rsid w:val="00D21093"/>
    <w:rsid w:val="00D2128C"/>
    <w:rsid w:val="00D21AB9"/>
    <w:rsid w:val="00D21C9D"/>
    <w:rsid w:val="00D23A8D"/>
    <w:rsid w:val="00D23B13"/>
    <w:rsid w:val="00D24636"/>
    <w:rsid w:val="00D24912"/>
    <w:rsid w:val="00D24FF2"/>
    <w:rsid w:val="00D25466"/>
    <w:rsid w:val="00D25AE4"/>
    <w:rsid w:val="00D25B08"/>
    <w:rsid w:val="00D25FDD"/>
    <w:rsid w:val="00D26AFE"/>
    <w:rsid w:val="00D26E16"/>
    <w:rsid w:val="00D271EB"/>
    <w:rsid w:val="00D276DC"/>
    <w:rsid w:val="00D27CE2"/>
    <w:rsid w:val="00D30254"/>
    <w:rsid w:val="00D30AF1"/>
    <w:rsid w:val="00D30BAB"/>
    <w:rsid w:val="00D310F9"/>
    <w:rsid w:val="00D31156"/>
    <w:rsid w:val="00D31B6F"/>
    <w:rsid w:val="00D3326B"/>
    <w:rsid w:val="00D33556"/>
    <w:rsid w:val="00D34F1D"/>
    <w:rsid w:val="00D35A19"/>
    <w:rsid w:val="00D35E23"/>
    <w:rsid w:val="00D36A44"/>
    <w:rsid w:val="00D370EE"/>
    <w:rsid w:val="00D37CE3"/>
    <w:rsid w:val="00D37D55"/>
    <w:rsid w:val="00D40B83"/>
    <w:rsid w:val="00D41394"/>
    <w:rsid w:val="00D41D5E"/>
    <w:rsid w:val="00D4296B"/>
    <w:rsid w:val="00D42B42"/>
    <w:rsid w:val="00D42D0E"/>
    <w:rsid w:val="00D42F20"/>
    <w:rsid w:val="00D4353B"/>
    <w:rsid w:val="00D4412A"/>
    <w:rsid w:val="00D44317"/>
    <w:rsid w:val="00D45860"/>
    <w:rsid w:val="00D45CFB"/>
    <w:rsid w:val="00D45D49"/>
    <w:rsid w:val="00D45DF9"/>
    <w:rsid w:val="00D4601E"/>
    <w:rsid w:val="00D46131"/>
    <w:rsid w:val="00D461E8"/>
    <w:rsid w:val="00D464AD"/>
    <w:rsid w:val="00D466FE"/>
    <w:rsid w:val="00D46785"/>
    <w:rsid w:val="00D46910"/>
    <w:rsid w:val="00D46FAA"/>
    <w:rsid w:val="00D4709B"/>
    <w:rsid w:val="00D4724E"/>
    <w:rsid w:val="00D479E0"/>
    <w:rsid w:val="00D50497"/>
    <w:rsid w:val="00D5049B"/>
    <w:rsid w:val="00D50A69"/>
    <w:rsid w:val="00D50D05"/>
    <w:rsid w:val="00D51022"/>
    <w:rsid w:val="00D51906"/>
    <w:rsid w:val="00D51EE4"/>
    <w:rsid w:val="00D522E7"/>
    <w:rsid w:val="00D53731"/>
    <w:rsid w:val="00D538C3"/>
    <w:rsid w:val="00D53A30"/>
    <w:rsid w:val="00D53D75"/>
    <w:rsid w:val="00D53F8B"/>
    <w:rsid w:val="00D540C5"/>
    <w:rsid w:val="00D54272"/>
    <w:rsid w:val="00D542B7"/>
    <w:rsid w:val="00D54B3A"/>
    <w:rsid w:val="00D54D5E"/>
    <w:rsid w:val="00D54FA2"/>
    <w:rsid w:val="00D55547"/>
    <w:rsid w:val="00D55B5D"/>
    <w:rsid w:val="00D56A42"/>
    <w:rsid w:val="00D56B29"/>
    <w:rsid w:val="00D56B62"/>
    <w:rsid w:val="00D57460"/>
    <w:rsid w:val="00D575F5"/>
    <w:rsid w:val="00D57854"/>
    <w:rsid w:val="00D6018A"/>
    <w:rsid w:val="00D6048D"/>
    <w:rsid w:val="00D60852"/>
    <w:rsid w:val="00D611DD"/>
    <w:rsid w:val="00D6180E"/>
    <w:rsid w:val="00D61C73"/>
    <w:rsid w:val="00D61F8D"/>
    <w:rsid w:val="00D61FA8"/>
    <w:rsid w:val="00D62005"/>
    <w:rsid w:val="00D6235D"/>
    <w:rsid w:val="00D62A52"/>
    <w:rsid w:val="00D634A9"/>
    <w:rsid w:val="00D63A54"/>
    <w:rsid w:val="00D63C38"/>
    <w:rsid w:val="00D64688"/>
    <w:rsid w:val="00D64A9A"/>
    <w:rsid w:val="00D64EC4"/>
    <w:rsid w:val="00D65004"/>
    <w:rsid w:val="00D65BF9"/>
    <w:rsid w:val="00D66E3F"/>
    <w:rsid w:val="00D67252"/>
    <w:rsid w:val="00D674C0"/>
    <w:rsid w:val="00D67BDD"/>
    <w:rsid w:val="00D67EBB"/>
    <w:rsid w:val="00D7018C"/>
    <w:rsid w:val="00D701F8"/>
    <w:rsid w:val="00D703FD"/>
    <w:rsid w:val="00D710ED"/>
    <w:rsid w:val="00D719E1"/>
    <w:rsid w:val="00D7215A"/>
    <w:rsid w:val="00D7245E"/>
    <w:rsid w:val="00D724B3"/>
    <w:rsid w:val="00D7279C"/>
    <w:rsid w:val="00D72D6E"/>
    <w:rsid w:val="00D73E8F"/>
    <w:rsid w:val="00D74873"/>
    <w:rsid w:val="00D749A6"/>
    <w:rsid w:val="00D74EB7"/>
    <w:rsid w:val="00D74EFA"/>
    <w:rsid w:val="00D752DA"/>
    <w:rsid w:val="00D7595B"/>
    <w:rsid w:val="00D75D82"/>
    <w:rsid w:val="00D75F75"/>
    <w:rsid w:val="00D7600E"/>
    <w:rsid w:val="00D760F1"/>
    <w:rsid w:val="00D76196"/>
    <w:rsid w:val="00D762EA"/>
    <w:rsid w:val="00D76B11"/>
    <w:rsid w:val="00D76B1E"/>
    <w:rsid w:val="00D776B5"/>
    <w:rsid w:val="00D77D6B"/>
    <w:rsid w:val="00D80097"/>
    <w:rsid w:val="00D8010E"/>
    <w:rsid w:val="00D8090B"/>
    <w:rsid w:val="00D80C1E"/>
    <w:rsid w:val="00D80C72"/>
    <w:rsid w:val="00D812D6"/>
    <w:rsid w:val="00D81B0E"/>
    <w:rsid w:val="00D8200A"/>
    <w:rsid w:val="00D82B20"/>
    <w:rsid w:val="00D82B45"/>
    <w:rsid w:val="00D82F93"/>
    <w:rsid w:val="00D831DA"/>
    <w:rsid w:val="00D835F1"/>
    <w:rsid w:val="00D83CF7"/>
    <w:rsid w:val="00D84903"/>
    <w:rsid w:val="00D84B2F"/>
    <w:rsid w:val="00D84D31"/>
    <w:rsid w:val="00D85248"/>
    <w:rsid w:val="00D863CD"/>
    <w:rsid w:val="00D86EC1"/>
    <w:rsid w:val="00D874F6"/>
    <w:rsid w:val="00D87A87"/>
    <w:rsid w:val="00D87E5A"/>
    <w:rsid w:val="00D87F2D"/>
    <w:rsid w:val="00D902F7"/>
    <w:rsid w:val="00D90DBF"/>
    <w:rsid w:val="00D91411"/>
    <w:rsid w:val="00D9152B"/>
    <w:rsid w:val="00D91561"/>
    <w:rsid w:val="00D91795"/>
    <w:rsid w:val="00D929AA"/>
    <w:rsid w:val="00D92F00"/>
    <w:rsid w:val="00D94482"/>
    <w:rsid w:val="00D94864"/>
    <w:rsid w:val="00D94A4D"/>
    <w:rsid w:val="00D94A6C"/>
    <w:rsid w:val="00D94A77"/>
    <w:rsid w:val="00D94A7D"/>
    <w:rsid w:val="00D94B54"/>
    <w:rsid w:val="00D955B4"/>
    <w:rsid w:val="00D957E1"/>
    <w:rsid w:val="00D95881"/>
    <w:rsid w:val="00D96150"/>
    <w:rsid w:val="00D96540"/>
    <w:rsid w:val="00D96D18"/>
    <w:rsid w:val="00D96F66"/>
    <w:rsid w:val="00D97421"/>
    <w:rsid w:val="00D9786F"/>
    <w:rsid w:val="00D97906"/>
    <w:rsid w:val="00D97DA3"/>
    <w:rsid w:val="00D97F25"/>
    <w:rsid w:val="00D97FCF"/>
    <w:rsid w:val="00DA0324"/>
    <w:rsid w:val="00DA0741"/>
    <w:rsid w:val="00DA15FB"/>
    <w:rsid w:val="00DA17D5"/>
    <w:rsid w:val="00DA1CF3"/>
    <w:rsid w:val="00DA236D"/>
    <w:rsid w:val="00DA2964"/>
    <w:rsid w:val="00DA2C82"/>
    <w:rsid w:val="00DA2F65"/>
    <w:rsid w:val="00DA33B7"/>
    <w:rsid w:val="00DA340C"/>
    <w:rsid w:val="00DA350B"/>
    <w:rsid w:val="00DA3645"/>
    <w:rsid w:val="00DA3EF9"/>
    <w:rsid w:val="00DA3FB5"/>
    <w:rsid w:val="00DA49E1"/>
    <w:rsid w:val="00DA4B51"/>
    <w:rsid w:val="00DA4BB8"/>
    <w:rsid w:val="00DA4EEE"/>
    <w:rsid w:val="00DA52F4"/>
    <w:rsid w:val="00DA5675"/>
    <w:rsid w:val="00DA5E91"/>
    <w:rsid w:val="00DA6467"/>
    <w:rsid w:val="00DA6866"/>
    <w:rsid w:val="00DA6904"/>
    <w:rsid w:val="00DA70B9"/>
    <w:rsid w:val="00DA753D"/>
    <w:rsid w:val="00DA7868"/>
    <w:rsid w:val="00DA7A85"/>
    <w:rsid w:val="00DA7C00"/>
    <w:rsid w:val="00DB0027"/>
    <w:rsid w:val="00DB0238"/>
    <w:rsid w:val="00DB0B0F"/>
    <w:rsid w:val="00DB0C6B"/>
    <w:rsid w:val="00DB0EBC"/>
    <w:rsid w:val="00DB1E19"/>
    <w:rsid w:val="00DB2596"/>
    <w:rsid w:val="00DB2781"/>
    <w:rsid w:val="00DB2B0F"/>
    <w:rsid w:val="00DB2E72"/>
    <w:rsid w:val="00DB301A"/>
    <w:rsid w:val="00DB3043"/>
    <w:rsid w:val="00DB318E"/>
    <w:rsid w:val="00DB445F"/>
    <w:rsid w:val="00DB50E2"/>
    <w:rsid w:val="00DB511B"/>
    <w:rsid w:val="00DB5177"/>
    <w:rsid w:val="00DB543F"/>
    <w:rsid w:val="00DB5BA8"/>
    <w:rsid w:val="00DB5E32"/>
    <w:rsid w:val="00DB6849"/>
    <w:rsid w:val="00DB6C1E"/>
    <w:rsid w:val="00DB773E"/>
    <w:rsid w:val="00DB7C3F"/>
    <w:rsid w:val="00DC027C"/>
    <w:rsid w:val="00DC0367"/>
    <w:rsid w:val="00DC0DE6"/>
    <w:rsid w:val="00DC0EE8"/>
    <w:rsid w:val="00DC2034"/>
    <w:rsid w:val="00DC2DFA"/>
    <w:rsid w:val="00DC2E9C"/>
    <w:rsid w:val="00DC31F4"/>
    <w:rsid w:val="00DC3ADA"/>
    <w:rsid w:val="00DC3C27"/>
    <w:rsid w:val="00DC481B"/>
    <w:rsid w:val="00DC4D30"/>
    <w:rsid w:val="00DC4EF2"/>
    <w:rsid w:val="00DC5738"/>
    <w:rsid w:val="00DC5FB5"/>
    <w:rsid w:val="00DC645A"/>
    <w:rsid w:val="00DC6E89"/>
    <w:rsid w:val="00DC743C"/>
    <w:rsid w:val="00DC7D64"/>
    <w:rsid w:val="00DC7E33"/>
    <w:rsid w:val="00DD0186"/>
    <w:rsid w:val="00DD03E2"/>
    <w:rsid w:val="00DD1539"/>
    <w:rsid w:val="00DD154E"/>
    <w:rsid w:val="00DD15AF"/>
    <w:rsid w:val="00DD1FEE"/>
    <w:rsid w:val="00DD21AF"/>
    <w:rsid w:val="00DD229E"/>
    <w:rsid w:val="00DD275D"/>
    <w:rsid w:val="00DD2903"/>
    <w:rsid w:val="00DD2F9F"/>
    <w:rsid w:val="00DD300B"/>
    <w:rsid w:val="00DD3125"/>
    <w:rsid w:val="00DD34B2"/>
    <w:rsid w:val="00DD409D"/>
    <w:rsid w:val="00DD431B"/>
    <w:rsid w:val="00DD4FB0"/>
    <w:rsid w:val="00DD5219"/>
    <w:rsid w:val="00DD6590"/>
    <w:rsid w:val="00DD6D4D"/>
    <w:rsid w:val="00DD7528"/>
    <w:rsid w:val="00DD76AC"/>
    <w:rsid w:val="00DD7E40"/>
    <w:rsid w:val="00DD7F80"/>
    <w:rsid w:val="00DE0056"/>
    <w:rsid w:val="00DE02F6"/>
    <w:rsid w:val="00DE0326"/>
    <w:rsid w:val="00DE093A"/>
    <w:rsid w:val="00DE0C43"/>
    <w:rsid w:val="00DE18D7"/>
    <w:rsid w:val="00DE19DE"/>
    <w:rsid w:val="00DE2B9D"/>
    <w:rsid w:val="00DE2BC9"/>
    <w:rsid w:val="00DE2D62"/>
    <w:rsid w:val="00DE3243"/>
    <w:rsid w:val="00DE351C"/>
    <w:rsid w:val="00DE38A4"/>
    <w:rsid w:val="00DE4352"/>
    <w:rsid w:val="00DE4816"/>
    <w:rsid w:val="00DE4E56"/>
    <w:rsid w:val="00DE57E4"/>
    <w:rsid w:val="00DE5BFA"/>
    <w:rsid w:val="00DE5E13"/>
    <w:rsid w:val="00DE67E5"/>
    <w:rsid w:val="00DE6B59"/>
    <w:rsid w:val="00DE77C7"/>
    <w:rsid w:val="00DE79E9"/>
    <w:rsid w:val="00DE7C4B"/>
    <w:rsid w:val="00DF03E6"/>
    <w:rsid w:val="00DF0B32"/>
    <w:rsid w:val="00DF0E27"/>
    <w:rsid w:val="00DF1CE7"/>
    <w:rsid w:val="00DF1DAB"/>
    <w:rsid w:val="00DF22BA"/>
    <w:rsid w:val="00DF2ADD"/>
    <w:rsid w:val="00DF2CC2"/>
    <w:rsid w:val="00DF384D"/>
    <w:rsid w:val="00DF46B3"/>
    <w:rsid w:val="00DF488E"/>
    <w:rsid w:val="00DF495A"/>
    <w:rsid w:val="00DF4B5A"/>
    <w:rsid w:val="00DF4F36"/>
    <w:rsid w:val="00DF5307"/>
    <w:rsid w:val="00DF54C9"/>
    <w:rsid w:val="00DF5750"/>
    <w:rsid w:val="00DF5B27"/>
    <w:rsid w:val="00DF6A1D"/>
    <w:rsid w:val="00DF72D1"/>
    <w:rsid w:val="00DF756F"/>
    <w:rsid w:val="00DF799C"/>
    <w:rsid w:val="00DF7E6B"/>
    <w:rsid w:val="00E00A65"/>
    <w:rsid w:val="00E019AB"/>
    <w:rsid w:val="00E019ED"/>
    <w:rsid w:val="00E01B8F"/>
    <w:rsid w:val="00E0242B"/>
    <w:rsid w:val="00E0255A"/>
    <w:rsid w:val="00E029C2"/>
    <w:rsid w:val="00E02C62"/>
    <w:rsid w:val="00E02EA3"/>
    <w:rsid w:val="00E02FA7"/>
    <w:rsid w:val="00E030AF"/>
    <w:rsid w:val="00E03146"/>
    <w:rsid w:val="00E0338C"/>
    <w:rsid w:val="00E03655"/>
    <w:rsid w:val="00E03958"/>
    <w:rsid w:val="00E03DB0"/>
    <w:rsid w:val="00E043A9"/>
    <w:rsid w:val="00E05944"/>
    <w:rsid w:val="00E05D00"/>
    <w:rsid w:val="00E06810"/>
    <w:rsid w:val="00E068EC"/>
    <w:rsid w:val="00E069C2"/>
    <w:rsid w:val="00E06A4F"/>
    <w:rsid w:val="00E06A7E"/>
    <w:rsid w:val="00E06C61"/>
    <w:rsid w:val="00E06E56"/>
    <w:rsid w:val="00E075E9"/>
    <w:rsid w:val="00E102CB"/>
    <w:rsid w:val="00E10476"/>
    <w:rsid w:val="00E108D8"/>
    <w:rsid w:val="00E10F1E"/>
    <w:rsid w:val="00E1195B"/>
    <w:rsid w:val="00E11A03"/>
    <w:rsid w:val="00E1278F"/>
    <w:rsid w:val="00E133DF"/>
    <w:rsid w:val="00E134F9"/>
    <w:rsid w:val="00E1492C"/>
    <w:rsid w:val="00E14D1A"/>
    <w:rsid w:val="00E157CD"/>
    <w:rsid w:val="00E15888"/>
    <w:rsid w:val="00E15C5E"/>
    <w:rsid w:val="00E15FBF"/>
    <w:rsid w:val="00E16521"/>
    <w:rsid w:val="00E168C7"/>
    <w:rsid w:val="00E16E8B"/>
    <w:rsid w:val="00E1748D"/>
    <w:rsid w:val="00E1776B"/>
    <w:rsid w:val="00E17A80"/>
    <w:rsid w:val="00E17C10"/>
    <w:rsid w:val="00E209D3"/>
    <w:rsid w:val="00E216F2"/>
    <w:rsid w:val="00E217C8"/>
    <w:rsid w:val="00E21B47"/>
    <w:rsid w:val="00E21B9A"/>
    <w:rsid w:val="00E2223C"/>
    <w:rsid w:val="00E227FC"/>
    <w:rsid w:val="00E229B9"/>
    <w:rsid w:val="00E23C48"/>
    <w:rsid w:val="00E23D99"/>
    <w:rsid w:val="00E23F39"/>
    <w:rsid w:val="00E241E4"/>
    <w:rsid w:val="00E248E8"/>
    <w:rsid w:val="00E250C8"/>
    <w:rsid w:val="00E253B5"/>
    <w:rsid w:val="00E261F1"/>
    <w:rsid w:val="00E2672E"/>
    <w:rsid w:val="00E26CFC"/>
    <w:rsid w:val="00E26F6C"/>
    <w:rsid w:val="00E2753A"/>
    <w:rsid w:val="00E2785E"/>
    <w:rsid w:val="00E27B85"/>
    <w:rsid w:val="00E27E07"/>
    <w:rsid w:val="00E304B0"/>
    <w:rsid w:val="00E305D9"/>
    <w:rsid w:val="00E308B0"/>
    <w:rsid w:val="00E30F44"/>
    <w:rsid w:val="00E31336"/>
    <w:rsid w:val="00E314C9"/>
    <w:rsid w:val="00E3157E"/>
    <w:rsid w:val="00E31696"/>
    <w:rsid w:val="00E31CAA"/>
    <w:rsid w:val="00E31D41"/>
    <w:rsid w:val="00E31EAD"/>
    <w:rsid w:val="00E32411"/>
    <w:rsid w:val="00E330C0"/>
    <w:rsid w:val="00E331A0"/>
    <w:rsid w:val="00E3336E"/>
    <w:rsid w:val="00E33F76"/>
    <w:rsid w:val="00E3454F"/>
    <w:rsid w:val="00E3488E"/>
    <w:rsid w:val="00E3522A"/>
    <w:rsid w:val="00E35483"/>
    <w:rsid w:val="00E35883"/>
    <w:rsid w:val="00E35CE6"/>
    <w:rsid w:val="00E35D81"/>
    <w:rsid w:val="00E35E9B"/>
    <w:rsid w:val="00E36469"/>
    <w:rsid w:val="00E36470"/>
    <w:rsid w:val="00E36A5C"/>
    <w:rsid w:val="00E36AF2"/>
    <w:rsid w:val="00E36FE1"/>
    <w:rsid w:val="00E37486"/>
    <w:rsid w:val="00E37525"/>
    <w:rsid w:val="00E3760D"/>
    <w:rsid w:val="00E3795A"/>
    <w:rsid w:val="00E40097"/>
    <w:rsid w:val="00E4026E"/>
    <w:rsid w:val="00E406B6"/>
    <w:rsid w:val="00E407A6"/>
    <w:rsid w:val="00E411F9"/>
    <w:rsid w:val="00E412E9"/>
    <w:rsid w:val="00E41676"/>
    <w:rsid w:val="00E4197F"/>
    <w:rsid w:val="00E41CF8"/>
    <w:rsid w:val="00E41D36"/>
    <w:rsid w:val="00E43A38"/>
    <w:rsid w:val="00E43B80"/>
    <w:rsid w:val="00E43C6A"/>
    <w:rsid w:val="00E444BA"/>
    <w:rsid w:val="00E447DB"/>
    <w:rsid w:val="00E45C7B"/>
    <w:rsid w:val="00E45F9E"/>
    <w:rsid w:val="00E46148"/>
    <w:rsid w:val="00E468D2"/>
    <w:rsid w:val="00E46BF4"/>
    <w:rsid w:val="00E47270"/>
    <w:rsid w:val="00E47D05"/>
    <w:rsid w:val="00E50136"/>
    <w:rsid w:val="00E50D1E"/>
    <w:rsid w:val="00E50DDE"/>
    <w:rsid w:val="00E51772"/>
    <w:rsid w:val="00E51A60"/>
    <w:rsid w:val="00E51BF0"/>
    <w:rsid w:val="00E52004"/>
    <w:rsid w:val="00E524A3"/>
    <w:rsid w:val="00E53622"/>
    <w:rsid w:val="00E5393F"/>
    <w:rsid w:val="00E539F9"/>
    <w:rsid w:val="00E5421A"/>
    <w:rsid w:val="00E5445A"/>
    <w:rsid w:val="00E54A7C"/>
    <w:rsid w:val="00E54AF0"/>
    <w:rsid w:val="00E54B9F"/>
    <w:rsid w:val="00E554D8"/>
    <w:rsid w:val="00E55869"/>
    <w:rsid w:val="00E5604C"/>
    <w:rsid w:val="00E56684"/>
    <w:rsid w:val="00E566BC"/>
    <w:rsid w:val="00E56983"/>
    <w:rsid w:val="00E56C26"/>
    <w:rsid w:val="00E57294"/>
    <w:rsid w:val="00E6044E"/>
    <w:rsid w:val="00E60691"/>
    <w:rsid w:val="00E60F5D"/>
    <w:rsid w:val="00E610A2"/>
    <w:rsid w:val="00E615DB"/>
    <w:rsid w:val="00E61770"/>
    <w:rsid w:val="00E6195F"/>
    <w:rsid w:val="00E61CD0"/>
    <w:rsid w:val="00E61F16"/>
    <w:rsid w:val="00E625A8"/>
    <w:rsid w:val="00E630B4"/>
    <w:rsid w:val="00E6355A"/>
    <w:rsid w:val="00E64765"/>
    <w:rsid w:val="00E64A16"/>
    <w:rsid w:val="00E64E10"/>
    <w:rsid w:val="00E64F54"/>
    <w:rsid w:val="00E65470"/>
    <w:rsid w:val="00E65474"/>
    <w:rsid w:val="00E65F1B"/>
    <w:rsid w:val="00E65FBF"/>
    <w:rsid w:val="00E665BB"/>
    <w:rsid w:val="00E6667D"/>
    <w:rsid w:val="00E66D85"/>
    <w:rsid w:val="00E66E8B"/>
    <w:rsid w:val="00E6733B"/>
    <w:rsid w:val="00E67340"/>
    <w:rsid w:val="00E679C7"/>
    <w:rsid w:val="00E700DD"/>
    <w:rsid w:val="00E70266"/>
    <w:rsid w:val="00E70557"/>
    <w:rsid w:val="00E705B9"/>
    <w:rsid w:val="00E70777"/>
    <w:rsid w:val="00E70DEF"/>
    <w:rsid w:val="00E71304"/>
    <w:rsid w:val="00E71544"/>
    <w:rsid w:val="00E71968"/>
    <w:rsid w:val="00E723BC"/>
    <w:rsid w:val="00E726B0"/>
    <w:rsid w:val="00E726F4"/>
    <w:rsid w:val="00E72A54"/>
    <w:rsid w:val="00E73A0D"/>
    <w:rsid w:val="00E73A69"/>
    <w:rsid w:val="00E73D5D"/>
    <w:rsid w:val="00E73DDB"/>
    <w:rsid w:val="00E7450C"/>
    <w:rsid w:val="00E7462B"/>
    <w:rsid w:val="00E74CC1"/>
    <w:rsid w:val="00E75128"/>
    <w:rsid w:val="00E75242"/>
    <w:rsid w:val="00E75776"/>
    <w:rsid w:val="00E760F4"/>
    <w:rsid w:val="00E761DC"/>
    <w:rsid w:val="00E76F23"/>
    <w:rsid w:val="00E776DC"/>
    <w:rsid w:val="00E77A38"/>
    <w:rsid w:val="00E80909"/>
    <w:rsid w:val="00E809F1"/>
    <w:rsid w:val="00E80FAB"/>
    <w:rsid w:val="00E80FFD"/>
    <w:rsid w:val="00E810A3"/>
    <w:rsid w:val="00E819D8"/>
    <w:rsid w:val="00E81CC1"/>
    <w:rsid w:val="00E81E51"/>
    <w:rsid w:val="00E82CDD"/>
    <w:rsid w:val="00E82D5F"/>
    <w:rsid w:val="00E830BE"/>
    <w:rsid w:val="00E833DF"/>
    <w:rsid w:val="00E838BD"/>
    <w:rsid w:val="00E84277"/>
    <w:rsid w:val="00E842BB"/>
    <w:rsid w:val="00E843BC"/>
    <w:rsid w:val="00E8451D"/>
    <w:rsid w:val="00E8492A"/>
    <w:rsid w:val="00E849F5"/>
    <w:rsid w:val="00E85597"/>
    <w:rsid w:val="00E857BA"/>
    <w:rsid w:val="00E85B16"/>
    <w:rsid w:val="00E85D23"/>
    <w:rsid w:val="00E85FF7"/>
    <w:rsid w:val="00E862EC"/>
    <w:rsid w:val="00E86C6C"/>
    <w:rsid w:val="00E874D7"/>
    <w:rsid w:val="00E877D4"/>
    <w:rsid w:val="00E902B2"/>
    <w:rsid w:val="00E90513"/>
    <w:rsid w:val="00E90596"/>
    <w:rsid w:val="00E90796"/>
    <w:rsid w:val="00E914D8"/>
    <w:rsid w:val="00E9283D"/>
    <w:rsid w:val="00E9286D"/>
    <w:rsid w:val="00E92E78"/>
    <w:rsid w:val="00E930CF"/>
    <w:rsid w:val="00E93882"/>
    <w:rsid w:val="00E93FFB"/>
    <w:rsid w:val="00E94571"/>
    <w:rsid w:val="00E947DC"/>
    <w:rsid w:val="00E95239"/>
    <w:rsid w:val="00E952C1"/>
    <w:rsid w:val="00E95D2B"/>
    <w:rsid w:val="00E95D67"/>
    <w:rsid w:val="00E95DEF"/>
    <w:rsid w:val="00E96333"/>
    <w:rsid w:val="00E96383"/>
    <w:rsid w:val="00EA0BC4"/>
    <w:rsid w:val="00EA0F90"/>
    <w:rsid w:val="00EA1130"/>
    <w:rsid w:val="00EA1DC8"/>
    <w:rsid w:val="00EA1E60"/>
    <w:rsid w:val="00EA30C8"/>
    <w:rsid w:val="00EA35B9"/>
    <w:rsid w:val="00EA3607"/>
    <w:rsid w:val="00EA36F9"/>
    <w:rsid w:val="00EA397F"/>
    <w:rsid w:val="00EA3EF8"/>
    <w:rsid w:val="00EA4B00"/>
    <w:rsid w:val="00EA5168"/>
    <w:rsid w:val="00EA52A0"/>
    <w:rsid w:val="00EA5AD0"/>
    <w:rsid w:val="00EA5CFF"/>
    <w:rsid w:val="00EA5F78"/>
    <w:rsid w:val="00EA6648"/>
    <w:rsid w:val="00EA669F"/>
    <w:rsid w:val="00EA6AE8"/>
    <w:rsid w:val="00EA6B68"/>
    <w:rsid w:val="00EA76AD"/>
    <w:rsid w:val="00EA77B1"/>
    <w:rsid w:val="00EA7805"/>
    <w:rsid w:val="00EA782B"/>
    <w:rsid w:val="00EA7B47"/>
    <w:rsid w:val="00EA7CFA"/>
    <w:rsid w:val="00EA7D24"/>
    <w:rsid w:val="00EA7EDD"/>
    <w:rsid w:val="00EB156C"/>
    <w:rsid w:val="00EB1683"/>
    <w:rsid w:val="00EB1685"/>
    <w:rsid w:val="00EB197A"/>
    <w:rsid w:val="00EB1F8C"/>
    <w:rsid w:val="00EB2428"/>
    <w:rsid w:val="00EB2EE2"/>
    <w:rsid w:val="00EB2F62"/>
    <w:rsid w:val="00EB31A0"/>
    <w:rsid w:val="00EB32A5"/>
    <w:rsid w:val="00EB34E1"/>
    <w:rsid w:val="00EB39D5"/>
    <w:rsid w:val="00EB3C33"/>
    <w:rsid w:val="00EB3DC9"/>
    <w:rsid w:val="00EB3E08"/>
    <w:rsid w:val="00EB400C"/>
    <w:rsid w:val="00EB41D7"/>
    <w:rsid w:val="00EB44D7"/>
    <w:rsid w:val="00EB4D88"/>
    <w:rsid w:val="00EB4E1E"/>
    <w:rsid w:val="00EB5AAC"/>
    <w:rsid w:val="00EB5C21"/>
    <w:rsid w:val="00EB61A8"/>
    <w:rsid w:val="00EB6382"/>
    <w:rsid w:val="00EB6A42"/>
    <w:rsid w:val="00EB6E10"/>
    <w:rsid w:val="00EB7028"/>
    <w:rsid w:val="00EB7264"/>
    <w:rsid w:val="00EB736C"/>
    <w:rsid w:val="00EB740A"/>
    <w:rsid w:val="00EB78A5"/>
    <w:rsid w:val="00EC099D"/>
    <w:rsid w:val="00EC0B41"/>
    <w:rsid w:val="00EC143C"/>
    <w:rsid w:val="00EC1F35"/>
    <w:rsid w:val="00EC2458"/>
    <w:rsid w:val="00EC26E4"/>
    <w:rsid w:val="00EC3858"/>
    <w:rsid w:val="00EC3A38"/>
    <w:rsid w:val="00EC3CE5"/>
    <w:rsid w:val="00EC4342"/>
    <w:rsid w:val="00EC43BD"/>
    <w:rsid w:val="00EC440C"/>
    <w:rsid w:val="00EC5135"/>
    <w:rsid w:val="00EC52B5"/>
    <w:rsid w:val="00EC574C"/>
    <w:rsid w:val="00EC59D3"/>
    <w:rsid w:val="00EC7602"/>
    <w:rsid w:val="00EC7996"/>
    <w:rsid w:val="00EC7AC9"/>
    <w:rsid w:val="00EC7D11"/>
    <w:rsid w:val="00ED00B4"/>
    <w:rsid w:val="00ED08C8"/>
    <w:rsid w:val="00ED0BC8"/>
    <w:rsid w:val="00ED1C14"/>
    <w:rsid w:val="00ED1C98"/>
    <w:rsid w:val="00ED1D8F"/>
    <w:rsid w:val="00ED1EA1"/>
    <w:rsid w:val="00ED2756"/>
    <w:rsid w:val="00ED3154"/>
    <w:rsid w:val="00ED4A14"/>
    <w:rsid w:val="00ED4AD6"/>
    <w:rsid w:val="00ED5138"/>
    <w:rsid w:val="00ED53CC"/>
    <w:rsid w:val="00ED5B2A"/>
    <w:rsid w:val="00ED5B3B"/>
    <w:rsid w:val="00ED66A7"/>
    <w:rsid w:val="00ED6B05"/>
    <w:rsid w:val="00ED7956"/>
    <w:rsid w:val="00EE0525"/>
    <w:rsid w:val="00EE09C4"/>
    <w:rsid w:val="00EE0A13"/>
    <w:rsid w:val="00EE0C12"/>
    <w:rsid w:val="00EE10F3"/>
    <w:rsid w:val="00EE163F"/>
    <w:rsid w:val="00EE1960"/>
    <w:rsid w:val="00EE1A46"/>
    <w:rsid w:val="00EE2432"/>
    <w:rsid w:val="00EE24C7"/>
    <w:rsid w:val="00EE263A"/>
    <w:rsid w:val="00EE2FD8"/>
    <w:rsid w:val="00EE3303"/>
    <w:rsid w:val="00EE3B73"/>
    <w:rsid w:val="00EE481D"/>
    <w:rsid w:val="00EE4917"/>
    <w:rsid w:val="00EE4F91"/>
    <w:rsid w:val="00EE563F"/>
    <w:rsid w:val="00EE5C4A"/>
    <w:rsid w:val="00EE5F2A"/>
    <w:rsid w:val="00EE62CF"/>
    <w:rsid w:val="00EE66DF"/>
    <w:rsid w:val="00EE685A"/>
    <w:rsid w:val="00EE6ACF"/>
    <w:rsid w:val="00EE6F5D"/>
    <w:rsid w:val="00EE7198"/>
    <w:rsid w:val="00EE754E"/>
    <w:rsid w:val="00EF0476"/>
    <w:rsid w:val="00EF0976"/>
    <w:rsid w:val="00EF1499"/>
    <w:rsid w:val="00EF18B9"/>
    <w:rsid w:val="00EF1905"/>
    <w:rsid w:val="00EF19D0"/>
    <w:rsid w:val="00EF1D80"/>
    <w:rsid w:val="00EF2596"/>
    <w:rsid w:val="00EF26F3"/>
    <w:rsid w:val="00EF3E2F"/>
    <w:rsid w:val="00EF4771"/>
    <w:rsid w:val="00EF47A5"/>
    <w:rsid w:val="00EF4CE3"/>
    <w:rsid w:val="00EF4EA8"/>
    <w:rsid w:val="00EF51AB"/>
    <w:rsid w:val="00EF55A5"/>
    <w:rsid w:val="00EF565F"/>
    <w:rsid w:val="00EF5AAC"/>
    <w:rsid w:val="00EF6089"/>
    <w:rsid w:val="00EF609F"/>
    <w:rsid w:val="00EF64F7"/>
    <w:rsid w:val="00EF6565"/>
    <w:rsid w:val="00EF6E83"/>
    <w:rsid w:val="00EF7807"/>
    <w:rsid w:val="00EF7DC1"/>
    <w:rsid w:val="00F0013C"/>
    <w:rsid w:val="00F002D9"/>
    <w:rsid w:val="00F004EA"/>
    <w:rsid w:val="00F0086B"/>
    <w:rsid w:val="00F00BDB"/>
    <w:rsid w:val="00F01871"/>
    <w:rsid w:val="00F01970"/>
    <w:rsid w:val="00F01FFF"/>
    <w:rsid w:val="00F02306"/>
    <w:rsid w:val="00F02389"/>
    <w:rsid w:val="00F02548"/>
    <w:rsid w:val="00F025CF"/>
    <w:rsid w:val="00F02950"/>
    <w:rsid w:val="00F02B95"/>
    <w:rsid w:val="00F02BA8"/>
    <w:rsid w:val="00F02BCE"/>
    <w:rsid w:val="00F02CDC"/>
    <w:rsid w:val="00F03071"/>
    <w:rsid w:val="00F0332A"/>
    <w:rsid w:val="00F0397B"/>
    <w:rsid w:val="00F03C6B"/>
    <w:rsid w:val="00F04479"/>
    <w:rsid w:val="00F04C01"/>
    <w:rsid w:val="00F0555D"/>
    <w:rsid w:val="00F0559A"/>
    <w:rsid w:val="00F06011"/>
    <w:rsid w:val="00F0650F"/>
    <w:rsid w:val="00F067A2"/>
    <w:rsid w:val="00F06898"/>
    <w:rsid w:val="00F06B7F"/>
    <w:rsid w:val="00F06F6A"/>
    <w:rsid w:val="00F07374"/>
    <w:rsid w:val="00F075DB"/>
    <w:rsid w:val="00F07C52"/>
    <w:rsid w:val="00F07C69"/>
    <w:rsid w:val="00F07E90"/>
    <w:rsid w:val="00F07F63"/>
    <w:rsid w:val="00F07FEA"/>
    <w:rsid w:val="00F10A51"/>
    <w:rsid w:val="00F10C27"/>
    <w:rsid w:val="00F10CF8"/>
    <w:rsid w:val="00F1122B"/>
    <w:rsid w:val="00F116B1"/>
    <w:rsid w:val="00F11990"/>
    <w:rsid w:val="00F12355"/>
    <w:rsid w:val="00F125A5"/>
    <w:rsid w:val="00F12A47"/>
    <w:rsid w:val="00F13601"/>
    <w:rsid w:val="00F13A00"/>
    <w:rsid w:val="00F13EAC"/>
    <w:rsid w:val="00F140F5"/>
    <w:rsid w:val="00F14342"/>
    <w:rsid w:val="00F14853"/>
    <w:rsid w:val="00F148E2"/>
    <w:rsid w:val="00F14FC8"/>
    <w:rsid w:val="00F15135"/>
    <w:rsid w:val="00F154B9"/>
    <w:rsid w:val="00F15917"/>
    <w:rsid w:val="00F15D81"/>
    <w:rsid w:val="00F161B7"/>
    <w:rsid w:val="00F165D5"/>
    <w:rsid w:val="00F16605"/>
    <w:rsid w:val="00F1681A"/>
    <w:rsid w:val="00F168CD"/>
    <w:rsid w:val="00F16C98"/>
    <w:rsid w:val="00F1703F"/>
    <w:rsid w:val="00F17598"/>
    <w:rsid w:val="00F178CF"/>
    <w:rsid w:val="00F17A10"/>
    <w:rsid w:val="00F203A8"/>
    <w:rsid w:val="00F21AC0"/>
    <w:rsid w:val="00F2283C"/>
    <w:rsid w:val="00F22878"/>
    <w:rsid w:val="00F232A5"/>
    <w:rsid w:val="00F234D5"/>
    <w:rsid w:val="00F23551"/>
    <w:rsid w:val="00F237DC"/>
    <w:rsid w:val="00F23834"/>
    <w:rsid w:val="00F2438E"/>
    <w:rsid w:val="00F24500"/>
    <w:rsid w:val="00F248B6"/>
    <w:rsid w:val="00F25A7F"/>
    <w:rsid w:val="00F25AED"/>
    <w:rsid w:val="00F27561"/>
    <w:rsid w:val="00F27D4D"/>
    <w:rsid w:val="00F30EBF"/>
    <w:rsid w:val="00F30F90"/>
    <w:rsid w:val="00F3104B"/>
    <w:rsid w:val="00F311B5"/>
    <w:rsid w:val="00F31329"/>
    <w:rsid w:val="00F3146C"/>
    <w:rsid w:val="00F31607"/>
    <w:rsid w:val="00F31BCC"/>
    <w:rsid w:val="00F31D3B"/>
    <w:rsid w:val="00F31E04"/>
    <w:rsid w:val="00F3231F"/>
    <w:rsid w:val="00F32EE5"/>
    <w:rsid w:val="00F32F24"/>
    <w:rsid w:val="00F32FE8"/>
    <w:rsid w:val="00F33047"/>
    <w:rsid w:val="00F33485"/>
    <w:rsid w:val="00F33F3E"/>
    <w:rsid w:val="00F34872"/>
    <w:rsid w:val="00F34B64"/>
    <w:rsid w:val="00F34C9A"/>
    <w:rsid w:val="00F35C45"/>
    <w:rsid w:val="00F36966"/>
    <w:rsid w:val="00F375E6"/>
    <w:rsid w:val="00F4014D"/>
    <w:rsid w:val="00F408FE"/>
    <w:rsid w:val="00F41DEC"/>
    <w:rsid w:val="00F41FCE"/>
    <w:rsid w:val="00F42672"/>
    <w:rsid w:val="00F42B19"/>
    <w:rsid w:val="00F42D06"/>
    <w:rsid w:val="00F42FC6"/>
    <w:rsid w:val="00F43444"/>
    <w:rsid w:val="00F4362A"/>
    <w:rsid w:val="00F43841"/>
    <w:rsid w:val="00F43F0E"/>
    <w:rsid w:val="00F440D7"/>
    <w:rsid w:val="00F4486A"/>
    <w:rsid w:val="00F4489E"/>
    <w:rsid w:val="00F44A6F"/>
    <w:rsid w:val="00F45AFC"/>
    <w:rsid w:val="00F45D5C"/>
    <w:rsid w:val="00F47032"/>
    <w:rsid w:val="00F472A3"/>
    <w:rsid w:val="00F476F7"/>
    <w:rsid w:val="00F47B73"/>
    <w:rsid w:val="00F503AF"/>
    <w:rsid w:val="00F50441"/>
    <w:rsid w:val="00F50A69"/>
    <w:rsid w:val="00F513E0"/>
    <w:rsid w:val="00F52171"/>
    <w:rsid w:val="00F522CA"/>
    <w:rsid w:val="00F52423"/>
    <w:rsid w:val="00F526EF"/>
    <w:rsid w:val="00F52B4E"/>
    <w:rsid w:val="00F52CEF"/>
    <w:rsid w:val="00F53B40"/>
    <w:rsid w:val="00F54299"/>
    <w:rsid w:val="00F542C7"/>
    <w:rsid w:val="00F54A55"/>
    <w:rsid w:val="00F54CCA"/>
    <w:rsid w:val="00F55792"/>
    <w:rsid w:val="00F56242"/>
    <w:rsid w:val="00F5652F"/>
    <w:rsid w:val="00F565BC"/>
    <w:rsid w:val="00F57315"/>
    <w:rsid w:val="00F57487"/>
    <w:rsid w:val="00F57571"/>
    <w:rsid w:val="00F57705"/>
    <w:rsid w:val="00F57909"/>
    <w:rsid w:val="00F57ADB"/>
    <w:rsid w:val="00F57DC5"/>
    <w:rsid w:val="00F60733"/>
    <w:rsid w:val="00F60B37"/>
    <w:rsid w:val="00F61950"/>
    <w:rsid w:val="00F61D9D"/>
    <w:rsid w:val="00F62483"/>
    <w:rsid w:val="00F62756"/>
    <w:rsid w:val="00F62900"/>
    <w:rsid w:val="00F629BB"/>
    <w:rsid w:val="00F62CB1"/>
    <w:rsid w:val="00F62FB3"/>
    <w:rsid w:val="00F6373B"/>
    <w:rsid w:val="00F64F48"/>
    <w:rsid w:val="00F65056"/>
    <w:rsid w:val="00F6525F"/>
    <w:rsid w:val="00F65C80"/>
    <w:rsid w:val="00F65DDC"/>
    <w:rsid w:val="00F66028"/>
    <w:rsid w:val="00F663BE"/>
    <w:rsid w:val="00F67308"/>
    <w:rsid w:val="00F675F3"/>
    <w:rsid w:val="00F67614"/>
    <w:rsid w:val="00F67AE4"/>
    <w:rsid w:val="00F67BF4"/>
    <w:rsid w:val="00F70080"/>
    <w:rsid w:val="00F70455"/>
    <w:rsid w:val="00F71001"/>
    <w:rsid w:val="00F71043"/>
    <w:rsid w:val="00F710D2"/>
    <w:rsid w:val="00F712CF"/>
    <w:rsid w:val="00F714FD"/>
    <w:rsid w:val="00F72001"/>
    <w:rsid w:val="00F72061"/>
    <w:rsid w:val="00F720A4"/>
    <w:rsid w:val="00F729D9"/>
    <w:rsid w:val="00F735F3"/>
    <w:rsid w:val="00F73818"/>
    <w:rsid w:val="00F73F10"/>
    <w:rsid w:val="00F73F72"/>
    <w:rsid w:val="00F7417A"/>
    <w:rsid w:val="00F747BF"/>
    <w:rsid w:val="00F748E0"/>
    <w:rsid w:val="00F74AA8"/>
    <w:rsid w:val="00F74B17"/>
    <w:rsid w:val="00F74CCF"/>
    <w:rsid w:val="00F752E6"/>
    <w:rsid w:val="00F761AF"/>
    <w:rsid w:val="00F76D83"/>
    <w:rsid w:val="00F76F43"/>
    <w:rsid w:val="00F774E3"/>
    <w:rsid w:val="00F77502"/>
    <w:rsid w:val="00F777A7"/>
    <w:rsid w:val="00F80232"/>
    <w:rsid w:val="00F802F8"/>
    <w:rsid w:val="00F8065F"/>
    <w:rsid w:val="00F80B68"/>
    <w:rsid w:val="00F80CD7"/>
    <w:rsid w:val="00F8108B"/>
    <w:rsid w:val="00F81832"/>
    <w:rsid w:val="00F81912"/>
    <w:rsid w:val="00F82456"/>
    <w:rsid w:val="00F831B7"/>
    <w:rsid w:val="00F83239"/>
    <w:rsid w:val="00F8351F"/>
    <w:rsid w:val="00F836CA"/>
    <w:rsid w:val="00F84154"/>
    <w:rsid w:val="00F84A74"/>
    <w:rsid w:val="00F85096"/>
    <w:rsid w:val="00F8531C"/>
    <w:rsid w:val="00F85355"/>
    <w:rsid w:val="00F856B0"/>
    <w:rsid w:val="00F85898"/>
    <w:rsid w:val="00F85F6D"/>
    <w:rsid w:val="00F85FED"/>
    <w:rsid w:val="00F8617B"/>
    <w:rsid w:val="00F86735"/>
    <w:rsid w:val="00F86960"/>
    <w:rsid w:val="00F875FF"/>
    <w:rsid w:val="00F87D5E"/>
    <w:rsid w:val="00F87E47"/>
    <w:rsid w:val="00F90CC6"/>
    <w:rsid w:val="00F910D2"/>
    <w:rsid w:val="00F913AE"/>
    <w:rsid w:val="00F91893"/>
    <w:rsid w:val="00F91C82"/>
    <w:rsid w:val="00F91DA1"/>
    <w:rsid w:val="00F91F4C"/>
    <w:rsid w:val="00F92086"/>
    <w:rsid w:val="00F921D8"/>
    <w:rsid w:val="00F92735"/>
    <w:rsid w:val="00F92F58"/>
    <w:rsid w:val="00F93039"/>
    <w:rsid w:val="00F9330D"/>
    <w:rsid w:val="00F93918"/>
    <w:rsid w:val="00F94669"/>
    <w:rsid w:val="00F946D4"/>
    <w:rsid w:val="00F957E4"/>
    <w:rsid w:val="00F95D43"/>
    <w:rsid w:val="00F95E5F"/>
    <w:rsid w:val="00F95F63"/>
    <w:rsid w:val="00F9711A"/>
    <w:rsid w:val="00F9727C"/>
    <w:rsid w:val="00F97C77"/>
    <w:rsid w:val="00FA003A"/>
    <w:rsid w:val="00FA0B44"/>
    <w:rsid w:val="00FA0CEC"/>
    <w:rsid w:val="00FA11A4"/>
    <w:rsid w:val="00FA187A"/>
    <w:rsid w:val="00FA2394"/>
    <w:rsid w:val="00FA23CE"/>
    <w:rsid w:val="00FA24A4"/>
    <w:rsid w:val="00FA25C6"/>
    <w:rsid w:val="00FA2E5C"/>
    <w:rsid w:val="00FA329D"/>
    <w:rsid w:val="00FA396A"/>
    <w:rsid w:val="00FA45F8"/>
    <w:rsid w:val="00FA4C5C"/>
    <w:rsid w:val="00FA4DDD"/>
    <w:rsid w:val="00FA5297"/>
    <w:rsid w:val="00FA563C"/>
    <w:rsid w:val="00FA5B76"/>
    <w:rsid w:val="00FA6AE2"/>
    <w:rsid w:val="00FB01C4"/>
    <w:rsid w:val="00FB0C47"/>
    <w:rsid w:val="00FB11DA"/>
    <w:rsid w:val="00FB157D"/>
    <w:rsid w:val="00FB1CDE"/>
    <w:rsid w:val="00FB2300"/>
    <w:rsid w:val="00FB250D"/>
    <w:rsid w:val="00FB298D"/>
    <w:rsid w:val="00FB30F4"/>
    <w:rsid w:val="00FB383D"/>
    <w:rsid w:val="00FB3CAF"/>
    <w:rsid w:val="00FB3DBE"/>
    <w:rsid w:val="00FB42A8"/>
    <w:rsid w:val="00FB4C95"/>
    <w:rsid w:val="00FB5E1F"/>
    <w:rsid w:val="00FB5FC0"/>
    <w:rsid w:val="00FB68B2"/>
    <w:rsid w:val="00FB6C58"/>
    <w:rsid w:val="00FB77C5"/>
    <w:rsid w:val="00FC011F"/>
    <w:rsid w:val="00FC0660"/>
    <w:rsid w:val="00FC08BC"/>
    <w:rsid w:val="00FC0DAB"/>
    <w:rsid w:val="00FC10E1"/>
    <w:rsid w:val="00FC1402"/>
    <w:rsid w:val="00FC1983"/>
    <w:rsid w:val="00FC1E65"/>
    <w:rsid w:val="00FC1FC6"/>
    <w:rsid w:val="00FC226B"/>
    <w:rsid w:val="00FC293C"/>
    <w:rsid w:val="00FC2BE3"/>
    <w:rsid w:val="00FC2EE6"/>
    <w:rsid w:val="00FC3CAF"/>
    <w:rsid w:val="00FC5459"/>
    <w:rsid w:val="00FC56F0"/>
    <w:rsid w:val="00FC583B"/>
    <w:rsid w:val="00FC5D17"/>
    <w:rsid w:val="00FC66D4"/>
    <w:rsid w:val="00FC6A98"/>
    <w:rsid w:val="00FC6E16"/>
    <w:rsid w:val="00FC6FC6"/>
    <w:rsid w:val="00FC7633"/>
    <w:rsid w:val="00FC7B9B"/>
    <w:rsid w:val="00FC7D50"/>
    <w:rsid w:val="00FC7F3A"/>
    <w:rsid w:val="00FD0427"/>
    <w:rsid w:val="00FD0625"/>
    <w:rsid w:val="00FD0D03"/>
    <w:rsid w:val="00FD10B9"/>
    <w:rsid w:val="00FD1208"/>
    <w:rsid w:val="00FD2090"/>
    <w:rsid w:val="00FD2A58"/>
    <w:rsid w:val="00FD2D8E"/>
    <w:rsid w:val="00FD3476"/>
    <w:rsid w:val="00FD367B"/>
    <w:rsid w:val="00FD36E6"/>
    <w:rsid w:val="00FD462D"/>
    <w:rsid w:val="00FD4980"/>
    <w:rsid w:val="00FD4B5A"/>
    <w:rsid w:val="00FD5679"/>
    <w:rsid w:val="00FD5BAA"/>
    <w:rsid w:val="00FD7233"/>
    <w:rsid w:val="00FD79D1"/>
    <w:rsid w:val="00FD79EE"/>
    <w:rsid w:val="00FD7BC1"/>
    <w:rsid w:val="00FE01A7"/>
    <w:rsid w:val="00FE024F"/>
    <w:rsid w:val="00FE0C43"/>
    <w:rsid w:val="00FE0D47"/>
    <w:rsid w:val="00FE133F"/>
    <w:rsid w:val="00FE1739"/>
    <w:rsid w:val="00FE1E35"/>
    <w:rsid w:val="00FE267B"/>
    <w:rsid w:val="00FE2898"/>
    <w:rsid w:val="00FE307A"/>
    <w:rsid w:val="00FE3623"/>
    <w:rsid w:val="00FE3AEB"/>
    <w:rsid w:val="00FE3FAC"/>
    <w:rsid w:val="00FE431C"/>
    <w:rsid w:val="00FE4823"/>
    <w:rsid w:val="00FE4AAF"/>
    <w:rsid w:val="00FE4B9E"/>
    <w:rsid w:val="00FE54A7"/>
    <w:rsid w:val="00FE6406"/>
    <w:rsid w:val="00FE645C"/>
    <w:rsid w:val="00FE64AE"/>
    <w:rsid w:val="00FE652C"/>
    <w:rsid w:val="00FE69B8"/>
    <w:rsid w:val="00FE6DDC"/>
    <w:rsid w:val="00FE72B9"/>
    <w:rsid w:val="00FE77D6"/>
    <w:rsid w:val="00FE77DE"/>
    <w:rsid w:val="00FE7824"/>
    <w:rsid w:val="00FF0796"/>
    <w:rsid w:val="00FF095A"/>
    <w:rsid w:val="00FF0B34"/>
    <w:rsid w:val="00FF0B91"/>
    <w:rsid w:val="00FF0BA7"/>
    <w:rsid w:val="00FF1280"/>
    <w:rsid w:val="00FF1439"/>
    <w:rsid w:val="00FF177E"/>
    <w:rsid w:val="00FF2929"/>
    <w:rsid w:val="00FF2B6D"/>
    <w:rsid w:val="00FF2E55"/>
    <w:rsid w:val="00FF2F87"/>
    <w:rsid w:val="00FF35A2"/>
    <w:rsid w:val="00FF35F4"/>
    <w:rsid w:val="00FF3C12"/>
    <w:rsid w:val="00FF4A18"/>
    <w:rsid w:val="00FF5218"/>
    <w:rsid w:val="00FF5315"/>
    <w:rsid w:val="00FF58E0"/>
    <w:rsid w:val="00FF58EE"/>
    <w:rsid w:val="00FF5C98"/>
    <w:rsid w:val="00FF6B5B"/>
    <w:rsid w:val="00FF6D09"/>
    <w:rsid w:val="00FF70F7"/>
    <w:rsid w:val="00FF7D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607"/>
    <w:pPr>
      <w:widowControl w:val="0"/>
      <w:jc w:val="both"/>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EF4771"/>
    <w:pPr>
      <w:snapToGrid w:val="0"/>
      <w:jc w:val="left"/>
    </w:pPr>
  </w:style>
  <w:style w:type="character" w:customStyle="1" w:styleId="a4">
    <w:name w:val="脚注文字列 (文字)"/>
    <w:basedOn w:val="a0"/>
    <w:link w:val="a3"/>
    <w:uiPriority w:val="99"/>
    <w:semiHidden/>
    <w:rsid w:val="00EF4771"/>
    <w:rPr>
      <w:lang w:val="en-GB"/>
    </w:rPr>
  </w:style>
  <w:style w:type="character" w:styleId="a5">
    <w:name w:val="footnote reference"/>
    <w:basedOn w:val="a0"/>
    <w:uiPriority w:val="99"/>
    <w:semiHidden/>
    <w:unhideWhenUsed/>
    <w:rsid w:val="00EF4771"/>
    <w:rPr>
      <w:vertAlign w:val="superscript"/>
    </w:rPr>
  </w:style>
  <w:style w:type="character" w:styleId="a6">
    <w:name w:val="Hyperlink"/>
    <w:basedOn w:val="a0"/>
    <w:uiPriority w:val="99"/>
    <w:unhideWhenUsed/>
    <w:rsid w:val="00FF3C12"/>
    <w:rPr>
      <w:color w:val="0000FF" w:themeColor="hyperlink"/>
      <w:u w:val="single"/>
    </w:rPr>
  </w:style>
  <w:style w:type="table" w:styleId="a7">
    <w:name w:val="Table Grid"/>
    <w:basedOn w:val="a1"/>
    <w:uiPriority w:val="59"/>
    <w:rsid w:val="00FF3C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41A63"/>
    <w:pPr>
      <w:ind w:leftChars="400" w:left="840"/>
    </w:pPr>
  </w:style>
  <w:style w:type="paragraph" w:styleId="a9">
    <w:name w:val="header"/>
    <w:basedOn w:val="a"/>
    <w:link w:val="aa"/>
    <w:uiPriority w:val="99"/>
    <w:unhideWhenUsed/>
    <w:rsid w:val="00BA361E"/>
    <w:pPr>
      <w:tabs>
        <w:tab w:val="center" w:pos="4252"/>
        <w:tab w:val="right" w:pos="8504"/>
      </w:tabs>
      <w:snapToGrid w:val="0"/>
    </w:pPr>
  </w:style>
  <w:style w:type="character" w:customStyle="1" w:styleId="aa">
    <w:name w:val="ヘッダー (文字)"/>
    <w:basedOn w:val="a0"/>
    <w:link w:val="a9"/>
    <w:uiPriority w:val="99"/>
    <w:rsid w:val="00BA361E"/>
    <w:rPr>
      <w:lang w:val="en-GB"/>
    </w:rPr>
  </w:style>
  <w:style w:type="paragraph" w:styleId="ab">
    <w:name w:val="footer"/>
    <w:basedOn w:val="a"/>
    <w:link w:val="ac"/>
    <w:uiPriority w:val="99"/>
    <w:unhideWhenUsed/>
    <w:rsid w:val="00BA361E"/>
    <w:pPr>
      <w:tabs>
        <w:tab w:val="center" w:pos="4252"/>
        <w:tab w:val="right" w:pos="8504"/>
      </w:tabs>
      <w:snapToGrid w:val="0"/>
    </w:pPr>
  </w:style>
  <w:style w:type="character" w:customStyle="1" w:styleId="ac">
    <w:name w:val="フッター (文字)"/>
    <w:basedOn w:val="a0"/>
    <w:link w:val="ab"/>
    <w:uiPriority w:val="99"/>
    <w:rsid w:val="00BA361E"/>
    <w:rPr>
      <w:lang w:val="en-GB"/>
    </w:rPr>
  </w:style>
  <w:style w:type="paragraph" w:styleId="ad">
    <w:name w:val="Balloon Text"/>
    <w:basedOn w:val="a"/>
    <w:link w:val="ae"/>
    <w:uiPriority w:val="99"/>
    <w:semiHidden/>
    <w:unhideWhenUsed/>
    <w:rsid w:val="008B6FF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B6FF3"/>
    <w:rPr>
      <w:rFonts w:asciiTheme="majorHAnsi" w:eastAsiaTheme="majorEastAsia" w:hAnsiTheme="majorHAnsi" w:cstheme="majorBidi"/>
      <w:sz w:val="18"/>
      <w:szCs w:val="18"/>
      <w:lang w:val="en-GB"/>
    </w:rPr>
  </w:style>
  <w:style w:type="character" w:styleId="af">
    <w:name w:val="FollowedHyperlink"/>
    <w:basedOn w:val="a0"/>
    <w:uiPriority w:val="99"/>
    <w:semiHidden/>
    <w:unhideWhenUsed/>
    <w:rsid w:val="001037C2"/>
    <w:rPr>
      <w:color w:val="800080" w:themeColor="followedHyperlink"/>
      <w:u w:val="single"/>
    </w:rPr>
  </w:style>
  <w:style w:type="character" w:styleId="af0">
    <w:name w:val="annotation reference"/>
    <w:basedOn w:val="a0"/>
    <w:uiPriority w:val="99"/>
    <w:semiHidden/>
    <w:unhideWhenUsed/>
    <w:rsid w:val="003310E6"/>
    <w:rPr>
      <w:sz w:val="16"/>
      <w:szCs w:val="16"/>
    </w:rPr>
  </w:style>
  <w:style w:type="paragraph" w:styleId="af1">
    <w:name w:val="annotation text"/>
    <w:basedOn w:val="a"/>
    <w:link w:val="af2"/>
    <w:uiPriority w:val="99"/>
    <w:semiHidden/>
    <w:unhideWhenUsed/>
    <w:rsid w:val="003310E6"/>
    <w:rPr>
      <w:sz w:val="20"/>
      <w:szCs w:val="20"/>
    </w:rPr>
  </w:style>
  <w:style w:type="character" w:customStyle="1" w:styleId="af2">
    <w:name w:val="コメント文字列 (文字)"/>
    <w:basedOn w:val="a0"/>
    <w:link w:val="af1"/>
    <w:uiPriority w:val="99"/>
    <w:semiHidden/>
    <w:rsid w:val="003310E6"/>
    <w:rPr>
      <w:sz w:val="20"/>
      <w:szCs w:val="20"/>
      <w:lang w:val="en-GB"/>
    </w:rPr>
  </w:style>
  <w:style w:type="paragraph" w:styleId="af3">
    <w:name w:val="annotation subject"/>
    <w:basedOn w:val="af1"/>
    <w:next w:val="af1"/>
    <w:link w:val="af4"/>
    <w:uiPriority w:val="99"/>
    <w:semiHidden/>
    <w:unhideWhenUsed/>
    <w:rsid w:val="003310E6"/>
    <w:rPr>
      <w:b/>
      <w:bCs/>
    </w:rPr>
  </w:style>
  <w:style w:type="character" w:customStyle="1" w:styleId="af4">
    <w:name w:val="コメント内容 (文字)"/>
    <w:basedOn w:val="af2"/>
    <w:link w:val="af3"/>
    <w:uiPriority w:val="99"/>
    <w:semiHidden/>
    <w:rsid w:val="003310E6"/>
    <w:rPr>
      <w:b/>
      <w:bCs/>
      <w:sz w:val="20"/>
      <w:szCs w:val="20"/>
      <w:lang w:val="en-GB"/>
    </w:rPr>
  </w:style>
  <w:style w:type="paragraph" w:styleId="af5">
    <w:name w:val="Revision"/>
    <w:hidden/>
    <w:uiPriority w:val="99"/>
    <w:semiHidden/>
    <w:rsid w:val="003310E6"/>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EF4771"/>
    <w:pPr>
      <w:snapToGrid w:val="0"/>
      <w:jc w:val="left"/>
    </w:pPr>
  </w:style>
  <w:style w:type="character" w:customStyle="1" w:styleId="a4">
    <w:name w:val="脚注文字列 (文字)"/>
    <w:basedOn w:val="a0"/>
    <w:link w:val="a3"/>
    <w:uiPriority w:val="99"/>
    <w:semiHidden/>
    <w:rsid w:val="00EF4771"/>
    <w:rPr>
      <w:lang w:val="en-GB"/>
    </w:rPr>
  </w:style>
  <w:style w:type="character" w:styleId="a5">
    <w:name w:val="footnote reference"/>
    <w:basedOn w:val="a0"/>
    <w:uiPriority w:val="99"/>
    <w:semiHidden/>
    <w:unhideWhenUsed/>
    <w:rsid w:val="00EF4771"/>
    <w:rPr>
      <w:vertAlign w:val="superscript"/>
    </w:rPr>
  </w:style>
  <w:style w:type="character" w:styleId="a6">
    <w:name w:val="Hyperlink"/>
    <w:basedOn w:val="a0"/>
    <w:uiPriority w:val="99"/>
    <w:unhideWhenUsed/>
    <w:rsid w:val="00FF3C12"/>
    <w:rPr>
      <w:color w:val="0000FF" w:themeColor="hyperlink"/>
      <w:u w:val="single"/>
    </w:rPr>
  </w:style>
  <w:style w:type="table" w:styleId="a7">
    <w:name w:val="Table Grid"/>
    <w:basedOn w:val="a1"/>
    <w:uiPriority w:val="59"/>
    <w:rsid w:val="00FF3C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41A63"/>
    <w:pPr>
      <w:ind w:leftChars="400" w:left="840"/>
    </w:pPr>
  </w:style>
  <w:style w:type="paragraph" w:styleId="a9">
    <w:name w:val="header"/>
    <w:basedOn w:val="a"/>
    <w:link w:val="aa"/>
    <w:uiPriority w:val="99"/>
    <w:unhideWhenUsed/>
    <w:rsid w:val="00BA361E"/>
    <w:pPr>
      <w:tabs>
        <w:tab w:val="center" w:pos="4252"/>
        <w:tab w:val="right" w:pos="8504"/>
      </w:tabs>
      <w:snapToGrid w:val="0"/>
    </w:pPr>
  </w:style>
  <w:style w:type="character" w:customStyle="1" w:styleId="aa">
    <w:name w:val="ヘッダー (文字)"/>
    <w:basedOn w:val="a0"/>
    <w:link w:val="a9"/>
    <w:uiPriority w:val="99"/>
    <w:rsid w:val="00BA361E"/>
    <w:rPr>
      <w:lang w:val="en-GB"/>
    </w:rPr>
  </w:style>
  <w:style w:type="paragraph" w:styleId="ab">
    <w:name w:val="footer"/>
    <w:basedOn w:val="a"/>
    <w:link w:val="ac"/>
    <w:uiPriority w:val="99"/>
    <w:unhideWhenUsed/>
    <w:rsid w:val="00BA361E"/>
    <w:pPr>
      <w:tabs>
        <w:tab w:val="center" w:pos="4252"/>
        <w:tab w:val="right" w:pos="8504"/>
      </w:tabs>
      <w:snapToGrid w:val="0"/>
    </w:pPr>
  </w:style>
  <w:style w:type="character" w:customStyle="1" w:styleId="ac">
    <w:name w:val="フッター (文字)"/>
    <w:basedOn w:val="a0"/>
    <w:link w:val="ab"/>
    <w:uiPriority w:val="99"/>
    <w:rsid w:val="00BA361E"/>
    <w:rPr>
      <w:lang w:val="en-GB"/>
    </w:rPr>
  </w:style>
  <w:style w:type="paragraph" w:styleId="ad">
    <w:name w:val="Balloon Text"/>
    <w:basedOn w:val="a"/>
    <w:link w:val="ae"/>
    <w:uiPriority w:val="99"/>
    <w:semiHidden/>
    <w:unhideWhenUsed/>
    <w:rsid w:val="008B6FF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B6FF3"/>
    <w:rPr>
      <w:rFonts w:asciiTheme="majorHAnsi" w:eastAsiaTheme="majorEastAsia" w:hAnsiTheme="majorHAnsi" w:cstheme="majorBidi"/>
      <w:sz w:val="18"/>
      <w:szCs w:val="18"/>
      <w:lang w:val="en-GB"/>
    </w:rPr>
  </w:style>
  <w:style w:type="character" w:styleId="af">
    <w:name w:val="FollowedHyperlink"/>
    <w:basedOn w:val="a0"/>
    <w:uiPriority w:val="99"/>
    <w:semiHidden/>
    <w:unhideWhenUsed/>
    <w:rsid w:val="001037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erd@ohchr.org" TargetMode="Externa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hyperlink" Target="http://www.ushrnetwork.org" TargetMode="External"/><Relationship Id="rId1" Type="http://schemas.openxmlformats.org/officeDocument/2006/relationships/hyperlink" Target="http://www.imadr.org"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tbinternet.ohchr.org/Treaties/CERD/Shared%20Documents/1_Global/INT_CERD_FGD_5554_E.pdf" TargetMode="External"/><Relationship Id="rId1" Type="http://schemas.openxmlformats.org/officeDocument/2006/relationships/hyperlink" Target="http://tbinternet.ohchr.org/_layouts/treatybodyexternal/Download.aspx?symbolno=INT%2fCERD%2fFGD%2f5553&amp;Lang=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FFE6F667-A943-4F7D-A9B4-1D0BFB56B997}"/>
</file>

<file path=customXml/itemProps2.xml><?xml version="1.0" encoding="utf-8"?>
<ds:datastoreItem xmlns:ds="http://schemas.openxmlformats.org/officeDocument/2006/customXml" ds:itemID="{3D9B1418-8AD8-4AA4-8A64-F8A8C8F0A3F5}"/>
</file>

<file path=customXml/itemProps3.xml><?xml version="1.0" encoding="utf-8"?>
<ds:datastoreItem xmlns:ds="http://schemas.openxmlformats.org/officeDocument/2006/customXml" ds:itemID="{35275168-6468-4057-B255-4095D5C7D2E3}"/>
</file>

<file path=customXml/itemProps4.xml><?xml version="1.0" encoding="utf-8"?>
<ds:datastoreItem xmlns:ds="http://schemas.openxmlformats.org/officeDocument/2006/customXml" ds:itemID="{12DC8867-6F79-49DA-A9B8-B1B91C174CF3}"/>
</file>

<file path=docProps/app.xml><?xml version="1.0" encoding="utf-8"?>
<Properties xmlns="http://schemas.openxmlformats.org/officeDocument/2006/extended-properties" xmlns:vt="http://schemas.openxmlformats.org/officeDocument/2006/docPropsVTypes">
  <Template>Normal</Template>
  <TotalTime>5</TotalTime>
  <Pages>4</Pages>
  <Words>948</Words>
  <Characters>5410</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Taisuke Komatsu</dc:creator>
  <cp:lastModifiedBy>Taisuke Komatsu</cp:lastModifiedBy>
  <cp:revision>5</cp:revision>
  <dcterms:created xsi:type="dcterms:W3CDTF">2016-12-05T08:32:00Z</dcterms:created>
  <dcterms:modified xsi:type="dcterms:W3CDTF">2017-02-01T16:58:00Z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3922600</vt:r8>
  </property>
  <property fmtid="{D5CDD505-2E9C-101B-9397-08002B2CF9AE}" pid="3" name="xd_ProgID">
    <vt:lpwstr/>
  </property>
  <property fmtid="{D5CDD505-2E9C-101B-9397-08002B2CF9AE}" pid="4" name="ContentTypeId">
    <vt:lpwstr>0x0101008822B9E06671B54FA89F14538B9B0FEA</vt:lpwstr>
  </property>
  <property fmtid="{D5CDD505-2E9C-101B-9397-08002B2CF9AE}" pid="5" name="_SharedFileIndex">
    <vt:lpwstr/>
  </property>
  <property fmtid="{D5CDD505-2E9C-101B-9397-08002B2CF9AE}" pid="6" name="_SourceUrl">
    <vt:lpwstr/>
  </property>
  <property fmtid="{D5CDD505-2E9C-101B-9397-08002B2CF9AE}" pid="7" name="TemplateUrl">
    <vt:lpwstr/>
  </property>
</Properties>
</file>