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9024" w14:textId="6F188041" w:rsidR="00C949BF" w:rsidRPr="003561FF" w:rsidRDefault="003E7130" w:rsidP="00833CE1">
      <w:pPr>
        <w:spacing w:after="0" w:line="240" w:lineRule="auto"/>
        <w:jc w:val="both"/>
        <w:rPr>
          <w:rFonts w:ascii="Arial" w:eastAsia="Calibri" w:hAnsi="Arial" w:cs="Arial"/>
          <w:b/>
          <w:bCs/>
          <w:color w:val="800080"/>
          <w:lang w:val="fr-FR"/>
        </w:rPr>
      </w:pPr>
      <w:bookmarkStart w:id="0" w:name="_GoBack"/>
      <w:bookmarkEnd w:id="0"/>
      <w:r w:rsidRPr="003561FF">
        <w:rPr>
          <w:rFonts w:ascii="Arial" w:eastAsia="Calibri" w:hAnsi="Arial" w:cs="Arial"/>
          <w:b/>
          <w:bCs/>
          <w:color w:val="800080"/>
          <w:lang w:val="fr-FR"/>
        </w:rPr>
        <w:t>Respect</w:t>
      </w:r>
      <w:r w:rsidR="00AF17AD" w:rsidRPr="003561FF">
        <w:rPr>
          <w:rFonts w:ascii="Arial" w:eastAsia="Calibri" w:hAnsi="Arial" w:cs="Arial"/>
          <w:b/>
          <w:bCs/>
          <w:color w:val="800080"/>
          <w:lang w:val="fr-FR"/>
        </w:rPr>
        <w:t>ons</w:t>
      </w:r>
      <w:r w:rsidRPr="003561FF">
        <w:rPr>
          <w:rFonts w:ascii="Arial" w:eastAsia="Calibri" w:hAnsi="Arial" w:cs="Arial"/>
          <w:b/>
          <w:bCs/>
          <w:color w:val="800080"/>
          <w:lang w:val="fr-FR"/>
        </w:rPr>
        <w:t xml:space="preserve"> les droits </w:t>
      </w:r>
      <w:r w:rsidR="00A9009C">
        <w:rPr>
          <w:rFonts w:ascii="Arial" w:eastAsia="Calibri" w:hAnsi="Arial" w:cs="Arial"/>
          <w:b/>
          <w:bCs/>
          <w:color w:val="800080"/>
          <w:lang w:val="fr-FR"/>
        </w:rPr>
        <w:t xml:space="preserve">humains </w:t>
      </w:r>
      <w:r w:rsidRPr="003561FF">
        <w:rPr>
          <w:rFonts w:ascii="Arial" w:eastAsia="Calibri" w:hAnsi="Arial" w:cs="Arial"/>
          <w:b/>
          <w:bCs/>
          <w:color w:val="800080"/>
          <w:lang w:val="fr-FR"/>
        </w:rPr>
        <w:t>pour reconstruire no</w:t>
      </w:r>
      <w:r w:rsidR="00C949BF" w:rsidRPr="003561FF">
        <w:rPr>
          <w:rFonts w:ascii="Arial" w:eastAsia="Calibri" w:hAnsi="Arial" w:cs="Arial"/>
          <w:b/>
          <w:bCs/>
          <w:color w:val="800080"/>
          <w:lang w:val="fr-FR"/>
        </w:rPr>
        <w:t>s</w:t>
      </w:r>
      <w:r w:rsidRPr="003561FF">
        <w:rPr>
          <w:rFonts w:ascii="Arial" w:eastAsia="Calibri" w:hAnsi="Arial" w:cs="Arial"/>
          <w:b/>
          <w:bCs/>
          <w:color w:val="800080"/>
          <w:lang w:val="fr-FR"/>
        </w:rPr>
        <w:t xml:space="preserve"> société</w:t>
      </w:r>
      <w:r w:rsidR="00C949BF" w:rsidRPr="003561FF">
        <w:rPr>
          <w:rFonts w:ascii="Arial" w:eastAsia="Calibri" w:hAnsi="Arial" w:cs="Arial"/>
          <w:b/>
          <w:bCs/>
          <w:color w:val="800080"/>
          <w:lang w:val="fr-FR"/>
        </w:rPr>
        <w:t>s</w:t>
      </w:r>
      <w:r w:rsidRPr="003561FF">
        <w:rPr>
          <w:rFonts w:ascii="Arial" w:eastAsia="Calibri" w:hAnsi="Arial" w:cs="Arial"/>
          <w:b/>
          <w:bCs/>
          <w:color w:val="800080"/>
          <w:lang w:val="fr-FR"/>
        </w:rPr>
        <w:t xml:space="preserve"> dans toute leur diversité, déclare</w:t>
      </w:r>
      <w:r w:rsidR="00C949BF" w:rsidRPr="003561FF">
        <w:rPr>
          <w:rFonts w:ascii="Arial" w:eastAsia="Calibri" w:hAnsi="Arial" w:cs="Arial"/>
          <w:b/>
          <w:bCs/>
          <w:color w:val="800080"/>
          <w:lang w:val="fr-FR"/>
        </w:rPr>
        <w:t>nt</w:t>
      </w:r>
      <w:r w:rsidRPr="003561FF">
        <w:rPr>
          <w:rFonts w:ascii="Arial" w:eastAsia="Calibri" w:hAnsi="Arial" w:cs="Arial"/>
          <w:b/>
          <w:bCs/>
          <w:color w:val="800080"/>
          <w:lang w:val="fr-FR"/>
        </w:rPr>
        <w:t xml:space="preserve"> les responsables </w:t>
      </w:r>
      <w:r w:rsidR="00A9009C">
        <w:rPr>
          <w:rFonts w:ascii="Arial" w:eastAsia="Calibri" w:hAnsi="Arial" w:cs="Arial"/>
          <w:b/>
          <w:bCs/>
          <w:color w:val="800080"/>
          <w:lang w:val="fr-FR"/>
        </w:rPr>
        <w:t xml:space="preserve">des organismes de défense des </w:t>
      </w:r>
      <w:r w:rsidRPr="003561FF">
        <w:rPr>
          <w:rFonts w:ascii="Arial" w:eastAsia="Calibri" w:hAnsi="Arial" w:cs="Arial"/>
          <w:b/>
          <w:bCs/>
          <w:color w:val="800080"/>
          <w:lang w:val="fr-FR"/>
        </w:rPr>
        <w:t xml:space="preserve">droits </w:t>
      </w:r>
      <w:r w:rsidR="00A9009C">
        <w:rPr>
          <w:rFonts w:ascii="Arial" w:eastAsia="Calibri" w:hAnsi="Arial" w:cs="Arial"/>
          <w:b/>
          <w:bCs/>
          <w:color w:val="800080"/>
          <w:lang w:val="fr-FR"/>
        </w:rPr>
        <w:t>humains</w:t>
      </w:r>
      <w:r w:rsidRPr="003561FF">
        <w:rPr>
          <w:rFonts w:ascii="Arial" w:eastAsia="Calibri" w:hAnsi="Arial" w:cs="Arial"/>
          <w:b/>
          <w:bCs/>
          <w:color w:val="800080"/>
          <w:lang w:val="fr-FR"/>
        </w:rPr>
        <w:t xml:space="preserve"> à l’occasion de la Journée internationale contre le racisme</w:t>
      </w:r>
    </w:p>
    <w:p w14:paraId="68580491" w14:textId="77777777" w:rsidR="00FE608B" w:rsidRPr="00820C7C" w:rsidRDefault="00FE608B" w:rsidP="00E4435B">
      <w:pPr>
        <w:spacing w:after="0" w:line="240" w:lineRule="auto"/>
        <w:jc w:val="both"/>
        <w:rPr>
          <w:rFonts w:ascii="Arial" w:hAnsi="Arial" w:cs="Arial"/>
          <w:lang w:val="fr-FR"/>
        </w:rPr>
      </w:pPr>
    </w:p>
    <w:p w14:paraId="42735477" w14:textId="2966412E" w:rsidR="00317A5E" w:rsidRDefault="009961C9" w:rsidP="006F4E75">
      <w:pPr>
        <w:autoSpaceDE w:val="0"/>
        <w:autoSpaceDN w:val="0"/>
        <w:adjustRightInd w:val="0"/>
        <w:spacing w:after="0" w:line="240" w:lineRule="auto"/>
        <w:jc w:val="both"/>
        <w:rPr>
          <w:rFonts w:ascii="Arial" w:hAnsi="Arial" w:cs="Arial"/>
          <w:lang w:val="fr-FR"/>
        </w:rPr>
      </w:pPr>
      <w:r>
        <w:rPr>
          <w:rFonts w:ascii="Arial" w:hAnsi="Arial" w:cs="Arial"/>
          <w:lang w:val="fr-FR"/>
        </w:rPr>
        <w:t>Genève/</w:t>
      </w:r>
      <w:r w:rsidR="00CC7DFA" w:rsidRPr="00820C7C">
        <w:rPr>
          <w:rFonts w:ascii="Arial" w:hAnsi="Arial" w:cs="Arial"/>
          <w:lang w:val="fr-FR"/>
        </w:rPr>
        <w:t>Strasbourg/Vienn</w:t>
      </w:r>
      <w:r w:rsidR="003E7130" w:rsidRPr="00820C7C">
        <w:rPr>
          <w:rFonts w:ascii="Arial" w:hAnsi="Arial" w:cs="Arial"/>
          <w:lang w:val="fr-FR"/>
        </w:rPr>
        <w:t>e</w:t>
      </w:r>
      <w:r w:rsidR="00CC7DFA" w:rsidRPr="00820C7C">
        <w:rPr>
          <w:rFonts w:ascii="Arial" w:hAnsi="Arial" w:cs="Arial"/>
          <w:lang w:val="fr-FR"/>
        </w:rPr>
        <w:t>/</w:t>
      </w:r>
      <w:r w:rsidR="003E7130" w:rsidRPr="00820C7C">
        <w:rPr>
          <w:rFonts w:ascii="Arial" w:hAnsi="Arial" w:cs="Arial"/>
          <w:lang w:val="fr-FR"/>
        </w:rPr>
        <w:t>Varsovie</w:t>
      </w:r>
      <w:r>
        <w:rPr>
          <w:rFonts w:ascii="Arial" w:hAnsi="Arial" w:cs="Arial"/>
          <w:lang w:val="fr-FR"/>
        </w:rPr>
        <w:t>,</w:t>
      </w:r>
      <w:r w:rsidR="003E7130" w:rsidRPr="00820C7C">
        <w:rPr>
          <w:rFonts w:ascii="Arial" w:hAnsi="Arial" w:cs="Arial"/>
          <w:lang w:val="fr-FR"/>
        </w:rPr>
        <w:t xml:space="preserve"> </w:t>
      </w:r>
      <w:r w:rsidR="00CC7DFA" w:rsidRPr="00820C7C">
        <w:rPr>
          <w:rFonts w:ascii="Arial" w:hAnsi="Arial" w:cs="Arial"/>
          <w:lang w:val="fr-FR"/>
        </w:rPr>
        <w:t>19</w:t>
      </w:r>
      <w:r>
        <w:rPr>
          <w:rFonts w:ascii="Arial" w:hAnsi="Arial" w:cs="Arial"/>
          <w:lang w:val="fr-FR"/>
        </w:rPr>
        <w:t xml:space="preserve"> mars </w:t>
      </w:r>
      <w:r w:rsidR="00CC7DFA" w:rsidRPr="00820C7C">
        <w:rPr>
          <w:rFonts w:ascii="Arial" w:hAnsi="Arial" w:cs="Arial"/>
          <w:lang w:val="fr-FR"/>
        </w:rPr>
        <w:t xml:space="preserve">2021 – </w:t>
      </w:r>
      <w:r w:rsidR="00C949BF" w:rsidRPr="00820C7C">
        <w:rPr>
          <w:rFonts w:ascii="Arial" w:hAnsi="Arial" w:cs="Arial"/>
          <w:lang w:val="fr-FR"/>
        </w:rPr>
        <w:t xml:space="preserve">La </w:t>
      </w:r>
      <w:r w:rsidR="003E7130" w:rsidRPr="00820C7C">
        <w:rPr>
          <w:rFonts w:ascii="Arial" w:hAnsi="Arial" w:cs="Arial"/>
          <w:lang w:val="fr-FR"/>
        </w:rPr>
        <w:t>pandémie pos</w:t>
      </w:r>
      <w:r w:rsidR="00317A5E">
        <w:rPr>
          <w:rFonts w:ascii="Arial" w:hAnsi="Arial" w:cs="Arial"/>
          <w:lang w:val="fr-FR"/>
        </w:rPr>
        <w:t>e</w:t>
      </w:r>
      <w:r w:rsidR="003E7130" w:rsidRPr="00820C7C">
        <w:rPr>
          <w:rFonts w:ascii="Arial" w:hAnsi="Arial" w:cs="Arial"/>
          <w:lang w:val="fr-FR"/>
        </w:rPr>
        <w:t xml:space="preserve"> des </w:t>
      </w:r>
      <w:r>
        <w:rPr>
          <w:rFonts w:ascii="Arial" w:hAnsi="Arial" w:cs="Arial"/>
          <w:lang w:val="fr-FR"/>
        </w:rPr>
        <w:t xml:space="preserve">défis </w:t>
      </w:r>
      <w:r w:rsidR="003E7130" w:rsidRPr="00820C7C">
        <w:rPr>
          <w:rFonts w:ascii="Arial" w:hAnsi="Arial" w:cs="Arial"/>
          <w:lang w:val="fr-FR"/>
        </w:rPr>
        <w:t>sans précédent au</w:t>
      </w:r>
      <w:r w:rsidR="00C949BF" w:rsidRPr="00820C7C">
        <w:rPr>
          <w:rFonts w:ascii="Arial" w:hAnsi="Arial" w:cs="Arial"/>
          <w:lang w:val="fr-FR"/>
        </w:rPr>
        <w:t>x</w:t>
      </w:r>
      <w:r w:rsidR="003E7130" w:rsidRPr="00820C7C">
        <w:rPr>
          <w:rFonts w:ascii="Arial" w:hAnsi="Arial" w:cs="Arial"/>
          <w:lang w:val="fr-FR"/>
        </w:rPr>
        <w:t xml:space="preserve"> gouvernement</w:t>
      </w:r>
      <w:r w:rsidR="00C949BF" w:rsidRPr="00820C7C">
        <w:rPr>
          <w:rFonts w:ascii="Arial" w:hAnsi="Arial" w:cs="Arial"/>
          <w:lang w:val="fr-FR"/>
        </w:rPr>
        <w:t>s</w:t>
      </w:r>
      <w:r w:rsidR="003E7130" w:rsidRPr="00820C7C">
        <w:rPr>
          <w:rFonts w:ascii="Arial" w:hAnsi="Arial" w:cs="Arial"/>
          <w:lang w:val="fr-FR"/>
        </w:rPr>
        <w:t>, au</w:t>
      </w:r>
      <w:r w:rsidR="00C949BF" w:rsidRPr="00820C7C">
        <w:rPr>
          <w:rFonts w:ascii="Arial" w:hAnsi="Arial" w:cs="Arial"/>
          <w:lang w:val="fr-FR"/>
        </w:rPr>
        <w:t>x</w:t>
      </w:r>
      <w:r w:rsidR="003E7130" w:rsidRPr="00820C7C">
        <w:rPr>
          <w:rFonts w:ascii="Arial" w:hAnsi="Arial" w:cs="Arial"/>
          <w:lang w:val="fr-FR"/>
        </w:rPr>
        <w:t xml:space="preserve"> système</w:t>
      </w:r>
      <w:r w:rsidR="00C949BF" w:rsidRPr="00820C7C">
        <w:rPr>
          <w:rFonts w:ascii="Arial" w:hAnsi="Arial" w:cs="Arial"/>
          <w:lang w:val="fr-FR"/>
        </w:rPr>
        <w:t>s</w:t>
      </w:r>
      <w:r w:rsidR="003E7130" w:rsidRPr="00820C7C">
        <w:rPr>
          <w:rFonts w:ascii="Arial" w:hAnsi="Arial" w:cs="Arial"/>
          <w:lang w:val="fr-FR"/>
        </w:rPr>
        <w:t xml:space="preserve"> de santé et aux sociétés dans leur ensemble</w:t>
      </w:r>
      <w:r w:rsidR="00317A5E">
        <w:rPr>
          <w:rFonts w:ascii="Arial" w:hAnsi="Arial" w:cs="Arial"/>
          <w:lang w:val="fr-FR"/>
        </w:rPr>
        <w:t xml:space="preserve">, et </w:t>
      </w:r>
      <w:r w:rsidR="00777DAB">
        <w:rPr>
          <w:rFonts w:ascii="Arial" w:hAnsi="Arial" w:cs="Arial"/>
          <w:lang w:val="fr-FR"/>
        </w:rPr>
        <w:t xml:space="preserve">de </w:t>
      </w:r>
      <w:r w:rsidR="003E7130" w:rsidRPr="00820C7C">
        <w:rPr>
          <w:rFonts w:ascii="Arial" w:hAnsi="Arial" w:cs="Arial"/>
          <w:lang w:val="fr-FR"/>
        </w:rPr>
        <w:t xml:space="preserve">nombreuses personnes </w:t>
      </w:r>
      <w:r>
        <w:rPr>
          <w:rFonts w:ascii="Arial" w:hAnsi="Arial" w:cs="Arial"/>
          <w:lang w:val="fr-FR"/>
        </w:rPr>
        <w:t xml:space="preserve">sont </w:t>
      </w:r>
      <w:r w:rsidR="003E7130" w:rsidRPr="00820C7C">
        <w:rPr>
          <w:rFonts w:ascii="Arial" w:hAnsi="Arial" w:cs="Arial"/>
          <w:lang w:val="fr-FR"/>
        </w:rPr>
        <w:t xml:space="preserve">dans le désespoir. </w:t>
      </w:r>
      <w:r w:rsidR="00BE704C" w:rsidRPr="00E62779">
        <w:rPr>
          <w:rFonts w:ascii="Arial" w:hAnsi="Arial" w:cs="Arial"/>
          <w:lang w:val="fr-FR"/>
        </w:rPr>
        <w:t xml:space="preserve">Nous avons également été témoins </w:t>
      </w:r>
      <w:r w:rsidR="003E7130" w:rsidRPr="00820C7C">
        <w:rPr>
          <w:rFonts w:ascii="Arial" w:hAnsi="Arial" w:cs="Arial"/>
          <w:lang w:val="fr-FR"/>
        </w:rPr>
        <w:t>de la solidarité</w:t>
      </w:r>
      <w:r w:rsidR="00BE704C">
        <w:rPr>
          <w:rFonts w:ascii="Arial" w:hAnsi="Arial" w:cs="Arial"/>
          <w:lang w:val="fr-FR"/>
        </w:rPr>
        <w:t xml:space="preserve">, </w:t>
      </w:r>
      <w:r w:rsidR="00BE704C" w:rsidRPr="00E62779">
        <w:rPr>
          <w:rFonts w:ascii="Arial" w:hAnsi="Arial" w:cs="Arial"/>
          <w:lang w:val="fr-FR"/>
        </w:rPr>
        <w:t xml:space="preserve">de la générosité, de l'attention </w:t>
      </w:r>
      <w:r w:rsidR="003E7130" w:rsidRPr="00820C7C">
        <w:rPr>
          <w:rFonts w:ascii="Arial" w:hAnsi="Arial" w:cs="Arial"/>
          <w:lang w:val="fr-FR"/>
        </w:rPr>
        <w:t>et d</w:t>
      </w:r>
      <w:r>
        <w:rPr>
          <w:rFonts w:ascii="Arial" w:hAnsi="Arial" w:cs="Arial"/>
          <w:lang w:val="fr-FR"/>
        </w:rPr>
        <w:t>u</w:t>
      </w:r>
      <w:r w:rsidR="00E472B7">
        <w:rPr>
          <w:rFonts w:ascii="Arial" w:hAnsi="Arial" w:cs="Arial"/>
          <w:lang w:val="fr-FR"/>
        </w:rPr>
        <w:t xml:space="preserve"> dévouement à l’égard d</w:t>
      </w:r>
      <w:r w:rsidR="003E7130" w:rsidRPr="00820C7C">
        <w:rPr>
          <w:rFonts w:ascii="Arial" w:hAnsi="Arial" w:cs="Arial"/>
          <w:lang w:val="fr-FR"/>
        </w:rPr>
        <w:t xml:space="preserve">es plus vulnérables. </w:t>
      </w:r>
      <w:r w:rsidR="006B3DBB">
        <w:rPr>
          <w:rFonts w:ascii="Arial" w:hAnsi="Arial" w:cs="Arial"/>
          <w:lang w:val="fr-FR"/>
        </w:rPr>
        <w:t>Cette</w:t>
      </w:r>
      <w:r w:rsidR="003E7130" w:rsidRPr="00820C7C">
        <w:rPr>
          <w:rFonts w:ascii="Arial" w:hAnsi="Arial" w:cs="Arial"/>
          <w:lang w:val="fr-FR"/>
        </w:rPr>
        <w:t xml:space="preserve"> crise nous </w:t>
      </w:r>
      <w:r w:rsidR="00ED5BF8" w:rsidRPr="00820C7C">
        <w:rPr>
          <w:rFonts w:ascii="Arial" w:hAnsi="Arial" w:cs="Arial"/>
          <w:lang w:val="fr-FR"/>
        </w:rPr>
        <w:t>offre une</w:t>
      </w:r>
      <w:r w:rsidR="003E7130" w:rsidRPr="00820C7C">
        <w:rPr>
          <w:rFonts w:ascii="Arial" w:hAnsi="Arial" w:cs="Arial"/>
          <w:lang w:val="fr-FR"/>
        </w:rPr>
        <w:t xml:space="preserve"> occasion </w:t>
      </w:r>
      <w:r w:rsidR="006B3DBB">
        <w:rPr>
          <w:rFonts w:ascii="Arial" w:hAnsi="Arial" w:cs="Arial"/>
          <w:lang w:val="fr-FR"/>
        </w:rPr>
        <w:t xml:space="preserve">unique </w:t>
      </w:r>
      <w:r w:rsidR="003E7130" w:rsidRPr="00820C7C">
        <w:rPr>
          <w:rFonts w:ascii="Arial" w:hAnsi="Arial" w:cs="Arial"/>
          <w:lang w:val="fr-FR"/>
        </w:rPr>
        <w:t xml:space="preserve">de créer des sociétés plus inclusives et égalitaires, ont déclaré les responsables de quatre organisations de défense des droits </w:t>
      </w:r>
      <w:r w:rsidR="00A9009C">
        <w:rPr>
          <w:rFonts w:ascii="Arial" w:hAnsi="Arial" w:cs="Arial"/>
          <w:lang w:val="fr-FR"/>
        </w:rPr>
        <w:t>humains</w:t>
      </w:r>
      <w:r w:rsidR="003E7130" w:rsidRPr="00820C7C">
        <w:rPr>
          <w:rFonts w:ascii="Arial" w:hAnsi="Arial" w:cs="Arial"/>
          <w:lang w:val="fr-FR"/>
        </w:rPr>
        <w:t xml:space="preserve"> à la veille de la Journée internationale pour l’élimination de la discrimination raciale. </w:t>
      </w:r>
    </w:p>
    <w:p w14:paraId="52DF4200" w14:textId="77777777" w:rsidR="00232E0D" w:rsidRDefault="00232E0D" w:rsidP="006F4E75">
      <w:pPr>
        <w:autoSpaceDE w:val="0"/>
        <w:autoSpaceDN w:val="0"/>
        <w:adjustRightInd w:val="0"/>
        <w:spacing w:after="0" w:line="240" w:lineRule="auto"/>
        <w:jc w:val="both"/>
        <w:rPr>
          <w:rFonts w:ascii="Arial" w:hAnsi="Arial" w:cs="Arial"/>
          <w:lang w:val="fr-FR"/>
        </w:rPr>
      </w:pPr>
    </w:p>
    <w:p w14:paraId="5D9707C5" w14:textId="7D3F0CB4" w:rsidR="002860DB" w:rsidRPr="00820C7C" w:rsidRDefault="00BA7813" w:rsidP="00E06570">
      <w:pPr>
        <w:spacing w:after="0" w:line="240" w:lineRule="auto"/>
        <w:jc w:val="both"/>
        <w:rPr>
          <w:rFonts w:ascii="Arial" w:hAnsi="Arial" w:cs="Arial"/>
          <w:b/>
          <w:bCs/>
          <w:lang w:val="fr-FR"/>
        </w:rPr>
      </w:pPr>
      <w:r w:rsidRPr="00820C7C">
        <w:rPr>
          <w:rFonts w:ascii="Arial" w:hAnsi="Arial" w:cs="Arial"/>
          <w:b/>
          <w:bCs/>
          <w:lang w:val="fr-FR"/>
        </w:rPr>
        <w:t xml:space="preserve">Maria Marouda, </w:t>
      </w:r>
      <w:r w:rsidR="003E7130" w:rsidRPr="00820C7C">
        <w:rPr>
          <w:rFonts w:ascii="Arial" w:hAnsi="Arial" w:cs="Arial"/>
          <w:b/>
          <w:bCs/>
          <w:lang w:val="fr-FR"/>
        </w:rPr>
        <w:t xml:space="preserve">présidente de </w:t>
      </w:r>
      <w:r w:rsidR="003E7130" w:rsidRPr="00B63801">
        <w:rPr>
          <w:rFonts w:ascii="Arial" w:hAnsi="Arial" w:cs="Arial"/>
          <w:b/>
          <w:bCs/>
          <w:lang w:val="fr-FR"/>
        </w:rPr>
        <w:t xml:space="preserve">la Commission </w:t>
      </w:r>
      <w:r w:rsidR="00D758B5" w:rsidRPr="00B63801">
        <w:rPr>
          <w:rFonts w:ascii="Arial" w:hAnsi="Arial" w:cs="Arial"/>
          <w:b/>
          <w:bCs/>
          <w:lang w:val="fr-FR"/>
        </w:rPr>
        <w:t>européenne</w:t>
      </w:r>
      <w:r w:rsidR="003E7130" w:rsidRPr="00B63801">
        <w:rPr>
          <w:rFonts w:ascii="Arial" w:hAnsi="Arial" w:cs="Arial"/>
          <w:b/>
          <w:bCs/>
          <w:lang w:val="fr-FR"/>
        </w:rPr>
        <w:t xml:space="preserve"> contre le racisme et l’intolérance </w:t>
      </w:r>
      <w:r w:rsidRPr="00B63801">
        <w:rPr>
          <w:rFonts w:ascii="Arial" w:hAnsi="Arial" w:cs="Arial"/>
          <w:b/>
          <w:bCs/>
          <w:lang w:val="fr-FR"/>
        </w:rPr>
        <w:t>(ECRI)</w:t>
      </w:r>
      <w:r w:rsidR="003E7130" w:rsidRPr="00B63801">
        <w:rPr>
          <w:rFonts w:ascii="Arial" w:hAnsi="Arial" w:cs="Arial"/>
          <w:b/>
          <w:bCs/>
          <w:lang w:val="fr-FR"/>
        </w:rPr>
        <w:t xml:space="preserve"> du Conseil de l’Europe</w:t>
      </w:r>
      <w:r w:rsidRPr="00B63801">
        <w:rPr>
          <w:rFonts w:ascii="Arial" w:hAnsi="Arial" w:cs="Arial"/>
          <w:b/>
          <w:bCs/>
          <w:lang w:val="fr-FR"/>
        </w:rPr>
        <w:t xml:space="preserve">, Yanduan Li, </w:t>
      </w:r>
      <w:r w:rsidR="003E7130" w:rsidRPr="00B63801">
        <w:rPr>
          <w:rFonts w:ascii="Arial" w:hAnsi="Arial" w:cs="Arial"/>
          <w:b/>
          <w:bCs/>
          <w:lang w:val="fr-FR"/>
        </w:rPr>
        <w:t>président</w:t>
      </w:r>
      <w:r w:rsidR="00D758B5" w:rsidRPr="00B63801">
        <w:rPr>
          <w:rFonts w:ascii="Arial" w:hAnsi="Arial" w:cs="Arial"/>
          <w:b/>
          <w:bCs/>
          <w:lang w:val="fr-FR"/>
        </w:rPr>
        <w:t>e</w:t>
      </w:r>
      <w:r w:rsidR="003E7130" w:rsidRPr="00B63801">
        <w:rPr>
          <w:rFonts w:ascii="Arial" w:hAnsi="Arial" w:cs="Arial"/>
          <w:b/>
          <w:bCs/>
          <w:lang w:val="fr-FR"/>
        </w:rPr>
        <w:t xml:space="preserve"> du Comité </w:t>
      </w:r>
      <w:r w:rsidR="00C34DA9">
        <w:rPr>
          <w:rFonts w:ascii="Arial" w:hAnsi="Arial" w:cs="Arial"/>
          <w:b/>
          <w:bCs/>
          <w:lang w:val="fr-FR"/>
        </w:rPr>
        <w:t xml:space="preserve">des Nations Unies </w:t>
      </w:r>
      <w:r w:rsidR="003E7130" w:rsidRPr="00B63801">
        <w:rPr>
          <w:rFonts w:ascii="Arial" w:hAnsi="Arial" w:cs="Arial"/>
          <w:b/>
          <w:bCs/>
          <w:lang w:val="fr-FR"/>
        </w:rPr>
        <w:t>pour l’élimination de la discrimination raciale</w:t>
      </w:r>
      <w:r w:rsidR="00C2796F">
        <w:rPr>
          <w:rFonts w:ascii="Arial" w:hAnsi="Arial" w:cs="Arial"/>
          <w:b/>
          <w:bCs/>
          <w:lang w:val="fr-FR"/>
        </w:rPr>
        <w:t xml:space="preserve"> (CERD)</w:t>
      </w:r>
      <w:r w:rsidR="003E7130" w:rsidRPr="00B63801">
        <w:rPr>
          <w:rFonts w:ascii="Arial" w:hAnsi="Arial" w:cs="Arial"/>
          <w:b/>
          <w:bCs/>
          <w:lang w:val="fr-FR"/>
        </w:rPr>
        <w:t>,</w:t>
      </w:r>
      <w:r w:rsidRPr="00B63801">
        <w:rPr>
          <w:rFonts w:ascii="Arial" w:hAnsi="Arial" w:cs="Arial"/>
          <w:b/>
          <w:bCs/>
          <w:lang w:val="fr-FR"/>
        </w:rPr>
        <w:t xml:space="preserve"> Michael O’Flaherty,</w:t>
      </w:r>
      <w:r w:rsidR="003E7130" w:rsidRPr="00B63801">
        <w:rPr>
          <w:rFonts w:ascii="Arial" w:hAnsi="Arial" w:cs="Arial"/>
          <w:b/>
          <w:bCs/>
          <w:lang w:val="fr-FR"/>
        </w:rPr>
        <w:t xml:space="preserve"> directeur de l’Agence des droits fondamentaux</w:t>
      </w:r>
      <w:r w:rsidRPr="00B63801">
        <w:rPr>
          <w:rFonts w:ascii="Arial" w:hAnsi="Arial" w:cs="Arial"/>
          <w:b/>
          <w:bCs/>
          <w:lang w:val="fr-FR"/>
        </w:rPr>
        <w:t xml:space="preserve"> (FRA)</w:t>
      </w:r>
      <w:r w:rsidR="003E7130" w:rsidRPr="00B63801">
        <w:rPr>
          <w:rFonts w:ascii="Arial" w:hAnsi="Arial" w:cs="Arial"/>
          <w:b/>
          <w:bCs/>
          <w:lang w:val="fr-FR"/>
        </w:rPr>
        <w:t xml:space="preserve"> de </w:t>
      </w:r>
      <w:r w:rsidR="00A9009C" w:rsidRPr="00B63801">
        <w:rPr>
          <w:rFonts w:ascii="Arial" w:hAnsi="Arial" w:cs="Arial"/>
          <w:b/>
          <w:bCs/>
          <w:lang w:val="fr-FR"/>
        </w:rPr>
        <w:t>l’Union européenne</w:t>
      </w:r>
      <w:r w:rsidR="003E7130" w:rsidRPr="00820C7C">
        <w:rPr>
          <w:rFonts w:ascii="Arial" w:hAnsi="Arial" w:cs="Arial"/>
          <w:b/>
          <w:bCs/>
          <w:lang w:val="fr-FR"/>
        </w:rPr>
        <w:t>, et</w:t>
      </w:r>
      <w:r w:rsidRPr="00820C7C">
        <w:rPr>
          <w:rFonts w:ascii="Arial" w:hAnsi="Arial" w:cs="Arial"/>
          <w:b/>
          <w:bCs/>
          <w:lang w:val="fr-FR"/>
        </w:rPr>
        <w:t xml:space="preserve"> Matteo Mecacci, </w:t>
      </w:r>
      <w:r w:rsidR="003E7130" w:rsidRPr="00820C7C">
        <w:rPr>
          <w:rFonts w:ascii="Arial" w:hAnsi="Arial" w:cs="Arial"/>
          <w:b/>
          <w:bCs/>
          <w:lang w:val="fr-FR"/>
        </w:rPr>
        <w:t>directeur du Bureau des institutions démocratiques et des droits de l’homme (BIDDH) de l’</w:t>
      </w:r>
      <w:r w:rsidRPr="00820C7C">
        <w:rPr>
          <w:rFonts w:ascii="Arial" w:hAnsi="Arial" w:cs="Arial"/>
          <w:b/>
          <w:bCs/>
          <w:lang w:val="fr-FR"/>
        </w:rPr>
        <w:t>OSCE</w:t>
      </w:r>
      <w:r w:rsidR="003E7130" w:rsidRPr="00820C7C">
        <w:rPr>
          <w:rFonts w:ascii="Arial" w:hAnsi="Arial" w:cs="Arial"/>
          <w:b/>
          <w:bCs/>
          <w:lang w:val="fr-FR"/>
        </w:rPr>
        <w:t xml:space="preserve">, </w:t>
      </w:r>
      <w:r w:rsidR="006B3DBB">
        <w:rPr>
          <w:rFonts w:ascii="Arial" w:hAnsi="Arial" w:cs="Arial"/>
          <w:b/>
          <w:bCs/>
          <w:lang w:val="fr-FR"/>
        </w:rPr>
        <w:t xml:space="preserve">soulignent </w:t>
      </w:r>
      <w:r w:rsidR="003E7130" w:rsidRPr="00820C7C">
        <w:rPr>
          <w:rFonts w:ascii="Arial" w:hAnsi="Arial" w:cs="Arial"/>
          <w:b/>
          <w:bCs/>
          <w:lang w:val="fr-FR"/>
        </w:rPr>
        <w:t>le lourd</w:t>
      </w:r>
      <w:r w:rsidR="002860DB" w:rsidRPr="00820C7C">
        <w:rPr>
          <w:rFonts w:ascii="Arial" w:hAnsi="Arial" w:cs="Arial"/>
          <w:b/>
          <w:bCs/>
          <w:lang w:val="fr-FR"/>
        </w:rPr>
        <w:t xml:space="preserve"> </w:t>
      </w:r>
      <w:r w:rsidR="00206D34">
        <w:rPr>
          <w:rFonts w:ascii="Arial" w:hAnsi="Arial" w:cs="Arial"/>
          <w:b/>
          <w:bCs/>
          <w:lang w:val="fr-FR"/>
        </w:rPr>
        <w:t xml:space="preserve">impact </w:t>
      </w:r>
      <w:r w:rsidR="002860DB" w:rsidRPr="00820C7C">
        <w:rPr>
          <w:rFonts w:ascii="Arial" w:hAnsi="Arial" w:cs="Arial"/>
          <w:b/>
          <w:bCs/>
          <w:lang w:val="fr-FR"/>
        </w:rPr>
        <w:t xml:space="preserve">de </w:t>
      </w:r>
      <w:r w:rsidR="003E7130" w:rsidRPr="00820C7C">
        <w:rPr>
          <w:rFonts w:ascii="Arial" w:hAnsi="Arial" w:cs="Arial"/>
          <w:b/>
          <w:bCs/>
          <w:lang w:val="fr-FR"/>
        </w:rPr>
        <w:t xml:space="preserve">la pandémie </w:t>
      </w:r>
      <w:r w:rsidR="00206D34">
        <w:rPr>
          <w:rFonts w:ascii="Arial" w:hAnsi="Arial" w:cs="Arial"/>
          <w:b/>
          <w:bCs/>
          <w:lang w:val="fr-FR"/>
        </w:rPr>
        <w:t>sur</w:t>
      </w:r>
      <w:r w:rsidR="002860DB" w:rsidRPr="00820C7C">
        <w:rPr>
          <w:rFonts w:ascii="Arial" w:hAnsi="Arial" w:cs="Arial"/>
          <w:b/>
          <w:bCs/>
          <w:lang w:val="fr-FR"/>
        </w:rPr>
        <w:t xml:space="preserve"> </w:t>
      </w:r>
      <w:r w:rsidR="003E7130" w:rsidRPr="00820C7C">
        <w:rPr>
          <w:rFonts w:ascii="Arial" w:hAnsi="Arial" w:cs="Arial"/>
          <w:b/>
          <w:bCs/>
          <w:lang w:val="fr-FR"/>
        </w:rPr>
        <w:t>la justice raciale</w:t>
      </w:r>
      <w:r w:rsidR="00DB1419">
        <w:rPr>
          <w:rFonts w:ascii="Arial" w:hAnsi="Arial" w:cs="Arial"/>
          <w:b/>
          <w:bCs/>
          <w:lang w:val="fr-FR"/>
        </w:rPr>
        <w:t xml:space="preserve"> et </w:t>
      </w:r>
      <w:r w:rsidR="003E7130" w:rsidRPr="00820C7C">
        <w:rPr>
          <w:rFonts w:ascii="Arial" w:hAnsi="Arial" w:cs="Arial"/>
          <w:b/>
          <w:bCs/>
          <w:lang w:val="fr-FR"/>
        </w:rPr>
        <w:t>appellent à une action équitable, concertée et déterminée dans toute l</w:t>
      </w:r>
      <w:r w:rsidR="00206D34">
        <w:rPr>
          <w:rFonts w:ascii="Arial" w:hAnsi="Arial" w:cs="Arial"/>
          <w:b/>
          <w:bCs/>
          <w:lang w:val="fr-FR"/>
        </w:rPr>
        <w:t>a</w:t>
      </w:r>
      <w:r w:rsidR="003E7130" w:rsidRPr="00820C7C">
        <w:rPr>
          <w:rFonts w:ascii="Arial" w:hAnsi="Arial" w:cs="Arial"/>
          <w:b/>
          <w:bCs/>
          <w:lang w:val="fr-FR"/>
        </w:rPr>
        <w:t xml:space="preserve"> société afin d’inverser cette tendance</w:t>
      </w:r>
      <w:r w:rsidR="00F95C0B">
        <w:rPr>
          <w:rFonts w:ascii="Arial" w:hAnsi="Arial" w:cs="Arial"/>
          <w:b/>
          <w:bCs/>
          <w:lang w:val="fr-FR"/>
        </w:rPr>
        <w:t xml:space="preserve">. </w:t>
      </w:r>
    </w:p>
    <w:p w14:paraId="32E88F4E" w14:textId="77777777" w:rsidR="00A85E8D" w:rsidRPr="00820C7C" w:rsidRDefault="00A85E8D" w:rsidP="006F4E75">
      <w:pPr>
        <w:spacing w:after="0" w:line="240" w:lineRule="auto"/>
        <w:jc w:val="both"/>
        <w:rPr>
          <w:rFonts w:ascii="Arial" w:hAnsi="Arial" w:cs="Arial"/>
          <w:lang w:val="fr-FR"/>
        </w:rPr>
      </w:pPr>
    </w:p>
    <w:p w14:paraId="16FF973A" w14:textId="49173C12" w:rsidR="008E61C9" w:rsidRPr="00820C7C" w:rsidRDefault="008E61C9" w:rsidP="00ED5BF8">
      <w:pPr>
        <w:spacing w:line="240" w:lineRule="auto"/>
        <w:jc w:val="both"/>
        <w:rPr>
          <w:rFonts w:ascii="Arial" w:hAnsi="Arial" w:cs="Arial"/>
          <w:lang w:val="fr-FR"/>
        </w:rPr>
      </w:pPr>
      <w:r>
        <w:rPr>
          <w:rFonts w:ascii="Arial" w:hAnsi="Arial" w:cs="Arial"/>
          <w:lang w:val="fr-FR"/>
        </w:rPr>
        <w:t>L</w:t>
      </w:r>
      <w:r w:rsidR="003E7130" w:rsidRPr="00820C7C">
        <w:rPr>
          <w:rFonts w:ascii="Arial" w:hAnsi="Arial" w:cs="Arial"/>
          <w:lang w:val="fr-FR"/>
        </w:rPr>
        <w:t xml:space="preserve">a pandémie de </w:t>
      </w:r>
      <w:r w:rsidR="004E77F3">
        <w:rPr>
          <w:rFonts w:ascii="Arial" w:hAnsi="Arial" w:cs="Arial"/>
          <w:lang w:val="fr-FR"/>
        </w:rPr>
        <w:t>C</w:t>
      </w:r>
      <w:r w:rsidR="00A9009C">
        <w:rPr>
          <w:rFonts w:ascii="Arial" w:hAnsi="Arial" w:cs="Arial"/>
          <w:lang w:val="fr-FR"/>
        </w:rPr>
        <w:t>ovid</w:t>
      </w:r>
      <w:r w:rsidR="00A85E8D" w:rsidRPr="00820C7C">
        <w:rPr>
          <w:rFonts w:ascii="Arial" w:hAnsi="Arial" w:cs="Arial"/>
          <w:lang w:val="fr-FR"/>
        </w:rPr>
        <w:t>-19</w:t>
      </w:r>
      <w:r w:rsidR="003E7130" w:rsidRPr="00820C7C">
        <w:rPr>
          <w:rFonts w:ascii="Arial" w:hAnsi="Arial" w:cs="Arial"/>
          <w:lang w:val="fr-FR"/>
        </w:rPr>
        <w:t xml:space="preserve"> a non seulement mis en évidence les inégalités et les discriminations </w:t>
      </w:r>
      <w:r w:rsidRPr="00820C7C">
        <w:rPr>
          <w:rFonts w:ascii="Arial" w:hAnsi="Arial" w:cs="Arial"/>
          <w:lang w:val="fr-FR"/>
        </w:rPr>
        <w:t xml:space="preserve">structurelles </w:t>
      </w:r>
      <w:r>
        <w:rPr>
          <w:rFonts w:ascii="Arial" w:hAnsi="Arial" w:cs="Arial"/>
          <w:lang w:val="fr-FR"/>
        </w:rPr>
        <w:t xml:space="preserve">de </w:t>
      </w:r>
      <w:r w:rsidR="003E7130" w:rsidRPr="00820C7C">
        <w:rPr>
          <w:rFonts w:ascii="Arial" w:hAnsi="Arial" w:cs="Arial"/>
          <w:lang w:val="fr-FR"/>
        </w:rPr>
        <w:t xml:space="preserve">nos sociétés, mais les a </w:t>
      </w:r>
      <w:r w:rsidR="00206D34">
        <w:rPr>
          <w:rFonts w:ascii="Arial" w:hAnsi="Arial" w:cs="Arial"/>
          <w:lang w:val="fr-FR"/>
        </w:rPr>
        <w:t>encore</w:t>
      </w:r>
      <w:r w:rsidR="003E7130" w:rsidRPr="00820C7C">
        <w:rPr>
          <w:rFonts w:ascii="Arial" w:hAnsi="Arial" w:cs="Arial"/>
          <w:lang w:val="fr-FR"/>
        </w:rPr>
        <w:t xml:space="preserve"> </w:t>
      </w:r>
      <w:r w:rsidR="003E7130" w:rsidRPr="00915BCD">
        <w:rPr>
          <w:rFonts w:ascii="Arial" w:hAnsi="Arial" w:cs="Arial"/>
          <w:lang w:val="fr-FR"/>
        </w:rPr>
        <w:t>aggravé</w:t>
      </w:r>
      <w:r w:rsidR="00F73CF3" w:rsidRPr="00915BCD">
        <w:rPr>
          <w:rFonts w:ascii="Arial" w:hAnsi="Arial" w:cs="Arial"/>
          <w:lang w:val="fr-FR"/>
        </w:rPr>
        <w:t>e</w:t>
      </w:r>
      <w:r w:rsidR="003E7130" w:rsidRPr="00915BCD">
        <w:rPr>
          <w:rFonts w:ascii="Arial" w:hAnsi="Arial" w:cs="Arial"/>
          <w:lang w:val="fr-FR"/>
        </w:rPr>
        <w:t>s</w:t>
      </w:r>
      <w:r w:rsidR="00176A88">
        <w:rPr>
          <w:rFonts w:ascii="Arial" w:hAnsi="Arial" w:cs="Arial"/>
          <w:lang w:val="fr-FR"/>
        </w:rPr>
        <w:t xml:space="preserve">, </w:t>
      </w:r>
      <w:r w:rsidR="00176A88" w:rsidRPr="00BB3EBC">
        <w:rPr>
          <w:rFonts w:ascii="Arial" w:hAnsi="Arial" w:cs="Arial"/>
          <w:lang w:val="fr-FR"/>
        </w:rPr>
        <w:t>en Europe et au-delà, comme nous avons pu le voir avec la série de fusillades aux États-Unis</w:t>
      </w:r>
      <w:r w:rsidR="003E7130" w:rsidRPr="00BB3EBC">
        <w:rPr>
          <w:rFonts w:ascii="Arial" w:hAnsi="Arial" w:cs="Arial"/>
          <w:lang w:val="fr-FR"/>
        </w:rPr>
        <w:t xml:space="preserve">. </w:t>
      </w:r>
      <w:r w:rsidRPr="00BB3EBC">
        <w:rPr>
          <w:rFonts w:ascii="Arial" w:hAnsi="Arial" w:cs="Arial"/>
          <w:lang w:val="fr-FR"/>
        </w:rPr>
        <w:t>N</w:t>
      </w:r>
      <w:r w:rsidR="003E7130" w:rsidRPr="00BB3EBC">
        <w:rPr>
          <w:rFonts w:ascii="Arial" w:hAnsi="Arial" w:cs="Arial"/>
          <w:lang w:val="fr-FR"/>
        </w:rPr>
        <w:t xml:space="preserve">ous </w:t>
      </w:r>
      <w:r w:rsidRPr="00BB3EBC">
        <w:rPr>
          <w:rFonts w:ascii="Arial" w:hAnsi="Arial" w:cs="Arial"/>
          <w:lang w:val="fr-FR"/>
        </w:rPr>
        <w:t xml:space="preserve">constatons </w:t>
      </w:r>
      <w:r w:rsidR="003E7130" w:rsidRPr="00BB3EBC">
        <w:rPr>
          <w:rFonts w:ascii="Arial" w:hAnsi="Arial" w:cs="Arial"/>
          <w:lang w:val="fr-FR"/>
        </w:rPr>
        <w:t xml:space="preserve">de nouvelles formes d’inégalité </w:t>
      </w:r>
      <w:r w:rsidR="00F73CF3" w:rsidRPr="00BB3EBC">
        <w:rPr>
          <w:rFonts w:ascii="Arial" w:hAnsi="Arial" w:cs="Arial"/>
          <w:lang w:val="fr-FR"/>
        </w:rPr>
        <w:t xml:space="preserve">et </w:t>
      </w:r>
      <w:r w:rsidR="003E7130" w:rsidRPr="00BB3EBC">
        <w:rPr>
          <w:rFonts w:ascii="Arial" w:hAnsi="Arial" w:cs="Arial"/>
          <w:lang w:val="fr-FR"/>
        </w:rPr>
        <w:t xml:space="preserve">de discrimination, notamment </w:t>
      </w:r>
      <w:r w:rsidRPr="00BB3EBC">
        <w:rPr>
          <w:rFonts w:ascii="Arial" w:hAnsi="Arial" w:cs="Arial"/>
          <w:lang w:val="fr-FR"/>
        </w:rPr>
        <w:t xml:space="preserve">dans </w:t>
      </w:r>
      <w:r w:rsidR="003E7130" w:rsidRPr="00BB3EBC">
        <w:rPr>
          <w:rFonts w:ascii="Arial" w:hAnsi="Arial" w:cs="Arial"/>
          <w:lang w:val="fr-FR"/>
        </w:rPr>
        <w:t xml:space="preserve">l’accès aux </w:t>
      </w:r>
      <w:r w:rsidRPr="00BB3EBC">
        <w:rPr>
          <w:rFonts w:ascii="Arial" w:hAnsi="Arial" w:cs="Arial"/>
          <w:lang w:val="fr-FR"/>
        </w:rPr>
        <w:t xml:space="preserve">soins </w:t>
      </w:r>
      <w:r w:rsidR="003E7130" w:rsidRPr="00BB3EBC">
        <w:rPr>
          <w:rFonts w:ascii="Arial" w:hAnsi="Arial" w:cs="Arial"/>
          <w:lang w:val="fr-FR"/>
        </w:rPr>
        <w:t>et</w:t>
      </w:r>
      <w:r w:rsidRPr="00BB3EBC">
        <w:rPr>
          <w:rFonts w:ascii="Arial" w:hAnsi="Arial" w:cs="Arial"/>
          <w:lang w:val="fr-FR"/>
        </w:rPr>
        <w:t xml:space="preserve"> aux </w:t>
      </w:r>
      <w:r w:rsidR="003E7130" w:rsidRPr="00BB3EBC">
        <w:rPr>
          <w:rFonts w:ascii="Arial" w:hAnsi="Arial" w:cs="Arial"/>
          <w:lang w:val="fr-FR"/>
        </w:rPr>
        <w:t>vaccination</w:t>
      </w:r>
      <w:r w:rsidRPr="00BB3EBC">
        <w:rPr>
          <w:rFonts w:ascii="Arial" w:hAnsi="Arial" w:cs="Arial"/>
          <w:lang w:val="fr-FR"/>
        </w:rPr>
        <w:t>s</w:t>
      </w:r>
      <w:r w:rsidR="003E7130" w:rsidRPr="00BB3EBC">
        <w:rPr>
          <w:rFonts w:ascii="Arial" w:hAnsi="Arial" w:cs="Arial"/>
          <w:lang w:val="fr-FR"/>
        </w:rPr>
        <w:t>. Des attaques ont visé des groupes ethniques</w:t>
      </w:r>
      <w:r w:rsidR="003E7130" w:rsidRPr="00915BCD">
        <w:rPr>
          <w:rFonts w:ascii="Arial" w:hAnsi="Arial" w:cs="Arial"/>
          <w:lang w:val="fr-FR"/>
        </w:rPr>
        <w:t xml:space="preserve"> et religieu</w:t>
      </w:r>
      <w:r w:rsidR="00F73CF3" w:rsidRPr="00915BCD">
        <w:rPr>
          <w:rFonts w:ascii="Arial" w:hAnsi="Arial" w:cs="Arial"/>
          <w:lang w:val="fr-FR"/>
        </w:rPr>
        <w:t>x</w:t>
      </w:r>
      <w:r w:rsidR="00206D34">
        <w:rPr>
          <w:rFonts w:ascii="Arial" w:hAnsi="Arial" w:cs="Arial"/>
          <w:lang w:val="fr-FR"/>
        </w:rPr>
        <w:t xml:space="preserve"> minoritaires</w:t>
      </w:r>
      <w:r w:rsidR="003E7130" w:rsidRPr="00915BCD">
        <w:rPr>
          <w:rFonts w:ascii="Arial" w:hAnsi="Arial" w:cs="Arial"/>
          <w:lang w:val="fr-FR"/>
        </w:rPr>
        <w:t xml:space="preserve">, terrifiant des communautés entières. </w:t>
      </w:r>
      <w:r w:rsidR="00E652D2" w:rsidRPr="00E652D2">
        <w:rPr>
          <w:rFonts w:ascii="Arial" w:hAnsi="Arial" w:cs="Arial"/>
          <w:lang w:val="fr-FR"/>
        </w:rPr>
        <w:t xml:space="preserve">Les discours </w:t>
      </w:r>
      <w:r w:rsidR="00A9009C">
        <w:rPr>
          <w:rFonts w:ascii="Arial" w:hAnsi="Arial" w:cs="Arial"/>
          <w:lang w:val="fr-FR"/>
        </w:rPr>
        <w:t>de haine</w:t>
      </w:r>
      <w:r w:rsidR="00E652D2" w:rsidRPr="00E652D2">
        <w:rPr>
          <w:rFonts w:ascii="Arial" w:hAnsi="Arial" w:cs="Arial"/>
          <w:lang w:val="fr-FR"/>
        </w:rPr>
        <w:t xml:space="preserve"> en ligne se sont largement répandus </w:t>
      </w:r>
      <w:r w:rsidR="003E7130" w:rsidRPr="00820C7C">
        <w:rPr>
          <w:rFonts w:ascii="Arial" w:hAnsi="Arial" w:cs="Arial"/>
          <w:lang w:val="fr-FR"/>
        </w:rPr>
        <w:t xml:space="preserve">et </w:t>
      </w:r>
      <w:r w:rsidR="00E652D2">
        <w:rPr>
          <w:rFonts w:ascii="Arial" w:hAnsi="Arial" w:cs="Arial"/>
          <w:lang w:val="fr-FR"/>
        </w:rPr>
        <w:t xml:space="preserve">ont </w:t>
      </w:r>
      <w:r w:rsidR="00206D34">
        <w:rPr>
          <w:rFonts w:ascii="Arial" w:hAnsi="Arial" w:cs="Arial"/>
          <w:lang w:val="fr-FR"/>
        </w:rPr>
        <w:t xml:space="preserve">fait de </w:t>
      </w:r>
      <w:r w:rsidR="007953D2">
        <w:rPr>
          <w:rFonts w:ascii="Arial" w:hAnsi="Arial" w:cs="Arial"/>
          <w:lang w:val="fr-FR"/>
        </w:rPr>
        <w:t>certains</w:t>
      </w:r>
      <w:r w:rsidR="003E7130" w:rsidRPr="00820C7C">
        <w:rPr>
          <w:rFonts w:ascii="Arial" w:hAnsi="Arial" w:cs="Arial"/>
          <w:lang w:val="fr-FR"/>
        </w:rPr>
        <w:t xml:space="preserve"> groupes</w:t>
      </w:r>
      <w:r w:rsidR="00206D34">
        <w:rPr>
          <w:rFonts w:ascii="Arial" w:hAnsi="Arial" w:cs="Arial"/>
          <w:lang w:val="fr-FR"/>
        </w:rPr>
        <w:t>,</w:t>
      </w:r>
      <w:r w:rsidR="007953D2">
        <w:rPr>
          <w:rFonts w:ascii="Arial" w:hAnsi="Arial" w:cs="Arial"/>
          <w:lang w:val="fr-FR"/>
        </w:rPr>
        <w:t xml:space="preserve"> comme</w:t>
      </w:r>
      <w:r w:rsidR="003E7130" w:rsidRPr="00820C7C">
        <w:rPr>
          <w:rFonts w:ascii="Arial" w:hAnsi="Arial" w:cs="Arial"/>
          <w:lang w:val="fr-FR"/>
        </w:rPr>
        <w:t xml:space="preserve"> les migrants</w:t>
      </w:r>
      <w:r w:rsidR="00206D34">
        <w:rPr>
          <w:rFonts w:ascii="Arial" w:hAnsi="Arial" w:cs="Arial"/>
          <w:lang w:val="fr-FR"/>
        </w:rPr>
        <w:t>, des boucs-émissaires</w:t>
      </w:r>
      <w:r w:rsidR="003E7130" w:rsidRPr="00820C7C">
        <w:rPr>
          <w:rFonts w:ascii="Arial" w:hAnsi="Arial" w:cs="Arial"/>
          <w:lang w:val="fr-FR"/>
        </w:rPr>
        <w:t xml:space="preserve">. Les retombées économiques de la pandémie ont </w:t>
      </w:r>
      <w:r w:rsidR="00E652D2" w:rsidRPr="008E61C9">
        <w:rPr>
          <w:rFonts w:ascii="Arial" w:hAnsi="Arial" w:cs="Arial"/>
          <w:lang w:val="fr-FR"/>
        </w:rPr>
        <w:t>entraîné une augmentation des</w:t>
      </w:r>
      <w:r w:rsidR="00E652D2" w:rsidRPr="00820C7C">
        <w:rPr>
          <w:rFonts w:ascii="Arial" w:hAnsi="Arial" w:cs="Arial"/>
          <w:lang w:val="fr-FR"/>
        </w:rPr>
        <w:t xml:space="preserve"> </w:t>
      </w:r>
      <w:r w:rsidR="00CD0822" w:rsidRPr="00820C7C">
        <w:rPr>
          <w:rFonts w:ascii="Arial" w:hAnsi="Arial" w:cs="Arial"/>
          <w:lang w:val="fr-FR"/>
        </w:rPr>
        <w:t xml:space="preserve">inégalités, </w:t>
      </w:r>
      <w:r w:rsidR="00E652D2">
        <w:rPr>
          <w:rFonts w:ascii="Arial" w:hAnsi="Arial" w:cs="Arial"/>
          <w:lang w:val="fr-FR"/>
        </w:rPr>
        <w:t xml:space="preserve">de </w:t>
      </w:r>
      <w:r w:rsidR="00CD0822" w:rsidRPr="00820C7C">
        <w:rPr>
          <w:rFonts w:ascii="Arial" w:hAnsi="Arial" w:cs="Arial"/>
          <w:lang w:val="fr-FR"/>
        </w:rPr>
        <w:t xml:space="preserve">la </w:t>
      </w:r>
      <w:r w:rsidR="003E7130" w:rsidRPr="00820C7C">
        <w:rPr>
          <w:rFonts w:ascii="Arial" w:hAnsi="Arial" w:cs="Arial"/>
          <w:lang w:val="fr-FR"/>
        </w:rPr>
        <w:t xml:space="preserve">stigmatisation et </w:t>
      </w:r>
      <w:r w:rsidR="00E652D2">
        <w:rPr>
          <w:rFonts w:ascii="Arial" w:hAnsi="Arial" w:cs="Arial"/>
          <w:lang w:val="fr-FR"/>
        </w:rPr>
        <w:t xml:space="preserve">de </w:t>
      </w:r>
      <w:r w:rsidR="003E7130" w:rsidRPr="00820C7C">
        <w:rPr>
          <w:rFonts w:ascii="Arial" w:hAnsi="Arial" w:cs="Arial"/>
          <w:lang w:val="fr-FR"/>
        </w:rPr>
        <w:t xml:space="preserve">la haine. </w:t>
      </w:r>
      <w:r w:rsidR="00E652D2">
        <w:rPr>
          <w:rFonts w:ascii="Arial" w:hAnsi="Arial" w:cs="Arial"/>
          <w:lang w:val="fr-FR"/>
        </w:rPr>
        <w:t>P</w:t>
      </w:r>
      <w:r w:rsidR="00CD0822" w:rsidRPr="00820C7C">
        <w:rPr>
          <w:rFonts w:ascii="Arial" w:hAnsi="Arial" w:cs="Arial"/>
          <w:lang w:val="fr-FR"/>
        </w:rPr>
        <w:t xml:space="preserve">our sortir du cercle vicieux du racisme, de la discrimination et de la pauvreté, </w:t>
      </w:r>
      <w:r w:rsidR="00E652D2">
        <w:rPr>
          <w:rFonts w:ascii="Arial" w:hAnsi="Arial" w:cs="Arial"/>
          <w:lang w:val="fr-FR"/>
        </w:rPr>
        <w:t xml:space="preserve">des efforts accrus et une </w:t>
      </w:r>
      <w:r w:rsidR="00E652D2" w:rsidRPr="008E61C9">
        <w:rPr>
          <w:rFonts w:ascii="Arial" w:hAnsi="Arial" w:cs="Arial"/>
          <w:lang w:val="fr-FR"/>
        </w:rPr>
        <w:t>coopération plus étroite sont indispensables</w:t>
      </w:r>
      <w:r w:rsidR="003E7130" w:rsidRPr="00820C7C">
        <w:rPr>
          <w:rFonts w:ascii="Arial" w:hAnsi="Arial" w:cs="Arial"/>
          <w:lang w:val="fr-FR"/>
        </w:rPr>
        <w:t xml:space="preserve">. </w:t>
      </w:r>
    </w:p>
    <w:p w14:paraId="6932EB8C" w14:textId="6EB52A18" w:rsidR="00334DC3" w:rsidRPr="00820C7C" w:rsidRDefault="00DA3CC1" w:rsidP="00877878">
      <w:pPr>
        <w:spacing w:after="0" w:line="240" w:lineRule="auto"/>
        <w:jc w:val="both"/>
        <w:rPr>
          <w:rFonts w:ascii="Arial" w:hAnsi="Arial" w:cs="Arial"/>
          <w:lang w:val="fr-FR"/>
        </w:rPr>
      </w:pPr>
      <w:r>
        <w:rPr>
          <w:rFonts w:ascii="Arial" w:hAnsi="Arial" w:cs="Arial"/>
          <w:lang w:val="fr-FR"/>
        </w:rPr>
        <w:t>« </w:t>
      </w:r>
      <w:r w:rsidR="003E7130" w:rsidRPr="00820C7C">
        <w:rPr>
          <w:rFonts w:ascii="Arial" w:hAnsi="Arial" w:cs="Arial"/>
          <w:lang w:val="fr-FR"/>
        </w:rPr>
        <w:t xml:space="preserve">Comme le coronavirus, le racisme a aussi muté et de nouvelles </w:t>
      </w:r>
      <w:r w:rsidR="004D0543">
        <w:rPr>
          <w:rFonts w:ascii="Arial" w:hAnsi="Arial" w:cs="Arial"/>
          <w:lang w:val="fr-FR"/>
        </w:rPr>
        <w:t>variantes</w:t>
      </w:r>
      <w:r w:rsidR="003E7130" w:rsidRPr="00820C7C">
        <w:rPr>
          <w:rFonts w:ascii="Arial" w:hAnsi="Arial" w:cs="Arial"/>
          <w:lang w:val="fr-FR"/>
        </w:rPr>
        <w:t xml:space="preserve"> sont apparues pendant la pandémie. Tous les acteurs politiques et autres doivent</w:t>
      </w:r>
      <w:r w:rsidR="00BD7B49" w:rsidRPr="00820C7C">
        <w:rPr>
          <w:rFonts w:ascii="Arial" w:hAnsi="Arial" w:cs="Arial"/>
          <w:lang w:val="fr-FR"/>
        </w:rPr>
        <w:t xml:space="preserve"> </w:t>
      </w:r>
      <w:r w:rsidR="003E7130" w:rsidRPr="00820C7C">
        <w:rPr>
          <w:rFonts w:ascii="Arial" w:hAnsi="Arial" w:cs="Arial"/>
          <w:lang w:val="fr-FR"/>
        </w:rPr>
        <w:t xml:space="preserve">examiner en profondeur les défis actuels </w:t>
      </w:r>
      <w:r w:rsidR="00334DC3">
        <w:rPr>
          <w:rFonts w:ascii="Arial" w:hAnsi="Arial" w:cs="Arial"/>
          <w:lang w:val="fr-FR"/>
        </w:rPr>
        <w:t xml:space="preserve">afin de </w:t>
      </w:r>
      <w:r w:rsidR="003E7130" w:rsidRPr="00820C7C">
        <w:rPr>
          <w:rFonts w:ascii="Arial" w:hAnsi="Arial" w:cs="Arial"/>
          <w:lang w:val="fr-FR"/>
        </w:rPr>
        <w:t xml:space="preserve">construire une Europe et </w:t>
      </w:r>
      <w:r>
        <w:rPr>
          <w:rFonts w:ascii="Arial" w:hAnsi="Arial" w:cs="Arial"/>
          <w:lang w:val="fr-FR"/>
        </w:rPr>
        <w:t xml:space="preserve">un </w:t>
      </w:r>
      <w:r w:rsidR="003E7130" w:rsidRPr="00820C7C">
        <w:rPr>
          <w:rFonts w:ascii="Arial" w:hAnsi="Arial" w:cs="Arial"/>
          <w:lang w:val="fr-FR"/>
        </w:rPr>
        <w:t>monde sans racisme</w:t>
      </w:r>
      <w:r>
        <w:rPr>
          <w:rFonts w:ascii="Arial" w:hAnsi="Arial" w:cs="Arial"/>
          <w:lang w:val="fr-FR"/>
        </w:rPr>
        <w:t> ;</w:t>
      </w:r>
      <w:r w:rsidR="003E7130" w:rsidRPr="00820C7C">
        <w:rPr>
          <w:rFonts w:ascii="Arial" w:hAnsi="Arial" w:cs="Arial"/>
          <w:lang w:val="fr-FR"/>
        </w:rPr>
        <w:t xml:space="preserve"> ils doivent affronter d’urgence les nouveaux risques</w:t>
      </w:r>
      <w:r>
        <w:rPr>
          <w:rFonts w:ascii="Arial" w:hAnsi="Arial" w:cs="Arial"/>
          <w:lang w:val="fr-FR"/>
        </w:rPr>
        <w:t> »</w:t>
      </w:r>
      <w:r w:rsidR="003E7130" w:rsidRPr="00820C7C">
        <w:rPr>
          <w:rFonts w:ascii="Arial" w:hAnsi="Arial" w:cs="Arial"/>
          <w:lang w:val="fr-FR"/>
        </w:rPr>
        <w:t>, a déclaré la présidente de l’</w:t>
      </w:r>
      <w:r w:rsidR="00BD7B49" w:rsidRPr="00820C7C">
        <w:rPr>
          <w:rFonts w:ascii="Arial" w:hAnsi="Arial" w:cs="Arial"/>
          <w:lang w:val="fr-FR"/>
        </w:rPr>
        <w:t>ECRI</w:t>
      </w:r>
      <w:r w:rsidR="003E7130" w:rsidRPr="00820C7C">
        <w:rPr>
          <w:rFonts w:ascii="Arial" w:hAnsi="Arial" w:cs="Arial"/>
          <w:lang w:val="fr-FR"/>
        </w:rPr>
        <w:t>,</w:t>
      </w:r>
      <w:r w:rsidR="00BD7B49" w:rsidRPr="00820C7C">
        <w:rPr>
          <w:rFonts w:ascii="Arial" w:hAnsi="Arial" w:cs="Arial"/>
          <w:lang w:val="fr-FR"/>
        </w:rPr>
        <w:t xml:space="preserve"> Maria Marouda. </w:t>
      </w:r>
      <w:r>
        <w:rPr>
          <w:rFonts w:ascii="Arial" w:hAnsi="Arial" w:cs="Arial"/>
          <w:lang w:val="fr-FR"/>
        </w:rPr>
        <w:t>« </w:t>
      </w:r>
      <w:r w:rsidR="00334DC3" w:rsidRPr="00334DC3">
        <w:rPr>
          <w:rFonts w:ascii="Arial" w:hAnsi="Arial" w:cs="Arial"/>
          <w:lang w:val="fr-FR"/>
        </w:rPr>
        <w:t xml:space="preserve">Beaucoup pensent que la crise sanitaire mondiale actuelle leur a donné </w:t>
      </w:r>
      <w:r w:rsidR="00334DC3" w:rsidRPr="00ED5BF8">
        <w:rPr>
          <w:rFonts w:ascii="Arial" w:hAnsi="Arial" w:cs="Arial"/>
          <w:lang w:val="fr-FR"/>
        </w:rPr>
        <w:t>carte blanche</w:t>
      </w:r>
      <w:r w:rsidR="00334DC3" w:rsidRPr="00334DC3">
        <w:rPr>
          <w:rFonts w:ascii="Arial" w:hAnsi="Arial" w:cs="Arial"/>
          <w:lang w:val="fr-FR"/>
        </w:rPr>
        <w:t xml:space="preserve"> pour manifester des attitudes hostiles à l'égard de groupes et d'individus spécifiques sur la base de plusieurs motifs, qui reflètent profondément la dimension intersectionnelle de la discrimination. Cela conduit à une plus grande polarisation sociale.</w:t>
      </w:r>
      <w:r w:rsidR="00334DC3">
        <w:rPr>
          <w:rFonts w:ascii="Arial" w:hAnsi="Arial" w:cs="Arial"/>
          <w:lang w:val="fr-FR"/>
        </w:rPr>
        <w:t xml:space="preserve"> </w:t>
      </w:r>
      <w:r w:rsidR="003E7130" w:rsidRPr="00820C7C">
        <w:rPr>
          <w:rFonts w:ascii="Arial" w:hAnsi="Arial" w:cs="Arial"/>
          <w:lang w:val="fr-FR"/>
        </w:rPr>
        <w:t xml:space="preserve">Nous devons </w:t>
      </w:r>
      <w:r w:rsidR="00AF2446">
        <w:rPr>
          <w:rFonts w:ascii="Arial" w:hAnsi="Arial" w:cs="Arial"/>
          <w:lang w:val="fr-FR"/>
        </w:rPr>
        <w:t xml:space="preserve">mener le combat </w:t>
      </w:r>
      <w:r w:rsidR="003E7130" w:rsidRPr="00820C7C">
        <w:rPr>
          <w:rFonts w:ascii="Arial" w:hAnsi="Arial" w:cs="Arial"/>
          <w:lang w:val="fr-FR"/>
        </w:rPr>
        <w:t xml:space="preserve">en tendant la main aux victimes </w:t>
      </w:r>
      <w:r w:rsidR="00AF2446">
        <w:rPr>
          <w:rFonts w:ascii="Arial" w:hAnsi="Arial" w:cs="Arial"/>
          <w:lang w:val="fr-FR"/>
        </w:rPr>
        <w:t>du racisme et de la discrimination raciale</w:t>
      </w:r>
      <w:r w:rsidR="003E3499">
        <w:rPr>
          <w:rFonts w:ascii="Arial" w:hAnsi="Arial" w:cs="Arial"/>
          <w:lang w:val="fr-FR"/>
        </w:rPr>
        <w:t>,</w:t>
      </w:r>
      <w:r w:rsidR="00AF2446">
        <w:rPr>
          <w:rFonts w:ascii="Arial" w:hAnsi="Arial" w:cs="Arial"/>
          <w:lang w:val="fr-FR"/>
        </w:rPr>
        <w:t xml:space="preserve"> </w:t>
      </w:r>
      <w:r w:rsidR="003E7130" w:rsidRPr="00820C7C">
        <w:rPr>
          <w:rFonts w:ascii="Arial" w:hAnsi="Arial" w:cs="Arial"/>
          <w:lang w:val="fr-FR"/>
        </w:rPr>
        <w:t xml:space="preserve">en protégeant ceux qui leur viennent en aide et en mettant en place des cadres juridiques et </w:t>
      </w:r>
      <w:r>
        <w:rPr>
          <w:rFonts w:ascii="Arial" w:hAnsi="Arial" w:cs="Arial"/>
          <w:lang w:val="fr-FR"/>
        </w:rPr>
        <w:t>politiques</w:t>
      </w:r>
      <w:r w:rsidR="003E7130" w:rsidRPr="00820C7C">
        <w:rPr>
          <w:rFonts w:ascii="Arial" w:hAnsi="Arial" w:cs="Arial"/>
          <w:lang w:val="fr-FR"/>
        </w:rPr>
        <w:t xml:space="preserve"> solides pour faire de la non</w:t>
      </w:r>
      <w:r w:rsidR="005C003E">
        <w:rPr>
          <w:rFonts w:ascii="Arial" w:hAnsi="Arial" w:cs="Arial"/>
          <w:lang w:val="fr-FR"/>
        </w:rPr>
        <w:noBreakHyphen/>
      </w:r>
      <w:r w:rsidR="003E7130" w:rsidRPr="00820C7C">
        <w:rPr>
          <w:rFonts w:ascii="Arial" w:hAnsi="Arial" w:cs="Arial"/>
          <w:lang w:val="fr-FR"/>
        </w:rPr>
        <w:t>discrimination et de l’inclusion une réalité</w:t>
      </w:r>
      <w:r>
        <w:rPr>
          <w:rFonts w:ascii="Arial" w:hAnsi="Arial" w:cs="Arial"/>
          <w:lang w:val="fr-FR"/>
        </w:rPr>
        <w:t> »</w:t>
      </w:r>
      <w:r w:rsidR="003E7130" w:rsidRPr="00820C7C">
        <w:rPr>
          <w:rFonts w:ascii="Arial" w:hAnsi="Arial" w:cs="Arial"/>
          <w:lang w:val="fr-FR"/>
        </w:rPr>
        <w:t>, a-t-elle poursuivi.</w:t>
      </w:r>
      <w:r w:rsidR="00334DC3" w:rsidRPr="00334DC3">
        <w:rPr>
          <w:rFonts w:ascii="Arial" w:hAnsi="Arial" w:cs="Arial"/>
          <w:lang w:val="fr-FR"/>
        </w:rPr>
        <w:t xml:space="preserve"> </w:t>
      </w:r>
    </w:p>
    <w:p w14:paraId="5DCC1A5D" w14:textId="77777777" w:rsidR="00D50C09" w:rsidRPr="00820C7C" w:rsidRDefault="00D50C09" w:rsidP="00877878">
      <w:pPr>
        <w:spacing w:after="0" w:line="240" w:lineRule="auto"/>
        <w:jc w:val="both"/>
        <w:rPr>
          <w:rFonts w:ascii="Arial" w:hAnsi="Arial" w:cs="Arial"/>
          <w:lang w:val="fr-FR"/>
        </w:rPr>
      </w:pPr>
    </w:p>
    <w:p w14:paraId="7A1C4270" w14:textId="22522B99" w:rsidR="00C31F89" w:rsidRPr="00820C7C" w:rsidRDefault="00B63801" w:rsidP="00877878">
      <w:pPr>
        <w:spacing w:after="0" w:line="240" w:lineRule="auto"/>
        <w:jc w:val="both"/>
        <w:rPr>
          <w:rFonts w:ascii="Arial" w:hAnsi="Arial" w:cs="Arial"/>
          <w:lang w:val="fr-FR"/>
        </w:rPr>
      </w:pPr>
      <w:r w:rsidRPr="00B63801">
        <w:rPr>
          <w:rFonts w:ascii="Arial" w:hAnsi="Arial" w:cs="Arial"/>
          <w:lang w:val="fr-FR"/>
        </w:rPr>
        <w:t>Plus d'un an après son apparition, l</w:t>
      </w:r>
      <w:r w:rsidR="00DA7671">
        <w:rPr>
          <w:rFonts w:ascii="Arial" w:hAnsi="Arial" w:cs="Arial"/>
          <w:lang w:val="fr-FR"/>
        </w:rPr>
        <w:t>a</w:t>
      </w:r>
      <w:r w:rsidRPr="00B63801">
        <w:rPr>
          <w:rFonts w:ascii="Arial" w:hAnsi="Arial" w:cs="Arial"/>
          <w:lang w:val="fr-FR"/>
        </w:rPr>
        <w:t xml:space="preserve"> C</w:t>
      </w:r>
      <w:r w:rsidR="00C34DA9">
        <w:rPr>
          <w:rFonts w:ascii="Arial" w:hAnsi="Arial" w:cs="Arial"/>
          <w:lang w:val="fr-FR"/>
        </w:rPr>
        <w:t>ovid</w:t>
      </w:r>
      <w:r w:rsidRPr="00B63801">
        <w:rPr>
          <w:rFonts w:ascii="Arial" w:hAnsi="Arial" w:cs="Arial"/>
          <w:lang w:val="fr-FR"/>
        </w:rPr>
        <w:t xml:space="preserve">-19 </w:t>
      </w:r>
      <w:r w:rsidR="00DA7671">
        <w:rPr>
          <w:rFonts w:ascii="Arial" w:hAnsi="Arial" w:cs="Arial"/>
          <w:lang w:val="fr-FR"/>
        </w:rPr>
        <w:t>demeure un immense défi</w:t>
      </w:r>
      <w:r w:rsidRPr="00B63801">
        <w:rPr>
          <w:rFonts w:ascii="Arial" w:hAnsi="Arial" w:cs="Arial"/>
          <w:lang w:val="fr-FR"/>
        </w:rPr>
        <w:t xml:space="preserve"> </w:t>
      </w:r>
      <w:r w:rsidR="00C34DA9">
        <w:rPr>
          <w:rFonts w:ascii="Arial" w:hAnsi="Arial" w:cs="Arial"/>
          <w:lang w:val="fr-FR"/>
        </w:rPr>
        <w:t xml:space="preserve">en matière </w:t>
      </w:r>
      <w:r w:rsidRPr="00B63801">
        <w:rPr>
          <w:rFonts w:ascii="Arial" w:hAnsi="Arial" w:cs="Arial"/>
          <w:lang w:val="fr-FR"/>
        </w:rPr>
        <w:t xml:space="preserve">de santé mondiale et de droits </w:t>
      </w:r>
      <w:r w:rsidR="00C34DA9">
        <w:rPr>
          <w:rFonts w:ascii="Arial" w:hAnsi="Arial" w:cs="Arial"/>
          <w:lang w:val="fr-FR"/>
        </w:rPr>
        <w:t>humains</w:t>
      </w:r>
      <w:r w:rsidRPr="00B63801">
        <w:rPr>
          <w:rFonts w:ascii="Arial" w:hAnsi="Arial" w:cs="Arial"/>
          <w:lang w:val="fr-FR"/>
        </w:rPr>
        <w:t>. Elle a touché tous les pays et, malheureusement, a exacerbé les inégalités auxquelles étaient déjà confrontés de nombreux groupes minoritaires et vulnérables tels que les personnes d'ascendance africaine, les peuples autochtones, les migrants, les réfugiés et les demandeurs d'asile. En effet, ses conséquences ont touché les plus vulnérables auxquels nous devrions accorder plus d'attention,</w:t>
      </w:r>
      <w:r w:rsidR="00201955">
        <w:rPr>
          <w:rFonts w:ascii="Arial" w:hAnsi="Arial" w:cs="Arial"/>
          <w:lang w:val="fr-FR"/>
        </w:rPr>
        <w:t> »</w:t>
      </w:r>
      <w:r w:rsidRPr="00B63801">
        <w:rPr>
          <w:rFonts w:ascii="Arial" w:hAnsi="Arial" w:cs="Arial"/>
          <w:lang w:val="fr-FR"/>
        </w:rPr>
        <w:t xml:space="preserve"> a déclaré Yanduan Li, présidente du Comité des Nations </w:t>
      </w:r>
      <w:r w:rsidR="00C34DA9">
        <w:rPr>
          <w:rFonts w:ascii="Arial" w:hAnsi="Arial" w:cs="Arial"/>
          <w:lang w:val="fr-FR"/>
        </w:rPr>
        <w:t>U</w:t>
      </w:r>
      <w:r w:rsidRPr="00B63801">
        <w:rPr>
          <w:rFonts w:ascii="Arial" w:hAnsi="Arial" w:cs="Arial"/>
          <w:lang w:val="fr-FR"/>
        </w:rPr>
        <w:t>nies pour l'élimination de la discrimination raciale (CERD). "Les États devraient poursuivre leurs efforts pour remédier aux effets disparates de la pandémie de C</w:t>
      </w:r>
      <w:r w:rsidR="00C34DA9">
        <w:rPr>
          <w:rFonts w:ascii="Arial" w:hAnsi="Arial" w:cs="Arial"/>
          <w:lang w:val="fr-FR"/>
        </w:rPr>
        <w:t>ovid</w:t>
      </w:r>
      <w:r w:rsidRPr="00B63801">
        <w:rPr>
          <w:rFonts w:ascii="Arial" w:hAnsi="Arial" w:cs="Arial"/>
          <w:lang w:val="fr-FR"/>
        </w:rPr>
        <w:t xml:space="preserve">-19 sur les groupes minoritaires et </w:t>
      </w:r>
      <w:r w:rsidRPr="00B63801">
        <w:rPr>
          <w:rFonts w:ascii="Arial" w:hAnsi="Arial" w:cs="Arial"/>
          <w:lang w:val="fr-FR"/>
        </w:rPr>
        <w:lastRenderedPageBreak/>
        <w:t xml:space="preserve">vulnérables en ce qui concerne l'accès à l'éducation, aux services de santé, y compris aux vaccins, à l'emploi et au logement".  </w:t>
      </w:r>
    </w:p>
    <w:p w14:paraId="292DCF08" w14:textId="77777777" w:rsidR="00C31F89" w:rsidRPr="00820C7C" w:rsidRDefault="00C31F89" w:rsidP="00877878">
      <w:pPr>
        <w:spacing w:after="0" w:line="240" w:lineRule="auto"/>
        <w:jc w:val="both"/>
        <w:rPr>
          <w:rFonts w:ascii="Arial" w:hAnsi="Arial" w:cs="Arial"/>
          <w:lang w:val="fr-FR"/>
        </w:rPr>
      </w:pPr>
    </w:p>
    <w:p w14:paraId="1852C80D" w14:textId="720B2AA2" w:rsidR="003966A3" w:rsidRDefault="007C4E2B" w:rsidP="001E60DB">
      <w:pPr>
        <w:spacing w:after="0" w:line="240" w:lineRule="auto"/>
        <w:jc w:val="both"/>
        <w:rPr>
          <w:rFonts w:ascii="Arial" w:hAnsi="Arial" w:cs="Arial"/>
          <w:lang w:val="fr-FR"/>
        </w:rPr>
      </w:pPr>
      <w:r>
        <w:rPr>
          <w:rFonts w:ascii="Arial" w:hAnsi="Arial" w:cs="Arial"/>
          <w:lang w:val="fr-FR"/>
        </w:rPr>
        <w:t>« </w:t>
      </w:r>
      <w:r w:rsidR="00383CB0" w:rsidRPr="00820C7C">
        <w:rPr>
          <w:rFonts w:ascii="Arial" w:hAnsi="Arial" w:cs="Arial"/>
          <w:lang w:val="fr-FR"/>
        </w:rPr>
        <w:t xml:space="preserve">Même avant la pandémie, le racisme et l’intolérance persistants </w:t>
      </w:r>
      <w:r w:rsidR="003E3499">
        <w:rPr>
          <w:rFonts w:ascii="Arial" w:hAnsi="Arial" w:cs="Arial"/>
          <w:lang w:val="fr-FR"/>
        </w:rPr>
        <w:t xml:space="preserve">gâchaient </w:t>
      </w:r>
      <w:r w:rsidR="00383CB0" w:rsidRPr="00820C7C">
        <w:rPr>
          <w:rFonts w:ascii="Arial" w:hAnsi="Arial" w:cs="Arial"/>
          <w:lang w:val="fr-FR"/>
        </w:rPr>
        <w:t xml:space="preserve">la vie de nombreuses personnes en Europe. La </w:t>
      </w:r>
      <w:r w:rsidR="004E77F3">
        <w:rPr>
          <w:rFonts w:ascii="Arial" w:hAnsi="Arial" w:cs="Arial"/>
          <w:lang w:val="fr-FR"/>
        </w:rPr>
        <w:t>C</w:t>
      </w:r>
      <w:r w:rsidR="00A9009C">
        <w:rPr>
          <w:rFonts w:ascii="Arial" w:hAnsi="Arial" w:cs="Arial"/>
          <w:lang w:val="fr-FR"/>
        </w:rPr>
        <w:t>ovid</w:t>
      </w:r>
      <w:r w:rsidR="00C733B8" w:rsidRPr="00820C7C">
        <w:rPr>
          <w:rFonts w:ascii="Arial" w:hAnsi="Arial" w:cs="Arial"/>
          <w:lang w:val="fr-FR"/>
        </w:rPr>
        <w:t xml:space="preserve">-19 </w:t>
      </w:r>
      <w:r w:rsidR="00383CB0" w:rsidRPr="00820C7C">
        <w:rPr>
          <w:rFonts w:ascii="Arial" w:hAnsi="Arial" w:cs="Arial"/>
          <w:lang w:val="fr-FR"/>
        </w:rPr>
        <w:t xml:space="preserve">a </w:t>
      </w:r>
      <w:r w:rsidR="003E3499">
        <w:rPr>
          <w:rFonts w:ascii="Arial" w:hAnsi="Arial" w:cs="Arial"/>
          <w:lang w:val="fr-FR"/>
        </w:rPr>
        <w:t xml:space="preserve">rendu encore plus évidentes </w:t>
      </w:r>
      <w:r w:rsidR="00383CB0" w:rsidRPr="00820C7C">
        <w:rPr>
          <w:rFonts w:ascii="Arial" w:hAnsi="Arial" w:cs="Arial"/>
          <w:lang w:val="fr-FR"/>
        </w:rPr>
        <w:t xml:space="preserve">les divisions de nos sociétés. </w:t>
      </w:r>
      <w:r w:rsidR="00F71874">
        <w:rPr>
          <w:rFonts w:ascii="Arial" w:hAnsi="Arial" w:cs="Arial"/>
          <w:lang w:val="fr-FR"/>
        </w:rPr>
        <w:t>Il n’y a pas une personne qui puisse être définie par u</w:t>
      </w:r>
      <w:r>
        <w:rPr>
          <w:rFonts w:ascii="Arial" w:hAnsi="Arial" w:cs="Arial"/>
          <w:lang w:val="fr-FR"/>
        </w:rPr>
        <w:t xml:space="preserve">ne seule </w:t>
      </w:r>
      <w:r w:rsidR="00C2796F">
        <w:rPr>
          <w:rFonts w:ascii="Arial" w:hAnsi="Arial" w:cs="Arial"/>
          <w:lang w:val="fr-FR"/>
        </w:rPr>
        <w:t>caractéristique ;</w:t>
      </w:r>
      <w:r>
        <w:rPr>
          <w:rFonts w:ascii="Arial" w:hAnsi="Arial" w:cs="Arial"/>
          <w:lang w:val="fr-FR"/>
        </w:rPr>
        <w:t xml:space="preserve"> le </w:t>
      </w:r>
      <w:r w:rsidR="00A9009C">
        <w:rPr>
          <w:rFonts w:ascii="Arial" w:hAnsi="Arial" w:cs="Arial"/>
          <w:lang w:val="fr-FR"/>
        </w:rPr>
        <w:t>genre</w:t>
      </w:r>
      <w:r w:rsidR="00383CB0" w:rsidRPr="00820C7C">
        <w:rPr>
          <w:rFonts w:ascii="Arial" w:hAnsi="Arial" w:cs="Arial"/>
          <w:lang w:val="fr-FR"/>
        </w:rPr>
        <w:t xml:space="preserve">, l’âge, le statut économique et social </w:t>
      </w:r>
      <w:r>
        <w:rPr>
          <w:rFonts w:ascii="Arial" w:hAnsi="Arial" w:cs="Arial"/>
          <w:lang w:val="fr-FR"/>
        </w:rPr>
        <w:t>se</w:t>
      </w:r>
      <w:r w:rsidR="00383CB0" w:rsidRPr="00820C7C">
        <w:rPr>
          <w:rFonts w:ascii="Arial" w:hAnsi="Arial" w:cs="Arial"/>
          <w:lang w:val="fr-FR"/>
        </w:rPr>
        <w:t xml:space="preserve"> combine</w:t>
      </w:r>
      <w:r w:rsidR="00C0682E">
        <w:rPr>
          <w:rFonts w:ascii="Arial" w:hAnsi="Arial" w:cs="Arial"/>
          <w:lang w:val="fr-FR"/>
        </w:rPr>
        <w:t>nt</w:t>
      </w:r>
      <w:r w:rsidR="00383CB0" w:rsidRPr="00820C7C">
        <w:rPr>
          <w:rFonts w:ascii="Arial" w:hAnsi="Arial" w:cs="Arial"/>
          <w:lang w:val="fr-FR"/>
        </w:rPr>
        <w:t xml:space="preserve"> pour multiplier les effets de la discrimination et de l’exclusion</w:t>
      </w:r>
      <w:r w:rsidR="00C0682E">
        <w:rPr>
          <w:rFonts w:ascii="Arial" w:hAnsi="Arial" w:cs="Arial"/>
          <w:lang w:val="fr-FR"/>
        </w:rPr>
        <w:t> »</w:t>
      </w:r>
      <w:r w:rsidR="00383CB0" w:rsidRPr="00820C7C">
        <w:rPr>
          <w:rFonts w:ascii="Arial" w:hAnsi="Arial" w:cs="Arial"/>
          <w:lang w:val="fr-FR"/>
        </w:rPr>
        <w:t xml:space="preserve">, a déclaré </w:t>
      </w:r>
      <w:r w:rsidR="00CC7DFA" w:rsidRPr="00820C7C">
        <w:rPr>
          <w:rFonts w:ascii="Arial" w:hAnsi="Arial" w:cs="Arial"/>
          <w:lang w:val="fr-FR"/>
        </w:rPr>
        <w:t xml:space="preserve">Michael O’Flaherty, </w:t>
      </w:r>
      <w:r w:rsidR="00383CB0" w:rsidRPr="00820C7C">
        <w:rPr>
          <w:rFonts w:ascii="Arial" w:hAnsi="Arial" w:cs="Arial"/>
          <w:lang w:val="fr-FR"/>
        </w:rPr>
        <w:t xml:space="preserve">directeur de l’Agence des droits fondamentaux </w:t>
      </w:r>
      <w:r w:rsidR="00CC7DFA" w:rsidRPr="00820C7C">
        <w:rPr>
          <w:rFonts w:ascii="Arial" w:hAnsi="Arial" w:cs="Arial"/>
          <w:lang w:val="fr-FR"/>
        </w:rPr>
        <w:t>(FRA)</w:t>
      </w:r>
      <w:r w:rsidR="00383CB0" w:rsidRPr="00820C7C">
        <w:rPr>
          <w:rFonts w:ascii="Arial" w:hAnsi="Arial" w:cs="Arial"/>
          <w:lang w:val="fr-FR"/>
        </w:rPr>
        <w:t xml:space="preserve"> de </w:t>
      </w:r>
      <w:r w:rsidR="00A9009C" w:rsidRPr="00820C7C">
        <w:rPr>
          <w:rFonts w:ascii="Arial" w:hAnsi="Arial" w:cs="Arial"/>
          <w:lang w:val="fr-FR"/>
        </w:rPr>
        <w:t>l’U</w:t>
      </w:r>
      <w:r w:rsidR="00A9009C">
        <w:rPr>
          <w:rFonts w:ascii="Arial" w:hAnsi="Arial" w:cs="Arial"/>
          <w:lang w:val="fr-FR"/>
        </w:rPr>
        <w:t>nion européenne</w:t>
      </w:r>
      <w:r w:rsidR="00CC7DFA" w:rsidRPr="00820C7C">
        <w:rPr>
          <w:rFonts w:ascii="Arial" w:hAnsi="Arial" w:cs="Arial"/>
          <w:lang w:val="fr-FR"/>
        </w:rPr>
        <w:t xml:space="preserve">. </w:t>
      </w:r>
      <w:r w:rsidR="00C0682E">
        <w:rPr>
          <w:rFonts w:ascii="Arial" w:hAnsi="Arial" w:cs="Arial"/>
          <w:lang w:val="fr-FR"/>
        </w:rPr>
        <w:t>« </w:t>
      </w:r>
      <w:r w:rsidR="00383CB0" w:rsidRPr="00820C7C">
        <w:rPr>
          <w:rFonts w:ascii="Arial" w:hAnsi="Arial" w:cs="Arial"/>
          <w:lang w:val="fr-FR"/>
        </w:rPr>
        <w:t xml:space="preserve">Nous devons travailler avec les personnes touchées </w:t>
      </w:r>
      <w:r w:rsidR="00A16F9C">
        <w:rPr>
          <w:rFonts w:ascii="Arial" w:hAnsi="Arial" w:cs="Arial"/>
          <w:lang w:val="fr-FR"/>
        </w:rPr>
        <w:t xml:space="preserve">par ces phénomènes </w:t>
      </w:r>
      <w:r w:rsidR="00383CB0" w:rsidRPr="00820C7C">
        <w:rPr>
          <w:rFonts w:ascii="Arial" w:hAnsi="Arial" w:cs="Arial"/>
          <w:lang w:val="fr-FR"/>
        </w:rPr>
        <w:t>à la construction de sociétés qui s’efforcent de respecter les droits humains de</w:t>
      </w:r>
      <w:r w:rsidR="00A9009C">
        <w:rPr>
          <w:rFonts w:ascii="Arial" w:hAnsi="Arial" w:cs="Arial"/>
          <w:lang w:val="fr-FR"/>
        </w:rPr>
        <w:t xml:space="preserve"> toutes et</w:t>
      </w:r>
      <w:r w:rsidR="00383CB0" w:rsidRPr="00820C7C">
        <w:rPr>
          <w:rFonts w:ascii="Arial" w:hAnsi="Arial" w:cs="Arial"/>
          <w:lang w:val="fr-FR"/>
        </w:rPr>
        <w:t xml:space="preserve"> tous dans toute leur diversité. Nous pouvons, par des mesures ciblées, contre</w:t>
      </w:r>
      <w:r w:rsidR="00C0682E">
        <w:rPr>
          <w:rFonts w:ascii="Arial" w:hAnsi="Arial" w:cs="Arial"/>
          <w:lang w:val="fr-FR"/>
        </w:rPr>
        <w:t>r</w:t>
      </w:r>
      <w:r w:rsidR="00383CB0" w:rsidRPr="00820C7C">
        <w:rPr>
          <w:rFonts w:ascii="Arial" w:hAnsi="Arial" w:cs="Arial"/>
          <w:lang w:val="fr-FR"/>
        </w:rPr>
        <w:t xml:space="preserve"> le racisme dans toute sa complexité</w:t>
      </w:r>
      <w:r w:rsidR="00C0682E">
        <w:rPr>
          <w:rFonts w:ascii="Arial" w:hAnsi="Arial" w:cs="Arial"/>
          <w:lang w:val="fr-FR"/>
        </w:rPr>
        <w:t> »</w:t>
      </w:r>
      <w:r w:rsidR="00383CB0" w:rsidRPr="00820C7C">
        <w:rPr>
          <w:rFonts w:ascii="Arial" w:hAnsi="Arial" w:cs="Arial"/>
          <w:lang w:val="fr-FR"/>
        </w:rPr>
        <w:t>.</w:t>
      </w:r>
    </w:p>
    <w:p w14:paraId="7B2F6F10" w14:textId="77777777" w:rsidR="002402AE" w:rsidRDefault="002402AE" w:rsidP="001E60DB">
      <w:pPr>
        <w:spacing w:after="0" w:line="240" w:lineRule="auto"/>
        <w:jc w:val="both"/>
        <w:rPr>
          <w:rFonts w:ascii="Arial" w:hAnsi="Arial" w:cs="Arial"/>
          <w:lang w:val="fr-FR"/>
        </w:rPr>
      </w:pPr>
    </w:p>
    <w:p w14:paraId="747048FD" w14:textId="48AF9968" w:rsidR="00FB7C99" w:rsidRPr="00820C7C" w:rsidRDefault="00C0682E" w:rsidP="001E60DB">
      <w:pPr>
        <w:spacing w:after="0" w:line="240" w:lineRule="auto"/>
        <w:jc w:val="both"/>
        <w:rPr>
          <w:rFonts w:ascii="Arial" w:hAnsi="Arial" w:cs="Arial"/>
          <w:lang w:val="fr-FR"/>
        </w:rPr>
      </w:pPr>
      <w:r>
        <w:rPr>
          <w:rFonts w:ascii="Arial" w:hAnsi="Arial" w:cs="Arial"/>
          <w:lang w:val="fr-FR"/>
        </w:rPr>
        <w:t>« </w:t>
      </w:r>
      <w:r w:rsidR="00383CB0" w:rsidRPr="00820C7C">
        <w:rPr>
          <w:rFonts w:ascii="Arial" w:hAnsi="Arial" w:cs="Arial"/>
          <w:lang w:val="fr-FR"/>
        </w:rPr>
        <w:t xml:space="preserve">La pandémie a eu des </w:t>
      </w:r>
      <w:r>
        <w:rPr>
          <w:rFonts w:ascii="Arial" w:hAnsi="Arial" w:cs="Arial"/>
          <w:lang w:val="fr-FR"/>
        </w:rPr>
        <w:t>effets</w:t>
      </w:r>
      <w:r w:rsidR="00383CB0" w:rsidRPr="00820C7C">
        <w:rPr>
          <w:rFonts w:ascii="Arial" w:hAnsi="Arial" w:cs="Arial"/>
          <w:lang w:val="fr-FR"/>
        </w:rPr>
        <w:t xml:space="preserve"> particulièrement dévastat</w:t>
      </w:r>
      <w:r>
        <w:rPr>
          <w:rFonts w:ascii="Arial" w:hAnsi="Arial" w:cs="Arial"/>
          <w:lang w:val="fr-FR"/>
        </w:rPr>
        <w:t>eur</w:t>
      </w:r>
      <w:r w:rsidR="00383CB0" w:rsidRPr="00820C7C">
        <w:rPr>
          <w:rFonts w:ascii="Arial" w:hAnsi="Arial" w:cs="Arial"/>
          <w:lang w:val="fr-FR"/>
        </w:rPr>
        <w:t xml:space="preserve">s sur les </w:t>
      </w:r>
      <w:r w:rsidR="00A16F9C">
        <w:rPr>
          <w:rFonts w:ascii="Arial" w:hAnsi="Arial" w:cs="Arial"/>
          <w:lang w:val="fr-FR"/>
        </w:rPr>
        <w:t xml:space="preserve">communautés </w:t>
      </w:r>
      <w:r w:rsidR="00383CB0" w:rsidRPr="00820C7C">
        <w:rPr>
          <w:rFonts w:ascii="Arial" w:hAnsi="Arial" w:cs="Arial"/>
          <w:lang w:val="fr-FR"/>
        </w:rPr>
        <w:t>raciales et ethniques</w:t>
      </w:r>
      <w:r w:rsidR="00A16F9C">
        <w:rPr>
          <w:rFonts w:ascii="Arial" w:hAnsi="Arial" w:cs="Arial"/>
          <w:lang w:val="fr-FR"/>
        </w:rPr>
        <w:t xml:space="preserve"> minoritaires</w:t>
      </w:r>
      <w:r w:rsidR="00383CB0" w:rsidRPr="00820C7C">
        <w:rPr>
          <w:rFonts w:ascii="Arial" w:hAnsi="Arial" w:cs="Arial"/>
          <w:lang w:val="fr-FR"/>
        </w:rPr>
        <w:t xml:space="preserve">, qui se sont souvent </w:t>
      </w:r>
      <w:r w:rsidR="00383CB0" w:rsidRPr="00B147B8">
        <w:rPr>
          <w:rFonts w:ascii="Arial" w:hAnsi="Arial" w:cs="Arial"/>
          <w:lang w:val="fr-FR"/>
        </w:rPr>
        <w:t>heurté</w:t>
      </w:r>
      <w:r w:rsidRPr="00B147B8">
        <w:rPr>
          <w:rFonts w:ascii="Arial" w:hAnsi="Arial" w:cs="Arial"/>
          <w:lang w:val="fr-FR"/>
        </w:rPr>
        <w:t>e</w:t>
      </w:r>
      <w:r w:rsidR="00383CB0" w:rsidRPr="00B147B8">
        <w:rPr>
          <w:rFonts w:ascii="Arial" w:hAnsi="Arial" w:cs="Arial"/>
          <w:lang w:val="fr-FR"/>
        </w:rPr>
        <w:t xml:space="preserve">s aux préjugés et à l’exclusion alors qu’elles avaient besoin </w:t>
      </w:r>
      <w:r w:rsidR="00A16F9C">
        <w:rPr>
          <w:rFonts w:ascii="Arial" w:hAnsi="Arial" w:cs="Arial"/>
          <w:lang w:val="fr-FR"/>
        </w:rPr>
        <w:t>d’</w:t>
      </w:r>
      <w:r w:rsidR="009A55D2">
        <w:rPr>
          <w:rFonts w:ascii="Arial" w:hAnsi="Arial" w:cs="Arial"/>
          <w:lang w:val="fr-FR"/>
        </w:rPr>
        <w:t xml:space="preserve">être traitées comme les autres et de recevoir la </w:t>
      </w:r>
      <w:r w:rsidR="00383CB0" w:rsidRPr="00B147B8">
        <w:rPr>
          <w:rFonts w:ascii="Arial" w:hAnsi="Arial" w:cs="Arial"/>
          <w:lang w:val="fr-FR"/>
        </w:rPr>
        <w:t>même attention</w:t>
      </w:r>
      <w:r w:rsidRPr="00B147B8">
        <w:rPr>
          <w:rFonts w:ascii="Arial" w:hAnsi="Arial" w:cs="Arial"/>
          <w:lang w:val="fr-FR"/>
        </w:rPr>
        <w:t> </w:t>
      </w:r>
      <w:r w:rsidR="00A16F9C">
        <w:rPr>
          <w:rFonts w:ascii="Arial" w:hAnsi="Arial" w:cs="Arial"/>
          <w:lang w:val="fr-FR"/>
        </w:rPr>
        <w:t>que les autres</w:t>
      </w:r>
      <w:r w:rsidR="00C34DA9">
        <w:rPr>
          <w:rFonts w:ascii="Arial" w:hAnsi="Arial" w:cs="Arial"/>
          <w:lang w:val="fr-FR"/>
        </w:rPr>
        <w:t> </w:t>
      </w:r>
      <w:r w:rsidRPr="00B147B8">
        <w:rPr>
          <w:rFonts w:ascii="Arial" w:hAnsi="Arial" w:cs="Arial"/>
          <w:lang w:val="fr-FR"/>
        </w:rPr>
        <w:t>»</w:t>
      </w:r>
      <w:r w:rsidR="00DA2501" w:rsidRPr="00B147B8">
        <w:rPr>
          <w:rFonts w:ascii="Arial" w:hAnsi="Arial" w:cs="Arial"/>
          <w:lang w:val="fr-FR"/>
        </w:rPr>
        <w:t>,</w:t>
      </w:r>
      <w:r w:rsidR="00383CB0" w:rsidRPr="00B147B8">
        <w:rPr>
          <w:rFonts w:ascii="Arial" w:hAnsi="Arial" w:cs="Arial"/>
          <w:lang w:val="fr-FR"/>
        </w:rPr>
        <w:t xml:space="preserve"> </w:t>
      </w:r>
      <w:r w:rsidR="00DA2501" w:rsidRPr="00B147B8">
        <w:rPr>
          <w:rFonts w:ascii="Arial" w:hAnsi="Arial" w:cs="Arial"/>
          <w:lang w:val="fr-FR"/>
        </w:rPr>
        <w:t>a</w:t>
      </w:r>
      <w:r w:rsidR="00383CB0" w:rsidRPr="00820C7C">
        <w:rPr>
          <w:rFonts w:ascii="Arial" w:hAnsi="Arial" w:cs="Arial"/>
          <w:lang w:val="fr-FR"/>
        </w:rPr>
        <w:t xml:space="preserve"> précis</w:t>
      </w:r>
      <w:r w:rsidR="00DA2501">
        <w:rPr>
          <w:rFonts w:ascii="Arial" w:hAnsi="Arial" w:cs="Arial"/>
          <w:lang w:val="fr-FR"/>
        </w:rPr>
        <w:t>é</w:t>
      </w:r>
      <w:r w:rsidR="00383CB0" w:rsidRPr="00820C7C">
        <w:rPr>
          <w:rFonts w:ascii="Arial" w:hAnsi="Arial" w:cs="Arial"/>
          <w:lang w:val="fr-FR"/>
        </w:rPr>
        <w:t xml:space="preserve"> le directeur du BIDDH, </w:t>
      </w:r>
      <w:r w:rsidR="00CC7DFA" w:rsidRPr="00820C7C">
        <w:rPr>
          <w:rFonts w:ascii="Arial" w:hAnsi="Arial" w:cs="Arial"/>
          <w:lang w:val="fr-FR"/>
        </w:rPr>
        <w:t>Matteo</w:t>
      </w:r>
      <w:r w:rsidR="006714DE">
        <w:rPr>
          <w:rFonts w:ascii="Arial" w:hAnsi="Arial" w:cs="Arial"/>
          <w:lang w:val="fr-FR"/>
        </w:rPr>
        <w:t> </w:t>
      </w:r>
      <w:r w:rsidR="00CC7DFA" w:rsidRPr="00820C7C">
        <w:rPr>
          <w:rFonts w:ascii="Arial" w:hAnsi="Arial" w:cs="Arial"/>
          <w:lang w:val="fr-FR"/>
        </w:rPr>
        <w:t>Mecacci.</w:t>
      </w:r>
      <w:r w:rsidR="00383CB0" w:rsidRPr="00820C7C">
        <w:rPr>
          <w:rFonts w:ascii="Arial" w:hAnsi="Arial" w:cs="Arial"/>
          <w:lang w:val="fr-FR"/>
        </w:rPr>
        <w:t xml:space="preserve"> </w:t>
      </w:r>
      <w:r w:rsidR="00DA2501">
        <w:rPr>
          <w:rFonts w:ascii="Arial" w:hAnsi="Arial" w:cs="Arial"/>
          <w:lang w:val="fr-FR"/>
        </w:rPr>
        <w:t>« </w:t>
      </w:r>
      <w:r w:rsidR="00FB7C99" w:rsidRPr="00FB7C99">
        <w:rPr>
          <w:rFonts w:ascii="Arial" w:hAnsi="Arial" w:cs="Arial"/>
          <w:lang w:val="fr-FR"/>
        </w:rPr>
        <w:t>Les États ont la responsabilité de protéger les minorités vulnérables en adoptant des politiques qui favorisent l'inclusion et luttent contre la discrimination à tous les niveaux, à commencer par les institutions publiques et le système éducatif.</w:t>
      </w:r>
      <w:r w:rsidR="00FB7C99">
        <w:rPr>
          <w:rFonts w:ascii="Arial" w:hAnsi="Arial" w:cs="Arial"/>
          <w:lang w:val="fr-FR"/>
        </w:rPr>
        <w:t xml:space="preserve"> </w:t>
      </w:r>
      <w:r w:rsidR="009A55D2">
        <w:rPr>
          <w:rFonts w:ascii="Arial" w:hAnsi="Arial" w:cs="Arial"/>
          <w:lang w:val="fr-FR"/>
        </w:rPr>
        <w:t xml:space="preserve">C’est à la fois par la prévention et la lutte contre </w:t>
      </w:r>
      <w:r w:rsidR="00FB7C99" w:rsidRPr="00FB7C99">
        <w:rPr>
          <w:rFonts w:ascii="Arial" w:hAnsi="Arial" w:cs="Arial"/>
          <w:lang w:val="fr-FR"/>
        </w:rPr>
        <w:t xml:space="preserve">les actes de discrimination raciale et les crimes de haine </w:t>
      </w:r>
      <w:r w:rsidR="009A55D2">
        <w:rPr>
          <w:rFonts w:ascii="Arial" w:hAnsi="Arial" w:cs="Arial"/>
          <w:lang w:val="fr-FR"/>
        </w:rPr>
        <w:t xml:space="preserve">que </w:t>
      </w:r>
      <w:r w:rsidR="00FB7C99" w:rsidRPr="00FB7C99">
        <w:rPr>
          <w:rFonts w:ascii="Arial" w:hAnsi="Arial" w:cs="Arial"/>
          <w:lang w:val="fr-FR"/>
        </w:rPr>
        <w:t>les sociétés deviennent plus inclusives et plus résilientes en temps de crise."</w:t>
      </w:r>
      <w:r w:rsidR="00CC7DFA" w:rsidRPr="00820C7C">
        <w:rPr>
          <w:rFonts w:ascii="Arial" w:hAnsi="Arial" w:cs="Arial"/>
          <w:lang w:val="fr-FR"/>
        </w:rPr>
        <w:t xml:space="preserve"> </w:t>
      </w:r>
    </w:p>
    <w:p w14:paraId="0BAEC0D2" w14:textId="77777777" w:rsidR="00A85E8D" w:rsidRPr="00820C7C" w:rsidRDefault="00A85E8D" w:rsidP="001E60DB">
      <w:pPr>
        <w:spacing w:after="0" w:line="240" w:lineRule="auto"/>
        <w:jc w:val="both"/>
        <w:rPr>
          <w:rFonts w:ascii="Arial" w:hAnsi="Arial" w:cs="Arial"/>
          <w:lang w:val="fr-FR"/>
        </w:rPr>
      </w:pPr>
    </w:p>
    <w:p w14:paraId="7BA02C70" w14:textId="734C9AF9" w:rsidR="00FE608B" w:rsidRPr="00820C7C" w:rsidRDefault="00383CB0" w:rsidP="00833CE1">
      <w:pPr>
        <w:spacing w:after="0" w:line="240" w:lineRule="auto"/>
        <w:jc w:val="both"/>
        <w:rPr>
          <w:rFonts w:ascii="Arial" w:hAnsi="Arial" w:cs="Arial"/>
          <w:lang w:val="fr-FR"/>
        </w:rPr>
      </w:pPr>
      <w:r w:rsidRPr="00820C7C">
        <w:rPr>
          <w:rFonts w:ascii="Arial" w:hAnsi="Arial" w:cs="Arial"/>
          <w:lang w:val="fr-FR"/>
        </w:rPr>
        <w:t xml:space="preserve">Depuis le début de la pandémie, la </w:t>
      </w:r>
      <w:r w:rsidR="00205DC7" w:rsidRPr="00820C7C">
        <w:rPr>
          <w:rFonts w:ascii="Arial" w:hAnsi="Arial" w:cs="Arial"/>
          <w:lang w:val="fr-FR"/>
        </w:rPr>
        <w:t xml:space="preserve">FRA </w:t>
      </w:r>
      <w:r w:rsidRPr="00820C7C">
        <w:rPr>
          <w:rFonts w:ascii="Arial" w:hAnsi="Arial" w:cs="Arial"/>
          <w:lang w:val="fr-FR"/>
        </w:rPr>
        <w:t xml:space="preserve">publie régulièrement des </w:t>
      </w:r>
      <w:hyperlink r:id="rId12" w:history="1">
        <w:r w:rsidR="00CC7DFA" w:rsidRPr="00820C7C">
          <w:rPr>
            <w:rStyle w:val="Hyperlink"/>
            <w:rFonts w:ascii="Arial" w:hAnsi="Arial" w:cs="Arial"/>
            <w:lang w:val="fr-FR"/>
          </w:rPr>
          <w:t>bulletins</w:t>
        </w:r>
      </w:hyperlink>
      <w:r w:rsidR="00E20FE3" w:rsidRPr="00820C7C">
        <w:rPr>
          <w:rFonts w:ascii="Arial" w:hAnsi="Arial" w:cs="Arial"/>
          <w:lang w:val="fr-FR"/>
        </w:rPr>
        <w:t xml:space="preserve"> </w:t>
      </w:r>
      <w:r w:rsidRPr="00820C7C">
        <w:rPr>
          <w:rFonts w:ascii="Arial" w:hAnsi="Arial" w:cs="Arial"/>
          <w:lang w:val="fr-FR"/>
        </w:rPr>
        <w:t xml:space="preserve">sur les répercussions de la </w:t>
      </w:r>
      <w:r w:rsidR="004E77F3">
        <w:rPr>
          <w:rFonts w:ascii="Arial" w:hAnsi="Arial" w:cs="Arial"/>
          <w:lang w:val="fr-FR"/>
        </w:rPr>
        <w:t>C</w:t>
      </w:r>
      <w:r w:rsidR="00176A88">
        <w:rPr>
          <w:rFonts w:ascii="Arial" w:hAnsi="Arial" w:cs="Arial"/>
          <w:lang w:val="fr-FR"/>
        </w:rPr>
        <w:t>ovid</w:t>
      </w:r>
      <w:r w:rsidRPr="00820C7C">
        <w:rPr>
          <w:rFonts w:ascii="Arial" w:hAnsi="Arial" w:cs="Arial"/>
          <w:lang w:val="fr-FR"/>
        </w:rPr>
        <w:t>-19 sur les droits fondamentaux et sur les groupes les plus exposés dans l’</w:t>
      </w:r>
      <w:r w:rsidR="00DA2501">
        <w:rPr>
          <w:rFonts w:ascii="Arial" w:hAnsi="Arial" w:cs="Arial"/>
          <w:lang w:val="fr-FR"/>
        </w:rPr>
        <w:t>U</w:t>
      </w:r>
      <w:r w:rsidRPr="00820C7C">
        <w:rPr>
          <w:rFonts w:ascii="Arial" w:hAnsi="Arial" w:cs="Arial"/>
          <w:lang w:val="fr-FR"/>
        </w:rPr>
        <w:t>nion</w:t>
      </w:r>
      <w:r w:rsidR="00143F9A">
        <w:rPr>
          <w:rFonts w:ascii="Arial" w:hAnsi="Arial" w:cs="Arial"/>
          <w:lang w:val="fr-FR"/>
        </w:rPr>
        <w:t> </w:t>
      </w:r>
      <w:r w:rsidRPr="00820C7C">
        <w:rPr>
          <w:rFonts w:ascii="Arial" w:hAnsi="Arial" w:cs="Arial"/>
          <w:lang w:val="fr-FR"/>
        </w:rPr>
        <w:t>européenne.</w:t>
      </w:r>
      <w:r w:rsidR="00E20FE3" w:rsidRPr="00820C7C">
        <w:rPr>
          <w:rFonts w:ascii="Arial" w:hAnsi="Arial" w:cs="Arial"/>
          <w:lang w:val="fr-FR"/>
        </w:rPr>
        <w:t xml:space="preserve"> </w:t>
      </w:r>
      <w:r w:rsidRPr="00820C7C">
        <w:rPr>
          <w:rFonts w:ascii="Arial" w:hAnsi="Arial" w:cs="Arial"/>
          <w:lang w:val="fr-FR"/>
        </w:rPr>
        <w:t xml:space="preserve">Ses multiples </w:t>
      </w:r>
      <w:hyperlink r:id="rId13" w:history="1">
        <w:r w:rsidRPr="00820C7C">
          <w:rPr>
            <w:rStyle w:val="Hyperlink"/>
            <w:rFonts w:ascii="Arial" w:hAnsi="Arial" w:cs="Arial"/>
            <w:lang w:val="fr-FR"/>
          </w:rPr>
          <w:t>enquêtes</w:t>
        </w:r>
      </w:hyperlink>
      <w:r w:rsidR="00BD5A93" w:rsidRPr="00820C7C">
        <w:rPr>
          <w:rFonts w:ascii="Arial" w:hAnsi="Arial" w:cs="Arial"/>
          <w:lang w:val="fr-FR"/>
        </w:rPr>
        <w:t xml:space="preserve"> </w:t>
      </w:r>
      <w:r w:rsidRPr="00820C7C">
        <w:rPr>
          <w:rFonts w:ascii="Arial" w:hAnsi="Arial" w:cs="Arial"/>
          <w:lang w:val="fr-FR"/>
        </w:rPr>
        <w:t>mettent régulièrement en évidence la discrimination raciale et l’intolérance généralisée</w:t>
      </w:r>
      <w:r w:rsidR="00DA2501">
        <w:rPr>
          <w:rFonts w:ascii="Arial" w:hAnsi="Arial" w:cs="Arial"/>
          <w:lang w:val="fr-FR"/>
        </w:rPr>
        <w:t>s</w:t>
      </w:r>
      <w:r w:rsidRPr="00820C7C">
        <w:rPr>
          <w:rFonts w:ascii="Arial" w:hAnsi="Arial" w:cs="Arial"/>
          <w:lang w:val="fr-FR"/>
        </w:rPr>
        <w:t xml:space="preserve"> au</w:t>
      </w:r>
      <w:r w:rsidR="00DA2501">
        <w:rPr>
          <w:rFonts w:ascii="Arial" w:hAnsi="Arial" w:cs="Arial"/>
          <w:lang w:val="fr-FR"/>
        </w:rPr>
        <w:t>x</w:t>
      </w:r>
      <w:r w:rsidRPr="00820C7C">
        <w:rPr>
          <w:rFonts w:ascii="Arial" w:hAnsi="Arial" w:cs="Arial"/>
          <w:lang w:val="fr-FR"/>
        </w:rPr>
        <w:t>quel</w:t>
      </w:r>
      <w:r w:rsidR="00DA2501">
        <w:rPr>
          <w:rFonts w:ascii="Arial" w:hAnsi="Arial" w:cs="Arial"/>
          <w:lang w:val="fr-FR"/>
        </w:rPr>
        <w:t>les</w:t>
      </w:r>
      <w:r w:rsidRPr="00820C7C">
        <w:rPr>
          <w:rFonts w:ascii="Arial" w:hAnsi="Arial" w:cs="Arial"/>
          <w:lang w:val="fr-FR"/>
        </w:rPr>
        <w:t xml:space="preserve"> de nombreuses personnes continue</w:t>
      </w:r>
      <w:r w:rsidR="00DA2501">
        <w:rPr>
          <w:rFonts w:ascii="Arial" w:hAnsi="Arial" w:cs="Arial"/>
          <w:lang w:val="fr-FR"/>
        </w:rPr>
        <w:t>nt</w:t>
      </w:r>
      <w:r w:rsidRPr="00820C7C">
        <w:rPr>
          <w:rFonts w:ascii="Arial" w:hAnsi="Arial" w:cs="Arial"/>
          <w:lang w:val="fr-FR"/>
        </w:rPr>
        <w:t xml:space="preserve"> d’être confrontée</w:t>
      </w:r>
      <w:r w:rsidR="00DA2501">
        <w:rPr>
          <w:rFonts w:ascii="Arial" w:hAnsi="Arial" w:cs="Arial"/>
          <w:lang w:val="fr-FR"/>
        </w:rPr>
        <w:t>s</w:t>
      </w:r>
      <w:r w:rsidRPr="00820C7C">
        <w:rPr>
          <w:rFonts w:ascii="Arial" w:hAnsi="Arial" w:cs="Arial"/>
          <w:lang w:val="fr-FR"/>
        </w:rPr>
        <w:t>. Le BIDDH a aussi publié</w:t>
      </w:r>
      <w:r w:rsidR="00BD5A93" w:rsidRPr="00820C7C">
        <w:rPr>
          <w:rFonts w:ascii="Arial" w:hAnsi="Arial" w:cs="Arial"/>
          <w:lang w:val="fr-FR"/>
        </w:rPr>
        <w:t xml:space="preserve"> </w:t>
      </w:r>
      <w:r w:rsidRPr="00820C7C">
        <w:rPr>
          <w:rFonts w:ascii="Arial" w:hAnsi="Arial" w:cs="Arial"/>
          <w:lang w:val="fr-FR"/>
        </w:rPr>
        <w:t xml:space="preserve">des </w:t>
      </w:r>
      <w:hyperlink r:id="rId14" w:history="1">
        <w:r w:rsidRPr="00820C7C">
          <w:rPr>
            <w:rStyle w:val="Hyperlink"/>
            <w:rFonts w:ascii="Arial" w:hAnsi="Arial" w:cs="Arial"/>
            <w:lang w:val="fr-FR"/>
          </w:rPr>
          <w:t>orientations</w:t>
        </w:r>
      </w:hyperlink>
      <w:r w:rsidR="00C56F0C" w:rsidRPr="00820C7C">
        <w:rPr>
          <w:rFonts w:ascii="Arial" w:hAnsi="Arial" w:cs="Arial"/>
          <w:lang w:val="fr-FR"/>
        </w:rPr>
        <w:t xml:space="preserve"> </w:t>
      </w:r>
      <w:r w:rsidRPr="00820C7C">
        <w:rPr>
          <w:rFonts w:ascii="Arial" w:hAnsi="Arial" w:cs="Arial"/>
          <w:lang w:val="fr-FR"/>
        </w:rPr>
        <w:t xml:space="preserve">sur les dangers que la pandémie de </w:t>
      </w:r>
      <w:r w:rsidR="004E77F3">
        <w:rPr>
          <w:rFonts w:ascii="Arial" w:hAnsi="Arial" w:cs="Arial"/>
          <w:lang w:val="fr-FR"/>
        </w:rPr>
        <w:t>C</w:t>
      </w:r>
      <w:r w:rsidR="00176A88">
        <w:rPr>
          <w:rFonts w:ascii="Arial" w:hAnsi="Arial" w:cs="Arial"/>
          <w:lang w:val="fr-FR"/>
        </w:rPr>
        <w:t>ovid</w:t>
      </w:r>
      <w:r w:rsidR="00143F9A">
        <w:rPr>
          <w:rFonts w:ascii="Arial" w:hAnsi="Arial" w:cs="Arial"/>
          <w:lang w:val="fr-FR"/>
        </w:rPr>
        <w:noBreakHyphen/>
      </w:r>
      <w:r w:rsidR="00C56F0C" w:rsidRPr="00820C7C">
        <w:rPr>
          <w:rFonts w:ascii="Arial" w:hAnsi="Arial" w:cs="Arial"/>
          <w:lang w:val="fr-FR"/>
        </w:rPr>
        <w:t>19</w:t>
      </w:r>
      <w:r w:rsidRPr="00820C7C">
        <w:rPr>
          <w:rFonts w:ascii="Arial" w:hAnsi="Arial" w:cs="Arial"/>
          <w:lang w:val="fr-FR"/>
        </w:rPr>
        <w:t xml:space="preserve"> fait peser </w:t>
      </w:r>
      <w:r w:rsidR="00143F9A">
        <w:rPr>
          <w:rFonts w:ascii="Arial" w:hAnsi="Arial" w:cs="Arial"/>
          <w:lang w:val="fr-FR"/>
        </w:rPr>
        <w:t xml:space="preserve">sur les droits </w:t>
      </w:r>
      <w:r w:rsidR="00176A88">
        <w:rPr>
          <w:rFonts w:ascii="Arial" w:hAnsi="Arial" w:cs="Arial"/>
          <w:lang w:val="fr-FR"/>
        </w:rPr>
        <w:t>humains</w:t>
      </w:r>
      <w:r w:rsidR="00143F9A">
        <w:rPr>
          <w:rFonts w:ascii="Arial" w:hAnsi="Arial" w:cs="Arial"/>
          <w:lang w:val="fr-FR"/>
        </w:rPr>
        <w:t xml:space="preserve"> </w:t>
      </w:r>
      <w:r w:rsidRPr="00820C7C">
        <w:rPr>
          <w:rFonts w:ascii="Arial" w:hAnsi="Arial" w:cs="Arial"/>
          <w:lang w:val="fr-FR"/>
        </w:rPr>
        <w:t xml:space="preserve">dans toute la région </w:t>
      </w:r>
      <w:r w:rsidR="009A55D2">
        <w:rPr>
          <w:rFonts w:ascii="Arial" w:hAnsi="Arial" w:cs="Arial"/>
          <w:lang w:val="fr-FR"/>
        </w:rPr>
        <w:t xml:space="preserve">couverte par </w:t>
      </w:r>
      <w:r w:rsidRPr="00820C7C">
        <w:rPr>
          <w:rFonts w:ascii="Arial" w:hAnsi="Arial" w:cs="Arial"/>
          <w:lang w:val="fr-FR"/>
        </w:rPr>
        <w:t>l’</w:t>
      </w:r>
      <w:r w:rsidR="00C56F0C" w:rsidRPr="00820C7C">
        <w:rPr>
          <w:rFonts w:ascii="Arial" w:hAnsi="Arial" w:cs="Arial"/>
          <w:lang w:val="fr-FR"/>
        </w:rPr>
        <w:t xml:space="preserve">OSCE. </w:t>
      </w:r>
      <w:r w:rsidR="00B63801" w:rsidRPr="00B63801">
        <w:rPr>
          <w:rFonts w:ascii="Arial" w:hAnsi="Arial" w:cs="Arial"/>
          <w:lang w:val="fr-FR"/>
        </w:rPr>
        <w:t xml:space="preserve">Le CERD a adopté une </w:t>
      </w:r>
      <w:hyperlink r:id="rId15" w:history="1">
        <w:r w:rsidR="00B63801" w:rsidRPr="00B63801">
          <w:rPr>
            <w:rStyle w:val="Hyperlink"/>
            <w:rFonts w:ascii="Arial" w:hAnsi="Arial" w:cs="Arial"/>
            <w:lang w:val="fr-FR"/>
          </w:rPr>
          <w:t>déclaration</w:t>
        </w:r>
      </w:hyperlink>
      <w:r w:rsidR="00B63801" w:rsidRPr="00B63801">
        <w:rPr>
          <w:rFonts w:ascii="Arial" w:hAnsi="Arial" w:cs="Arial"/>
          <w:lang w:val="fr-FR"/>
        </w:rPr>
        <w:t xml:space="preserve"> établissant les obligations des Etats en vertu de la Convention </w:t>
      </w:r>
      <w:r w:rsidR="00C34DA9">
        <w:rPr>
          <w:rFonts w:ascii="Arial" w:hAnsi="Arial" w:cs="Arial"/>
          <w:lang w:val="fr-FR"/>
        </w:rPr>
        <w:t>internationale sur l’élimination de toutes les formes de discrimination raciale</w:t>
      </w:r>
      <w:r w:rsidR="00B63801" w:rsidRPr="00B63801">
        <w:rPr>
          <w:rFonts w:ascii="Arial" w:hAnsi="Arial" w:cs="Arial"/>
          <w:lang w:val="fr-FR"/>
        </w:rPr>
        <w:t xml:space="preserve"> dans le contexte d</w:t>
      </w:r>
      <w:r w:rsidR="00DA7671">
        <w:rPr>
          <w:rFonts w:ascii="Arial" w:hAnsi="Arial" w:cs="Arial"/>
          <w:lang w:val="fr-FR"/>
        </w:rPr>
        <w:t>e la</w:t>
      </w:r>
      <w:r w:rsidR="00B63801" w:rsidRPr="00B63801">
        <w:rPr>
          <w:rFonts w:ascii="Arial" w:hAnsi="Arial" w:cs="Arial"/>
          <w:lang w:val="fr-FR"/>
        </w:rPr>
        <w:t xml:space="preserve"> C</w:t>
      </w:r>
      <w:r w:rsidR="00C34DA9">
        <w:rPr>
          <w:rFonts w:ascii="Arial" w:hAnsi="Arial" w:cs="Arial"/>
          <w:lang w:val="fr-FR"/>
        </w:rPr>
        <w:t>ovid</w:t>
      </w:r>
      <w:r w:rsidR="00B63801" w:rsidRPr="00B63801">
        <w:rPr>
          <w:rFonts w:ascii="Arial" w:hAnsi="Arial" w:cs="Arial"/>
          <w:lang w:val="fr-FR"/>
        </w:rPr>
        <w:t>-19.</w:t>
      </w:r>
      <w:r w:rsidR="00D35AE8">
        <w:rPr>
          <w:rFonts w:ascii="Arial" w:hAnsi="Arial" w:cs="Arial"/>
          <w:lang w:val="fr-FR"/>
        </w:rPr>
        <w:t xml:space="preserve"> </w:t>
      </w:r>
      <w:r w:rsidR="009A55D2">
        <w:rPr>
          <w:rFonts w:ascii="Arial" w:hAnsi="Arial" w:cs="Arial"/>
          <w:lang w:val="fr-FR"/>
        </w:rPr>
        <w:t xml:space="preserve">En </w:t>
      </w:r>
      <w:r w:rsidRPr="00820C7C">
        <w:rPr>
          <w:rFonts w:ascii="Arial" w:hAnsi="Arial" w:cs="Arial"/>
          <w:lang w:val="fr-FR"/>
        </w:rPr>
        <w:t xml:space="preserve">même temps, </w:t>
      </w:r>
      <w:r w:rsidR="00B147B8">
        <w:rPr>
          <w:rFonts w:ascii="Arial" w:hAnsi="Arial" w:cs="Arial"/>
          <w:lang w:val="fr-FR"/>
        </w:rPr>
        <w:t xml:space="preserve">par </w:t>
      </w:r>
      <w:r w:rsidRPr="00820C7C">
        <w:rPr>
          <w:rFonts w:ascii="Arial" w:hAnsi="Arial" w:cs="Arial"/>
          <w:lang w:val="fr-FR"/>
        </w:rPr>
        <w:t xml:space="preserve">ses </w:t>
      </w:r>
      <w:hyperlink r:id="rId16" w:history="1">
        <w:r w:rsidRPr="00372E2C">
          <w:rPr>
            <w:rStyle w:val="Hyperlink"/>
            <w:rFonts w:ascii="Arial" w:hAnsi="Arial" w:cs="Arial"/>
            <w:lang w:val="fr-FR"/>
          </w:rPr>
          <w:t>rapports de monitoring par pays</w:t>
        </w:r>
      </w:hyperlink>
      <w:r w:rsidR="00C56F0C" w:rsidRPr="00820C7C">
        <w:rPr>
          <w:rFonts w:ascii="Arial" w:hAnsi="Arial" w:cs="Arial"/>
          <w:lang w:val="fr-FR"/>
        </w:rPr>
        <w:t xml:space="preserve"> </w:t>
      </w:r>
      <w:r w:rsidRPr="00820C7C">
        <w:rPr>
          <w:rFonts w:ascii="Arial" w:hAnsi="Arial" w:cs="Arial"/>
          <w:lang w:val="fr-FR"/>
        </w:rPr>
        <w:t xml:space="preserve">et ses </w:t>
      </w:r>
      <w:hyperlink r:id="rId17" w:history="1">
        <w:r w:rsidRPr="00820C7C">
          <w:rPr>
            <w:rStyle w:val="Hyperlink"/>
            <w:rFonts w:ascii="Arial" w:hAnsi="Arial" w:cs="Arial"/>
            <w:lang w:val="fr-FR"/>
          </w:rPr>
          <w:t>déclarations</w:t>
        </w:r>
      </w:hyperlink>
      <w:r w:rsidR="00143F9A">
        <w:rPr>
          <w:rStyle w:val="Hyperlink"/>
          <w:rFonts w:ascii="Arial" w:hAnsi="Arial" w:cs="Arial"/>
          <w:color w:val="auto"/>
          <w:u w:val="none"/>
          <w:lang w:val="fr-FR"/>
        </w:rPr>
        <w:t xml:space="preserve"> ainsi </w:t>
      </w:r>
      <w:r w:rsidRPr="00820C7C">
        <w:rPr>
          <w:rStyle w:val="Hyperlink"/>
          <w:rFonts w:ascii="Arial" w:hAnsi="Arial" w:cs="Arial"/>
          <w:color w:val="auto"/>
          <w:u w:val="none"/>
          <w:lang w:val="fr-FR"/>
        </w:rPr>
        <w:t xml:space="preserve">que </w:t>
      </w:r>
      <w:r w:rsidR="00176A88">
        <w:rPr>
          <w:rStyle w:val="Hyperlink"/>
          <w:rFonts w:ascii="Arial" w:hAnsi="Arial" w:cs="Arial"/>
          <w:color w:val="auto"/>
          <w:u w:val="none"/>
          <w:lang w:val="fr-FR"/>
        </w:rPr>
        <w:t xml:space="preserve">dans </w:t>
      </w:r>
      <w:r w:rsidRPr="00820C7C">
        <w:rPr>
          <w:rStyle w:val="Hyperlink"/>
          <w:rFonts w:ascii="Arial" w:hAnsi="Arial" w:cs="Arial"/>
          <w:color w:val="auto"/>
          <w:u w:val="none"/>
          <w:lang w:val="fr-FR"/>
        </w:rPr>
        <w:t xml:space="preserve">son </w:t>
      </w:r>
      <w:hyperlink r:id="rId18" w:history="1">
        <w:r w:rsidRPr="00232E0D">
          <w:rPr>
            <w:rStyle w:val="Hyperlink"/>
            <w:rFonts w:ascii="Arial" w:hAnsi="Arial" w:cs="Arial"/>
            <w:lang w:val="fr-FR"/>
          </w:rPr>
          <w:t>rapport annuel récemment publié</w:t>
        </w:r>
      </w:hyperlink>
      <w:r w:rsidRPr="00232E0D">
        <w:rPr>
          <w:rStyle w:val="Hyperlink"/>
          <w:rFonts w:ascii="Arial" w:hAnsi="Arial" w:cs="Arial"/>
          <w:color w:val="auto"/>
          <w:u w:val="none"/>
          <w:lang w:val="fr-FR"/>
        </w:rPr>
        <w:t>, l’</w:t>
      </w:r>
      <w:r w:rsidR="005E2072" w:rsidRPr="00232E0D">
        <w:rPr>
          <w:rFonts w:ascii="Arial" w:hAnsi="Arial" w:cs="Arial"/>
          <w:lang w:val="fr-FR"/>
        </w:rPr>
        <w:t>ECRI</w:t>
      </w:r>
      <w:r w:rsidRPr="00232E0D">
        <w:rPr>
          <w:rFonts w:ascii="Arial" w:hAnsi="Arial" w:cs="Arial"/>
          <w:lang w:val="fr-FR"/>
        </w:rPr>
        <w:t xml:space="preserve"> </w:t>
      </w:r>
      <w:r w:rsidR="00143F9A" w:rsidRPr="00232E0D">
        <w:rPr>
          <w:rFonts w:ascii="Arial" w:hAnsi="Arial" w:cs="Arial"/>
          <w:lang w:val="fr-FR"/>
        </w:rPr>
        <w:t>aid</w:t>
      </w:r>
      <w:r w:rsidR="00B147B8" w:rsidRPr="00232E0D">
        <w:rPr>
          <w:rFonts w:ascii="Arial" w:hAnsi="Arial" w:cs="Arial"/>
          <w:lang w:val="fr-FR"/>
        </w:rPr>
        <w:t>e</w:t>
      </w:r>
      <w:r w:rsidR="00143F9A" w:rsidRPr="00232E0D">
        <w:rPr>
          <w:rFonts w:ascii="Arial" w:hAnsi="Arial" w:cs="Arial"/>
          <w:lang w:val="fr-FR"/>
        </w:rPr>
        <w:t xml:space="preserve"> les </w:t>
      </w:r>
      <w:r w:rsidRPr="00232E0D">
        <w:rPr>
          <w:rFonts w:ascii="Arial" w:hAnsi="Arial" w:cs="Arial"/>
          <w:lang w:val="fr-FR"/>
        </w:rPr>
        <w:t xml:space="preserve">pays à détecter et à traiter les problèmes que les groupes relevant de </w:t>
      </w:r>
      <w:r w:rsidR="00176A88" w:rsidRPr="00232E0D">
        <w:rPr>
          <w:rFonts w:ascii="Arial" w:hAnsi="Arial" w:cs="Arial"/>
          <w:lang w:val="fr-FR"/>
        </w:rPr>
        <w:t>son mandat</w:t>
      </w:r>
      <w:r w:rsidRPr="00232E0D">
        <w:rPr>
          <w:rFonts w:ascii="Arial" w:hAnsi="Arial" w:cs="Arial"/>
          <w:lang w:val="fr-FR"/>
        </w:rPr>
        <w:t xml:space="preserve"> rencontrent</w:t>
      </w:r>
      <w:r w:rsidR="00C62611" w:rsidRPr="00232E0D">
        <w:rPr>
          <w:rFonts w:ascii="Arial" w:hAnsi="Arial" w:cs="Arial"/>
          <w:lang w:val="fr-FR"/>
        </w:rPr>
        <w:t xml:space="preserve"> en raison de la pandémie</w:t>
      </w:r>
      <w:r w:rsidRPr="00232E0D">
        <w:rPr>
          <w:rFonts w:ascii="Arial" w:hAnsi="Arial" w:cs="Arial"/>
          <w:lang w:val="fr-FR"/>
        </w:rPr>
        <w:t>.</w:t>
      </w:r>
      <w:r w:rsidRPr="00820C7C">
        <w:rPr>
          <w:rFonts w:ascii="Arial" w:hAnsi="Arial" w:cs="Arial"/>
          <w:lang w:val="fr-FR"/>
        </w:rPr>
        <w:t xml:space="preserve"> </w:t>
      </w:r>
    </w:p>
    <w:p w14:paraId="649C244B" w14:textId="77777777" w:rsidR="00D35AE8" w:rsidRPr="0030445F" w:rsidRDefault="00D35AE8" w:rsidP="00833CE1">
      <w:pPr>
        <w:spacing w:after="0" w:line="240" w:lineRule="auto"/>
        <w:jc w:val="both"/>
        <w:rPr>
          <w:rFonts w:ascii="Arial" w:hAnsi="Arial" w:cs="Arial"/>
          <w:szCs w:val="20"/>
          <w:lang w:val="fr-FR"/>
        </w:rPr>
      </w:pPr>
    </w:p>
    <w:p w14:paraId="4AD5B3CE" w14:textId="06797AD0" w:rsidR="00734B7A" w:rsidRDefault="008C48E9" w:rsidP="00833CE1">
      <w:pPr>
        <w:spacing w:after="0" w:line="240" w:lineRule="auto"/>
        <w:jc w:val="both"/>
        <w:rPr>
          <w:rFonts w:ascii="Arial" w:hAnsi="Arial" w:cs="Arial"/>
          <w:i/>
          <w:sz w:val="20"/>
          <w:szCs w:val="20"/>
          <w:lang w:val="fr-FR"/>
        </w:rPr>
      </w:pPr>
      <w:r w:rsidRPr="00A93BE4">
        <w:rPr>
          <w:rFonts w:ascii="Arial" w:hAnsi="Arial" w:cs="Arial"/>
          <w:i/>
          <w:sz w:val="20"/>
          <w:szCs w:val="20"/>
          <w:lang w:val="fr-FR"/>
        </w:rPr>
        <w:t xml:space="preserve">Les Nations </w:t>
      </w:r>
      <w:r w:rsidR="00C62611" w:rsidRPr="00A93BE4">
        <w:rPr>
          <w:rFonts w:ascii="Arial" w:hAnsi="Arial" w:cs="Arial"/>
          <w:i/>
          <w:sz w:val="20"/>
          <w:szCs w:val="20"/>
          <w:lang w:val="fr-FR"/>
        </w:rPr>
        <w:t xml:space="preserve">Unies </w:t>
      </w:r>
      <w:r w:rsidRPr="00A93BE4">
        <w:rPr>
          <w:rFonts w:ascii="Arial" w:hAnsi="Arial" w:cs="Arial"/>
          <w:i/>
          <w:sz w:val="20"/>
          <w:szCs w:val="20"/>
          <w:lang w:val="fr-FR"/>
        </w:rPr>
        <w:t>ont choisi</w:t>
      </w:r>
      <w:r w:rsidR="00B147B8" w:rsidRPr="00A93BE4">
        <w:rPr>
          <w:rFonts w:ascii="Arial" w:hAnsi="Arial" w:cs="Arial"/>
          <w:i/>
          <w:sz w:val="20"/>
          <w:szCs w:val="20"/>
          <w:lang w:val="fr-FR"/>
        </w:rPr>
        <w:t>,</w:t>
      </w:r>
      <w:r w:rsidR="00FD7BEE" w:rsidRPr="00A93BE4">
        <w:rPr>
          <w:rFonts w:ascii="Arial" w:hAnsi="Arial" w:cs="Arial"/>
          <w:i/>
          <w:sz w:val="20"/>
          <w:szCs w:val="20"/>
          <w:lang w:val="fr-FR"/>
        </w:rPr>
        <w:t xml:space="preserve"> </w:t>
      </w:r>
      <w:r w:rsidR="00B147B8" w:rsidRPr="00A93BE4">
        <w:rPr>
          <w:rFonts w:ascii="Arial" w:hAnsi="Arial" w:cs="Arial"/>
          <w:i/>
          <w:sz w:val="20"/>
          <w:szCs w:val="20"/>
          <w:lang w:val="fr-FR"/>
        </w:rPr>
        <w:t xml:space="preserve">en 1966, </w:t>
      </w:r>
      <w:r w:rsidR="00FD7BEE" w:rsidRPr="00A93BE4">
        <w:rPr>
          <w:rFonts w:ascii="Arial" w:hAnsi="Arial" w:cs="Arial"/>
          <w:i/>
          <w:sz w:val="20"/>
          <w:szCs w:val="20"/>
          <w:lang w:val="fr-FR"/>
        </w:rPr>
        <w:t xml:space="preserve">de célébrer la </w:t>
      </w:r>
      <w:r w:rsidRPr="00A93BE4">
        <w:rPr>
          <w:rFonts w:ascii="Arial" w:hAnsi="Arial" w:cs="Arial"/>
          <w:i/>
          <w:sz w:val="20"/>
          <w:szCs w:val="20"/>
          <w:lang w:val="fr-FR"/>
        </w:rPr>
        <w:t xml:space="preserve">Journée internationale pour l’élimination de la discrimination raciale </w:t>
      </w:r>
      <w:r w:rsidR="0018569C" w:rsidRPr="00A93BE4">
        <w:rPr>
          <w:rFonts w:ascii="Arial" w:hAnsi="Arial" w:cs="Arial"/>
          <w:i/>
          <w:sz w:val="20"/>
          <w:szCs w:val="20"/>
          <w:lang w:val="fr-FR"/>
        </w:rPr>
        <w:t>le 21 mars pour commémorer ce jour où</w:t>
      </w:r>
      <w:r w:rsidR="002950F8" w:rsidRPr="00A93BE4">
        <w:rPr>
          <w:rFonts w:ascii="Arial" w:hAnsi="Arial" w:cs="Arial"/>
          <w:i/>
          <w:sz w:val="20"/>
          <w:szCs w:val="20"/>
          <w:lang w:val="fr-FR"/>
        </w:rPr>
        <w:t>,</w:t>
      </w:r>
      <w:r w:rsidR="0018569C" w:rsidRPr="00A93BE4">
        <w:rPr>
          <w:rFonts w:ascii="Arial" w:hAnsi="Arial" w:cs="Arial"/>
          <w:i/>
          <w:sz w:val="20"/>
          <w:szCs w:val="20"/>
          <w:lang w:val="fr-FR"/>
        </w:rPr>
        <w:t xml:space="preserve"> </w:t>
      </w:r>
      <w:r w:rsidRPr="00A93BE4">
        <w:rPr>
          <w:rFonts w:ascii="Arial" w:hAnsi="Arial" w:cs="Arial"/>
          <w:i/>
          <w:sz w:val="20"/>
          <w:szCs w:val="20"/>
          <w:lang w:val="fr-FR"/>
        </w:rPr>
        <w:t>six ans auparavant</w:t>
      </w:r>
      <w:r w:rsidR="0018569C" w:rsidRPr="00A93BE4">
        <w:rPr>
          <w:rFonts w:ascii="Arial" w:hAnsi="Arial" w:cs="Arial"/>
          <w:i/>
          <w:sz w:val="20"/>
          <w:szCs w:val="20"/>
          <w:lang w:val="fr-FR"/>
        </w:rPr>
        <w:t>,</w:t>
      </w:r>
      <w:r w:rsidRPr="00A93BE4">
        <w:rPr>
          <w:rFonts w:ascii="Arial" w:hAnsi="Arial" w:cs="Arial"/>
          <w:i/>
          <w:sz w:val="20"/>
          <w:szCs w:val="20"/>
          <w:lang w:val="fr-FR"/>
        </w:rPr>
        <w:t xml:space="preserve"> </w:t>
      </w:r>
      <w:r w:rsidR="0018569C" w:rsidRPr="00A93BE4">
        <w:rPr>
          <w:rFonts w:ascii="Arial" w:hAnsi="Arial" w:cs="Arial"/>
          <w:i/>
          <w:sz w:val="20"/>
          <w:szCs w:val="20"/>
          <w:lang w:val="fr-FR"/>
        </w:rPr>
        <w:t xml:space="preserve">69 personnes étaient tuées </w:t>
      </w:r>
      <w:r w:rsidRPr="00A93BE4">
        <w:rPr>
          <w:rFonts w:ascii="Arial" w:hAnsi="Arial" w:cs="Arial"/>
          <w:i/>
          <w:sz w:val="20"/>
          <w:szCs w:val="20"/>
          <w:lang w:val="fr-FR"/>
        </w:rPr>
        <w:t xml:space="preserve">à </w:t>
      </w:r>
      <w:r w:rsidR="00CC7DFA" w:rsidRPr="00A93BE4">
        <w:rPr>
          <w:rFonts w:ascii="Arial" w:hAnsi="Arial" w:cs="Arial"/>
          <w:i/>
          <w:sz w:val="20"/>
          <w:szCs w:val="20"/>
          <w:lang w:val="fr-FR"/>
        </w:rPr>
        <w:t>Sharpeville</w:t>
      </w:r>
      <w:r w:rsidRPr="00A93BE4">
        <w:rPr>
          <w:rFonts w:ascii="Arial" w:hAnsi="Arial" w:cs="Arial"/>
          <w:i/>
          <w:sz w:val="20"/>
          <w:szCs w:val="20"/>
          <w:lang w:val="fr-FR"/>
        </w:rPr>
        <w:t xml:space="preserve"> (Afrique du Sud) lors d’une manifestation pacifique contre le système de l’apartheid.</w:t>
      </w:r>
      <w:r w:rsidR="00CC7DFA" w:rsidRPr="00820C7C">
        <w:rPr>
          <w:rFonts w:ascii="Arial" w:hAnsi="Arial" w:cs="Arial"/>
          <w:i/>
          <w:sz w:val="20"/>
          <w:szCs w:val="20"/>
          <w:lang w:val="fr-FR"/>
        </w:rPr>
        <w:t xml:space="preserve"> </w:t>
      </w:r>
    </w:p>
    <w:p w14:paraId="7DC5A672" w14:textId="77777777" w:rsidR="00C34DA9" w:rsidRPr="00C34DA9" w:rsidRDefault="00C34DA9" w:rsidP="00833CE1">
      <w:pPr>
        <w:spacing w:after="0" w:line="240" w:lineRule="auto"/>
        <w:jc w:val="both"/>
        <w:rPr>
          <w:rFonts w:ascii="Arial" w:hAnsi="Arial" w:cs="Arial"/>
          <w:i/>
          <w:sz w:val="20"/>
          <w:szCs w:val="20"/>
          <w:lang w:val="fr-FR"/>
        </w:rPr>
      </w:pPr>
    </w:p>
    <w:sectPr w:rsidR="00C34DA9" w:rsidRPr="00C34DA9" w:rsidSect="00833CE1">
      <w:headerReference w:type="default" r:id="rId19"/>
      <w:footerReference w:type="even"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AE83" w14:textId="77777777" w:rsidR="002C4A50" w:rsidRDefault="002C4A50">
      <w:pPr>
        <w:spacing w:after="0" w:line="240" w:lineRule="auto"/>
      </w:pPr>
      <w:r>
        <w:separator/>
      </w:r>
    </w:p>
  </w:endnote>
  <w:endnote w:type="continuationSeparator" w:id="0">
    <w:p w14:paraId="67D35A34" w14:textId="77777777" w:rsidR="002C4A50" w:rsidRDefault="002C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ahom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Noto Serif">
    <w:altName w:val="Times New Roman"/>
    <w:charset w:val="00"/>
    <w:family w:val="roman"/>
    <w:pitch w:val="variable"/>
    <w:sig w:usb0="E00002FF" w:usb1="4000001F" w:usb2="08000029"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99365021"/>
      <w:docPartObj>
        <w:docPartGallery w:val="Page Numbers (Bottom of Page)"/>
        <w:docPartUnique/>
      </w:docPartObj>
    </w:sdtPr>
    <w:sdtEndPr>
      <w:rPr>
        <w:rFonts w:ascii="Arial" w:hAnsi="Arial" w:cs="Arial"/>
      </w:rPr>
    </w:sdtEndPr>
    <w:sdtContent>
      <w:p w14:paraId="19446166" w14:textId="0B18ED75" w:rsidR="00ED7888" w:rsidRPr="00E40724" w:rsidRDefault="00CC7DFA" w:rsidP="00E40724">
        <w:pPr>
          <w:pStyle w:val="Footer"/>
          <w:jc w:val="center"/>
          <w:rPr>
            <w:rFonts w:ascii="Arial" w:hAnsi="Arial" w:cs="Arial"/>
            <w:sz w:val="18"/>
            <w:szCs w:val="18"/>
          </w:rPr>
        </w:pPr>
        <w:r w:rsidRPr="00E40724">
          <w:rPr>
            <w:rFonts w:ascii="Arial" w:hAnsi="Arial" w:cs="Arial"/>
            <w:sz w:val="18"/>
            <w:szCs w:val="18"/>
          </w:rPr>
          <w:fldChar w:fldCharType="begin"/>
        </w:r>
        <w:r w:rsidRPr="00E40724">
          <w:rPr>
            <w:rFonts w:ascii="Arial" w:hAnsi="Arial" w:cs="Arial"/>
            <w:sz w:val="18"/>
            <w:szCs w:val="18"/>
          </w:rPr>
          <w:instrText>PAGE   \* MERGEFORMAT</w:instrText>
        </w:r>
        <w:r w:rsidRPr="00E40724">
          <w:rPr>
            <w:rFonts w:ascii="Arial" w:hAnsi="Arial" w:cs="Arial"/>
            <w:sz w:val="18"/>
            <w:szCs w:val="18"/>
          </w:rPr>
          <w:fldChar w:fldCharType="separate"/>
        </w:r>
        <w:r w:rsidR="00F849B6" w:rsidRPr="00F849B6">
          <w:rPr>
            <w:rFonts w:ascii="Arial" w:hAnsi="Arial" w:cs="Arial"/>
            <w:noProof/>
            <w:sz w:val="18"/>
            <w:szCs w:val="18"/>
            <w:lang w:val="fr-FR"/>
          </w:rPr>
          <w:t>2</w:t>
        </w:r>
        <w:r w:rsidRPr="00E4072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8FF7" w14:textId="77777777" w:rsidR="002C4A50" w:rsidRDefault="002C4A50">
      <w:pPr>
        <w:spacing w:after="0" w:line="240" w:lineRule="auto"/>
      </w:pPr>
      <w:r>
        <w:separator/>
      </w:r>
    </w:p>
  </w:footnote>
  <w:footnote w:type="continuationSeparator" w:id="0">
    <w:p w14:paraId="62367450" w14:textId="77777777" w:rsidR="002C4A50" w:rsidRDefault="002C4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27"/>
      <w:gridCol w:w="3118"/>
      <w:gridCol w:w="2897"/>
    </w:tblGrid>
    <w:tr w:rsidR="00062A4E" w14:paraId="5721B620" w14:textId="77777777" w:rsidTr="00DA7365">
      <w:tc>
        <w:tcPr>
          <w:tcW w:w="3227" w:type="dxa"/>
          <w:shd w:val="clear" w:color="auto" w:fill="auto"/>
        </w:tcPr>
        <w:p w14:paraId="15B5FF6E" w14:textId="77777777" w:rsidR="00833CE1" w:rsidRDefault="00CC7DFA" w:rsidP="00833CE1">
          <w:pPr>
            <w:pStyle w:val="Header"/>
            <w:ind w:right="176"/>
          </w:pPr>
          <w:r w:rsidRPr="0030559A">
            <w:rPr>
              <w:noProof/>
              <w:lang w:eastAsia="en-GB"/>
            </w:rPr>
            <w:drawing>
              <wp:inline distT="0" distB="0" distL="0" distR="0" wp14:anchorId="3623BD5C" wp14:editId="14244106">
                <wp:extent cx="1828800"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40709" name="Picture 5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1019175"/>
                        </a:xfrm>
                        <a:prstGeom prst="rect">
                          <a:avLst/>
                        </a:prstGeom>
                        <a:noFill/>
                        <a:ln>
                          <a:noFill/>
                        </a:ln>
                      </pic:spPr>
                    </pic:pic>
                  </a:graphicData>
                </a:graphic>
              </wp:inline>
            </w:drawing>
          </w:r>
        </w:p>
      </w:tc>
      <w:tc>
        <w:tcPr>
          <w:tcW w:w="3118" w:type="dxa"/>
          <w:shd w:val="clear" w:color="auto" w:fill="auto"/>
        </w:tcPr>
        <w:p w14:paraId="0214E0FA" w14:textId="77777777" w:rsidR="00833CE1" w:rsidRDefault="00CC7DFA" w:rsidP="00833CE1">
          <w:pPr>
            <w:pStyle w:val="Header"/>
          </w:pPr>
          <w:r>
            <w:rPr>
              <w:lang w:val="en-US"/>
            </w:rPr>
            <w:t xml:space="preserve"> </w:t>
          </w:r>
          <w:r w:rsidRPr="0030559A">
            <w:rPr>
              <w:noProof/>
              <w:lang w:eastAsia="en-GB"/>
            </w:rPr>
            <w:drawing>
              <wp:inline distT="0" distB="0" distL="0" distR="0" wp14:anchorId="4DDF4B69" wp14:editId="0A5CD8E2">
                <wp:extent cx="1295400" cy="933450"/>
                <wp:effectExtent l="0" t="0" r="0" b="0"/>
                <wp:docPr id="1" name="Picture 1" descr="correct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49538" name="Picture 57" descr="correctcolor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95400" cy="933450"/>
                        </a:xfrm>
                        <a:prstGeom prst="rect">
                          <a:avLst/>
                        </a:prstGeom>
                        <a:noFill/>
                        <a:ln>
                          <a:noFill/>
                        </a:ln>
                      </pic:spPr>
                    </pic:pic>
                  </a:graphicData>
                </a:graphic>
              </wp:inline>
            </w:drawing>
          </w:r>
        </w:p>
      </w:tc>
      <w:tc>
        <w:tcPr>
          <w:tcW w:w="2897" w:type="dxa"/>
          <w:shd w:val="clear" w:color="auto" w:fill="auto"/>
        </w:tcPr>
        <w:p w14:paraId="76078B44" w14:textId="77777777" w:rsidR="00833CE1" w:rsidRDefault="00833CE1" w:rsidP="00833CE1">
          <w:pPr>
            <w:pStyle w:val="Header"/>
          </w:pPr>
        </w:p>
        <w:p w14:paraId="1A76B59B" w14:textId="77777777" w:rsidR="00833CE1" w:rsidRDefault="00CC7DFA" w:rsidP="00833CE1">
          <w:pPr>
            <w:pStyle w:val="Header"/>
          </w:pPr>
          <w:r>
            <w:rPr>
              <w:noProof/>
              <w:lang w:eastAsia="en-GB"/>
            </w:rPr>
            <w:drawing>
              <wp:inline distT="0" distB="0" distL="0" distR="0" wp14:anchorId="26F9127F" wp14:editId="3C47550C">
                <wp:extent cx="1457325" cy="6400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75552"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57325" cy="640080"/>
                        </a:xfrm>
                        <a:prstGeom prst="rect">
                          <a:avLst/>
                        </a:prstGeom>
                        <a:noFill/>
                      </pic:spPr>
                    </pic:pic>
                  </a:graphicData>
                </a:graphic>
              </wp:inline>
            </w:drawing>
          </w:r>
        </w:p>
      </w:tc>
    </w:tr>
  </w:tbl>
  <w:p w14:paraId="4354DA04" w14:textId="77777777" w:rsidR="00833CE1" w:rsidRPr="00CC6F61" w:rsidRDefault="00833CE1" w:rsidP="00833CE1">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61CB8D0-56B1-4634-957C-034B4D410E3D}"/>
    <w:docVar w:name="dgnword-eventsink" w:val="462130552"/>
  </w:docVars>
  <w:rsids>
    <w:rsidRoot w:val="00D87D78"/>
    <w:rsid w:val="00020022"/>
    <w:rsid w:val="000208A7"/>
    <w:rsid w:val="000254EA"/>
    <w:rsid w:val="000476FA"/>
    <w:rsid w:val="00052200"/>
    <w:rsid w:val="00062A4E"/>
    <w:rsid w:val="00063C58"/>
    <w:rsid w:val="00065546"/>
    <w:rsid w:val="000706A0"/>
    <w:rsid w:val="000715EF"/>
    <w:rsid w:val="00071E38"/>
    <w:rsid w:val="00076E7A"/>
    <w:rsid w:val="00091CDD"/>
    <w:rsid w:val="00092AA2"/>
    <w:rsid w:val="00097489"/>
    <w:rsid w:val="000A3880"/>
    <w:rsid w:val="000B06F4"/>
    <w:rsid w:val="000D1F18"/>
    <w:rsid w:val="000D7368"/>
    <w:rsid w:val="000E4AEE"/>
    <w:rsid w:val="000F0BD1"/>
    <w:rsid w:val="000F0FDA"/>
    <w:rsid w:val="00101910"/>
    <w:rsid w:val="001019F5"/>
    <w:rsid w:val="0011165B"/>
    <w:rsid w:val="001133C1"/>
    <w:rsid w:val="001142F8"/>
    <w:rsid w:val="00116AF0"/>
    <w:rsid w:val="00124E9D"/>
    <w:rsid w:val="0013211F"/>
    <w:rsid w:val="00135F62"/>
    <w:rsid w:val="00143F9A"/>
    <w:rsid w:val="00150EF1"/>
    <w:rsid w:val="00162DBA"/>
    <w:rsid w:val="00167250"/>
    <w:rsid w:val="0017344B"/>
    <w:rsid w:val="00176664"/>
    <w:rsid w:val="00176812"/>
    <w:rsid w:val="00176A88"/>
    <w:rsid w:val="001854A3"/>
    <w:rsid w:val="0018569C"/>
    <w:rsid w:val="0019702B"/>
    <w:rsid w:val="001A0ADD"/>
    <w:rsid w:val="001A47A3"/>
    <w:rsid w:val="001A61E8"/>
    <w:rsid w:val="001B3B3A"/>
    <w:rsid w:val="001B5B44"/>
    <w:rsid w:val="001C36A0"/>
    <w:rsid w:val="001C6D7D"/>
    <w:rsid w:val="001D7AE0"/>
    <w:rsid w:val="001E60DB"/>
    <w:rsid w:val="00200B94"/>
    <w:rsid w:val="00200EEB"/>
    <w:rsid w:val="00201955"/>
    <w:rsid w:val="00205DC7"/>
    <w:rsid w:val="00206D34"/>
    <w:rsid w:val="00215397"/>
    <w:rsid w:val="0022322B"/>
    <w:rsid w:val="00224781"/>
    <w:rsid w:val="0023267D"/>
    <w:rsid w:val="00232E0D"/>
    <w:rsid w:val="002402AE"/>
    <w:rsid w:val="0024544D"/>
    <w:rsid w:val="0025518F"/>
    <w:rsid w:val="002860DB"/>
    <w:rsid w:val="00293A1B"/>
    <w:rsid w:val="00293C74"/>
    <w:rsid w:val="002950F8"/>
    <w:rsid w:val="002958CE"/>
    <w:rsid w:val="002966AD"/>
    <w:rsid w:val="002A0950"/>
    <w:rsid w:val="002A1DC1"/>
    <w:rsid w:val="002A6895"/>
    <w:rsid w:val="002B2989"/>
    <w:rsid w:val="002C0B80"/>
    <w:rsid w:val="002C4A50"/>
    <w:rsid w:val="002C64AF"/>
    <w:rsid w:val="002E0191"/>
    <w:rsid w:val="002E42C9"/>
    <w:rsid w:val="002E783D"/>
    <w:rsid w:val="002F78C1"/>
    <w:rsid w:val="002F7E1D"/>
    <w:rsid w:val="00300B29"/>
    <w:rsid w:val="00301FE0"/>
    <w:rsid w:val="0030445F"/>
    <w:rsid w:val="00304720"/>
    <w:rsid w:val="0030653E"/>
    <w:rsid w:val="00317A5E"/>
    <w:rsid w:val="00324559"/>
    <w:rsid w:val="00334DC3"/>
    <w:rsid w:val="00341265"/>
    <w:rsid w:val="003561FF"/>
    <w:rsid w:val="0036363F"/>
    <w:rsid w:val="0037010E"/>
    <w:rsid w:val="00370543"/>
    <w:rsid w:val="00372E2C"/>
    <w:rsid w:val="00383CB0"/>
    <w:rsid w:val="00386A54"/>
    <w:rsid w:val="00392324"/>
    <w:rsid w:val="00394C55"/>
    <w:rsid w:val="003966A3"/>
    <w:rsid w:val="00396DE5"/>
    <w:rsid w:val="003A3807"/>
    <w:rsid w:val="003A7891"/>
    <w:rsid w:val="003B1225"/>
    <w:rsid w:val="003C37A5"/>
    <w:rsid w:val="003D7E59"/>
    <w:rsid w:val="003E3499"/>
    <w:rsid w:val="003E7130"/>
    <w:rsid w:val="003F5054"/>
    <w:rsid w:val="00400401"/>
    <w:rsid w:val="00415B4B"/>
    <w:rsid w:val="00423E76"/>
    <w:rsid w:val="00433045"/>
    <w:rsid w:val="00436760"/>
    <w:rsid w:val="00454373"/>
    <w:rsid w:val="004553D5"/>
    <w:rsid w:val="00460AC5"/>
    <w:rsid w:val="00462A68"/>
    <w:rsid w:val="00465B2A"/>
    <w:rsid w:val="004765B6"/>
    <w:rsid w:val="004775D5"/>
    <w:rsid w:val="00477764"/>
    <w:rsid w:val="0049544C"/>
    <w:rsid w:val="004A7BF4"/>
    <w:rsid w:val="004B76BA"/>
    <w:rsid w:val="004C7858"/>
    <w:rsid w:val="004C78E4"/>
    <w:rsid w:val="004D0543"/>
    <w:rsid w:val="004D0B59"/>
    <w:rsid w:val="004D1E08"/>
    <w:rsid w:val="004E77F3"/>
    <w:rsid w:val="004E7A65"/>
    <w:rsid w:val="004F313C"/>
    <w:rsid w:val="00502F45"/>
    <w:rsid w:val="00504CA9"/>
    <w:rsid w:val="00504FA2"/>
    <w:rsid w:val="00512A23"/>
    <w:rsid w:val="005142B9"/>
    <w:rsid w:val="005204EA"/>
    <w:rsid w:val="00520996"/>
    <w:rsid w:val="00521E75"/>
    <w:rsid w:val="0052273F"/>
    <w:rsid w:val="00523C74"/>
    <w:rsid w:val="00531E7D"/>
    <w:rsid w:val="00533EA9"/>
    <w:rsid w:val="005368A0"/>
    <w:rsid w:val="00543BC4"/>
    <w:rsid w:val="00557DDD"/>
    <w:rsid w:val="00563380"/>
    <w:rsid w:val="0056591E"/>
    <w:rsid w:val="00572DB7"/>
    <w:rsid w:val="00577A84"/>
    <w:rsid w:val="00591206"/>
    <w:rsid w:val="005954AC"/>
    <w:rsid w:val="005A1694"/>
    <w:rsid w:val="005A30ED"/>
    <w:rsid w:val="005A5D7B"/>
    <w:rsid w:val="005B005A"/>
    <w:rsid w:val="005C003E"/>
    <w:rsid w:val="005C2025"/>
    <w:rsid w:val="005E2072"/>
    <w:rsid w:val="005E21A0"/>
    <w:rsid w:val="005E24A2"/>
    <w:rsid w:val="006077C4"/>
    <w:rsid w:val="00613C4F"/>
    <w:rsid w:val="0061499A"/>
    <w:rsid w:val="00624A13"/>
    <w:rsid w:val="006323C5"/>
    <w:rsid w:val="00632F5D"/>
    <w:rsid w:val="00640890"/>
    <w:rsid w:val="00653267"/>
    <w:rsid w:val="0066233B"/>
    <w:rsid w:val="00663E13"/>
    <w:rsid w:val="00666392"/>
    <w:rsid w:val="006714DE"/>
    <w:rsid w:val="00687080"/>
    <w:rsid w:val="00687128"/>
    <w:rsid w:val="006915F4"/>
    <w:rsid w:val="00694E96"/>
    <w:rsid w:val="00695ED7"/>
    <w:rsid w:val="006A4D22"/>
    <w:rsid w:val="006B3DBB"/>
    <w:rsid w:val="006B694C"/>
    <w:rsid w:val="006C4AA5"/>
    <w:rsid w:val="006D5A2E"/>
    <w:rsid w:val="006E2F3F"/>
    <w:rsid w:val="006F2F39"/>
    <w:rsid w:val="006F4E75"/>
    <w:rsid w:val="00702636"/>
    <w:rsid w:val="007164C6"/>
    <w:rsid w:val="0072717F"/>
    <w:rsid w:val="0073460D"/>
    <w:rsid w:val="00734B7A"/>
    <w:rsid w:val="00736BE6"/>
    <w:rsid w:val="007416F8"/>
    <w:rsid w:val="0074326D"/>
    <w:rsid w:val="00747DB0"/>
    <w:rsid w:val="007551A6"/>
    <w:rsid w:val="0077187E"/>
    <w:rsid w:val="0077202D"/>
    <w:rsid w:val="00777DAB"/>
    <w:rsid w:val="007844A2"/>
    <w:rsid w:val="007953D2"/>
    <w:rsid w:val="007A515A"/>
    <w:rsid w:val="007B3786"/>
    <w:rsid w:val="007C4E2B"/>
    <w:rsid w:val="007F0F6F"/>
    <w:rsid w:val="007F1671"/>
    <w:rsid w:val="007F3811"/>
    <w:rsid w:val="007F524C"/>
    <w:rsid w:val="008007FF"/>
    <w:rsid w:val="00802706"/>
    <w:rsid w:val="00804684"/>
    <w:rsid w:val="00805520"/>
    <w:rsid w:val="00820C7C"/>
    <w:rsid w:val="00821497"/>
    <w:rsid w:val="00826D40"/>
    <w:rsid w:val="00833CE1"/>
    <w:rsid w:val="008440DE"/>
    <w:rsid w:val="00847F66"/>
    <w:rsid w:val="00856F54"/>
    <w:rsid w:val="008621D3"/>
    <w:rsid w:val="00862EFB"/>
    <w:rsid w:val="00865568"/>
    <w:rsid w:val="0087291E"/>
    <w:rsid w:val="00872A6D"/>
    <w:rsid w:val="00874FC3"/>
    <w:rsid w:val="00877878"/>
    <w:rsid w:val="00881B8E"/>
    <w:rsid w:val="00890529"/>
    <w:rsid w:val="0089617F"/>
    <w:rsid w:val="008A33C8"/>
    <w:rsid w:val="008B3D52"/>
    <w:rsid w:val="008C05DC"/>
    <w:rsid w:val="008C48E9"/>
    <w:rsid w:val="008D0013"/>
    <w:rsid w:val="008D3386"/>
    <w:rsid w:val="008D4C9E"/>
    <w:rsid w:val="008D5E21"/>
    <w:rsid w:val="008E61C9"/>
    <w:rsid w:val="008F1EF5"/>
    <w:rsid w:val="008F4ED6"/>
    <w:rsid w:val="008F67F3"/>
    <w:rsid w:val="009012F0"/>
    <w:rsid w:val="00901D60"/>
    <w:rsid w:val="009131C2"/>
    <w:rsid w:val="009144CE"/>
    <w:rsid w:val="00915BCD"/>
    <w:rsid w:val="009163D5"/>
    <w:rsid w:val="009205C2"/>
    <w:rsid w:val="009241CE"/>
    <w:rsid w:val="00930E2A"/>
    <w:rsid w:val="00941502"/>
    <w:rsid w:val="00942ED7"/>
    <w:rsid w:val="009474F6"/>
    <w:rsid w:val="009639A9"/>
    <w:rsid w:val="00983EBD"/>
    <w:rsid w:val="009961C9"/>
    <w:rsid w:val="009A2D77"/>
    <w:rsid w:val="009A55D2"/>
    <w:rsid w:val="009A726C"/>
    <w:rsid w:val="009C5AF9"/>
    <w:rsid w:val="009E6A52"/>
    <w:rsid w:val="009F7D3D"/>
    <w:rsid w:val="00A1263B"/>
    <w:rsid w:val="00A13382"/>
    <w:rsid w:val="00A16F9C"/>
    <w:rsid w:val="00A20174"/>
    <w:rsid w:val="00A271D2"/>
    <w:rsid w:val="00A33055"/>
    <w:rsid w:val="00A44BE4"/>
    <w:rsid w:val="00A468C2"/>
    <w:rsid w:val="00A50396"/>
    <w:rsid w:val="00A64E3A"/>
    <w:rsid w:val="00A73183"/>
    <w:rsid w:val="00A85E8D"/>
    <w:rsid w:val="00A9009C"/>
    <w:rsid w:val="00A9228E"/>
    <w:rsid w:val="00A92F97"/>
    <w:rsid w:val="00A93BE4"/>
    <w:rsid w:val="00AC03E0"/>
    <w:rsid w:val="00AD1735"/>
    <w:rsid w:val="00AD48EF"/>
    <w:rsid w:val="00AE7D09"/>
    <w:rsid w:val="00AF17AD"/>
    <w:rsid w:val="00AF2446"/>
    <w:rsid w:val="00B041D0"/>
    <w:rsid w:val="00B147B8"/>
    <w:rsid w:val="00B17F34"/>
    <w:rsid w:val="00B20786"/>
    <w:rsid w:val="00B23BBD"/>
    <w:rsid w:val="00B50993"/>
    <w:rsid w:val="00B51464"/>
    <w:rsid w:val="00B53537"/>
    <w:rsid w:val="00B60A4C"/>
    <w:rsid w:val="00B63801"/>
    <w:rsid w:val="00B85355"/>
    <w:rsid w:val="00B873CA"/>
    <w:rsid w:val="00B91979"/>
    <w:rsid w:val="00B93C5D"/>
    <w:rsid w:val="00B9636B"/>
    <w:rsid w:val="00BA1AF8"/>
    <w:rsid w:val="00BA73FC"/>
    <w:rsid w:val="00BA7813"/>
    <w:rsid w:val="00BB3EBC"/>
    <w:rsid w:val="00BC1C80"/>
    <w:rsid w:val="00BC3ADE"/>
    <w:rsid w:val="00BC7721"/>
    <w:rsid w:val="00BD184F"/>
    <w:rsid w:val="00BD5A93"/>
    <w:rsid w:val="00BD7B49"/>
    <w:rsid w:val="00BE704C"/>
    <w:rsid w:val="00BF4F7E"/>
    <w:rsid w:val="00C04A16"/>
    <w:rsid w:val="00C0682E"/>
    <w:rsid w:val="00C23371"/>
    <w:rsid w:val="00C233AB"/>
    <w:rsid w:val="00C2419E"/>
    <w:rsid w:val="00C2796F"/>
    <w:rsid w:val="00C31F89"/>
    <w:rsid w:val="00C33770"/>
    <w:rsid w:val="00C34DA9"/>
    <w:rsid w:val="00C56BF2"/>
    <w:rsid w:val="00C56F0C"/>
    <w:rsid w:val="00C625AF"/>
    <w:rsid w:val="00C62611"/>
    <w:rsid w:val="00C733B8"/>
    <w:rsid w:val="00C74ED6"/>
    <w:rsid w:val="00C76335"/>
    <w:rsid w:val="00C84BC8"/>
    <w:rsid w:val="00C869D9"/>
    <w:rsid w:val="00C87C6D"/>
    <w:rsid w:val="00C949BF"/>
    <w:rsid w:val="00CA1475"/>
    <w:rsid w:val="00CB3CFC"/>
    <w:rsid w:val="00CC6F61"/>
    <w:rsid w:val="00CC7B4B"/>
    <w:rsid w:val="00CC7DFA"/>
    <w:rsid w:val="00CD0822"/>
    <w:rsid w:val="00CD30D4"/>
    <w:rsid w:val="00CE2502"/>
    <w:rsid w:val="00CF3CA9"/>
    <w:rsid w:val="00CF6C12"/>
    <w:rsid w:val="00D23ABE"/>
    <w:rsid w:val="00D24B20"/>
    <w:rsid w:val="00D35AE8"/>
    <w:rsid w:val="00D43C14"/>
    <w:rsid w:val="00D43F8E"/>
    <w:rsid w:val="00D46226"/>
    <w:rsid w:val="00D50C09"/>
    <w:rsid w:val="00D51E63"/>
    <w:rsid w:val="00D52600"/>
    <w:rsid w:val="00D54835"/>
    <w:rsid w:val="00D5768E"/>
    <w:rsid w:val="00D617DA"/>
    <w:rsid w:val="00D758B5"/>
    <w:rsid w:val="00D873D2"/>
    <w:rsid w:val="00D87D78"/>
    <w:rsid w:val="00DA2163"/>
    <w:rsid w:val="00DA2501"/>
    <w:rsid w:val="00DA3CC1"/>
    <w:rsid w:val="00DA5188"/>
    <w:rsid w:val="00DA7671"/>
    <w:rsid w:val="00DB1419"/>
    <w:rsid w:val="00DC55C8"/>
    <w:rsid w:val="00DF1F0D"/>
    <w:rsid w:val="00DF2BFB"/>
    <w:rsid w:val="00E06570"/>
    <w:rsid w:val="00E06934"/>
    <w:rsid w:val="00E107AE"/>
    <w:rsid w:val="00E15FDE"/>
    <w:rsid w:val="00E20333"/>
    <w:rsid w:val="00E20FE3"/>
    <w:rsid w:val="00E2657A"/>
    <w:rsid w:val="00E27765"/>
    <w:rsid w:val="00E40724"/>
    <w:rsid w:val="00E4435B"/>
    <w:rsid w:val="00E46D88"/>
    <w:rsid w:val="00E472B7"/>
    <w:rsid w:val="00E62779"/>
    <w:rsid w:val="00E652D2"/>
    <w:rsid w:val="00E730E5"/>
    <w:rsid w:val="00E7471A"/>
    <w:rsid w:val="00E8766D"/>
    <w:rsid w:val="00E9258A"/>
    <w:rsid w:val="00EA48C2"/>
    <w:rsid w:val="00EA5EB5"/>
    <w:rsid w:val="00EB480D"/>
    <w:rsid w:val="00EC07BC"/>
    <w:rsid w:val="00ED5BF8"/>
    <w:rsid w:val="00ED7888"/>
    <w:rsid w:val="00ED79BE"/>
    <w:rsid w:val="00F31ED7"/>
    <w:rsid w:val="00F37FF7"/>
    <w:rsid w:val="00F4205D"/>
    <w:rsid w:val="00F42FA7"/>
    <w:rsid w:val="00F4735F"/>
    <w:rsid w:val="00F47FA7"/>
    <w:rsid w:val="00F51EAA"/>
    <w:rsid w:val="00F71874"/>
    <w:rsid w:val="00F73CF3"/>
    <w:rsid w:val="00F84315"/>
    <w:rsid w:val="00F849B6"/>
    <w:rsid w:val="00F900F3"/>
    <w:rsid w:val="00F9122A"/>
    <w:rsid w:val="00F95C0B"/>
    <w:rsid w:val="00FB7C99"/>
    <w:rsid w:val="00FC677A"/>
    <w:rsid w:val="00FC6CD2"/>
    <w:rsid w:val="00FD7BEE"/>
    <w:rsid w:val="00FE22CA"/>
    <w:rsid w:val="00FE27C3"/>
    <w:rsid w:val="00FE4CA9"/>
    <w:rsid w:val="00FE608B"/>
    <w:rsid w:val="00FF765C"/>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53A0"/>
  <w15:chartTrackingRefBased/>
  <w15:docId w15:val="{2FF81AB1-CF26-4E56-A22D-7B54B750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D78"/>
  </w:style>
  <w:style w:type="paragraph" w:styleId="Heading1">
    <w:name w:val="heading 1"/>
    <w:basedOn w:val="Normal"/>
    <w:next w:val="Normal"/>
    <w:link w:val="Heading1Char"/>
    <w:uiPriority w:val="9"/>
    <w:qFormat/>
    <w:rsid w:val="00B23BBD"/>
    <w:pPr>
      <w:keepNext/>
      <w:keepLines/>
      <w:spacing w:before="480" w:after="0"/>
      <w:outlineLvl w:val="0"/>
    </w:pPr>
    <w:rPr>
      <w:rFonts w:asciiTheme="majorHAnsi" w:eastAsiaTheme="majorEastAsia" w:hAnsiTheme="majorHAnsi" w:cstheme="majorBidi"/>
      <w:b/>
      <w:bCs/>
      <w:color w:val="000000" w:themeColor="background1"/>
      <w:sz w:val="28"/>
      <w:szCs w:val="28"/>
    </w:rPr>
  </w:style>
  <w:style w:type="paragraph" w:styleId="Heading2">
    <w:name w:val="heading 2"/>
    <w:basedOn w:val="Normal"/>
    <w:next w:val="Normal"/>
    <w:link w:val="Heading2Char"/>
    <w:uiPriority w:val="9"/>
    <w:unhideWhenUsed/>
    <w:qFormat/>
    <w:rsid w:val="00B23BBD"/>
    <w:pPr>
      <w:keepNext/>
      <w:keepLines/>
      <w:spacing w:before="200" w:after="0"/>
      <w:outlineLvl w:val="1"/>
    </w:pPr>
    <w:rPr>
      <w:rFonts w:asciiTheme="majorHAnsi" w:eastAsiaTheme="majorEastAsia" w:hAnsiTheme="majorHAnsi" w:cstheme="majorBidi"/>
      <w:b/>
      <w:bCs/>
      <w:color w:val="00437B" w:themeColor="text2"/>
      <w:sz w:val="26"/>
      <w:szCs w:val="26"/>
    </w:rPr>
  </w:style>
  <w:style w:type="paragraph" w:styleId="Heading3">
    <w:name w:val="heading 3"/>
    <w:basedOn w:val="Normal"/>
    <w:next w:val="Normal"/>
    <w:link w:val="Heading3Char"/>
    <w:uiPriority w:val="9"/>
    <w:semiHidden/>
    <w:unhideWhenUsed/>
    <w:qFormat/>
    <w:rsid w:val="00B23BBD"/>
    <w:pPr>
      <w:keepNext/>
      <w:keepLines/>
      <w:spacing w:before="200" w:after="0"/>
      <w:outlineLvl w:val="2"/>
    </w:pPr>
    <w:rPr>
      <w:rFonts w:asciiTheme="majorHAnsi" w:eastAsiaTheme="majorEastAsia" w:hAnsiTheme="majorHAnsi" w:cstheme="majorBidi"/>
      <w:b/>
      <w:bCs/>
      <w:color w:val="00AD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BBD"/>
    <w:rPr>
      <w:rFonts w:asciiTheme="majorHAnsi" w:eastAsiaTheme="majorEastAsia" w:hAnsiTheme="majorHAnsi" w:cstheme="majorBidi"/>
      <w:b/>
      <w:bCs/>
      <w:color w:val="000000" w:themeColor="background1"/>
      <w:sz w:val="28"/>
      <w:szCs w:val="28"/>
    </w:rPr>
  </w:style>
  <w:style w:type="character" w:customStyle="1" w:styleId="Heading2Char">
    <w:name w:val="Heading 2 Char"/>
    <w:basedOn w:val="DefaultParagraphFont"/>
    <w:link w:val="Heading2"/>
    <w:uiPriority w:val="9"/>
    <w:rsid w:val="00B23BBD"/>
    <w:rPr>
      <w:rFonts w:asciiTheme="majorHAnsi" w:eastAsiaTheme="majorEastAsia" w:hAnsiTheme="majorHAnsi" w:cstheme="majorBidi"/>
      <w:b/>
      <w:bCs/>
      <w:color w:val="00437B" w:themeColor="text2"/>
      <w:sz w:val="26"/>
      <w:szCs w:val="26"/>
    </w:rPr>
  </w:style>
  <w:style w:type="paragraph" w:styleId="Title">
    <w:name w:val="Title"/>
    <w:basedOn w:val="Normal"/>
    <w:next w:val="Normal"/>
    <w:link w:val="TitleChar"/>
    <w:uiPriority w:val="10"/>
    <w:qFormat/>
    <w:rsid w:val="008D5E21"/>
    <w:pPr>
      <w:pBdr>
        <w:bottom w:val="single" w:sz="8" w:space="4" w:color="00ADEF" w:themeColor="accent1"/>
      </w:pBdr>
      <w:spacing w:after="300" w:line="240" w:lineRule="auto"/>
      <w:contextualSpacing/>
    </w:pPr>
    <w:rPr>
      <w:rFonts w:asciiTheme="majorHAnsi" w:eastAsiaTheme="majorEastAsia" w:hAnsiTheme="majorHAnsi" w:cstheme="majorBidi"/>
      <w:color w:val="00315C" w:themeColor="text2" w:themeShade="BF"/>
      <w:spacing w:val="5"/>
      <w:kern w:val="28"/>
      <w:sz w:val="52"/>
      <w:szCs w:val="52"/>
    </w:rPr>
  </w:style>
  <w:style w:type="character" w:customStyle="1" w:styleId="TitleChar">
    <w:name w:val="Title Char"/>
    <w:basedOn w:val="DefaultParagraphFont"/>
    <w:link w:val="Title"/>
    <w:uiPriority w:val="10"/>
    <w:rsid w:val="008D5E21"/>
    <w:rPr>
      <w:rFonts w:asciiTheme="majorHAnsi" w:eastAsiaTheme="majorEastAsia" w:hAnsiTheme="majorHAnsi" w:cstheme="majorBidi"/>
      <w:color w:val="00315C" w:themeColor="text2" w:themeShade="BF"/>
      <w:spacing w:val="5"/>
      <w:kern w:val="28"/>
      <w:sz w:val="52"/>
      <w:szCs w:val="52"/>
    </w:rPr>
  </w:style>
  <w:style w:type="character" w:customStyle="1" w:styleId="Heading3Char">
    <w:name w:val="Heading 3 Char"/>
    <w:basedOn w:val="DefaultParagraphFont"/>
    <w:link w:val="Heading3"/>
    <w:uiPriority w:val="9"/>
    <w:semiHidden/>
    <w:rsid w:val="00B23BBD"/>
    <w:rPr>
      <w:rFonts w:asciiTheme="majorHAnsi" w:eastAsiaTheme="majorEastAsia" w:hAnsiTheme="majorHAnsi" w:cstheme="majorBidi"/>
      <w:b/>
      <w:bCs/>
      <w:color w:val="00ADEF" w:themeColor="accent1"/>
    </w:rPr>
  </w:style>
  <w:style w:type="character" w:styleId="IntenseReference">
    <w:name w:val="Intense Reference"/>
    <w:basedOn w:val="DefaultParagraphFont"/>
    <w:uiPriority w:val="32"/>
    <w:qFormat/>
    <w:rsid w:val="00B23BBD"/>
    <w:rPr>
      <w:b/>
      <w:bCs/>
      <w:smallCaps/>
      <w:color w:val="FBAF17" w:themeColor="accent6"/>
      <w:spacing w:val="5"/>
      <w:u w:val="single"/>
    </w:rPr>
  </w:style>
  <w:style w:type="paragraph" w:customStyle="1" w:styleId="Paragraph">
    <w:name w:val="Paragraph"/>
    <w:basedOn w:val="Normal"/>
    <w:link w:val="ParagraphChar"/>
    <w:qFormat/>
    <w:rsid w:val="00734B7A"/>
    <w:rPr>
      <w:rFonts w:ascii="Noto Serif" w:hAnsi="Noto Serif" w:cs="Noto Serif"/>
      <w:lang w:val="en-US"/>
    </w:rPr>
  </w:style>
  <w:style w:type="character" w:customStyle="1" w:styleId="ParagraphChar">
    <w:name w:val="Paragraph Char"/>
    <w:basedOn w:val="DefaultParagraphFont"/>
    <w:link w:val="Paragraph"/>
    <w:rsid w:val="00734B7A"/>
    <w:rPr>
      <w:rFonts w:ascii="Noto Serif" w:hAnsi="Noto Serif" w:cs="Noto Serif"/>
      <w:lang w:val="en-US"/>
    </w:rPr>
  </w:style>
  <w:style w:type="character" w:styleId="CommentReference">
    <w:name w:val="annotation reference"/>
    <w:basedOn w:val="DefaultParagraphFont"/>
    <w:uiPriority w:val="99"/>
    <w:semiHidden/>
    <w:unhideWhenUsed/>
    <w:rsid w:val="00666392"/>
    <w:rPr>
      <w:sz w:val="16"/>
      <w:szCs w:val="16"/>
    </w:rPr>
  </w:style>
  <w:style w:type="paragraph" w:styleId="CommentText">
    <w:name w:val="annotation text"/>
    <w:basedOn w:val="Normal"/>
    <w:link w:val="CommentTextChar"/>
    <w:uiPriority w:val="99"/>
    <w:semiHidden/>
    <w:unhideWhenUsed/>
    <w:rsid w:val="00666392"/>
    <w:pPr>
      <w:spacing w:line="240" w:lineRule="auto"/>
    </w:pPr>
    <w:rPr>
      <w:sz w:val="20"/>
      <w:szCs w:val="20"/>
    </w:rPr>
  </w:style>
  <w:style w:type="character" w:customStyle="1" w:styleId="CommentTextChar">
    <w:name w:val="Comment Text Char"/>
    <w:basedOn w:val="DefaultParagraphFont"/>
    <w:link w:val="CommentText"/>
    <w:uiPriority w:val="99"/>
    <w:semiHidden/>
    <w:rsid w:val="00666392"/>
    <w:rPr>
      <w:sz w:val="20"/>
      <w:szCs w:val="20"/>
    </w:rPr>
  </w:style>
  <w:style w:type="paragraph" w:styleId="BalloonText">
    <w:name w:val="Balloon Text"/>
    <w:basedOn w:val="Normal"/>
    <w:link w:val="BalloonTextChar"/>
    <w:uiPriority w:val="99"/>
    <w:semiHidden/>
    <w:unhideWhenUsed/>
    <w:rsid w:val="00666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392"/>
    <w:rPr>
      <w:rFonts w:ascii="Segoe UI" w:hAnsi="Segoe UI" w:cs="Segoe UI"/>
      <w:sz w:val="18"/>
      <w:szCs w:val="18"/>
    </w:rPr>
  </w:style>
  <w:style w:type="paragraph" w:styleId="NormalWeb">
    <w:name w:val="Normal (Web)"/>
    <w:basedOn w:val="Normal"/>
    <w:uiPriority w:val="99"/>
    <w:semiHidden/>
    <w:unhideWhenUsed/>
    <w:rsid w:val="002E78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E783D"/>
    <w:rPr>
      <w:color w:val="0000FF"/>
      <w:u w:val="single"/>
    </w:rPr>
  </w:style>
  <w:style w:type="character" w:customStyle="1" w:styleId="UnresolvedMention1">
    <w:name w:val="Unresolved Mention1"/>
    <w:basedOn w:val="DefaultParagraphFont"/>
    <w:uiPriority w:val="99"/>
    <w:semiHidden/>
    <w:unhideWhenUsed/>
    <w:rsid w:val="0070263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02636"/>
    <w:rPr>
      <w:b/>
      <w:bCs/>
    </w:rPr>
  </w:style>
  <w:style w:type="character" w:customStyle="1" w:styleId="CommentSubjectChar">
    <w:name w:val="Comment Subject Char"/>
    <w:basedOn w:val="CommentTextChar"/>
    <w:link w:val="CommentSubject"/>
    <w:uiPriority w:val="99"/>
    <w:semiHidden/>
    <w:rsid w:val="00702636"/>
    <w:rPr>
      <w:b/>
      <w:bCs/>
      <w:sz w:val="20"/>
      <w:szCs w:val="20"/>
    </w:rPr>
  </w:style>
  <w:style w:type="character" w:styleId="FollowedHyperlink">
    <w:name w:val="FollowedHyperlink"/>
    <w:basedOn w:val="DefaultParagraphFont"/>
    <w:uiPriority w:val="99"/>
    <w:semiHidden/>
    <w:unhideWhenUsed/>
    <w:rsid w:val="00A20174"/>
    <w:rPr>
      <w:color w:val="800080" w:themeColor="followedHyperlink"/>
      <w:u w:val="single"/>
    </w:rPr>
  </w:style>
  <w:style w:type="paragraph" w:styleId="Header">
    <w:name w:val="header"/>
    <w:basedOn w:val="Normal"/>
    <w:link w:val="HeaderChar"/>
    <w:uiPriority w:val="99"/>
    <w:unhideWhenUsed/>
    <w:rsid w:val="00833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CE1"/>
  </w:style>
  <w:style w:type="paragraph" w:styleId="Footer">
    <w:name w:val="footer"/>
    <w:basedOn w:val="Normal"/>
    <w:link w:val="FooterChar"/>
    <w:uiPriority w:val="99"/>
    <w:unhideWhenUsed/>
    <w:rsid w:val="00833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CE1"/>
  </w:style>
  <w:style w:type="character" w:customStyle="1" w:styleId="UnresolvedMention2">
    <w:name w:val="Unresolved Mention2"/>
    <w:basedOn w:val="DefaultParagraphFont"/>
    <w:uiPriority w:val="99"/>
    <w:semiHidden/>
    <w:unhideWhenUsed/>
    <w:rsid w:val="00FE608B"/>
    <w:rPr>
      <w:color w:val="605E5C"/>
      <w:shd w:val="clear" w:color="auto" w:fill="E1DFDD"/>
    </w:rPr>
  </w:style>
  <w:style w:type="paragraph" w:customStyle="1" w:styleId="Default">
    <w:name w:val="Default"/>
    <w:rsid w:val="00A33055"/>
    <w:pPr>
      <w:autoSpaceDE w:val="0"/>
      <w:autoSpaceDN w:val="0"/>
      <w:adjustRightInd w:val="0"/>
      <w:spacing w:after="0" w:line="240" w:lineRule="auto"/>
    </w:pPr>
    <w:rPr>
      <w:rFonts w:ascii="Arial" w:hAnsi="Arial" w:cs="Arial"/>
      <w:color w:val="000000"/>
      <w:sz w:val="24"/>
      <w:szCs w:val="24"/>
      <w:lang w:val="fr-FR"/>
    </w:rPr>
  </w:style>
  <w:style w:type="character" w:styleId="Strong">
    <w:name w:val="Strong"/>
    <w:basedOn w:val="DefaultParagraphFont"/>
    <w:uiPriority w:val="22"/>
    <w:qFormat/>
    <w:rsid w:val="00D50C09"/>
    <w:rPr>
      <w:b/>
      <w:bCs/>
    </w:rPr>
  </w:style>
  <w:style w:type="character" w:customStyle="1" w:styleId="UnresolvedMention3">
    <w:name w:val="Unresolved Mention3"/>
    <w:basedOn w:val="DefaultParagraphFont"/>
    <w:uiPriority w:val="99"/>
    <w:semiHidden/>
    <w:unhideWhenUsed/>
    <w:rsid w:val="00BD5A93"/>
    <w:rPr>
      <w:color w:val="605E5C"/>
      <w:shd w:val="clear" w:color="auto" w:fill="E1DFDD"/>
    </w:rPr>
  </w:style>
  <w:style w:type="character" w:customStyle="1" w:styleId="UnresolvedMention">
    <w:name w:val="Unresolved Mention"/>
    <w:basedOn w:val="DefaultParagraphFont"/>
    <w:uiPriority w:val="99"/>
    <w:rsid w:val="00232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430">
      <w:bodyDiv w:val="1"/>
      <w:marLeft w:val="0"/>
      <w:marRight w:val="0"/>
      <w:marTop w:val="0"/>
      <w:marBottom w:val="0"/>
      <w:divBdr>
        <w:top w:val="none" w:sz="0" w:space="0" w:color="auto"/>
        <w:left w:val="none" w:sz="0" w:space="0" w:color="auto"/>
        <w:bottom w:val="none" w:sz="0" w:space="0" w:color="auto"/>
        <w:right w:val="none" w:sz="0" w:space="0" w:color="auto"/>
      </w:divBdr>
    </w:div>
    <w:div w:id="130785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a.europa.eu/en/publications-and-resources/data-and-maps?mdq1=dataset" TargetMode="External"/><Relationship Id="rId18" Type="http://schemas.openxmlformats.org/officeDocument/2006/relationships/hyperlink" Target="https://rm.coe.int/rapport-annuel-sur-les-activites-de-l-ecri-en-2020/1680a1cd5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ra.europa.eu/en/themes/covid-19" TargetMode="External"/><Relationship Id="rId17" Type="http://schemas.openxmlformats.org/officeDocument/2006/relationships/hyperlink" Target="https://www.coe.int/fr/web/european-commission-against-racism-and-intolerance/statements" TargetMode="External"/><Relationship Id="rId20" Type="http://schemas.openxmlformats.org/officeDocument/2006/relationships/footer" Target="footer1.xml"/><Relationship Id="rId16" Type="http://schemas.openxmlformats.org/officeDocument/2006/relationships/hyperlink" Target="https://www.coe.int/fr/web/european-commission-against-racism-and-intolerance/country-monitoring" TargetMode="External"/><Relationship Id="rId11" Type="http://schemas.openxmlformats.org/officeDocument/2006/relationships/endnotes" Target="end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tbinternet.ohchr.org/Treaties/CERD/Shared%20Documents/1_Global/INT_CERD_SWA_9234_E.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sce.org/odihr/human-rights-states-of-emergency-covid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SCE Word Template">
      <a:dk1>
        <a:srgbClr val="D0D5EC"/>
      </a:dk1>
      <a:lt1>
        <a:srgbClr val="000000"/>
      </a:lt1>
      <a:dk2>
        <a:srgbClr val="00437B"/>
      </a:dk2>
      <a:lt2>
        <a:srgbClr val="838F97"/>
      </a:lt2>
      <a:accent1>
        <a:srgbClr val="00ADEF"/>
      </a:accent1>
      <a:accent2>
        <a:srgbClr val="B40E80"/>
      </a:accent2>
      <a:accent3>
        <a:srgbClr val="99CA3C"/>
      </a:accent3>
      <a:accent4>
        <a:srgbClr val="56666F"/>
      </a:accent4>
      <a:accent5>
        <a:srgbClr val="00ADEF"/>
      </a:accent5>
      <a:accent6>
        <a:srgbClr val="FBAF17"/>
      </a:accent6>
      <a:hlink>
        <a:srgbClr val="0000FF"/>
      </a:hlink>
      <a:folHlink>
        <a:srgbClr val="800080"/>
      </a:folHlink>
    </a:clrScheme>
    <a:fontScheme name="Custom 3">
      <a:majorFont>
        <a:latin typeface="Open Sans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RA_DMS" ma:contentTypeID="0x010100CC89E02D79A6574C98EECCB3E8C674F50300B06B9F35CCF95544AF872BCFAA200D50" ma:contentTypeVersion="89" ma:contentTypeDescription="" ma:contentTypeScope="" ma:versionID="f74422c1bf13b53ac7964fb180c8715a">
  <xsd:schema xmlns:xsd="http://www.w3.org/2001/XMLSchema" xmlns:xs="http://www.w3.org/2001/XMLSchema" xmlns:p="http://schemas.microsoft.com/office/2006/metadata/properties" xmlns:ns2="3a10b4cc-2768-44f5-9b06-5b6dc5e1e431" xmlns:ns3="253619a2-1453-4359-b5db-228848cbc133" targetNamespace="http://schemas.microsoft.com/office/2006/metadata/properties" ma:root="true" ma:fieldsID="a940208020412c123206a31f9eb58fd1" ns2:_="" ns3:_="">
    <xsd:import namespace="3a10b4cc-2768-44f5-9b06-5b6dc5e1e431"/>
    <xsd:import namespace="253619a2-1453-4359-b5db-228848cbc133"/>
    <xsd:element name="properties">
      <xsd:complexType>
        <xsd:sequence>
          <xsd:element name="documentManagement">
            <xsd:complexType>
              <xsd:all>
                <xsd:element ref="ns2:RegisterMe_x0020_link" minOccurs="0"/>
                <xsd:element ref="ns2:gf037c24a68140d0b87c6bc7306909c8" minOccurs="0"/>
                <xsd:element ref="ns2:TaxCatchAll" minOccurs="0"/>
                <xsd:element ref="ns2:TaxCatchAllLabel" minOccurs="0"/>
                <xsd:element ref="ns2:eec0d762c7b7466583014692ac66b5f1" minOccurs="0"/>
                <xsd:element ref="ns2:k3ab7e069a384603983661ceb0164e59" minOccurs="0"/>
                <xsd:element ref="ns2:f4adba2bb4fb4670b23858d2fad449bb" minOccurs="0"/>
                <xsd:element ref="ns2:e58299b3a45f4bb7a2113c7712c467a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b4cc-2768-44f5-9b06-5b6dc5e1e431" elementFormDefault="qualified">
    <xsd:import namespace="http://schemas.microsoft.com/office/2006/documentManagement/types"/>
    <xsd:import namespace="http://schemas.microsoft.com/office/infopath/2007/PartnerControls"/>
    <xsd:element name="RegisterMe_x0020_link" ma:index="6" nillable="true" ma:displayName="RegisterMe link" ma:format="Hyperlink" ma:internalName="RegisterM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f037c24a68140d0b87c6bc7306909c8" ma:index="8" ma:taxonomy="true" ma:internalName="gf037c24a68140d0b87c6bc7306909c8" ma:taxonomyFieldName="Year" ma:displayName="Year" ma:default="848;#2021|1f90fabf-46d3-4891-a86f-495aed053e78" ma:fieldId="{0f037c24-a681-40d0-b87c-6bc7306909c8}" ma:sspId="de110eea-2dc3-4557-8db1-f63f1d7e47f1"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c94cc70-cf43-4b00-aa97-af9ae67e3399}" ma:internalName="TaxCatchAll" ma:showField="CatchAllData" ma:web="253619a2-1453-4359-b5db-228848cbc1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94cc70-cf43-4b00-aa97-af9ae67e3399}" ma:internalName="TaxCatchAllLabel" ma:readOnly="true" ma:showField="CatchAllDataLabel" ma:web="253619a2-1453-4359-b5db-228848cbc133">
      <xsd:complexType>
        <xsd:complexContent>
          <xsd:extension base="dms:MultiChoiceLookup">
            <xsd:sequence>
              <xsd:element name="Value" type="dms:Lookup" maxOccurs="unbounded" minOccurs="0" nillable="true"/>
            </xsd:sequence>
          </xsd:extension>
        </xsd:complexContent>
      </xsd:complexType>
    </xsd:element>
    <xsd:element name="eec0d762c7b7466583014692ac66b5f1" ma:index="12" ma:taxonomy="true" ma:internalName="eec0d762c7b7466583014692ac66b5f1" ma:taxonomyFieldName="Content_x0020_Language" ma:displayName="Content Language" ma:default="4;#English|2d2b19a9-1f9f-48bb-ac48-c1a45d7d0217" ma:fieldId="{eec0d762-c7b7-4665-8301-4692ac66b5f1}" ma:sspId="de110eea-2dc3-4557-8db1-f63f1d7e47f1" ma:termSetId="33a78d32-655a-4e6f-9417-97d8e502369a" ma:anchorId="00000000-0000-0000-0000-000000000000" ma:open="false" ma:isKeyword="false">
      <xsd:complexType>
        <xsd:sequence>
          <xsd:element ref="pc:Terms" minOccurs="0" maxOccurs="1"/>
        </xsd:sequence>
      </xsd:complexType>
    </xsd:element>
    <xsd:element name="k3ab7e069a384603983661ceb0164e59" ma:index="14" nillable="true" ma:taxonomy="true" ma:internalName="k3ab7e069a384603983661ceb0164e59" ma:taxonomyFieldName="Group_x0020_By_x0020_PPM" ma:displayName="Group By" ma:default="" ma:fieldId="{43ab7e06-9a38-4603-9836-61ceb0164e59}"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f4adba2bb4fb4670b23858d2fad449bb" ma:index="16" ma:taxonomy="true" ma:internalName="f4adba2bb4fb4670b23858d2fad449bb" ma:taxonomyFieldName="Classification" ma:displayName="Classification" ma:default="6;#Agency use|55d31343-d3aa-4578-af28-fe4fb94c5036" ma:fieldId="{f4adba2b-b4fb-4670-b238-58d2fad449bb}" ma:sspId="de110eea-2dc3-4557-8db1-f63f1d7e47f1" ma:termSetId="e6fcaf45-6ac4-46ea-8c59-4fa7cd2b0d22" ma:anchorId="00000000-0000-0000-0000-000000000000" ma:open="false" ma:isKeyword="false">
      <xsd:complexType>
        <xsd:sequence>
          <xsd:element ref="pc:Terms" minOccurs="0" maxOccurs="1"/>
        </xsd:sequence>
      </xsd:complexType>
    </xsd:element>
    <xsd:element name="e58299b3a45f4bb7a2113c7712c467a3" ma:index="18" nillable="true" ma:taxonomy="true" ma:internalName="e58299b3a45f4bb7a2113c7712c467a3" ma:taxonomyFieldName="Group_x0020_By_x0020_2nd" ma:displayName="Group By 2nd" ma:default="" ma:fieldId="{e58299b3-a45f-4bb7-a211-3c7712c467a3}" ma:sspId="de110eea-2dc3-4557-8db1-f63f1d7e47f1" ma:termSetId="445086b2-e771-4d08-89a5-71e707d692c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3619a2-1453-4359-b5db-228848cbc133"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110eea-2dc3-4557-8db1-f63f1d7e47f1" ContentTypeId="0x010100CC89E02D79A6574C98EECCB3E8C674F503"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F34F-7EBF-4484-BA9B-FCE5EFB70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b4cc-2768-44f5-9b06-5b6dc5e1e431"/>
    <ds:schemaRef ds:uri="253619a2-1453-4359-b5db-228848cbc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367DB-59A7-484D-86EF-B6BA1C261AF3}">
  <ds:schemaRefs>
    <ds:schemaRef ds:uri="Microsoft.SharePoint.Taxonomy.ContentTypeSync"/>
  </ds:schemaRefs>
</ds:datastoreItem>
</file>

<file path=customXml/itemProps3.xml><?xml version="1.0" encoding="utf-8"?>
<ds:datastoreItem xmlns:ds="http://schemas.openxmlformats.org/officeDocument/2006/customXml" ds:itemID="{75463445-9D80-44FF-A2FC-89683E5AC499}"/>
</file>

<file path=customXml/itemProps4.xml><?xml version="1.0" encoding="utf-8"?>
<ds:datastoreItem xmlns:ds="http://schemas.openxmlformats.org/officeDocument/2006/customXml" ds:itemID="{47755F09-5BF8-4452-88D0-CEBAF6E7728C}">
  <ds:schemaRefs>
    <ds:schemaRef ds:uri="http://schemas.microsoft.com/sharepoint/v3/contenttype/forms"/>
  </ds:schemaRefs>
</ds:datastoreItem>
</file>

<file path=customXml/itemProps5.xml><?xml version="1.0" encoding="utf-8"?>
<ds:datastoreItem xmlns:ds="http://schemas.openxmlformats.org/officeDocument/2006/customXml" ds:itemID="{59CFD49E-6BD6-4F10-852C-0E18D5814BE1}">
  <ds:schemaRefs>
    <ds:schemaRef ds:uri="http://purl.org/dc/elements/1.1/"/>
    <ds:schemaRef ds:uri="http://purl.org/dc/dcmitype/"/>
    <ds:schemaRef ds:uri="3a10b4cc-2768-44f5-9b06-5b6dc5e1e431"/>
    <ds:schemaRef ds:uri="http://schemas.microsoft.com/office/2006/metadata/properties"/>
    <ds:schemaRef ds:uri="http://schemas.microsoft.com/office/2006/documentManagement/types"/>
    <ds:schemaRef ds:uri="http://schemas.microsoft.com/office/infopath/2007/PartnerControls"/>
    <ds:schemaRef ds:uri="253619a2-1453-4359-b5db-228848cbc133"/>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C2CE7A00-5CAA-47EE-8AFA-2DE72B14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6664</Characters>
  <Application>Microsoft Office Word</Application>
  <DocSecurity>4</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2021 ECRI FRA ODIHR Joint Statement on 21 March-Draft</vt:lpstr>
      <vt:lpstr>2021 ECRI FRA ODIHR Joint Statement on 21 March-Draft</vt:lpstr>
    </vt:vector>
  </TitlesOfParts>
  <Company>OSCE</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ECRI FRA ODIHR Joint Statement on 21 March-Draft</dc:title>
  <dc:creator>USAL KANZLER Zeynep</dc:creator>
  <cp:lastModifiedBy>Marie Joseph Ayissi</cp:lastModifiedBy>
  <cp:revision>2</cp:revision>
  <cp:lastPrinted>2021-03-16T14:47:00Z</cp:lastPrinted>
  <dcterms:created xsi:type="dcterms:W3CDTF">2021-03-19T10:48:00Z</dcterms:created>
  <dcterms:modified xsi:type="dcterms:W3CDTF">2021-03-19T10:48:00Z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6;#Agency use|55d31343-d3aa-4578-af28-fe4fb94c5036</vt:lpwstr>
  </property>
  <property fmtid="{D5CDD505-2E9C-101B-9397-08002B2CF9AE}" pid="3" name="Content Language">
    <vt:lpwstr>4;#English|2d2b19a9-1f9f-48bb-ac48-c1a45d7d0217</vt:lpwstr>
  </property>
  <property fmtid="{D5CDD505-2E9C-101B-9397-08002B2CF9AE}" pid="4" name="ContentTypeId">
    <vt:lpwstr>0x0101008822B9E06671B54FA89F14538B9B0FEA</vt:lpwstr>
  </property>
  <property fmtid="{D5CDD505-2E9C-101B-9397-08002B2CF9AE}" pid="5" name="Group By 2nd">
    <vt:lpwstr/>
  </property>
  <property fmtid="{D5CDD505-2E9C-101B-9397-08002B2CF9AE}" pid="6" name="Group By PPM">
    <vt:lpwstr/>
  </property>
  <property fmtid="{D5CDD505-2E9C-101B-9397-08002B2CF9AE}" pid="7" name="Order">
    <vt:r8>205600</vt:r8>
  </property>
  <property fmtid="{D5CDD505-2E9C-101B-9397-08002B2CF9AE}" pid="8" name="Year">
    <vt:lpwstr>848;#2021|1f90fabf-46d3-4891-a86f-495aed053e78</vt:lpwstr>
  </property>
  <property fmtid="{D5CDD505-2E9C-101B-9397-08002B2CF9AE}" pid="9" name="_dlc_DocIdItemGuid">
    <vt:lpwstr>756bc7e2-6618-46b9-af8f-c65559f3bfc1</vt:lpwstr>
  </property>
</Properties>
</file>