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2391C" w:rsidRPr="0073398F" w:rsidRDefault="00F2391C" w:rsidP="00F2391C">
      <w:pPr>
        <w:spacing w:before="100" w:beforeAutospacing="1" w:after="100" w:afterAutospacing="1"/>
        <w:jc w:val="both"/>
        <w:rPr>
          <w:rFonts w:ascii="Times New Roman" w:eastAsia="Times New Roman" w:hAnsi="Times New Roman" w:cs="Times New Roman"/>
          <w:lang w:val="en-US" w:eastAsia="pt-BR"/>
        </w:rPr>
      </w:pPr>
      <w:bookmarkStart w:id="0" w:name="_GoBack"/>
      <w:r w:rsidRPr="00F2391C">
        <w:rPr>
          <w:b/>
          <w:bCs/>
          <w:lang w:val="en" w:eastAsia="pt-BR"/>
        </w:rPr>
        <w:t>CONTRIBUTION OF BRAZILIAN ORGANIZATIONS FOR GENERAL OBSERVATION ON THE COMPANY AND HUMAN RIGHTS</w:t>
      </w:r>
    </w:p>
    <w:bookmarkEnd w:id="0"/>
    <w:p w:rsidR="00F2391C" w:rsidRPr="0073398F" w:rsidRDefault="00F2391C" w:rsidP="00F2391C">
      <w:pPr>
        <w:spacing w:before="100" w:beforeAutospacing="1" w:after="100" w:afterAutospacing="1"/>
        <w:jc w:val="both"/>
        <w:rPr>
          <w:rFonts w:ascii="Times New Roman" w:eastAsia="Times New Roman" w:hAnsi="Times New Roman" w:cs="Times New Roman"/>
          <w:lang w:val="en-US" w:eastAsia="pt-BR"/>
        </w:rPr>
      </w:pPr>
      <w:r w:rsidRPr="00F2391C">
        <w:rPr>
          <w:lang w:val="en" w:eastAsia="pt-BR"/>
        </w:rPr>
        <w:t>1 There is no section in the Draft that deals specifically with the issues of the relationship of science with the guarantee of the right to health. We understand a section to deal with human rights, science and health, especially for emerging bioethical issues due to scientific aperisables and their impact on human health, particularly on health issues guarantee of universal prenutrition of the right to health.</w:t>
      </w:r>
    </w:p>
    <w:p w:rsidR="00F2391C" w:rsidRPr="0073398F" w:rsidRDefault="00F2391C" w:rsidP="00F2391C">
      <w:pPr>
        <w:spacing w:before="100" w:beforeAutospacing="1" w:after="100" w:afterAutospacing="1"/>
        <w:jc w:val="both"/>
        <w:rPr>
          <w:rFonts w:ascii="Times New Roman" w:eastAsia="Times New Roman" w:hAnsi="Times New Roman" w:cs="Times New Roman"/>
          <w:lang w:val="en-US" w:eastAsia="pt-BR"/>
        </w:rPr>
      </w:pPr>
      <w:r w:rsidRPr="00F2391C">
        <w:rPr>
          <w:lang w:val="en" w:eastAsia="pt-BR"/>
        </w:rPr>
        <w:t>2. With regard to paragraph 67, which states: "Science should incorporate all valuable inputs, including from indigenous and local knowledge systems" we are concerned about the statement because it can be understood as a form of substitution of knowledge and traditional knowledge by science. We think that it is better to say that there must be a dialogue between different knowledges and mutual respect and not substitution or incorporation of traditional knowledge by science. We understand a paragraph to address the need for protection of traditional knowledge as a way of preserving the ways of life and cultures of traditional peoples and communities, particularly indigenous peoples.</w:t>
      </w:r>
    </w:p>
    <w:p w:rsidR="00F2391C" w:rsidRPr="0073398F" w:rsidRDefault="00F2391C" w:rsidP="00F2391C">
      <w:pPr>
        <w:spacing w:before="100" w:beforeAutospacing="1" w:after="100" w:afterAutospacing="1"/>
        <w:jc w:val="both"/>
        <w:rPr>
          <w:rFonts w:ascii="Times New Roman" w:eastAsia="Times New Roman" w:hAnsi="Times New Roman" w:cs="Times New Roman"/>
          <w:lang w:val="en-US" w:eastAsia="pt-BR"/>
        </w:rPr>
      </w:pPr>
      <w:r w:rsidRPr="00F2391C">
        <w:rPr>
          <w:lang w:val="en" w:eastAsia="pt-BR"/>
        </w:rPr>
        <w:t>3. We understand that it is necessary to introduce paragraphs to address the responsibilities of non-state actors and also to specify additional territorial obligations (extraterritorial obligations ETOs), especially for respect, protect and realize rights without too much interference and that can be colonialists.</w:t>
      </w:r>
    </w:p>
    <w:p w:rsidR="00F2391C" w:rsidRPr="0073398F" w:rsidRDefault="00F2391C" w:rsidP="00F2391C">
      <w:pPr>
        <w:spacing w:before="100" w:beforeAutospacing="1" w:after="100" w:afterAutospacing="1"/>
        <w:jc w:val="both"/>
        <w:rPr>
          <w:rFonts w:ascii="Times New Roman" w:eastAsia="Times New Roman" w:hAnsi="Times New Roman" w:cs="Times New Roman"/>
          <w:lang w:val="en-US" w:eastAsia="pt-BR"/>
        </w:rPr>
      </w:pPr>
      <w:r w:rsidRPr="00F2391C">
        <w:rPr>
          <w:lang w:val="en" w:eastAsia="pt-BR"/>
        </w:rPr>
        <w:t>4. In other general observations there is an iteration with the description of what can be understood as violations of the right that is the subject of general observation. We are concerned that there is no part in the Draf presented and we understand it appropriate to be introduced.</w:t>
      </w:r>
    </w:p>
    <w:p w:rsidR="00F2391C" w:rsidRPr="0073398F" w:rsidRDefault="00F2391C" w:rsidP="00F2391C">
      <w:pPr>
        <w:spacing w:before="100" w:beforeAutospacing="1" w:after="100" w:afterAutospacing="1"/>
        <w:jc w:val="both"/>
        <w:rPr>
          <w:rFonts w:ascii="Times New Roman" w:eastAsia="Times New Roman" w:hAnsi="Times New Roman" w:cs="Times New Roman"/>
          <w:lang w:val="en-US" w:eastAsia="pt-BR"/>
        </w:rPr>
      </w:pPr>
      <w:r w:rsidRPr="00F2391C">
        <w:rPr>
          <w:lang w:val="en" w:eastAsia="pt-BR"/>
        </w:rPr>
        <w:t>5. Finally, we are concerned about the need to address the anti-cientififiat and fundamentalist positions that oppose scientific advances and thereby contribute to promoting intolerance and the dissemination of false positions that affect above all the most violated social groups. An iten to deal with scientific education and its relationship with human rights education could be an important contribution to this general observation.</w:t>
      </w:r>
    </w:p>
    <w:p w:rsidR="00F2391C" w:rsidRPr="0073398F" w:rsidRDefault="00F2391C" w:rsidP="00F2391C">
      <w:pPr>
        <w:spacing w:before="100" w:beforeAutospacing="1" w:after="100" w:afterAutospacing="1"/>
        <w:jc w:val="both"/>
        <w:rPr>
          <w:rFonts w:ascii="Times New Roman" w:eastAsia="Times New Roman" w:hAnsi="Times New Roman" w:cs="Times New Roman"/>
          <w:lang w:val="en" w:eastAsia="pt-BR"/>
        </w:rPr>
      </w:pPr>
      <w:r w:rsidRPr="00F2391C">
        <w:rPr>
          <w:lang w:val="en" w:eastAsia="pt-BR"/>
        </w:rPr>
        <w:t>That's what we have to work together. Thank you for the opportunity</w:t>
      </w:r>
    </w:p>
    <w:p w:rsidR="00F2391C" w:rsidRPr="0073398F" w:rsidRDefault="00F2391C" w:rsidP="00F2391C">
      <w:pPr>
        <w:spacing w:before="100" w:beforeAutospacing="1" w:after="100" w:afterAutospacing="1"/>
        <w:jc w:val="both"/>
        <w:rPr>
          <w:rFonts w:ascii="Times New Roman" w:eastAsia="Times New Roman" w:hAnsi="Times New Roman" w:cs="Times New Roman"/>
          <w:lang w:val="en" w:eastAsia="pt-BR"/>
        </w:rPr>
      </w:pPr>
      <w:proofErr w:type="spellStart"/>
      <w:r w:rsidRPr="00F2391C">
        <w:rPr>
          <w:lang w:val="en" w:eastAsia="pt-BR"/>
        </w:rPr>
        <w:t>Sociedade</w:t>
      </w:r>
      <w:proofErr w:type="spellEnd"/>
      <w:r w:rsidRPr="00F2391C">
        <w:rPr>
          <w:lang w:val="en" w:eastAsia="pt-BR"/>
        </w:rPr>
        <w:t xml:space="preserve"> </w:t>
      </w:r>
      <w:proofErr w:type="spellStart"/>
      <w:r w:rsidRPr="00F2391C">
        <w:rPr>
          <w:lang w:val="en" w:eastAsia="pt-BR"/>
        </w:rPr>
        <w:t>Maranhense</w:t>
      </w:r>
      <w:proofErr w:type="spellEnd"/>
      <w:r w:rsidRPr="00F2391C">
        <w:rPr>
          <w:lang w:val="en" w:eastAsia="pt-BR"/>
        </w:rPr>
        <w:t xml:space="preserve"> de </w:t>
      </w:r>
      <w:proofErr w:type="spellStart"/>
      <w:r w:rsidRPr="00F2391C">
        <w:rPr>
          <w:lang w:val="en" w:eastAsia="pt-BR"/>
        </w:rPr>
        <w:t>Direitos</w:t>
      </w:r>
      <w:proofErr w:type="spellEnd"/>
      <w:r w:rsidRPr="00F2391C">
        <w:rPr>
          <w:lang w:val="en" w:eastAsia="pt-BR"/>
        </w:rPr>
        <w:t xml:space="preserve"> Humanos (SMDH), with Ecosoc/UN status</w:t>
      </w:r>
      <w:r w:rsidRPr="00F2391C">
        <w:rPr>
          <w:position w:val="8"/>
          <w:sz w:val="16"/>
          <w:szCs w:val="16"/>
          <w:lang w:val="en" w:eastAsia="pt-BR"/>
        </w:rPr>
        <w:sym w:font="Symbol" w:char="F02A"/>
      </w:r>
    </w:p>
    <w:p w:rsidR="00F2391C" w:rsidRPr="0073398F" w:rsidRDefault="00F2391C" w:rsidP="00F2391C">
      <w:pPr>
        <w:spacing w:before="100" w:beforeAutospacing="1" w:after="100" w:afterAutospacing="1"/>
        <w:jc w:val="both"/>
        <w:rPr>
          <w:rFonts w:ascii="Times New Roman" w:eastAsia="Times New Roman" w:hAnsi="Times New Roman" w:cs="Times New Roman"/>
          <w:lang w:eastAsia="pt-BR"/>
        </w:rPr>
      </w:pPr>
      <w:proofErr w:type="spellStart"/>
      <w:r w:rsidRPr="0073398F">
        <w:rPr>
          <w:lang w:eastAsia="pt-BR"/>
        </w:rPr>
        <w:t>They</w:t>
      </w:r>
      <w:proofErr w:type="spellEnd"/>
      <w:r w:rsidRPr="0073398F">
        <w:rPr>
          <w:lang w:eastAsia="pt-BR"/>
        </w:rPr>
        <w:t xml:space="preserve"> </w:t>
      </w:r>
      <w:proofErr w:type="spellStart"/>
      <w:r w:rsidRPr="0073398F">
        <w:rPr>
          <w:lang w:eastAsia="pt-BR"/>
        </w:rPr>
        <w:t>also</w:t>
      </w:r>
      <w:proofErr w:type="spellEnd"/>
      <w:r w:rsidRPr="0073398F">
        <w:rPr>
          <w:lang w:eastAsia="pt-BR"/>
        </w:rPr>
        <w:t xml:space="preserve"> </w:t>
      </w:r>
      <w:proofErr w:type="spellStart"/>
      <w:r w:rsidRPr="0073398F">
        <w:rPr>
          <w:lang w:eastAsia="pt-BR"/>
        </w:rPr>
        <w:t>sign</w:t>
      </w:r>
      <w:proofErr w:type="spellEnd"/>
      <w:r w:rsidR="0073398F" w:rsidRPr="0073398F">
        <w:rPr>
          <w:lang w:eastAsia="pt-BR"/>
        </w:rPr>
        <w:t xml:space="preserve"> </w:t>
      </w:r>
      <w:r w:rsidR="0073398F">
        <w:rPr>
          <w:lang w:eastAsia="pt-BR"/>
        </w:rPr>
        <w:t>MOVIMENTO NACIONAL DE DIREITOS HUMANOS</w:t>
      </w:r>
      <w:r w:rsidRPr="0073398F">
        <w:rPr>
          <w:lang w:eastAsia="pt-BR"/>
        </w:rPr>
        <w:t xml:space="preserve"> (MNDH </w:t>
      </w:r>
      <w:proofErr w:type="spellStart"/>
      <w:r w:rsidRPr="0073398F">
        <w:rPr>
          <w:lang w:eastAsia="pt-BR"/>
        </w:rPr>
        <w:t>Brazil</w:t>
      </w:r>
      <w:proofErr w:type="spellEnd"/>
      <w:r w:rsidRPr="0073398F">
        <w:rPr>
          <w:lang w:eastAsia="pt-BR"/>
        </w:rPr>
        <w:t xml:space="preserve">) </w:t>
      </w:r>
      <w:r w:rsidR="0073398F">
        <w:rPr>
          <w:lang w:eastAsia="pt-BR"/>
        </w:rPr>
        <w:t xml:space="preserve">e </w:t>
      </w:r>
      <w:proofErr w:type="spellStart"/>
      <w:r w:rsidRPr="0073398F">
        <w:rPr>
          <w:lang w:eastAsia="pt-BR"/>
        </w:rPr>
        <w:t>Articulacao</w:t>
      </w:r>
      <w:proofErr w:type="spellEnd"/>
      <w:r w:rsidRPr="0073398F">
        <w:rPr>
          <w:lang w:eastAsia="pt-BR"/>
        </w:rPr>
        <w:t xml:space="preserve"> </w:t>
      </w:r>
      <w:r w:rsidR="0073398F">
        <w:rPr>
          <w:lang w:eastAsia="pt-BR"/>
        </w:rPr>
        <w:t xml:space="preserve">para </w:t>
      </w:r>
      <w:proofErr w:type="gramStart"/>
      <w:r w:rsidR="0073398F">
        <w:rPr>
          <w:lang w:eastAsia="pt-BR"/>
        </w:rPr>
        <w:t xml:space="preserve">o </w:t>
      </w:r>
      <w:r w:rsidRPr="0073398F">
        <w:rPr>
          <w:lang w:eastAsia="pt-BR"/>
        </w:rPr>
        <w:t xml:space="preserve"> Monitoramento</w:t>
      </w:r>
      <w:proofErr w:type="gramEnd"/>
      <w:r w:rsidRPr="0073398F">
        <w:rPr>
          <w:lang w:eastAsia="pt-BR"/>
        </w:rPr>
        <w:t xml:space="preserve"> dos Direitos Humanos no Brasil</w:t>
      </w:r>
    </w:p>
    <w:p w:rsidR="00F2391C" w:rsidRPr="00F2391C" w:rsidRDefault="00F2391C" w:rsidP="00F2391C">
      <w:pPr>
        <w:shd w:val="clear" w:color="auto" w:fill="F7F7F9"/>
        <w:spacing w:before="100" w:beforeAutospacing="1" w:after="100" w:afterAutospacing="1"/>
        <w:jc w:val="both"/>
        <w:rPr>
          <w:rFonts w:ascii="Times New Roman" w:eastAsia="Times New Roman" w:hAnsi="Times New Roman" w:cs="Times New Roman"/>
          <w:lang w:eastAsia="pt-BR"/>
        </w:rPr>
      </w:pPr>
      <w:r w:rsidRPr="00F2391C">
        <w:rPr>
          <w:color w:val="212121"/>
          <w:lang w:val="en" w:eastAsia="pt-BR"/>
        </w:rPr>
        <w:t xml:space="preserve">Brazilian civil society organizations have been expressing their concerns as a contribution to the discussions and the Draft of the General Comment on Science and Human Rights. </w:t>
      </w:r>
      <w:proofErr w:type="spellStart"/>
      <w:r w:rsidRPr="0073398F">
        <w:rPr>
          <w:color w:val="212121"/>
          <w:lang w:eastAsia="pt-BR"/>
        </w:rPr>
        <w:t>We</w:t>
      </w:r>
      <w:proofErr w:type="spellEnd"/>
      <w:r w:rsidRPr="0073398F">
        <w:rPr>
          <w:color w:val="212121"/>
          <w:lang w:eastAsia="pt-BR"/>
        </w:rPr>
        <w:t xml:space="preserve"> </w:t>
      </w:r>
      <w:proofErr w:type="spellStart"/>
      <w:r w:rsidRPr="0073398F">
        <w:rPr>
          <w:color w:val="212121"/>
          <w:lang w:eastAsia="pt-BR"/>
        </w:rPr>
        <w:t>present</w:t>
      </w:r>
      <w:proofErr w:type="spellEnd"/>
      <w:r w:rsidRPr="0073398F">
        <w:rPr>
          <w:color w:val="212121"/>
          <w:lang w:eastAsia="pt-BR"/>
        </w:rPr>
        <w:t xml:space="preserve"> </w:t>
      </w:r>
      <w:proofErr w:type="spellStart"/>
      <w:r w:rsidRPr="0073398F">
        <w:rPr>
          <w:color w:val="212121"/>
          <w:lang w:eastAsia="pt-BR"/>
        </w:rPr>
        <w:t>them</w:t>
      </w:r>
      <w:proofErr w:type="spellEnd"/>
      <w:r w:rsidRPr="0073398F">
        <w:rPr>
          <w:color w:val="212121"/>
          <w:lang w:eastAsia="pt-BR"/>
        </w:rPr>
        <w:t xml:space="preserve"> </w:t>
      </w:r>
      <w:proofErr w:type="spellStart"/>
      <w:r w:rsidRPr="0073398F">
        <w:rPr>
          <w:color w:val="212121"/>
          <w:lang w:eastAsia="pt-BR"/>
        </w:rPr>
        <w:t>topically</w:t>
      </w:r>
      <w:proofErr w:type="spellEnd"/>
      <w:r w:rsidRPr="0073398F">
        <w:rPr>
          <w:color w:val="212121"/>
          <w:lang w:eastAsia="pt-BR"/>
        </w:rPr>
        <w:t xml:space="preserve"> </w:t>
      </w:r>
      <w:proofErr w:type="spellStart"/>
      <w:r w:rsidRPr="0073398F">
        <w:rPr>
          <w:color w:val="212121"/>
          <w:lang w:eastAsia="pt-BR"/>
        </w:rPr>
        <w:t>as</w:t>
      </w:r>
      <w:r w:rsidRPr="0073398F">
        <w:t>follows</w:t>
      </w:r>
      <w:proofErr w:type="spellEnd"/>
      <w:r w:rsidRPr="0073398F">
        <w:rPr>
          <w:lang w:eastAsia="pt-BR"/>
        </w:rPr>
        <w:t>:</w:t>
      </w:r>
    </w:p>
    <w:p w:rsidR="00F2391C" w:rsidRPr="00F2391C" w:rsidRDefault="00F2391C" w:rsidP="00F2391C">
      <w:pPr>
        <w:jc w:val="both"/>
        <w:rPr>
          <w:rFonts w:ascii="Times New Roman" w:eastAsia="Times New Roman" w:hAnsi="Times New Roman" w:cs="Times New Roman"/>
          <w:lang w:eastAsia="pt-BR"/>
        </w:rPr>
      </w:pPr>
    </w:p>
    <w:p w:rsidR="0073398F" w:rsidRPr="0073398F" w:rsidRDefault="0073398F" w:rsidP="0073398F">
      <w:pPr>
        <w:rPr>
          <w:rFonts w:ascii="Times New Roman" w:eastAsia="Times New Roman" w:hAnsi="Times New Roman" w:cs="Times New Roman"/>
          <w:lang w:val="en-US" w:eastAsia="pt-BR"/>
        </w:rPr>
      </w:pPr>
      <w:r w:rsidRPr="0073398F">
        <w:rPr>
          <w:rFonts w:ascii="Helvetica Neue" w:eastAsia="Times New Roman" w:hAnsi="Helvetica Neue" w:cs="Times New Roman"/>
          <w:color w:val="000000"/>
          <w:sz w:val="18"/>
          <w:szCs w:val="18"/>
          <w:lang w:val="en-US" w:eastAsia="pt-BR"/>
        </w:rPr>
        <w:lastRenderedPageBreak/>
        <w:t>• Paulo César Carbonari, PhD in philosophy (</w:t>
      </w:r>
      <w:proofErr w:type="spellStart"/>
      <w:r w:rsidRPr="0073398F">
        <w:rPr>
          <w:rFonts w:ascii="Helvetica Neue" w:eastAsia="Times New Roman" w:hAnsi="Helvetica Neue" w:cs="Times New Roman"/>
          <w:color w:val="000000"/>
          <w:sz w:val="18"/>
          <w:szCs w:val="18"/>
          <w:lang w:val="en-US" w:eastAsia="pt-BR"/>
        </w:rPr>
        <w:t>Unisinos</w:t>
      </w:r>
      <w:proofErr w:type="spellEnd"/>
      <w:r w:rsidRPr="0073398F">
        <w:rPr>
          <w:rFonts w:ascii="Helvetica Neue" w:eastAsia="Times New Roman" w:hAnsi="Helvetica Neue" w:cs="Times New Roman"/>
          <w:color w:val="000000"/>
          <w:sz w:val="18"/>
          <w:szCs w:val="18"/>
          <w:lang w:val="en-US" w:eastAsia="pt-BR"/>
        </w:rPr>
        <w:t>), Brazil</w:t>
      </w:r>
    </w:p>
    <w:p w:rsidR="00A7424A" w:rsidRPr="0073398F" w:rsidRDefault="00A7424A" w:rsidP="00F2391C">
      <w:pPr>
        <w:jc w:val="both"/>
        <w:rPr>
          <w:lang w:val="en-US"/>
        </w:rPr>
      </w:pPr>
    </w:p>
    <w:sectPr w:rsidR="00A7424A" w:rsidRPr="0073398F" w:rsidSect="002A3AA9">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1C"/>
    <w:rsid w:val="000E4AFC"/>
    <w:rsid w:val="002A3AA9"/>
    <w:rsid w:val="0073398F"/>
    <w:rsid w:val="00A7424A"/>
    <w:rsid w:val="00E82C7F"/>
    <w:rsid w:val="00F239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E5A45C0"/>
  <w14:defaultImageDpi w14:val="32767"/>
  <w15:chartTrackingRefBased/>
  <w15:docId w15:val="{6A15870A-11D3-B743-8229-EFF5993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2391C"/>
    <w:pPr>
      <w:spacing w:before="100" w:beforeAutospacing="1" w:after="100" w:afterAutospacing="1"/>
    </w:pPr>
    <w:rPr>
      <w:rFonts w:ascii="Times New Roman" w:eastAsia="Times New Roman" w:hAnsi="Times New Roman" w:cs="Times New Roman"/>
      <w:lang w:eastAsia="pt-BR"/>
    </w:rPr>
  </w:style>
  <w:style w:type="character" w:styleId="TextodoEspaoReservado">
    <w:name w:val="Placeholder Text"/>
    <w:basedOn w:val="Fontepargpadro"/>
    <w:uiPriority w:val="99"/>
    <w:semiHidden/>
    <w:rsid w:val="0073398F"/>
    <w:rPr>
      <w:color w:val="808080"/>
    </w:rPr>
  </w:style>
  <w:style w:type="character" w:customStyle="1" w:styleId="ts-alignment-element">
    <w:name w:val="ts-alignment-element"/>
    <w:basedOn w:val="Fontepargpadro"/>
    <w:rsid w:val="00733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816430">
      <w:bodyDiv w:val="1"/>
      <w:marLeft w:val="0"/>
      <w:marRight w:val="0"/>
      <w:marTop w:val="0"/>
      <w:marBottom w:val="0"/>
      <w:divBdr>
        <w:top w:val="none" w:sz="0" w:space="0" w:color="auto"/>
        <w:left w:val="none" w:sz="0" w:space="0" w:color="auto"/>
        <w:bottom w:val="none" w:sz="0" w:space="0" w:color="auto"/>
        <w:right w:val="none" w:sz="0" w:space="0" w:color="auto"/>
      </w:divBdr>
      <w:divsChild>
        <w:div w:id="1860048027">
          <w:marLeft w:val="0"/>
          <w:marRight w:val="0"/>
          <w:marTop w:val="0"/>
          <w:marBottom w:val="0"/>
          <w:divBdr>
            <w:top w:val="none" w:sz="0" w:space="0" w:color="auto"/>
            <w:left w:val="none" w:sz="0" w:space="0" w:color="auto"/>
            <w:bottom w:val="none" w:sz="0" w:space="0" w:color="auto"/>
            <w:right w:val="none" w:sz="0" w:space="0" w:color="auto"/>
          </w:divBdr>
          <w:divsChild>
            <w:div w:id="1129010498">
              <w:marLeft w:val="0"/>
              <w:marRight w:val="0"/>
              <w:marTop w:val="0"/>
              <w:marBottom w:val="0"/>
              <w:divBdr>
                <w:top w:val="none" w:sz="0" w:space="0" w:color="auto"/>
                <w:left w:val="none" w:sz="0" w:space="0" w:color="auto"/>
                <w:bottom w:val="none" w:sz="0" w:space="0" w:color="auto"/>
                <w:right w:val="none" w:sz="0" w:space="0" w:color="auto"/>
              </w:divBdr>
              <w:divsChild>
                <w:div w:id="936209417">
                  <w:marLeft w:val="0"/>
                  <w:marRight w:val="0"/>
                  <w:marTop w:val="0"/>
                  <w:marBottom w:val="0"/>
                  <w:divBdr>
                    <w:top w:val="none" w:sz="0" w:space="0" w:color="auto"/>
                    <w:left w:val="none" w:sz="0" w:space="0" w:color="auto"/>
                    <w:bottom w:val="none" w:sz="0" w:space="0" w:color="auto"/>
                    <w:right w:val="none" w:sz="0" w:space="0" w:color="auto"/>
                  </w:divBdr>
                </w:div>
              </w:divsChild>
            </w:div>
            <w:div w:id="1249969262">
              <w:marLeft w:val="0"/>
              <w:marRight w:val="0"/>
              <w:marTop w:val="0"/>
              <w:marBottom w:val="0"/>
              <w:divBdr>
                <w:top w:val="none" w:sz="0" w:space="0" w:color="auto"/>
                <w:left w:val="none" w:sz="0" w:space="0" w:color="auto"/>
                <w:bottom w:val="none" w:sz="0" w:space="0" w:color="auto"/>
                <w:right w:val="none" w:sz="0" w:space="0" w:color="auto"/>
              </w:divBdr>
              <w:divsChild>
                <w:div w:id="918951069">
                  <w:marLeft w:val="0"/>
                  <w:marRight w:val="0"/>
                  <w:marTop w:val="0"/>
                  <w:marBottom w:val="0"/>
                  <w:divBdr>
                    <w:top w:val="none" w:sz="0" w:space="0" w:color="auto"/>
                    <w:left w:val="none" w:sz="0" w:space="0" w:color="auto"/>
                    <w:bottom w:val="none" w:sz="0" w:space="0" w:color="auto"/>
                    <w:right w:val="none" w:sz="0" w:space="0" w:color="auto"/>
                  </w:divBdr>
                  <w:divsChild>
                    <w:div w:id="16084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71345">
              <w:marLeft w:val="0"/>
              <w:marRight w:val="0"/>
              <w:marTop w:val="0"/>
              <w:marBottom w:val="0"/>
              <w:divBdr>
                <w:top w:val="none" w:sz="0" w:space="0" w:color="auto"/>
                <w:left w:val="none" w:sz="0" w:space="0" w:color="auto"/>
                <w:bottom w:val="none" w:sz="0" w:space="0" w:color="auto"/>
                <w:right w:val="none" w:sz="0" w:space="0" w:color="auto"/>
              </w:divBdr>
              <w:divsChild>
                <w:div w:id="198989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1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9FEA7F7-DC25-42B8-8802-0CA02C0B686C}"/>
</file>

<file path=customXml/itemProps2.xml><?xml version="1.0" encoding="utf-8"?>
<ds:datastoreItem xmlns:ds="http://schemas.openxmlformats.org/officeDocument/2006/customXml" ds:itemID="{70B1039B-9E3F-41FB-BF8A-1A18354CD92E}"/>
</file>

<file path=customXml/itemProps3.xml><?xml version="1.0" encoding="utf-8"?>
<ds:datastoreItem xmlns:ds="http://schemas.openxmlformats.org/officeDocument/2006/customXml" ds:itemID="{53FDC7EF-5BA5-4CBE-B8C5-EFDE5CF8D880}"/>
</file>

<file path=docProps/app.xml><?xml version="1.0" encoding="utf-8"?>
<Properties xmlns="http://schemas.openxmlformats.org/officeDocument/2006/extended-properties" xmlns:vt="http://schemas.openxmlformats.org/officeDocument/2006/docPropsVTypes">
  <Template>Normal.dotm</Template>
  <TotalTime>39</TotalTime>
  <Pages>2</Pages>
  <Words>436</Words>
  <Characters>2360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cabral</dc:creator>
  <cp:keywords/>
  <dc:description/>
  <cp:lastModifiedBy>diogo cabral</cp:lastModifiedBy>
  <cp:revision>1</cp:revision>
  <dcterms:created xsi:type="dcterms:W3CDTF">2020-02-17T13:17:00Z</dcterms:created>
  <dcterms:modified xsi:type="dcterms:W3CDTF">2020-02-17T14:39:00Z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