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90D41" w14:textId="66A201D8" w:rsidR="0081715D" w:rsidRDefault="0081715D" w:rsidP="0081715D">
      <w:pPr>
        <w:jc w:val="right"/>
        <w:rPr>
          <w:rFonts w:ascii="Times New Roman" w:hAnsi="Times New Roman" w:cs="Times New Roman"/>
          <w:lang w:val="en-US"/>
        </w:rPr>
      </w:pPr>
      <w:r>
        <w:rPr>
          <w:rFonts w:ascii="Times New Roman" w:hAnsi="Times New Roman" w:cs="Times New Roman"/>
          <w:lang w:val="en-US"/>
        </w:rPr>
        <w:t xml:space="preserve">January </w:t>
      </w:r>
      <w:r w:rsidR="007C201E">
        <w:rPr>
          <w:rFonts w:ascii="Times New Roman" w:hAnsi="Times New Roman" w:cs="Times New Roman"/>
          <w:lang w:val="en-US"/>
        </w:rPr>
        <w:t>31</w:t>
      </w:r>
      <w:r>
        <w:rPr>
          <w:rFonts w:ascii="Times New Roman" w:hAnsi="Times New Roman" w:cs="Times New Roman"/>
          <w:lang w:val="en-US"/>
        </w:rPr>
        <w:t>/2020</w:t>
      </w:r>
    </w:p>
    <w:p w14:paraId="6128B2E6" w14:textId="7A3B200A" w:rsidR="00B64E3B" w:rsidRPr="0081715D" w:rsidRDefault="00B64E3B">
      <w:pPr>
        <w:rPr>
          <w:rFonts w:ascii="Times New Roman" w:hAnsi="Times New Roman" w:cs="Times New Roman"/>
          <w:lang w:val="en-US"/>
        </w:rPr>
      </w:pPr>
      <w:r w:rsidRPr="0081715D">
        <w:rPr>
          <w:rFonts w:ascii="Times New Roman" w:hAnsi="Times New Roman" w:cs="Times New Roman"/>
          <w:lang w:val="en-US"/>
        </w:rPr>
        <w:t xml:space="preserve">Thanking for your requesting for an opinion. </w:t>
      </w:r>
    </w:p>
    <w:p w14:paraId="716404C2" w14:textId="77777777" w:rsidR="00B64E3B" w:rsidRPr="0081715D" w:rsidRDefault="00B64E3B">
      <w:pPr>
        <w:rPr>
          <w:rFonts w:ascii="Times New Roman" w:hAnsi="Times New Roman" w:cs="Times New Roman"/>
          <w:lang w:val="en-US"/>
        </w:rPr>
      </w:pPr>
    </w:p>
    <w:p w14:paraId="25177333" w14:textId="77777777" w:rsidR="00B64E3B" w:rsidRPr="0081715D" w:rsidRDefault="00B64E3B">
      <w:pPr>
        <w:rPr>
          <w:rFonts w:ascii="Times New Roman" w:hAnsi="Times New Roman" w:cs="Times New Roman"/>
          <w:lang w:val="en-US"/>
        </w:rPr>
      </w:pPr>
      <w:r w:rsidRPr="0081715D">
        <w:rPr>
          <w:rFonts w:ascii="Times New Roman" w:hAnsi="Times New Roman" w:cs="Times New Roman"/>
          <w:lang w:val="en-US"/>
        </w:rPr>
        <w:t>In order to respond for inputs requested by Committee on Economical, Social and Cultural in regards to draft general comment on science, I send some proposals for chapter of persons with disabilities, points 41 and 42 of the draft.</w:t>
      </w:r>
    </w:p>
    <w:p w14:paraId="0FAB3496" w14:textId="77777777" w:rsidR="00B64E3B" w:rsidRPr="0081715D" w:rsidRDefault="00B64E3B">
      <w:pPr>
        <w:rPr>
          <w:rFonts w:ascii="Times New Roman" w:hAnsi="Times New Roman" w:cs="Times New Roman"/>
          <w:lang w:val="en-US"/>
        </w:rPr>
      </w:pPr>
    </w:p>
    <w:p w14:paraId="360D15CA" w14:textId="77777777" w:rsidR="00B64E3B" w:rsidRPr="0081715D" w:rsidRDefault="00B64E3B" w:rsidP="00B64E3B">
      <w:pPr>
        <w:pStyle w:val="H23G"/>
        <w:rPr>
          <w:sz w:val="24"/>
          <w:szCs w:val="24"/>
        </w:rPr>
      </w:pPr>
      <w:r w:rsidRPr="0081715D">
        <w:rPr>
          <w:sz w:val="24"/>
          <w:szCs w:val="24"/>
        </w:rPr>
        <w:t>Persons with disabilities</w:t>
      </w:r>
    </w:p>
    <w:p w14:paraId="2F09C22C" w14:textId="77777777" w:rsidR="00B64E3B" w:rsidRPr="0081715D" w:rsidRDefault="00B64E3B" w:rsidP="00B64E3B">
      <w:pPr>
        <w:pStyle w:val="SingleTxtG"/>
        <w:numPr>
          <w:ilvl w:val="0"/>
          <w:numId w:val="1"/>
        </w:numPr>
        <w:suppressAutoHyphens w:val="0"/>
        <w:spacing w:line="240" w:lineRule="auto"/>
        <w:ind w:left="1134" w:firstLine="0"/>
        <w:rPr>
          <w:sz w:val="24"/>
          <w:szCs w:val="24"/>
          <w:lang w:val="en-US"/>
        </w:rPr>
      </w:pPr>
      <w:r w:rsidRPr="0081715D">
        <w:rPr>
          <w:color w:val="000000" w:themeColor="text1"/>
          <w:sz w:val="24"/>
          <w:szCs w:val="24"/>
          <w:lang w:val="en-US"/>
        </w:rPr>
        <w:t xml:space="preserve">Persons with disabilities have suffered deep discrimination in the enjoyment of the right to participate in scientific progress, either because of severe, </w:t>
      </w:r>
      <w:commentRangeStart w:id="0"/>
      <w:r w:rsidRPr="0081715D">
        <w:rPr>
          <w:color w:val="000000" w:themeColor="text1"/>
          <w:sz w:val="24"/>
          <w:szCs w:val="24"/>
          <w:lang w:val="en-US"/>
        </w:rPr>
        <w:t>obstacles</w:t>
      </w:r>
      <w:commentRangeEnd w:id="0"/>
      <w:r w:rsidRPr="0081715D">
        <w:rPr>
          <w:rStyle w:val="Refdecomentario"/>
          <w:sz w:val="24"/>
          <w:szCs w:val="24"/>
        </w:rPr>
        <w:commentReference w:id="0"/>
      </w:r>
      <w:r w:rsidRPr="0081715D">
        <w:rPr>
          <w:color w:val="000000" w:themeColor="text1"/>
          <w:sz w:val="24"/>
          <w:szCs w:val="24"/>
          <w:lang w:val="en-US"/>
        </w:rPr>
        <w:t xml:space="preserve"> to access </w:t>
      </w:r>
      <w:r w:rsidRPr="0081715D">
        <w:rPr>
          <w:sz w:val="24"/>
          <w:szCs w:val="24"/>
          <w:lang w:val="en-US"/>
        </w:rPr>
        <w:t xml:space="preserve">to </w:t>
      </w:r>
      <w:commentRangeStart w:id="1"/>
      <w:r w:rsidRPr="0081715D">
        <w:rPr>
          <w:sz w:val="24"/>
          <w:szCs w:val="24"/>
          <w:lang w:val="en-US"/>
        </w:rPr>
        <w:t>scientific</w:t>
      </w:r>
      <w:commentRangeEnd w:id="1"/>
      <w:r w:rsidRPr="0081715D">
        <w:rPr>
          <w:rStyle w:val="Refdecomentario"/>
          <w:sz w:val="24"/>
          <w:szCs w:val="24"/>
        </w:rPr>
        <w:commentReference w:id="1"/>
      </w:r>
      <w:r w:rsidRPr="0081715D">
        <w:rPr>
          <w:sz w:val="24"/>
          <w:szCs w:val="24"/>
          <w:lang w:val="en-US"/>
        </w:rPr>
        <w:t xml:space="preserve"> education and careers, </w:t>
      </w:r>
      <w:r w:rsidRPr="0081715D">
        <w:rPr>
          <w:color w:val="000000" w:themeColor="text1"/>
          <w:sz w:val="24"/>
          <w:szCs w:val="24"/>
          <w:lang w:val="en-US"/>
        </w:rPr>
        <w:t>or because the products of scientific progress do not take into account their particularities and special needs</w:t>
      </w:r>
      <w:r w:rsidRPr="0081715D">
        <w:rPr>
          <w:sz w:val="24"/>
          <w:szCs w:val="24"/>
          <w:lang w:val="en-US"/>
        </w:rPr>
        <w:t>.</w:t>
      </w:r>
    </w:p>
    <w:p w14:paraId="32144FC9" w14:textId="1D5EB859" w:rsidR="00B64E3B" w:rsidRPr="0081715D" w:rsidRDefault="00B64E3B" w:rsidP="0081715D">
      <w:pPr>
        <w:pStyle w:val="SingleTxtG"/>
        <w:numPr>
          <w:ilvl w:val="0"/>
          <w:numId w:val="1"/>
        </w:numPr>
        <w:suppressAutoHyphens w:val="0"/>
        <w:spacing w:line="240" w:lineRule="auto"/>
        <w:ind w:left="1134" w:firstLine="0"/>
        <w:rPr>
          <w:sz w:val="24"/>
          <w:szCs w:val="24"/>
          <w:lang w:val="en-US"/>
        </w:rPr>
      </w:pPr>
      <w:r w:rsidRPr="0081715D">
        <w:rPr>
          <w:sz w:val="24"/>
          <w:szCs w:val="24"/>
          <w:lang w:val="en-US"/>
        </w:rPr>
        <w:t xml:space="preserve">States Parties should adopt measures and policies to overcome these forms of discrimination in order </w:t>
      </w:r>
      <w:r w:rsidRPr="0081715D">
        <w:rPr>
          <w:color w:val="000000" w:themeColor="text1"/>
          <w:sz w:val="24"/>
          <w:szCs w:val="24"/>
          <w:lang w:val="en-US"/>
        </w:rPr>
        <w:t xml:space="preserve">to achieve inclusive equality for persons with </w:t>
      </w:r>
      <w:commentRangeStart w:id="2"/>
      <w:r w:rsidRPr="0081715D">
        <w:rPr>
          <w:color w:val="000000" w:themeColor="text1"/>
          <w:sz w:val="24"/>
          <w:szCs w:val="24"/>
          <w:lang w:val="en-US"/>
        </w:rPr>
        <w:t>disabilities</w:t>
      </w:r>
      <w:commentRangeEnd w:id="2"/>
      <w:r w:rsidRPr="0081715D">
        <w:rPr>
          <w:rStyle w:val="Refdecomentario"/>
          <w:color w:val="000000" w:themeColor="text1"/>
          <w:sz w:val="24"/>
          <w:szCs w:val="24"/>
        </w:rPr>
        <w:commentReference w:id="2"/>
      </w:r>
      <w:r w:rsidRPr="0081715D">
        <w:rPr>
          <w:color w:val="000000" w:themeColor="text1"/>
          <w:sz w:val="24"/>
          <w:szCs w:val="24"/>
          <w:lang w:val="en-US"/>
        </w:rPr>
        <w:t xml:space="preserve"> in the enjoyment of science and its products</w:t>
      </w:r>
      <w:r w:rsidRPr="0081715D">
        <w:rPr>
          <w:sz w:val="24"/>
          <w:szCs w:val="24"/>
          <w:lang w:val="en-US"/>
        </w:rPr>
        <w:t xml:space="preserve">. These measures should at least include the following aspects: </w:t>
      </w:r>
      <w:proofErr w:type="spellStart"/>
      <w:r w:rsidRPr="0081715D">
        <w:rPr>
          <w:sz w:val="24"/>
          <w:szCs w:val="24"/>
          <w:lang w:val="en-US"/>
        </w:rPr>
        <w:t>i</w:t>
      </w:r>
      <w:proofErr w:type="spellEnd"/>
      <w:r w:rsidRPr="0081715D">
        <w:rPr>
          <w:sz w:val="24"/>
          <w:szCs w:val="24"/>
          <w:lang w:val="en-US"/>
        </w:rPr>
        <w:t xml:space="preserve">) </w:t>
      </w:r>
      <w:r w:rsidRPr="0081715D">
        <w:rPr>
          <w:color w:val="000000" w:themeColor="text1"/>
          <w:sz w:val="24"/>
          <w:szCs w:val="24"/>
          <w:lang w:val="en-US"/>
        </w:rPr>
        <w:t xml:space="preserve">promotion of the participation </w:t>
      </w:r>
      <w:r w:rsidRPr="0081715D">
        <w:rPr>
          <w:sz w:val="24"/>
          <w:szCs w:val="24"/>
          <w:lang w:val="en-US"/>
        </w:rPr>
        <w:t xml:space="preserve">of persons with disabilities through their representative organizations in decision-making procedures concerning science; ii) </w:t>
      </w:r>
      <w:r w:rsidRPr="0081715D">
        <w:rPr>
          <w:color w:val="000000" w:themeColor="text1"/>
          <w:sz w:val="24"/>
          <w:szCs w:val="24"/>
          <w:lang w:val="en-US"/>
        </w:rPr>
        <w:t>development of statistics on access to science and its benefits disaggregated by disability; iii) implementation of universal design for products of science and technology that meet the special needs of persons with disabilities</w:t>
      </w:r>
      <w:r w:rsidRPr="0081715D">
        <w:rPr>
          <w:sz w:val="24"/>
          <w:szCs w:val="24"/>
          <w:lang w:val="en-US"/>
        </w:rPr>
        <w:t xml:space="preserve">; iv) </w:t>
      </w:r>
      <w:r w:rsidRPr="0081715D">
        <w:rPr>
          <w:color w:val="000000" w:themeColor="text1"/>
          <w:sz w:val="24"/>
          <w:szCs w:val="24"/>
          <w:lang w:val="en-US"/>
        </w:rPr>
        <w:t xml:space="preserve">promotion of technologies </w:t>
      </w:r>
      <w:r w:rsidRPr="0081715D">
        <w:rPr>
          <w:sz w:val="24"/>
          <w:szCs w:val="24"/>
          <w:lang w:val="en-US"/>
        </w:rPr>
        <w:t xml:space="preserve">that facilitate access to scientific education and employment for persons with </w:t>
      </w:r>
      <w:commentRangeStart w:id="3"/>
      <w:r w:rsidRPr="0081715D">
        <w:rPr>
          <w:sz w:val="24"/>
          <w:szCs w:val="24"/>
          <w:lang w:val="en-US"/>
        </w:rPr>
        <w:t>disabilities</w:t>
      </w:r>
      <w:commentRangeEnd w:id="3"/>
      <w:r w:rsidRPr="0081715D">
        <w:rPr>
          <w:rStyle w:val="Refdecomentario"/>
          <w:sz w:val="24"/>
          <w:szCs w:val="24"/>
        </w:rPr>
        <w:commentReference w:id="3"/>
      </w:r>
      <w:r w:rsidRPr="0081715D">
        <w:rPr>
          <w:sz w:val="24"/>
          <w:szCs w:val="24"/>
          <w:lang w:val="en-US"/>
        </w:rPr>
        <w:t xml:space="preserve">; v) taking of all appropriate steps </w:t>
      </w:r>
      <w:r w:rsidRPr="0081715D">
        <w:rPr>
          <w:color w:val="000000" w:themeColor="text1"/>
          <w:sz w:val="24"/>
          <w:szCs w:val="24"/>
          <w:lang w:val="en-US"/>
        </w:rPr>
        <w:t>to ensure that reasonable accommodation is provided for persons with disabilities for having access to scientific education and employment and to ensure they benefit from the products of scientific development</w:t>
      </w:r>
      <w:r w:rsidRPr="0081715D">
        <w:rPr>
          <w:sz w:val="24"/>
          <w:szCs w:val="24"/>
          <w:lang w:val="en-US"/>
        </w:rPr>
        <w:t xml:space="preserve">; vi) adoption of appropriate measures to </w:t>
      </w:r>
      <w:r w:rsidRPr="0081715D">
        <w:rPr>
          <w:color w:val="000000" w:themeColor="text1"/>
          <w:sz w:val="24"/>
          <w:szCs w:val="24"/>
          <w:lang w:val="en-US"/>
        </w:rPr>
        <w:t xml:space="preserve">raise awareness </w:t>
      </w:r>
      <w:r w:rsidRPr="0081715D">
        <w:rPr>
          <w:sz w:val="24"/>
          <w:szCs w:val="24"/>
          <w:lang w:val="en-US"/>
        </w:rPr>
        <w:t xml:space="preserve">of the capabilities and contributions of persons with disabilities and to </w:t>
      </w:r>
      <w:r w:rsidRPr="0081715D">
        <w:rPr>
          <w:color w:val="000000" w:themeColor="text1"/>
          <w:sz w:val="24"/>
          <w:szCs w:val="24"/>
          <w:lang w:val="en-US"/>
        </w:rPr>
        <w:t xml:space="preserve">combat stereotypes prejudices </w:t>
      </w:r>
      <w:r w:rsidRPr="0081715D">
        <w:rPr>
          <w:sz w:val="24"/>
          <w:szCs w:val="24"/>
          <w:lang w:val="en-US"/>
        </w:rPr>
        <w:t>and harmful practices relating to these persons</w:t>
      </w:r>
    </w:p>
    <w:p w14:paraId="01D24203" w14:textId="77777777" w:rsidR="0081715D" w:rsidRDefault="0081715D">
      <w:pPr>
        <w:rPr>
          <w:rFonts w:ascii="Times New Roman" w:hAnsi="Times New Roman" w:cs="Times New Roman"/>
          <w:lang w:val="en-US"/>
        </w:rPr>
      </w:pPr>
    </w:p>
    <w:p w14:paraId="5045A9FC" w14:textId="475ACF5F" w:rsidR="00B64E3B" w:rsidRPr="0081715D" w:rsidRDefault="00B64E3B">
      <w:pPr>
        <w:rPr>
          <w:rFonts w:ascii="Times New Roman" w:hAnsi="Times New Roman" w:cs="Times New Roman"/>
          <w:lang w:val="en-US"/>
        </w:rPr>
      </w:pPr>
      <w:r w:rsidRPr="0081715D">
        <w:rPr>
          <w:rFonts w:ascii="Times New Roman" w:hAnsi="Times New Roman" w:cs="Times New Roman"/>
          <w:lang w:val="en-US"/>
        </w:rPr>
        <w:t>Hoping that this suggestions can be taken into a count</w:t>
      </w:r>
    </w:p>
    <w:p w14:paraId="1B970BD4" w14:textId="77777777" w:rsidR="00B64E3B" w:rsidRPr="0081715D" w:rsidRDefault="00B64E3B">
      <w:pPr>
        <w:rPr>
          <w:rFonts w:ascii="Times New Roman" w:hAnsi="Times New Roman" w:cs="Times New Roman"/>
          <w:lang w:val="en-US"/>
        </w:rPr>
      </w:pPr>
    </w:p>
    <w:p w14:paraId="0CAD9158" w14:textId="77777777" w:rsidR="00B64E3B" w:rsidRPr="0081715D" w:rsidRDefault="00B64E3B">
      <w:pPr>
        <w:rPr>
          <w:rFonts w:ascii="Times New Roman" w:hAnsi="Times New Roman" w:cs="Times New Roman"/>
          <w:lang w:val="en-US"/>
        </w:rPr>
      </w:pPr>
      <w:r w:rsidRPr="0081715D">
        <w:rPr>
          <w:rFonts w:ascii="Times New Roman" w:hAnsi="Times New Roman" w:cs="Times New Roman"/>
          <w:lang w:val="en-US"/>
        </w:rPr>
        <w:t>Best regards</w:t>
      </w:r>
    </w:p>
    <w:p w14:paraId="79ADA1D3" w14:textId="77777777" w:rsidR="00B64E3B" w:rsidRPr="0081715D" w:rsidRDefault="00B64E3B">
      <w:pPr>
        <w:rPr>
          <w:rFonts w:ascii="Times New Roman" w:hAnsi="Times New Roman" w:cs="Times New Roman"/>
          <w:lang w:val="en-US"/>
        </w:rPr>
      </w:pPr>
    </w:p>
    <w:p w14:paraId="15261916" w14:textId="59670204" w:rsidR="00B64E3B" w:rsidRPr="0081715D" w:rsidRDefault="001C41D9">
      <w:pPr>
        <w:rPr>
          <w:rFonts w:ascii="Times New Roman" w:hAnsi="Times New Roman" w:cs="Times New Roman"/>
          <w:lang w:val="en-US"/>
        </w:rPr>
      </w:pPr>
      <w:r w:rsidRPr="001C41D9">
        <w:rPr>
          <w:rFonts w:ascii="Times New Roman" w:hAnsi="Times New Roman" w:cs="Times New Roman"/>
          <w:lang w:val="en-US"/>
        </w:rPr>
        <w:drawing>
          <wp:inline distT="0" distB="0" distL="0" distR="0" wp14:anchorId="5FC529EB" wp14:editId="36791C16">
            <wp:extent cx="1315720" cy="6858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15720" cy="685800"/>
                    </a:xfrm>
                    <a:prstGeom prst="rect">
                      <a:avLst/>
                    </a:prstGeom>
                  </pic:spPr>
                </pic:pic>
              </a:graphicData>
            </a:graphic>
          </wp:inline>
        </w:drawing>
      </w:r>
      <w:bookmarkStart w:id="4" w:name="_GoBack"/>
      <w:bookmarkEnd w:id="4"/>
    </w:p>
    <w:p w14:paraId="719D172A" w14:textId="77777777" w:rsidR="00B64E3B" w:rsidRPr="0081715D" w:rsidRDefault="00B64E3B">
      <w:pPr>
        <w:rPr>
          <w:rFonts w:ascii="Times New Roman" w:hAnsi="Times New Roman" w:cs="Times New Roman"/>
          <w:lang w:val="en-US"/>
        </w:rPr>
      </w:pPr>
      <w:r w:rsidRPr="0081715D">
        <w:rPr>
          <w:rFonts w:ascii="Times New Roman" w:hAnsi="Times New Roman" w:cs="Times New Roman"/>
          <w:lang w:val="en-US"/>
        </w:rPr>
        <w:t xml:space="preserve">Amalia </w:t>
      </w:r>
      <w:proofErr w:type="spellStart"/>
      <w:r w:rsidRPr="0081715D">
        <w:rPr>
          <w:rFonts w:ascii="Times New Roman" w:hAnsi="Times New Roman" w:cs="Times New Roman"/>
          <w:lang w:val="en-US"/>
        </w:rPr>
        <w:t>Gamio</w:t>
      </w:r>
      <w:proofErr w:type="spellEnd"/>
    </w:p>
    <w:p w14:paraId="2C3D9EAE" w14:textId="77777777" w:rsidR="0081715D" w:rsidRDefault="0081715D">
      <w:pPr>
        <w:rPr>
          <w:rFonts w:ascii="Times New Roman" w:hAnsi="Times New Roman" w:cs="Times New Roman"/>
          <w:lang w:val="en-US"/>
        </w:rPr>
      </w:pPr>
    </w:p>
    <w:p w14:paraId="328E8C9C" w14:textId="18450E2D" w:rsidR="00B64E3B" w:rsidRPr="0081715D" w:rsidRDefault="00B64E3B">
      <w:pPr>
        <w:rPr>
          <w:rFonts w:ascii="Times New Roman" w:hAnsi="Times New Roman" w:cs="Times New Roman"/>
          <w:lang w:val="en-US"/>
        </w:rPr>
      </w:pPr>
      <w:r w:rsidRPr="0081715D">
        <w:rPr>
          <w:rFonts w:ascii="Times New Roman" w:hAnsi="Times New Roman" w:cs="Times New Roman"/>
          <w:lang w:val="en-US"/>
        </w:rPr>
        <w:t>Member of</w:t>
      </w:r>
    </w:p>
    <w:p w14:paraId="21B51B4F" w14:textId="6BDC37DD" w:rsidR="00B64E3B" w:rsidRPr="001C41D9" w:rsidRDefault="00B64E3B">
      <w:pPr>
        <w:rPr>
          <w:rFonts w:ascii="Times New Roman" w:hAnsi="Times New Roman" w:cs="Times New Roman"/>
          <w:lang w:val="en-US"/>
        </w:rPr>
      </w:pPr>
      <w:r w:rsidRPr="0081715D">
        <w:rPr>
          <w:rFonts w:ascii="Times New Roman" w:hAnsi="Times New Roman" w:cs="Times New Roman"/>
          <w:lang w:val="en-US"/>
        </w:rPr>
        <w:t xml:space="preserve">Committee on the Rights of Persons with </w:t>
      </w:r>
      <w:r>
        <w:rPr>
          <w:lang w:val="en-US"/>
        </w:rPr>
        <w:t>Disabilities</w:t>
      </w:r>
    </w:p>
    <w:sectPr w:rsidR="00B64E3B" w:rsidRPr="001C41D9" w:rsidSect="00F178F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alia Gamio" w:date="2020-01-23T17:14:00Z" w:initials="MOU">
    <w:p w14:paraId="0C5B8040" w14:textId="77777777" w:rsidR="00B64E3B" w:rsidRDefault="00B64E3B" w:rsidP="00B64E3B">
      <w:pPr>
        <w:pStyle w:val="Textocomentario"/>
      </w:pPr>
      <w:r>
        <w:rPr>
          <w:rStyle w:val="Refdecomentario"/>
        </w:rPr>
        <w:annotationRef/>
      </w:r>
      <w:r>
        <w:t>Both, physical and communication and information</w:t>
      </w:r>
    </w:p>
  </w:comment>
  <w:comment w:id="1" w:author="Amalia Gamio" w:date="2020-01-23T17:22:00Z" w:initials="MOU">
    <w:p w14:paraId="2D53D777" w14:textId="77777777" w:rsidR="00B64E3B" w:rsidRDefault="00B64E3B">
      <w:pPr>
        <w:pStyle w:val="Textocomentario"/>
      </w:pPr>
      <w:r>
        <w:rPr>
          <w:rStyle w:val="Refdecomentario"/>
        </w:rPr>
        <w:annotationRef/>
      </w:r>
      <w:r>
        <w:t xml:space="preserve"> Education but not only to higher education but from the basics and of course, to</w:t>
      </w:r>
    </w:p>
  </w:comment>
  <w:comment w:id="2" w:author="Amalia Gamio" w:date="2020-01-23T16:54:00Z" w:initials="MOU">
    <w:p w14:paraId="047DBD43" w14:textId="77777777" w:rsidR="00B64E3B" w:rsidRPr="005C697B" w:rsidRDefault="00B64E3B" w:rsidP="00B64E3B">
      <w:pPr>
        <w:pStyle w:val="Textocomentario"/>
        <w:rPr>
          <w:lang w:val="en-US"/>
        </w:rPr>
      </w:pPr>
      <w:r>
        <w:rPr>
          <w:rStyle w:val="Refdecomentario"/>
        </w:rPr>
        <w:annotationRef/>
      </w:r>
      <w:r w:rsidRPr="005C697B">
        <w:rPr>
          <w:lang w:val="en-US"/>
        </w:rPr>
        <w:t>Including women with disabili</w:t>
      </w:r>
      <w:r>
        <w:rPr>
          <w:lang w:val="en-US"/>
        </w:rPr>
        <w:t>t</w:t>
      </w:r>
      <w:r w:rsidRPr="005C697B">
        <w:rPr>
          <w:lang w:val="en-US"/>
        </w:rPr>
        <w:t>ies who face do</w:t>
      </w:r>
      <w:r>
        <w:rPr>
          <w:lang w:val="en-US"/>
        </w:rPr>
        <w:t>u</w:t>
      </w:r>
      <w:r w:rsidRPr="005C697B">
        <w:rPr>
          <w:lang w:val="en-US"/>
        </w:rPr>
        <w:t>ble</w:t>
      </w:r>
      <w:r>
        <w:rPr>
          <w:lang w:val="en-US"/>
        </w:rPr>
        <w:t>s, triples</w:t>
      </w:r>
      <w:r w:rsidRPr="005C697B">
        <w:rPr>
          <w:lang w:val="en-US"/>
        </w:rPr>
        <w:t xml:space="preserve"> or more discriminations </w:t>
      </w:r>
    </w:p>
  </w:comment>
  <w:comment w:id="3" w:author="Amalia Gamio" w:date="2020-01-23T16:58:00Z" w:initials="MOU">
    <w:p w14:paraId="66D25C53" w14:textId="77777777" w:rsidR="00B64E3B" w:rsidRPr="00515C38" w:rsidRDefault="00B64E3B" w:rsidP="00B64E3B">
      <w:pPr>
        <w:pStyle w:val="Textocomentario"/>
        <w:rPr>
          <w:lang w:val="en-US"/>
        </w:rPr>
      </w:pPr>
      <w:r>
        <w:rPr>
          <w:rStyle w:val="Refdecomentario"/>
        </w:rPr>
        <w:annotationRef/>
      </w:r>
      <w:r>
        <w:rPr>
          <w:lang w:val="en-US"/>
        </w:rPr>
        <w:t>Even u</w:t>
      </w:r>
      <w:r w:rsidRPr="00515C38">
        <w:rPr>
          <w:lang w:val="en-US"/>
        </w:rPr>
        <w:t>sing international cooperation</w:t>
      </w:r>
      <w:r>
        <w:rPr>
          <w:lang w:val="en-US"/>
        </w:rPr>
        <w:t>.</w:t>
      </w:r>
      <w:r w:rsidRPr="00515C38">
        <w:rPr>
          <w:lang w:val="en-US"/>
        </w:rPr>
        <w:t xml:space="preserve"> </w:t>
      </w:r>
      <w:r>
        <w:rPr>
          <w:lang w:val="en-US"/>
        </w:rPr>
        <w:t>(</w:t>
      </w:r>
      <w:r w:rsidRPr="00515C38">
        <w:rPr>
          <w:lang w:val="en-US"/>
        </w:rPr>
        <w:t>General Com</w:t>
      </w:r>
      <w:r>
        <w:rPr>
          <w:lang w:val="en-US"/>
        </w:rPr>
        <w:t>m</w:t>
      </w:r>
      <w:r w:rsidRPr="00515C38">
        <w:rPr>
          <w:lang w:val="en-US"/>
        </w:rPr>
        <w:t>ent No 4 point 43 CRPD</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B8040" w15:done="0"/>
  <w15:commentEx w15:paraId="2D53D777" w15:done="0"/>
  <w15:commentEx w15:paraId="047DBD43" w15:done="0"/>
  <w15:commentEx w15:paraId="66D25C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B8040" w16cid:durableId="21D452FD"/>
  <w16cid:commentId w16cid:paraId="2D53D777" w16cid:durableId="21D454C1"/>
  <w16cid:commentId w16cid:paraId="047DBD43" w16cid:durableId="21D44E28"/>
  <w16cid:commentId w16cid:paraId="66D25C53" w16cid:durableId="21D44F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1E8EF" w14:textId="77777777" w:rsidR="00C07791" w:rsidRDefault="00C07791" w:rsidP="00B64E3B">
      <w:r>
        <w:separator/>
      </w:r>
    </w:p>
  </w:endnote>
  <w:endnote w:type="continuationSeparator" w:id="0">
    <w:p w14:paraId="5E13CA86" w14:textId="77777777" w:rsidR="00C07791" w:rsidRDefault="00C07791" w:rsidP="00B6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F0FA" w14:textId="77777777" w:rsidR="00C07791" w:rsidRDefault="00C07791" w:rsidP="00B64E3B">
      <w:r>
        <w:separator/>
      </w:r>
    </w:p>
  </w:footnote>
  <w:footnote w:type="continuationSeparator" w:id="0">
    <w:p w14:paraId="63D963C5" w14:textId="77777777" w:rsidR="00C07791" w:rsidRDefault="00C07791" w:rsidP="00B64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D1839"/>
    <w:multiLevelType w:val="hybridMultilevel"/>
    <w:tmpl w:val="1C3EEDF8"/>
    <w:lvl w:ilvl="0" w:tplc="D3A62ECE">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3B"/>
    <w:rsid w:val="0013775F"/>
    <w:rsid w:val="001C41D9"/>
    <w:rsid w:val="007C201E"/>
    <w:rsid w:val="0081715D"/>
    <w:rsid w:val="00B24F1B"/>
    <w:rsid w:val="00B64E3B"/>
    <w:rsid w:val="00C07791"/>
    <w:rsid w:val="00F17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B001AA0"/>
  <w15:chartTrackingRefBased/>
  <w15:docId w15:val="{A2D4D65E-8E6F-0148-B28F-86C9D31E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4E3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64E3B"/>
    <w:rPr>
      <w:rFonts w:ascii="Times New Roman" w:hAnsi="Times New Roman" w:cs="Times New Roman"/>
      <w:sz w:val="18"/>
      <w:szCs w:val="18"/>
    </w:rPr>
  </w:style>
  <w:style w:type="paragraph" w:customStyle="1" w:styleId="SingleTxtG">
    <w:name w:val="_ Single Txt_G"/>
    <w:basedOn w:val="Normal"/>
    <w:qFormat/>
    <w:rsid w:val="00B64E3B"/>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Refdenotaalpie">
    <w:name w:val="footnote reference"/>
    <w:aliases w:val="4_G,16 Point,Superscript 6 Point,callout,Footnotes refss,Ref,de nota al pie,Footnote Ref"/>
    <w:basedOn w:val="Fuentedeprrafopredeter"/>
    <w:uiPriority w:val="99"/>
    <w:qFormat/>
    <w:rsid w:val="00B64E3B"/>
    <w:rPr>
      <w:rFonts w:ascii="Times New Roman" w:hAnsi="Times New Roman"/>
      <w:sz w:val="18"/>
      <w:vertAlign w:val="superscript"/>
    </w:rPr>
  </w:style>
  <w:style w:type="paragraph" w:styleId="Textonotapie">
    <w:name w:val="footnote text"/>
    <w:aliases w:val="5_G,Footnotes,Note de bas de page2,fn,Fußnotentext RAXEN,Footnote Text Char2 Char,Footnote Text Char Char1 Char,Footnote Text Char2 Char Char Char,Footnote Text Char1 Char Char Char Char,footnotes,footnote text,Texto"/>
    <w:basedOn w:val="Normal"/>
    <w:link w:val="TextonotapieCar"/>
    <w:uiPriority w:val="99"/>
    <w:qFormat/>
    <w:rsid w:val="00B64E3B"/>
    <w:pPr>
      <w:tabs>
        <w:tab w:val="right" w:pos="1021"/>
      </w:tabs>
      <w:suppressAutoHyphens/>
      <w:spacing w:line="220" w:lineRule="exact"/>
      <w:ind w:left="1134" w:right="1134" w:hanging="1134"/>
    </w:pPr>
    <w:rPr>
      <w:rFonts w:ascii="Times New Roman" w:eastAsia="Times New Roman" w:hAnsi="Times New Roman" w:cs="Times New Roman"/>
      <w:sz w:val="18"/>
      <w:szCs w:val="20"/>
      <w:lang w:val="en-GB"/>
    </w:rPr>
  </w:style>
  <w:style w:type="character" w:customStyle="1" w:styleId="TextonotapieCar">
    <w:name w:val="Texto nota pie Car"/>
    <w:aliases w:val="5_G Car,Footnotes Car,Note de bas de page2 Car,fn Car,Fußnotentext RAXEN Car,Footnote Text Char2 Char Car,Footnote Text Char Char1 Char Car,Footnote Text Char2 Char Char Char Car,Footnote Text Char1 Char Char Char Char Car,Texto Car"/>
    <w:basedOn w:val="Fuentedeprrafopredeter"/>
    <w:link w:val="Textonotapie"/>
    <w:uiPriority w:val="99"/>
    <w:rsid w:val="00B64E3B"/>
    <w:rPr>
      <w:rFonts w:ascii="Times New Roman" w:eastAsia="Times New Roman" w:hAnsi="Times New Roman" w:cs="Times New Roman"/>
      <w:sz w:val="18"/>
      <w:szCs w:val="20"/>
      <w:lang w:val="en-GB"/>
    </w:rPr>
  </w:style>
  <w:style w:type="paragraph" w:customStyle="1" w:styleId="H23G">
    <w:name w:val="_ H_2/3_G"/>
    <w:basedOn w:val="Normal"/>
    <w:next w:val="Normal"/>
    <w:qFormat/>
    <w:rsid w:val="00B64E3B"/>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styleId="Refdecomentario">
    <w:name w:val="annotation reference"/>
    <w:basedOn w:val="Fuentedeprrafopredeter"/>
    <w:semiHidden/>
    <w:unhideWhenUsed/>
    <w:qFormat/>
    <w:rsid w:val="00B64E3B"/>
    <w:rPr>
      <w:sz w:val="16"/>
      <w:szCs w:val="16"/>
    </w:rPr>
  </w:style>
  <w:style w:type="paragraph" w:styleId="Textocomentario">
    <w:name w:val="annotation text"/>
    <w:basedOn w:val="Normal"/>
    <w:link w:val="TextocomentarioCar"/>
    <w:semiHidden/>
    <w:unhideWhenUsed/>
    <w:rsid w:val="00B64E3B"/>
    <w:pPr>
      <w:suppressAutoHyphens/>
    </w:pPr>
    <w:rPr>
      <w:rFonts w:ascii="Times New Roman" w:eastAsia="Times New Roman" w:hAnsi="Times New Roman" w:cs="Times New Roman"/>
      <w:sz w:val="20"/>
      <w:szCs w:val="20"/>
      <w:lang w:val="en-GB"/>
    </w:rPr>
  </w:style>
  <w:style w:type="character" w:customStyle="1" w:styleId="TextocomentarioCar">
    <w:name w:val="Texto comentario Car"/>
    <w:basedOn w:val="Fuentedeprrafopredeter"/>
    <w:link w:val="Textocomentario"/>
    <w:semiHidden/>
    <w:rsid w:val="00B64E3B"/>
    <w:rPr>
      <w:rFonts w:ascii="Times New Roman" w:eastAsia="Times New Roman" w:hAnsi="Times New Roman"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B64E3B"/>
    <w:pPr>
      <w:suppressAutoHyphens w:val="0"/>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B64E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tif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C40D6-4080-4202-BDED-2D9FEA0E3D63}"/>
</file>

<file path=customXml/itemProps2.xml><?xml version="1.0" encoding="utf-8"?>
<ds:datastoreItem xmlns:ds="http://schemas.openxmlformats.org/officeDocument/2006/customXml" ds:itemID="{D464797F-1A91-430A-8F3F-6C72E4662441}"/>
</file>

<file path=customXml/itemProps3.xml><?xml version="1.0" encoding="utf-8"?>
<ds:datastoreItem xmlns:ds="http://schemas.openxmlformats.org/officeDocument/2006/customXml" ds:itemID="{DD89EDB8-88CB-46DF-9569-6E9894F4FB72}"/>
</file>

<file path=docProps/app.xml><?xml version="1.0" encoding="utf-8"?>
<Properties xmlns="http://schemas.openxmlformats.org/officeDocument/2006/extended-properties" xmlns:vt="http://schemas.openxmlformats.org/officeDocument/2006/docPropsVTypes">
  <Template>Normal.dotm</Template>
  <TotalTime>25</TotalTime>
  <Pages>1</Pages>
  <Words>313</Words>
  <Characters>1724</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Gamio</dc:creator>
  <cp:keywords/>
  <dc:description/>
  <cp:lastModifiedBy>Amalia Gamio</cp:lastModifiedBy>
  <cp:revision>4</cp:revision>
  <dcterms:created xsi:type="dcterms:W3CDTF">2020-01-23T23:08:00Z</dcterms:created>
  <dcterms:modified xsi:type="dcterms:W3CDTF">2020-01-31T17:46:00Z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