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55" w:rsidRDefault="00F87933" w:rsidP="00662BA9">
      <w:pPr>
        <w:pStyle w:val="H1G"/>
      </w:pPr>
      <w:r>
        <w:rPr>
          <w:bCs/>
        </w:rPr>
        <w:tab/>
      </w:r>
      <w:r>
        <w:rPr>
          <w:bCs/>
        </w:rPr>
        <w:tab/>
      </w:r>
      <w:r w:rsidR="0088326B" w:rsidRPr="00F87933">
        <w:rPr>
          <w:bCs/>
        </w:rPr>
        <w:t xml:space="preserve">Curriculum Vitae </w:t>
      </w:r>
      <w:r w:rsidR="0088326B">
        <w:rPr>
          <w:bCs/>
        </w:rPr>
        <w:t xml:space="preserve">of </w:t>
      </w:r>
      <w:r w:rsidR="006073FB" w:rsidRPr="00430697">
        <w:rPr>
          <w:szCs w:val="24"/>
        </w:rPr>
        <w:t>Hilal Elver</w:t>
      </w:r>
      <w:r w:rsidR="006073FB">
        <w:t xml:space="preserve"> </w:t>
      </w:r>
      <w:r w:rsidR="006B0F55">
        <w:t>(</w:t>
      </w:r>
      <w:r w:rsidR="006073FB">
        <w:t>Turkey</w:t>
      </w:r>
      <w:r w:rsidR="006B0F55">
        <w:t>)</w:t>
      </w: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5085"/>
      </w:tblGrid>
      <w:tr w:rsidR="006B0F55" w:rsidRPr="00BA52FF" w:rsidTr="00DC720F">
        <w:tc>
          <w:tcPr>
            <w:tcW w:w="2234" w:type="dxa"/>
            <w:shd w:val="clear" w:color="auto" w:fill="auto"/>
          </w:tcPr>
          <w:p w:rsidR="006B0F55" w:rsidRPr="00BA52FF" w:rsidRDefault="006B0F55" w:rsidP="00DC720F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0" w:right="40"/>
              <w:jc w:val="left"/>
            </w:pPr>
            <w:r w:rsidRPr="00CE1B0C">
              <w:t>Date and place of birth:</w:t>
            </w:r>
          </w:p>
        </w:tc>
        <w:tc>
          <w:tcPr>
            <w:tcW w:w="5085" w:type="dxa"/>
            <w:shd w:val="clear" w:color="auto" w:fill="auto"/>
          </w:tcPr>
          <w:p w:rsidR="006B0F55" w:rsidRPr="00BA52FF" w:rsidRDefault="006073FB" w:rsidP="006073F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191" w:right="40"/>
              <w:jc w:val="left"/>
            </w:pPr>
            <w:r w:rsidRPr="006073FB">
              <w:t>29</w:t>
            </w:r>
            <w:r w:rsidR="00AA24AA" w:rsidRPr="006073FB">
              <w:t xml:space="preserve"> </w:t>
            </w:r>
            <w:r w:rsidRPr="006073FB">
              <w:t>November 1953</w:t>
            </w:r>
            <w:r w:rsidR="00AA24AA" w:rsidRPr="006073FB">
              <w:t>;</w:t>
            </w:r>
            <w:r w:rsidR="002A5A77" w:rsidRPr="006073FB">
              <w:t xml:space="preserve"> </w:t>
            </w:r>
            <w:r w:rsidRPr="006073FB">
              <w:t>Istanbul</w:t>
            </w:r>
            <w:r w:rsidR="002A5A77" w:rsidRPr="006073FB">
              <w:t xml:space="preserve"> (</w:t>
            </w:r>
            <w:r w:rsidRPr="006073FB">
              <w:t>Turkey</w:t>
            </w:r>
            <w:r w:rsidR="002A5A77" w:rsidRPr="006073FB">
              <w:t>)</w:t>
            </w:r>
            <w:r w:rsidR="00AA24AA" w:rsidRPr="00AA24AA">
              <w:rPr>
                <w:bCs/>
                <w:lang w:val="en-US"/>
              </w:rPr>
              <w:t xml:space="preserve"> </w:t>
            </w:r>
          </w:p>
        </w:tc>
      </w:tr>
      <w:tr w:rsidR="006B0F55" w:rsidRPr="00BA52FF" w:rsidTr="00DC720F">
        <w:tc>
          <w:tcPr>
            <w:tcW w:w="2234" w:type="dxa"/>
            <w:shd w:val="clear" w:color="auto" w:fill="auto"/>
          </w:tcPr>
          <w:p w:rsidR="006B0F55" w:rsidRPr="00BA52FF" w:rsidRDefault="006B0F55" w:rsidP="00DC720F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0" w:right="40"/>
              <w:jc w:val="left"/>
            </w:pPr>
            <w:r w:rsidRPr="00CE1B0C">
              <w:t>Working languages:</w:t>
            </w:r>
          </w:p>
        </w:tc>
        <w:tc>
          <w:tcPr>
            <w:tcW w:w="5085" w:type="dxa"/>
            <w:shd w:val="clear" w:color="auto" w:fill="auto"/>
          </w:tcPr>
          <w:p w:rsidR="006B0F55" w:rsidRPr="00BA52FF" w:rsidRDefault="006073FB" w:rsidP="006073F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191" w:right="40"/>
              <w:jc w:val="left"/>
            </w:pPr>
            <w:r>
              <w:t xml:space="preserve">Turkish, </w:t>
            </w:r>
            <w:r w:rsidR="006B0F55">
              <w:t>English,</w:t>
            </w:r>
            <w:r>
              <w:t xml:space="preserve"> Italian</w:t>
            </w:r>
          </w:p>
        </w:tc>
      </w:tr>
    </w:tbl>
    <w:p w:rsidR="006B0F55" w:rsidRDefault="006B0F55" w:rsidP="00662BA9">
      <w:pPr>
        <w:pStyle w:val="H23G"/>
      </w:pPr>
      <w:r>
        <w:tab/>
      </w:r>
      <w:r>
        <w:tab/>
      </w:r>
      <w:r w:rsidRPr="006B0F55">
        <w:t xml:space="preserve">Education </w:t>
      </w:r>
    </w:p>
    <w:p w:rsidR="006073FB" w:rsidRPr="006073FB" w:rsidRDefault="006073FB" w:rsidP="006073FB">
      <w:pPr>
        <w:pStyle w:val="Bullet1G"/>
      </w:pPr>
      <w:r w:rsidRPr="006073FB">
        <w:t>UCLA School of Law, SJD, Doctoral Degree in law in American law, 2006</w:t>
      </w:r>
    </w:p>
    <w:p w:rsidR="006073FB" w:rsidRDefault="006073FB" w:rsidP="006073FB">
      <w:pPr>
        <w:pStyle w:val="Bullet1G"/>
      </w:pPr>
      <w:r w:rsidRPr="006073FB">
        <w:t>University of Ankara Faculty of Law, PhD. in Law, European law, 1985</w:t>
      </w:r>
    </w:p>
    <w:p w:rsidR="006073FB" w:rsidRPr="006073FB" w:rsidRDefault="006073FB" w:rsidP="006073FB">
      <w:pPr>
        <w:pStyle w:val="Bullet1G"/>
      </w:pPr>
      <w:r w:rsidRPr="006073FB">
        <w:t xml:space="preserve">University of Ankara, Faculty of Law, 1974 </w:t>
      </w:r>
    </w:p>
    <w:p w:rsidR="006073FB" w:rsidRPr="00A734BB" w:rsidRDefault="006073FB" w:rsidP="00A734BB">
      <w:pPr>
        <w:pStyle w:val="H23G"/>
        <w:rPr>
          <w:b w:val="0"/>
          <w:i/>
          <w:sz w:val="18"/>
          <w:szCs w:val="1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B0F55">
        <w:t>Professional activities</w:t>
      </w:r>
      <w:r w:rsidR="00A734BB">
        <w:br/>
      </w:r>
      <w:r w:rsidRPr="00A734BB">
        <w:rPr>
          <w:b w:val="0"/>
          <w:bCs/>
          <w:i/>
          <w:sz w:val="18"/>
          <w:szCs w:val="18"/>
        </w:rPr>
        <w:t>Professor of Law and Human Rights Lawyer</w:t>
      </w:r>
    </w:p>
    <w:p w:rsidR="006073FB" w:rsidRPr="006073FB" w:rsidRDefault="006073FB" w:rsidP="006073FB">
      <w:pPr>
        <w:pStyle w:val="Bullet1G"/>
      </w:pPr>
      <w:r w:rsidRPr="006073FB">
        <w:rPr>
          <w:rFonts w:ascii="Times" w:hAnsi="Times" w:cs="Times"/>
          <w:iCs/>
        </w:rPr>
        <w:t>M</w:t>
      </w:r>
      <w:r w:rsidRPr="006073FB">
        <w:t>ember and legal advisor of the Turkey’s team</w:t>
      </w:r>
      <w:r w:rsidRPr="006073FB">
        <w:rPr>
          <w:rFonts w:ascii="Times" w:hAnsi="Times" w:cs="Times"/>
          <w:iCs/>
        </w:rPr>
        <w:t xml:space="preserve"> UN Framework Convention on Climate Change (UNFCCC)</w:t>
      </w:r>
      <w:r w:rsidRPr="006073FB">
        <w:t xml:space="preserve">, from 2009- 2014; </w:t>
      </w:r>
    </w:p>
    <w:p w:rsidR="006073FB" w:rsidRPr="006073FB" w:rsidRDefault="006073FB" w:rsidP="006073FB">
      <w:pPr>
        <w:pStyle w:val="Bullet1G"/>
      </w:pPr>
      <w:r w:rsidRPr="006073FB">
        <w:rPr>
          <w:rFonts w:ascii="Times" w:hAnsi="Times" w:cs="Times"/>
          <w:iCs/>
        </w:rPr>
        <w:t>Director General</w:t>
      </w:r>
      <w:r w:rsidRPr="006073FB">
        <w:t xml:space="preserve">: General Directorate of Women’s Status and Problems, Office of the Prime Minister of Turkey, Ankara, Turkey, 1992-1993; </w:t>
      </w:r>
    </w:p>
    <w:p w:rsidR="006073FB" w:rsidRPr="006073FB" w:rsidRDefault="006073FB" w:rsidP="006073FB">
      <w:pPr>
        <w:pStyle w:val="Bullet1G"/>
        <w:rPr>
          <w:rFonts w:ascii="Times" w:hAnsi="Times" w:cs="Times"/>
        </w:rPr>
      </w:pPr>
      <w:r w:rsidRPr="006073FB">
        <w:rPr>
          <w:rFonts w:ascii="Times" w:hAnsi="Times" w:cs="Times"/>
          <w:iCs/>
        </w:rPr>
        <w:t xml:space="preserve">Founding Legal Advisor </w:t>
      </w:r>
      <w:r w:rsidRPr="006073FB">
        <w:t xml:space="preserve">of Ministry of Environment: Turkey, 1989-1991; </w:t>
      </w:r>
    </w:p>
    <w:p w:rsidR="006073FB" w:rsidRPr="006073FB" w:rsidRDefault="006073FB" w:rsidP="006073FB">
      <w:pPr>
        <w:pStyle w:val="Bullet1G"/>
      </w:pPr>
      <w:r w:rsidRPr="006073FB">
        <w:rPr>
          <w:rFonts w:ascii="Times" w:hAnsi="Times" w:cs="Times"/>
          <w:iCs/>
        </w:rPr>
        <w:t>Director</w:t>
      </w:r>
      <w:r w:rsidRPr="006073FB">
        <w:t>, Environmental Law and Human Rights Committee of the EU Harmonization Committee: Office of the Prime Minster and State Planning Organization, Turkey, 1989- 1999.</w:t>
      </w:r>
    </w:p>
    <w:p w:rsidR="006073FB" w:rsidRPr="006073FB" w:rsidRDefault="006073FB" w:rsidP="006073FB">
      <w:pPr>
        <w:pStyle w:val="Bullet1G"/>
        <w:rPr>
          <w:rFonts w:ascii="Times" w:hAnsi="Times" w:cs="Times"/>
          <w:iCs/>
        </w:rPr>
      </w:pPr>
      <w:r w:rsidRPr="006073FB">
        <w:rPr>
          <w:rFonts w:ascii="Times" w:hAnsi="Times" w:cs="Times"/>
          <w:iCs/>
        </w:rPr>
        <w:t>Assistant Professor, University of Ankara Faculty of Law, 1988-1994</w:t>
      </w:r>
    </w:p>
    <w:p w:rsidR="006073FB" w:rsidRPr="006073FB" w:rsidRDefault="006073FB" w:rsidP="006073FB">
      <w:pPr>
        <w:pStyle w:val="Bullet1G"/>
      </w:pPr>
      <w:r w:rsidRPr="006073FB">
        <w:rPr>
          <w:rFonts w:ascii="Times" w:hAnsi="Times" w:cs="Times"/>
          <w:iCs/>
        </w:rPr>
        <w:t>UNEP Chair, Mediterranean Academy of Diplomatic Studies 1994-1996</w:t>
      </w:r>
    </w:p>
    <w:p w:rsidR="0089269D" w:rsidRDefault="006B0F55" w:rsidP="00662BA9">
      <w:pPr>
        <w:pStyle w:val="H23G"/>
      </w:pPr>
      <w:bookmarkStart w:id="0" w:name="_GoBack"/>
      <w:bookmarkEnd w:id="0"/>
      <w:r>
        <w:tab/>
      </w:r>
      <w:r>
        <w:tab/>
        <w:t>Current position(s)</w:t>
      </w:r>
    </w:p>
    <w:p w:rsidR="006073FB" w:rsidRPr="006073FB" w:rsidRDefault="006073FB" w:rsidP="006073FB">
      <w:pPr>
        <w:pStyle w:val="Bullet1G"/>
        <w:rPr>
          <w:rFonts w:ascii="Times" w:hAnsi="Times" w:cs="Times"/>
          <w:iCs/>
        </w:rPr>
      </w:pPr>
      <w:r w:rsidRPr="006073FB">
        <w:rPr>
          <w:rFonts w:ascii="Times" w:hAnsi="Times" w:cs="Times"/>
          <w:iCs/>
        </w:rPr>
        <w:t>United Nations Special Rapporteur on Right to Food (June 2014- March 2020)</w:t>
      </w:r>
    </w:p>
    <w:p w:rsidR="006073FB" w:rsidRPr="006073FB" w:rsidRDefault="006073FB" w:rsidP="006073FB">
      <w:pPr>
        <w:pStyle w:val="Bullet1G"/>
        <w:rPr>
          <w:rFonts w:ascii="Times" w:hAnsi="Times" w:cs="Times"/>
          <w:iCs/>
        </w:rPr>
      </w:pPr>
      <w:r w:rsidRPr="006073FB">
        <w:rPr>
          <w:rFonts w:ascii="Times" w:hAnsi="Times" w:cs="Times"/>
          <w:iCs/>
        </w:rPr>
        <w:t>Research Professor at University of California Santa Barbara (2009-</w:t>
      </w:r>
    </w:p>
    <w:p w:rsidR="006073FB" w:rsidRPr="006073FB" w:rsidRDefault="006073FB" w:rsidP="006073FB">
      <w:pPr>
        <w:pStyle w:val="Bullet1G"/>
        <w:rPr>
          <w:rFonts w:ascii="Times" w:hAnsi="Times" w:cs="Times"/>
          <w:iCs/>
        </w:rPr>
      </w:pPr>
      <w:r w:rsidRPr="006073FB">
        <w:rPr>
          <w:rFonts w:ascii="Times" w:hAnsi="Times" w:cs="Times"/>
          <w:iCs/>
        </w:rPr>
        <w:t>Distinguished Global Fellow at the UCLA, Law School, Resnick Food Law and Policy Center 2015-</w:t>
      </w:r>
    </w:p>
    <w:p w:rsidR="006073FB" w:rsidRPr="00525EA3" w:rsidRDefault="006073FB" w:rsidP="006073FB">
      <w:pPr>
        <w:pStyle w:val="Bullet1G"/>
        <w:rPr>
          <w:bCs/>
          <w:sz w:val="24"/>
          <w:szCs w:val="24"/>
        </w:rPr>
      </w:pPr>
      <w:r w:rsidRPr="006073FB">
        <w:rPr>
          <w:rFonts w:ascii="Times" w:hAnsi="Times" w:cs="Times"/>
          <w:iCs/>
        </w:rPr>
        <w:t>Professor, Istinye University, Faculty of Economics, Administrative and Social Science May 2019- (Academic leave)</w:t>
      </w:r>
    </w:p>
    <w:p w:rsidR="0089269D" w:rsidRDefault="006B0F55" w:rsidP="002A5A77">
      <w:pPr>
        <w:pStyle w:val="H23G"/>
      </w:pPr>
      <w:r>
        <w:tab/>
      </w:r>
      <w:r>
        <w:tab/>
      </w:r>
      <w:r w:rsidR="002A5A77">
        <w:t>Selected p</w:t>
      </w:r>
      <w:r>
        <w:t>ublications</w:t>
      </w:r>
    </w:p>
    <w:p w:rsidR="006073FB" w:rsidRPr="006073FB" w:rsidRDefault="006073FB" w:rsidP="006073FB">
      <w:pPr>
        <w:pStyle w:val="Bullet1G"/>
        <w:rPr>
          <w:rFonts w:ascii="Times" w:hAnsi="Times" w:cs="Times"/>
          <w:iCs/>
        </w:rPr>
      </w:pPr>
      <w:r w:rsidRPr="006073FB">
        <w:rPr>
          <w:rFonts w:ascii="Times" w:hAnsi="Times" w:cs="Times"/>
          <w:iCs/>
        </w:rPr>
        <w:t xml:space="preserve">The Headscarf Controversy: Secularism and Freedom of Religion, Oxford University Press, New York, 2012; </w:t>
      </w:r>
    </w:p>
    <w:p w:rsidR="006073FB" w:rsidRPr="006073FB" w:rsidRDefault="006073FB" w:rsidP="006073FB">
      <w:pPr>
        <w:pStyle w:val="Bullet1G"/>
        <w:rPr>
          <w:rFonts w:ascii="Times" w:hAnsi="Times" w:cs="Times"/>
          <w:iCs/>
        </w:rPr>
      </w:pPr>
      <w:r w:rsidRPr="006073FB">
        <w:rPr>
          <w:rFonts w:ascii="Times" w:hAnsi="Times" w:cs="Times"/>
          <w:iCs/>
        </w:rPr>
        <w:t xml:space="preserve">Peaceful Uses of International Rivers: The Case of the Euphrates and Tigris River Basin, New York: Transnational Publishers, 2002; </w:t>
      </w:r>
    </w:p>
    <w:p w:rsidR="006073FB" w:rsidRPr="006073FB" w:rsidRDefault="006073FB" w:rsidP="006073FB">
      <w:pPr>
        <w:pStyle w:val="Bullet1G"/>
        <w:rPr>
          <w:rFonts w:ascii="Times" w:hAnsi="Times" w:cs="Times"/>
          <w:iCs/>
        </w:rPr>
      </w:pPr>
      <w:r w:rsidRPr="006073FB">
        <w:rPr>
          <w:rFonts w:ascii="Times" w:hAnsi="Times" w:cs="Times"/>
          <w:iCs/>
        </w:rPr>
        <w:t xml:space="preserve">Reimagining Climate Change, co-editor with Paul Wapner, Routledge Press, 2016; </w:t>
      </w:r>
    </w:p>
    <w:p w:rsidR="006073FB" w:rsidRPr="006073FB" w:rsidRDefault="006073FB" w:rsidP="006073FB">
      <w:pPr>
        <w:pStyle w:val="Bullet1G"/>
        <w:rPr>
          <w:rFonts w:ascii="Times" w:hAnsi="Times" w:cs="Times"/>
          <w:iCs/>
        </w:rPr>
      </w:pPr>
      <w:r w:rsidRPr="006073FB">
        <w:rPr>
          <w:rFonts w:ascii="Times" w:hAnsi="Times" w:cs="Times"/>
          <w:iCs/>
        </w:rPr>
        <w:t>International Human Rights: Critical Perspective, Five Volumes, co-editor with Richard Falk and Li</w:t>
      </w:r>
      <w:r>
        <w:rPr>
          <w:rFonts w:ascii="Times" w:hAnsi="Times" w:cs="Times"/>
          <w:iCs/>
        </w:rPr>
        <w:t>sa Hajjar, U.K.: Routledge, 2008.</w:t>
      </w:r>
    </w:p>
    <w:p w:rsidR="0089269D" w:rsidRPr="0089269D" w:rsidRDefault="0089269D" w:rsidP="0089269D">
      <w:pPr>
        <w:pStyle w:val="SingleTxtG"/>
        <w:spacing w:before="240" w:after="0" w:line="240" w:lineRule="atLeast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9269D" w:rsidRPr="0089269D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55" w:rsidRDefault="006B0F55" w:rsidP="00F95C08"/>
  </w:endnote>
  <w:endnote w:type="continuationSeparator" w:id="0">
    <w:p w:rsidR="006B0F55" w:rsidRPr="00AC3823" w:rsidRDefault="006B0F55" w:rsidP="00AC3823">
      <w:pPr>
        <w:pStyle w:val="Footer"/>
      </w:pPr>
    </w:p>
  </w:endnote>
  <w:endnote w:type="continuationNotice" w:id="1">
    <w:p w:rsidR="006B0F55" w:rsidRDefault="006B0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55" w:rsidRPr="00AC3823" w:rsidRDefault="006B0F5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B0F55" w:rsidRPr="00AC3823" w:rsidRDefault="006B0F5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6B0F55" w:rsidRPr="00AC3823" w:rsidRDefault="006B0F55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8"/>
      </w:rPr>
    </w:lvl>
  </w:abstractNum>
  <w:abstractNum w:abstractNumId="11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967304"/>
    <w:multiLevelType w:val="hybridMultilevel"/>
    <w:tmpl w:val="B81E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01E5D"/>
    <w:multiLevelType w:val="hybridMultilevel"/>
    <w:tmpl w:val="F9468EE8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5">
    <w:nsid w:val="541D2E32"/>
    <w:multiLevelType w:val="hybridMultilevel"/>
    <w:tmpl w:val="613A6D7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74D2C"/>
    <w:multiLevelType w:val="hybridMultilevel"/>
    <w:tmpl w:val="998C14A0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>
    <w:nsid w:val="7357325F"/>
    <w:multiLevelType w:val="hybridMultilevel"/>
    <w:tmpl w:val="6094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</w:num>
  <w:num w:numId="15">
    <w:abstractNumId w:val="11"/>
  </w:num>
  <w:num w:numId="16">
    <w:abstractNumId w:val="10"/>
  </w:num>
  <w:num w:numId="17">
    <w:abstractNumId w:val="17"/>
  </w:num>
  <w:num w:numId="18">
    <w:abstractNumId w:val="13"/>
  </w:num>
  <w:num w:numId="19">
    <w:abstractNumId w:val="15"/>
  </w:num>
  <w:num w:numId="20">
    <w:abstractNumId w:val="12"/>
  </w:num>
  <w:num w:numId="21">
    <w:abstractNumId w:val="18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55"/>
    <w:rsid w:val="00017F94"/>
    <w:rsid w:val="00023842"/>
    <w:rsid w:val="000334F9"/>
    <w:rsid w:val="0007796D"/>
    <w:rsid w:val="000A09A3"/>
    <w:rsid w:val="000B7790"/>
    <w:rsid w:val="000C390E"/>
    <w:rsid w:val="000E518F"/>
    <w:rsid w:val="00111F2F"/>
    <w:rsid w:val="0014365E"/>
    <w:rsid w:val="0014660A"/>
    <w:rsid w:val="00150DB2"/>
    <w:rsid w:val="00176178"/>
    <w:rsid w:val="001E0969"/>
    <w:rsid w:val="001F525A"/>
    <w:rsid w:val="00223272"/>
    <w:rsid w:val="002367C9"/>
    <w:rsid w:val="0024779E"/>
    <w:rsid w:val="00257666"/>
    <w:rsid w:val="00291F1D"/>
    <w:rsid w:val="0029407C"/>
    <w:rsid w:val="002A5A77"/>
    <w:rsid w:val="00350987"/>
    <w:rsid w:val="00353ED5"/>
    <w:rsid w:val="00382A1F"/>
    <w:rsid w:val="00390178"/>
    <w:rsid w:val="003D1AD0"/>
    <w:rsid w:val="00446FE5"/>
    <w:rsid w:val="00452396"/>
    <w:rsid w:val="004742FA"/>
    <w:rsid w:val="004D1CEB"/>
    <w:rsid w:val="005505B7"/>
    <w:rsid w:val="005706C8"/>
    <w:rsid w:val="00573BE5"/>
    <w:rsid w:val="00586ED3"/>
    <w:rsid w:val="00596AA9"/>
    <w:rsid w:val="006073FB"/>
    <w:rsid w:val="006122C4"/>
    <w:rsid w:val="00662BA9"/>
    <w:rsid w:val="006B0F55"/>
    <w:rsid w:val="006E2C9B"/>
    <w:rsid w:val="0071601D"/>
    <w:rsid w:val="0076624F"/>
    <w:rsid w:val="00766CEC"/>
    <w:rsid w:val="00770252"/>
    <w:rsid w:val="007A62E6"/>
    <w:rsid w:val="007C411A"/>
    <w:rsid w:val="0080684C"/>
    <w:rsid w:val="00815502"/>
    <w:rsid w:val="00845D2D"/>
    <w:rsid w:val="00871C75"/>
    <w:rsid w:val="008776DC"/>
    <w:rsid w:val="0088326B"/>
    <w:rsid w:val="0089269D"/>
    <w:rsid w:val="008F2A1D"/>
    <w:rsid w:val="009500C1"/>
    <w:rsid w:val="00957790"/>
    <w:rsid w:val="009705C8"/>
    <w:rsid w:val="00A12AB5"/>
    <w:rsid w:val="00A734BB"/>
    <w:rsid w:val="00AA24AA"/>
    <w:rsid w:val="00AC3823"/>
    <w:rsid w:val="00AE323C"/>
    <w:rsid w:val="00AE7D9F"/>
    <w:rsid w:val="00B00181"/>
    <w:rsid w:val="00B43C66"/>
    <w:rsid w:val="00B55090"/>
    <w:rsid w:val="00B61872"/>
    <w:rsid w:val="00B765F7"/>
    <w:rsid w:val="00BA0CA9"/>
    <w:rsid w:val="00BB3E59"/>
    <w:rsid w:val="00BE1F4C"/>
    <w:rsid w:val="00BE4745"/>
    <w:rsid w:val="00BF3C2C"/>
    <w:rsid w:val="00C02897"/>
    <w:rsid w:val="00CB6D05"/>
    <w:rsid w:val="00CF3AE1"/>
    <w:rsid w:val="00D07425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EE05E7"/>
    <w:rsid w:val="00F12269"/>
    <w:rsid w:val="00F164B0"/>
    <w:rsid w:val="00F660DF"/>
    <w:rsid w:val="00F80094"/>
    <w:rsid w:val="00F87933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5D4429A-80B6-46C3-AA5A-45CEDC6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55"/>
    <w:pPr>
      <w:suppressAutoHyphens/>
      <w:spacing w:line="240" w:lineRule="exact"/>
    </w:pPr>
    <w:rPr>
      <w:spacing w:val="4"/>
      <w:w w:val="103"/>
      <w:kern w:val="14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customStyle="1" w:styleId="H1">
    <w:name w:val="_ H_1"/>
    <w:basedOn w:val="Normal"/>
    <w:next w:val="SingleTxt"/>
    <w:rsid w:val="006B0F5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23">
    <w:name w:val="_ H_2/3"/>
    <w:basedOn w:val="Normal"/>
    <w:next w:val="Normal"/>
    <w:rsid w:val="006B0F55"/>
    <w:pPr>
      <w:outlineLvl w:val="1"/>
    </w:pPr>
    <w:rPr>
      <w:b/>
      <w:lang w:val="en-US"/>
    </w:rPr>
  </w:style>
  <w:style w:type="paragraph" w:customStyle="1" w:styleId="SingleTxt">
    <w:name w:val="__Single Txt"/>
    <w:basedOn w:val="Normal"/>
    <w:rsid w:val="006B0F5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styleId="BodyTextIndent3">
    <w:name w:val="Body Text Indent 3"/>
    <w:basedOn w:val="Normal"/>
    <w:link w:val="BodyTextIndent3Char"/>
    <w:rsid w:val="006073FB"/>
    <w:pPr>
      <w:suppressAutoHyphens w:val="0"/>
      <w:overflowPunct w:val="0"/>
      <w:autoSpaceDE w:val="0"/>
      <w:autoSpaceDN w:val="0"/>
      <w:adjustRightInd w:val="0"/>
      <w:spacing w:line="240" w:lineRule="auto"/>
      <w:ind w:left="2880"/>
      <w:textAlignment w:val="baseline"/>
    </w:pPr>
    <w:rPr>
      <w:rFonts w:eastAsia="Times New Roman"/>
      <w:b/>
      <w:bCs/>
      <w:spacing w:val="0"/>
      <w:w w:val="100"/>
      <w:kern w:val="0"/>
      <w:sz w:val="28"/>
      <w:szCs w:val="28"/>
      <w:lang w:val="en-U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6073FB"/>
    <w:rPr>
      <w:rFonts w:eastAsia="Times New Roman"/>
      <w:b/>
      <w:b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F816AA-20FB-4204-8DE2-C0F326B557BA}"/>
</file>

<file path=customXml/itemProps2.xml><?xml version="1.0" encoding="utf-8"?>
<ds:datastoreItem xmlns:ds="http://schemas.openxmlformats.org/officeDocument/2006/customXml" ds:itemID="{6BE7C0A1-BF82-4485-8A85-CCF13B060FBA}"/>
</file>

<file path=customXml/itemProps3.xml><?xml version="1.0" encoding="utf-8"?>
<ds:datastoreItem xmlns:ds="http://schemas.openxmlformats.org/officeDocument/2006/customXml" ds:itemID="{AA22E8B9-44F0-462C-A23D-210CE16CF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SONJAK SARF Zala</dc:creator>
  <cp:keywords/>
  <dc:description/>
  <cp:lastModifiedBy>SONJAK SARF Zala</cp:lastModifiedBy>
  <cp:revision>6</cp:revision>
  <cp:lastPrinted>2014-05-14T10:59:00Z</cp:lastPrinted>
  <dcterms:created xsi:type="dcterms:W3CDTF">2019-12-16T09:37:00Z</dcterms:created>
  <dcterms:modified xsi:type="dcterms:W3CDTF">2019-12-16T09:57:00Z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