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55" w:rsidRDefault="00F87933" w:rsidP="00662BA9">
      <w:pPr>
        <w:pStyle w:val="H1G"/>
      </w:pPr>
      <w:r>
        <w:rPr>
          <w:bCs/>
        </w:rPr>
        <w:tab/>
      </w:r>
      <w:r>
        <w:rPr>
          <w:bCs/>
        </w:rPr>
        <w:tab/>
      </w:r>
      <w:r w:rsidR="0088326B" w:rsidRPr="00F87933">
        <w:rPr>
          <w:bCs/>
        </w:rPr>
        <w:t xml:space="preserve">Curriculum Vitae </w:t>
      </w:r>
      <w:r w:rsidR="00213996">
        <w:rPr>
          <w:bCs/>
        </w:rPr>
        <w:t>de</w:t>
      </w:r>
      <w:r w:rsidR="0088326B">
        <w:rPr>
          <w:bCs/>
        </w:rPr>
        <w:t xml:space="preserve"> </w:t>
      </w:r>
      <w:r w:rsidR="006C4AEB" w:rsidRPr="006C4AEB">
        <w:rPr>
          <w:lang w:val="es-ES"/>
        </w:rPr>
        <w:t>Mikel Mancisidor</w:t>
      </w:r>
      <w:r w:rsidR="006C4AEB" w:rsidRPr="006C4AEB">
        <w:t xml:space="preserve"> </w:t>
      </w:r>
      <w:r w:rsidR="006B0F55">
        <w:t>(</w:t>
      </w:r>
      <w:r w:rsidR="00213996" w:rsidRPr="00213996">
        <w:rPr>
          <w:bCs/>
          <w:lang w:val="es-ES"/>
        </w:rPr>
        <w:t>España</w:t>
      </w:r>
      <w:r w:rsidR="006B0F55">
        <w:t>)</w:t>
      </w:r>
    </w:p>
    <w:tbl>
      <w:tblPr>
        <w:tblW w:w="0" w:type="auto"/>
        <w:tblInd w:w="1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5085"/>
      </w:tblGrid>
      <w:tr w:rsidR="006B0F55" w:rsidRPr="00BA52FF" w:rsidTr="00DC720F">
        <w:tc>
          <w:tcPr>
            <w:tcW w:w="2234" w:type="dxa"/>
            <w:shd w:val="clear" w:color="auto" w:fill="auto"/>
          </w:tcPr>
          <w:p w:rsidR="006B0F55" w:rsidRPr="00BA52FF" w:rsidRDefault="006B0F55" w:rsidP="00DC720F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/>
              <w:ind w:left="0" w:right="40"/>
              <w:jc w:val="left"/>
            </w:pPr>
            <w:r w:rsidRPr="00CE1B0C">
              <w:t>Date and place of birth:</w:t>
            </w:r>
          </w:p>
        </w:tc>
        <w:tc>
          <w:tcPr>
            <w:tcW w:w="5085" w:type="dxa"/>
            <w:shd w:val="clear" w:color="auto" w:fill="auto"/>
          </w:tcPr>
          <w:p w:rsidR="006B0F55" w:rsidRPr="00BA52FF" w:rsidRDefault="006C4AEB" w:rsidP="00213996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/>
              <w:ind w:left="144" w:right="43"/>
              <w:jc w:val="left"/>
            </w:pPr>
            <w:r>
              <w:rPr>
                <w:bCs/>
                <w:lang w:val="en-US"/>
              </w:rPr>
              <w:t>8</w:t>
            </w:r>
            <w:r w:rsidR="00AA24AA" w:rsidRPr="00AA24AA">
              <w:rPr>
                <w:bCs/>
                <w:lang w:val="en-US"/>
              </w:rPr>
              <w:t xml:space="preserve"> </w:t>
            </w:r>
            <w:r w:rsidR="00213996" w:rsidRPr="00213996">
              <w:rPr>
                <w:bCs/>
                <w:lang w:val="es-ES"/>
              </w:rPr>
              <w:t xml:space="preserve">de junio de </w:t>
            </w:r>
            <w:r w:rsidR="00AA24AA" w:rsidRPr="00AA24AA">
              <w:rPr>
                <w:bCs/>
                <w:lang w:val="en-US"/>
              </w:rPr>
              <w:t>1</w:t>
            </w:r>
            <w:r w:rsidR="00213996">
              <w:rPr>
                <w:bCs/>
                <w:lang w:val="en-US"/>
              </w:rPr>
              <w:t>9</w:t>
            </w:r>
            <w:r>
              <w:rPr>
                <w:bCs/>
                <w:lang w:val="en-US"/>
              </w:rPr>
              <w:t>70</w:t>
            </w:r>
            <w:r w:rsidR="00AA24AA" w:rsidRPr="00AA24AA">
              <w:rPr>
                <w:bCs/>
                <w:lang w:val="en-US"/>
              </w:rPr>
              <w:t xml:space="preserve">; </w:t>
            </w:r>
            <w:r w:rsidR="00213996">
              <w:rPr>
                <w:bCs/>
                <w:lang w:val="en-US"/>
              </w:rPr>
              <w:t xml:space="preserve">Bilbao, </w:t>
            </w:r>
            <w:r w:rsidR="00213996" w:rsidRPr="00213996">
              <w:rPr>
                <w:bCs/>
                <w:lang w:val="es-ES"/>
              </w:rPr>
              <w:t>España</w:t>
            </w:r>
          </w:p>
        </w:tc>
      </w:tr>
      <w:tr w:rsidR="006B0F55" w:rsidRPr="00BA52FF" w:rsidTr="00DC720F">
        <w:tc>
          <w:tcPr>
            <w:tcW w:w="2234" w:type="dxa"/>
            <w:shd w:val="clear" w:color="auto" w:fill="auto"/>
          </w:tcPr>
          <w:p w:rsidR="006B0F55" w:rsidRPr="00BA52FF" w:rsidRDefault="006B0F55" w:rsidP="00DC720F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/>
              <w:ind w:left="0" w:right="40"/>
              <w:jc w:val="left"/>
            </w:pPr>
            <w:r w:rsidRPr="00CE1B0C">
              <w:t>Working languages:</w:t>
            </w:r>
          </w:p>
        </w:tc>
        <w:tc>
          <w:tcPr>
            <w:tcW w:w="5085" w:type="dxa"/>
            <w:shd w:val="clear" w:color="auto" w:fill="auto"/>
          </w:tcPr>
          <w:p w:rsidR="006B0F55" w:rsidRPr="00BA52FF" w:rsidRDefault="00213996" w:rsidP="006C4AEB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/>
              <w:ind w:left="191" w:right="40"/>
              <w:jc w:val="left"/>
            </w:pPr>
            <w:r>
              <w:rPr>
                <w:rFonts w:eastAsia="Times New Roman"/>
                <w:lang w:val="es-ES" w:eastAsia="ar-SA"/>
              </w:rPr>
              <w:t>Español</w:t>
            </w:r>
            <w:r w:rsidR="006C4AEB">
              <w:t xml:space="preserve">, </w:t>
            </w:r>
            <w:r>
              <w:rPr>
                <w:rFonts w:eastAsia="Times New Roman"/>
                <w:lang w:val="es-ES" w:eastAsia="ar-SA"/>
              </w:rPr>
              <w:t>Inglés</w:t>
            </w:r>
            <w:r w:rsidR="00FA550A">
              <w:t xml:space="preserve">, </w:t>
            </w:r>
            <w:r>
              <w:rPr>
                <w:rFonts w:eastAsia="Times New Roman"/>
                <w:lang w:val="es-ES" w:eastAsia="ar-SA"/>
              </w:rPr>
              <w:t>Francia</w:t>
            </w:r>
            <w:r>
              <w:t xml:space="preserve"> </w:t>
            </w:r>
            <w:r w:rsidR="00FA550A">
              <w:t>(</w:t>
            </w:r>
            <w:r>
              <w:rPr>
                <w:rFonts w:eastAsia="Times New Roman"/>
                <w:lang w:val="es-ES" w:eastAsia="ar-SA"/>
              </w:rPr>
              <w:t>manejo básico como lengua de trabajo</w:t>
            </w:r>
            <w:r w:rsidR="00FA550A">
              <w:t>)</w:t>
            </w:r>
          </w:p>
        </w:tc>
      </w:tr>
    </w:tbl>
    <w:p w:rsidR="00213996" w:rsidRPr="00213996" w:rsidRDefault="006B0F55" w:rsidP="00213996">
      <w:pPr>
        <w:pStyle w:val="H23G"/>
      </w:pPr>
      <w:r>
        <w:tab/>
      </w:r>
      <w:r>
        <w:tab/>
      </w:r>
      <w:r w:rsidR="00EB041E">
        <w:t>Educació</w:t>
      </w:r>
      <w:r w:rsidR="00213996" w:rsidRPr="00213996">
        <w:t>n</w:t>
      </w:r>
    </w:p>
    <w:p w:rsidR="00213996" w:rsidRDefault="00213996" w:rsidP="00213996">
      <w:pPr>
        <w:pStyle w:val="Bullet1G"/>
      </w:pPr>
      <w:r w:rsidRPr="00213996">
        <w:t>Doctor</w:t>
      </w:r>
      <w:r>
        <w:t xml:space="preserve"> en Relaciones Internacionales</w:t>
      </w:r>
    </w:p>
    <w:p w:rsidR="00213996" w:rsidRPr="00213996" w:rsidRDefault="00213996" w:rsidP="00213996">
      <w:pPr>
        <w:pStyle w:val="Bullet1G"/>
      </w:pPr>
      <w:r>
        <w:t>Licenciado en Derecho</w:t>
      </w:r>
    </w:p>
    <w:p w:rsidR="00213996" w:rsidRPr="00213996" w:rsidRDefault="00213996" w:rsidP="00213996">
      <w:pPr>
        <w:pStyle w:val="H23G"/>
      </w:pPr>
      <w:r>
        <w:rPr>
          <w:lang w:val="fr-FR"/>
        </w:rPr>
        <w:tab/>
      </w:r>
      <w:r>
        <w:rPr>
          <w:lang w:val="fr-FR"/>
        </w:rPr>
        <w:tab/>
      </w:r>
      <w:r w:rsidR="006B0F55">
        <w:rPr>
          <w:lang w:val="fr-FR"/>
        </w:rPr>
        <w:tab/>
      </w:r>
      <w:r>
        <w:rPr>
          <w:lang w:val="fr-FR"/>
        </w:rPr>
        <w:t>A</w:t>
      </w:r>
      <w:r w:rsidRPr="00213996">
        <w:t>ctividades profesionales</w:t>
      </w:r>
      <w:r w:rsidRPr="00213996">
        <w:rPr>
          <w:bCs/>
          <w:u w:val="single"/>
          <w:lang w:val="es-ES"/>
        </w:rPr>
        <w:t xml:space="preserve"> </w:t>
      </w:r>
    </w:p>
    <w:p w:rsidR="00213996" w:rsidRPr="00213996" w:rsidRDefault="00213996" w:rsidP="00213996">
      <w:pPr>
        <w:pStyle w:val="Bullet1G"/>
        <w:rPr>
          <w:lang w:val="es-ES"/>
        </w:rPr>
      </w:pPr>
      <w:r w:rsidRPr="00213996">
        <w:rPr>
          <w:lang w:val="es-ES"/>
        </w:rPr>
        <w:t>Director del Centro UNESCO en el País Vasco (2004-2014)</w:t>
      </w:r>
    </w:p>
    <w:p w:rsidR="00213996" w:rsidRPr="00213996" w:rsidRDefault="00213996" w:rsidP="00213996">
      <w:pPr>
        <w:pStyle w:val="Bullet1G"/>
        <w:rPr>
          <w:lang w:val="es-ES"/>
        </w:rPr>
      </w:pPr>
      <w:r w:rsidRPr="00213996">
        <w:rPr>
          <w:lang w:val="es-ES"/>
        </w:rPr>
        <w:t xml:space="preserve">Medalla de Oro de los Derechos Humanos otorgada por la Liga Pro-Derechos Humanos (2013) </w:t>
      </w:r>
    </w:p>
    <w:p w:rsidR="006B0F55" w:rsidRPr="00213996" w:rsidRDefault="00213996" w:rsidP="00213996">
      <w:pPr>
        <w:pStyle w:val="Bullet1G"/>
        <w:rPr>
          <w:lang w:val="es-ES"/>
        </w:rPr>
      </w:pPr>
      <w:r w:rsidRPr="00213996">
        <w:rPr>
          <w:lang w:val="es-ES"/>
        </w:rPr>
        <w:t>Miembro de número de la Real Sociedad Basco</w:t>
      </w:r>
      <w:r>
        <w:rPr>
          <w:lang w:val="es-ES"/>
        </w:rPr>
        <w:t>ngada de Amigos del País (2019)</w:t>
      </w:r>
    </w:p>
    <w:p w:rsidR="00213996" w:rsidRDefault="006B0F55" w:rsidP="00213996">
      <w:pPr>
        <w:pStyle w:val="H23G"/>
      </w:pPr>
      <w:r>
        <w:tab/>
      </w:r>
      <w:r>
        <w:tab/>
      </w:r>
      <w:r w:rsidR="00EB041E">
        <w:t>Posició</w:t>
      </w:r>
      <w:r w:rsidR="00213996" w:rsidRPr="00213996">
        <w:t>n(es) actual(es)</w:t>
      </w:r>
    </w:p>
    <w:p w:rsidR="00213996" w:rsidRPr="00213996" w:rsidRDefault="00213996" w:rsidP="00213996">
      <w:pPr>
        <w:pStyle w:val="Bullet1G"/>
        <w:rPr>
          <w:lang w:val="es-ES"/>
        </w:rPr>
      </w:pPr>
      <w:r w:rsidRPr="00213996">
        <w:rPr>
          <w:lang w:val="es-ES"/>
        </w:rPr>
        <w:t>Miembro del Consejo de Gobierno de la Universidad de Deusto y Pr</w:t>
      </w:r>
      <w:r>
        <w:rPr>
          <w:lang w:val="es-ES"/>
        </w:rPr>
        <w:t>ofesor de Derecho Internacional</w:t>
      </w:r>
    </w:p>
    <w:p w:rsidR="00213996" w:rsidRPr="00213996" w:rsidRDefault="00213996" w:rsidP="00213996">
      <w:pPr>
        <w:pStyle w:val="Bullet1G"/>
        <w:rPr>
          <w:lang w:val="es-ES"/>
        </w:rPr>
      </w:pPr>
      <w:r w:rsidRPr="00213996">
        <w:rPr>
          <w:lang w:val="es-ES"/>
        </w:rPr>
        <w:t xml:space="preserve">Adjunt Professor, Washington College of Law, American University, Washington D.C. (Advanced Studies on International Human Rights Law) </w:t>
      </w:r>
    </w:p>
    <w:p w:rsidR="00213996" w:rsidRPr="00213996" w:rsidRDefault="00213996" w:rsidP="00213996">
      <w:pPr>
        <w:pStyle w:val="Bullet1G"/>
        <w:rPr>
          <w:lang w:val="es-ES"/>
        </w:rPr>
      </w:pPr>
      <w:r w:rsidRPr="00213996">
        <w:rPr>
          <w:lang w:val="es-ES"/>
        </w:rPr>
        <w:t>Profesor invitado a las sesiones de estudio del René Cassin International Institute of Human Rights (2016, 17, 18, 20)</w:t>
      </w:r>
    </w:p>
    <w:p w:rsidR="00213996" w:rsidRPr="00213996" w:rsidRDefault="00213996" w:rsidP="00213996">
      <w:pPr>
        <w:pStyle w:val="Bullet1G"/>
        <w:rPr>
          <w:lang w:val="es-ES"/>
        </w:rPr>
      </w:pPr>
      <w:r w:rsidRPr="00213996">
        <w:rPr>
          <w:lang w:val="es-ES"/>
        </w:rPr>
        <w:t>Miembro del C</w:t>
      </w:r>
      <w:bookmarkStart w:id="0" w:name="_GoBack"/>
      <w:bookmarkEnd w:id="0"/>
      <w:r w:rsidRPr="00213996">
        <w:rPr>
          <w:lang w:val="es-ES"/>
        </w:rPr>
        <w:t>omité de Derechos Económicos, Sociales y Culturales de la ONU (2013-2020)</w:t>
      </w:r>
    </w:p>
    <w:p w:rsidR="00213996" w:rsidRPr="00213996" w:rsidRDefault="006B0F55" w:rsidP="00213996">
      <w:pPr>
        <w:pStyle w:val="H23G"/>
      </w:pPr>
      <w:r>
        <w:tab/>
      </w:r>
      <w:r>
        <w:tab/>
      </w:r>
      <w:r w:rsidR="00213996" w:rsidRPr="00213996">
        <w:t>Publicaci</w:t>
      </w:r>
      <w:r w:rsidR="00213996">
        <w:t>ones seleccionadas y recientes</w:t>
      </w:r>
    </w:p>
    <w:p w:rsidR="00213996" w:rsidRPr="00213996" w:rsidRDefault="00213996" w:rsidP="00213996">
      <w:pPr>
        <w:pStyle w:val="Bullet1G"/>
        <w:rPr>
          <w:lang w:val="es-ES"/>
        </w:rPr>
      </w:pPr>
      <w:r w:rsidRPr="00213996">
        <w:rPr>
          <w:lang w:val="es-ES"/>
        </w:rPr>
        <w:t>Mancisidor, Mikel: “Asma Jahangir: A Sauviour of Democracy and Human Rights” in Kasey McCall-Smith; Jan Wouters and Felipe Gómez, The Faces of Human Rights. Hart, Oxford, 2019</w:t>
      </w:r>
    </w:p>
    <w:p w:rsidR="00213996" w:rsidRPr="00213996" w:rsidRDefault="00213996" w:rsidP="00213996">
      <w:pPr>
        <w:pStyle w:val="Bullet1G"/>
        <w:rPr>
          <w:lang w:val="es-ES"/>
        </w:rPr>
      </w:pPr>
      <w:r w:rsidRPr="00213996">
        <w:rPr>
          <w:lang w:val="es-ES"/>
        </w:rPr>
        <w:t>Mancisidor, Mikel: “Responsabilidad Empresarial en Materia de Derechos Humanos en el Derecho Internacional” en Boletín de Estudios Económicos de la Universidad de Deusto, Deusto Bussiness School, VOL. LXXIII, n.º 225, Agosto 2019</w:t>
      </w:r>
    </w:p>
    <w:p w:rsidR="00213996" w:rsidRPr="00213996" w:rsidRDefault="00213996" w:rsidP="00213996">
      <w:pPr>
        <w:pStyle w:val="Bullet1G"/>
        <w:rPr>
          <w:lang w:val="es-ES"/>
        </w:rPr>
      </w:pPr>
      <w:r w:rsidRPr="00213996">
        <w:rPr>
          <w:lang w:val="es-ES"/>
        </w:rPr>
        <w:t>Mancisidor, Mikel: “El Derecho Humano a la Ciencia” en Anuario de Derechos Humanos. Universidad de Chile, 2017</w:t>
      </w:r>
    </w:p>
    <w:p w:rsidR="00213996" w:rsidRPr="00213996" w:rsidRDefault="00213996" w:rsidP="00213996">
      <w:pPr>
        <w:pStyle w:val="Bullet1G"/>
        <w:rPr>
          <w:lang w:val="es-ES"/>
        </w:rPr>
      </w:pPr>
      <w:r w:rsidRPr="00213996">
        <w:rPr>
          <w:lang w:val="es-ES"/>
        </w:rPr>
        <w:t>Mancisidor, Mikel: “Historia del Derecho Humano a la Ciencia” en Niko Huhle /Teresa Huhle (Hrsg.) Die Subversive Kraft der Menchenrechte. Oldenburg, 2015</w:t>
      </w:r>
    </w:p>
    <w:p w:rsidR="00213996" w:rsidRPr="00213996" w:rsidRDefault="00213996" w:rsidP="00213996">
      <w:pPr>
        <w:pStyle w:val="Bullet1G"/>
        <w:rPr>
          <w:lang w:val="es-ES"/>
        </w:rPr>
      </w:pPr>
      <w:r w:rsidRPr="00213996">
        <w:rPr>
          <w:lang w:val="es-ES"/>
        </w:rPr>
        <w:t>Mancisidor, Mikel: “Is there such a Thing as a Human Right to Science in International Law?”, Reflections, European Association of International Law, 2015</w:t>
      </w:r>
    </w:p>
    <w:p w:rsidR="00213996" w:rsidRPr="00213996" w:rsidRDefault="00213996" w:rsidP="00213996">
      <w:pPr>
        <w:pStyle w:val="Bullet1G"/>
        <w:rPr>
          <w:lang w:val="es-ES"/>
        </w:rPr>
      </w:pPr>
      <w:r w:rsidRPr="00213996">
        <w:rPr>
          <w:lang w:val="es-ES"/>
        </w:rPr>
        <w:t>Mancisidor, Mikel: “El Derecho a la Ciencia”, Investigación y Ciencia, Nov. 2014</w:t>
      </w:r>
    </w:p>
    <w:p w:rsidR="00213996" w:rsidRPr="00213996" w:rsidRDefault="00213996" w:rsidP="00213996">
      <w:pPr>
        <w:pStyle w:val="Bullet1G"/>
        <w:rPr>
          <w:lang w:val="es-ES"/>
        </w:rPr>
      </w:pPr>
      <w:r w:rsidRPr="00213996">
        <w:rPr>
          <w:lang w:val="es-ES"/>
        </w:rPr>
        <w:t xml:space="preserve">Mancisidor, Mikel: “Los ODM y el agua. ¿Una historia de éxito?” en Revista de Estudios Empresariales de </w:t>
      </w:r>
      <w:r>
        <w:rPr>
          <w:lang w:val="es-ES"/>
        </w:rPr>
        <w:t>la Universidad de Deusto, 2012</w:t>
      </w:r>
    </w:p>
    <w:p w:rsidR="00213996" w:rsidRPr="00213996" w:rsidRDefault="00213996" w:rsidP="00213996">
      <w:pPr>
        <w:pStyle w:val="Bullet1G"/>
        <w:rPr>
          <w:lang w:val="es-ES"/>
        </w:rPr>
      </w:pPr>
      <w:r w:rsidRPr="00213996">
        <w:rPr>
          <w:lang w:val="es-ES"/>
        </w:rPr>
        <w:lastRenderedPageBreak/>
        <w:t>Mancisidor, Mikel: “Los Derechos Económicos, Sociales y Culturales en la Convenión Iberoamericana”, en OIJ – UNFPA, La Convención Iberoamericana, OIJ – UNFPA, 2012.</w:t>
      </w:r>
    </w:p>
    <w:p w:rsidR="00213996" w:rsidRPr="00213996" w:rsidRDefault="00213996" w:rsidP="00213996">
      <w:pPr>
        <w:pStyle w:val="Bullet1G"/>
        <w:rPr>
          <w:lang w:val="es-ES"/>
        </w:rPr>
      </w:pPr>
      <w:r w:rsidRPr="00213996">
        <w:rPr>
          <w:lang w:val="es-ES"/>
        </w:rPr>
        <w:t xml:space="preserve">Mancisidor, Mikel y Maraña, Maider: “Sociedad civil, cultura y derechos humanos”, AECID, La Cooperación Cultural en el ámbito multilateral, MAEEC, 2011, pp. 319-339 </w:t>
      </w:r>
    </w:p>
    <w:p w:rsidR="0089269D" w:rsidRPr="0089269D" w:rsidRDefault="0089269D" w:rsidP="0089269D">
      <w:pPr>
        <w:pStyle w:val="SingleTxtG"/>
        <w:spacing w:before="240" w:after="0" w:line="240" w:lineRule="atLeast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9269D" w:rsidRPr="0089269D" w:rsidSect="00382A1F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55" w:rsidRDefault="006B0F55" w:rsidP="00F95C08"/>
  </w:endnote>
  <w:endnote w:type="continuationSeparator" w:id="0">
    <w:p w:rsidR="006B0F55" w:rsidRPr="00AC3823" w:rsidRDefault="006B0F55" w:rsidP="00AC3823">
      <w:pPr>
        <w:pStyle w:val="Footer"/>
      </w:pPr>
    </w:p>
  </w:endnote>
  <w:endnote w:type="continuationNotice" w:id="1">
    <w:p w:rsidR="006B0F55" w:rsidRDefault="006B0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55" w:rsidRPr="00AC3823" w:rsidRDefault="006B0F55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6B0F55" w:rsidRPr="00AC3823" w:rsidRDefault="006B0F55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6B0F55" w:rsidRPr="00AC3823" w:rsidRDefault="006B0F55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en-GB"/>
      </w:rPr>
    </w:lvl>
  </w:abstractNum>
  <w:abstractNum w:abstractNumId="11">
    <w:nsid w:val="00000005"/>
    <w:multiLevelType w:val="singleLevel"/>
    <w:tmpl w:val="00000005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8"/>
      </w:rPr>
    </w:lvl>
  </w:abstractNum>
  <w:abstractNum w:abstractNumId="12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01E5D"/>
    <w:multiLevelType w:val="hybridMultilevel"/>
    <w:tmpl w:val="F9468EE8"/>
    <w:lvl w:ilvl="0" w:tplc="4A62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5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74D2C"/>
    <w:multiLevelType w:val="hybridMultilevel"/>
    <w:tmpl w:val="998C14A0"/>
    <w:lvl w:ilvl="0" w:tplc="4A62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2"/>
  </w:num>
  <w:num w:numId="16">
    <w:abstractNumId w:val="11"/>
  </w:num>
  <w:num w:numId="17">
    <w:abstractNumId w:val="16"/>
  </w:num>
  <w:num w:numId="18">
    <w:abstractNumId w:val="13"/>
  </w:num>
  <w:num w:numId="19">
    <w:abstractNumId w:val="17"/>
  </w:num>
  <w:num w:numId="20">
    <w:abstractNumId w:val="10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55"/>
    <w:rsid w:val="00017F94"/>
    <w:rsid w:val="00023842"/>
    <w:rsid w:val="000334F9"/>
    <w:rsid w:val="0007796D"/>
    <w:rsid w:val="000B7790"/>
    <w:rsid w:val="000C390E"/>
    <w:rsid w:val="00111F2F"/>
    <w:rsid w:val="0014365E"/>
    <w:rsid w:val="0014660A"/>
    <w:rsid w:val="00150DB2"/>
    <w:rsid w:val="00176178"/>
    <w:rsid w:val="001F525A"/>
    <w:rsid w:val="00213996"/>
    <w:rsid w:val="00223272"/>
    <w:rsid w:val="0024779E"/>
    <w:rsid w:val="00257666"/>
    <w:rsid w:val="00291F1D"/>
    <w:rsid w:val="0029407C"/>
    <w:rsid w:val="002D2581"/>
    <w:rsid w:val="00350987"/>
    <w:rsid w:val="00353ED5"/>
    <w:rsid w:val="00382A1F"/>
    <w:rsid w:val="00390178"/>
    <w:rsid w:val="003D1AD0"/>
    <w:rsid w:val="00446FE5"/>
    <w:rsid w:val="00452396"/>
    <w:rsid w:val="004D1CEB"/>
    <w:rsid w:val="005505B7"/>
    <w:rsid w:val="005706C8"/>
    <w:rsid w:val="00573BE5"/>
    <w:rsid w:val="00586ED3"/>
    <w:rsid w:val="00596AA9"/>
    <w:rsid w:val="006122C4"/>
    <w:rsid w:val="00662BA9"/>
    <w:rsid w:val="006B0F55"/>
    <w:rsid w:val="006C4AEB"/>
    <w:rsid w:val="006E2C9B"/>
    <w:rsid w:val="0071601D"/>
    <w:rsid w:val="0076624F"/>
    <w:rsid w:val="00766CEC"/>
    <w:rsid w:val="00770252"/>
    <w:rsid w:val="007A62E6"/>
    <w:rsid w:val="007C411A"/>
    <w:rsid w:val="0080684C"/>
    <w:rsid w:val="00815502"/>
    <w:rsid w:val="00845D2D"/>
    <w:rsid w:val="00871C75"/>
    <w:rsid w:val="008776DC"/>
    <w:rsid w:val="0088326B"/>
    <w:rsid w:val="0089269D"/>
    <w:rsid w:val="008F2A1D"/>
    <w:rsid w:val="00957790"/>
    <w:rsid w:val="009705C8"/>
    <w:rsid w:val="00A12AB5"/>
    <w:rsid w:val="00AA24AA"/>
    <w:rsid w:val="00AC3823"/>
    <w:rsid w:val="00AE323C"/>
    <w:rsid w:val="00AE7D9F"/>
    <w:rsid w:val="00B00181"/>
    <w:rsid w:val="00B43AF3"/>
    <w:rsid w:val="00B43C66"/>
    <w:rsid w:val="00B55090"/>
    <w:rsid w:val="00B765F7"/>
    <w:rsid w:val="00BA0CA9"/>
    <w:rsid w:val="00BB3E59"/>
    <w:rsid w:val="00BE1F4C"/>
    <w:rsid w:val="00BE4745"/>
    <w:rsid w:val="00BF3C2C"/>
    <w:rsid w:val="00C02897"/>
    <w:rsid w:val="00CB6D05"/>
    <w:rsid w:val="00CF3AE1"/>
    <w:rsid w:val="00D07425"/>
    <w:rsid w:val="00D3439C"/>
    <w:rsid w:val="00D40AEB"/>
    <w:rsid w:val="00DA22F4"/>
    <w:rsid w:val="00DB1831"/>
    <w:rsid w:val="00DD3BFD"/>
    <w:rsid w:val="00DF6678"/>
    <w:rsid w:val="00E22CF2"/>
    <w:rsid w:val="00E33F14"/>
    <w:rsid w:val="00E44A12"/>
    <w:rsid w:val="00E52D9F"/>
    <w:rsid w:val="00EB041E"/>
    <w:rsid w:val="00EE05E7"/>
    <w:rsid w:val="00F12269"/>
    <w:rsid w:val="00F164B0"/>
    <w:rsid w:val="00F4442C"/>
    <w:rsid w:val="00F660DF"/>
    <w:rsid w:val="00F80094"/>
    <w:rsid w:val="00F87933"/>
    <w:rsid w:val="00F95C08"/>
    <w:rsid w:val="00FA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5D4429A-80B6-46C3-AA5A-45CEDC68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F55"/>
    <w:pPr>
      <w:suppressAutoHyphens/>
      <w:spacing w:line="240" w:lineRule="exact"/>
    </w:pPr>
    <w:rPr>
      <w:spacing w:val="4"/>
      <w:w w:val="103"/>
      <w:kern w:val="14"/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  <w:style w:type="paragraph" w:customStyle="1" w:styleId="H1">
    <w:name w:val="_ H_1"/>
    <w:basedOn w:val="Normal"/>
    <w:next w:val="SingleTxt"/>
    <w:rsid w:val="006B0F55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H23">
    <w:name w:val="_ H_2/3"/>
    <w:basedOn w:val="Normal"/>
    <w:next w:val="Normal"/>
    <w:rsid w:val="006B0F55"/>
    <w:pPr>
      <w:outlineLvl w:val="1"/>
    </w:pPr>
    <w:rPr>
      <w:b/>
      <w:lang w:val="en-US"/>
    </w:rPr>
  </w:style>
  <w:style w:type="paragraph" w:customStyle="1" w:styleId="SingleTxt">
    <w:name w:val="__Single Txt"/>
    <w:basedOn w:val="Normal"/>
    <w:rsid w:val="006B0F55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</w:style>
  <w:style w:type="character" w:styleId="Emphasis">
    <w:name w:val="Emphasis"/>
    <w:qFormat/>
    <w:rsid w:val="006C4AEB"/>
    <w:rPr>
      <w:i/>
      <w:iCs/>
    </w:rPr>
  </w:style>
  <w:style w:type="character" w:customStyle="1" w:styleId="WW8Num1z7">
    <w:name w:val="WW8Num1z7"/>
    <w:rsid w:val="00213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46ECDD-FD92-45FF-9348-29576A60E130}"/>
</file>

<file path=customXml/itemProps2.xml><?xml version="1.0" encoding="utf-8"?>
<ds:datastoreItem xmlns:ds="http://schemas.openxmlformats.org/officeDocument/2006/customXml" ds:itemID="{71E463EE-1A13-4FF2-BBC4-0E4DA3EC7F56}"/>
</file>

<file path=customXml/itemProps3.xml><?xml version="1.0" encoding="utf-8"?>
<ds:datastoreItem xmlns:ds="http://schemas.openxmlformats.org/officeDocument/2006/customXml" ds:itemID="{CD200A1B-B918-4A0D-9738-730A170957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SONJAK SARF Zala</dc:creator>
  <cp:keywords/>
  <dc:description/>
  <cp:lastModifiedBy>SONJAK SARF Zala</cp:lastModifiedBy>
  <cp:revision>4</cp:revision>
  <cp:lastPrinted>2014-05-14T10:59:00Z</cp:lastPrinted>
  <dcterms:created xsi:type="dcterms:W3CDTF">2019-12-13T07:50:00Z</dcterms:created>
  <dcterms:modified xsi:type="dcterms:W3CDTF">2019-12-13T08:44:00Z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